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0" w:beforeLines="1500"/>
        <w:jc w:val="center"/>
        <w:rPr>
          <w:rFonts w:ascii="宋体" w:hAnsi="宋体" w:eastAsia="宋体" w:cs="宋体"/>
          <w:b/>
          <w:bCs/>
          <w:sz w:val="52"/>
          <w:szCs w:val="52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0" w:num="1"/>
          <w:docGrid w:type="lines" w:linePitch="312" w:charSpace="0"/>
        </w:sectPr>
      </w:pPr>
      <w:bookmarkStart w:id="50" w:name="_GoBack"/>
      <w:bookmarkEnd w:id="50"/>
      <w:r>
        <w:rPr>
          <w:rFonts w:hint="eastAsia" w:ascii="宋体" w:hAnsi="宋体" w:eastAsia="宋体" w:cs="宋体"/>
          <w:b/>
          <w:bCs/>
          <w:sz w:val="52"/>
          <w:szCs w:val="52"/>
        </w:rPr>
        <w:t>T-BOX与iBTM数据传输策略</w:t>
      </w:r>
    </w:p>
    <w:p>
      <w:pPr>
        <w:tabs>
          <w:tab w:val="left" w:pos="2250"/>
        </w:tabs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修改历史</w:t>
      </w:r>
    </w:p>
    <w:p/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177"/>
        <w:gridCol w:w="1312"/>
        <w:gridCol w:w="4995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17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</w:t>
            </w:r>
          </w:p>
        </w:tc>
        <w:tc>
          <w:tcPr>
            <w:tcW w:w="1312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4995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修改记录</w:t>
            </w:r>
          </w:p>
        </w:tc>
        <w:tc>
          <w:tcPr>
            <w:tcW w:w="150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黄榆彬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2020-09-09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初版发布</w:t>
            </w:r>
          </w:p>
        </w:tc>
        <w:tc>
          <w:tcPr>
            <w:tcW w:w="1504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V0.2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黄榆彬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2020-09-14</w:t>
            </w:r>
          </w:p>
        </w:tc>
        <w:tc>
          <w:tcPr>
            <w:tcW w:w="4995" w:type="dxa"/>
          </w:tcPr>
          <w:p>
            <w:pPr>
              <w:numPr>
                <w:ilvl w:val="0"/>
                <w:numId w:val="2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更改数据传输请求报文格式，CRC改为CRC16,CRC放在byte6，7；</w:t>
            </w:r>
          </w:p>
          <w:p>
            <w:pPr>
              <w:numPr>
                <w:ilvl w:val="0"/>
                <w:numId w:val="2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更改数据传输响应报文格式，CRC改为CRC16,CRC放在byte6，7；</w:t>
            </w:r>
          </w:p>
          <w:p>
            <w:pPr>
              <w:numPr>
                <w:ilvl w:val="0"/>
                <w:numId w:val="2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判断接收完所有数据DTF报文超时时间由10ms改为50ms；</w:t>
            </w:r>
          </w:p>
          <w:p>
            <w:pPr>
              <w:numPr>
                <w:ilvl w:val="0"/>
                <w:numId w:val="2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subscript"/>
                <w:lang w:val="zh-CN"/>
              </w:rPr>
              <w:t>DTFS_Time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=20ms时间参数改为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subscript"/>
                <w:lang w:val="zh-CN"/>
              </w:rPr>
              <w:t>DTFS_Time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=1000ms；</w:t>
            </w:r>
          </w:p>
          <w:p>
            <w:pPr>
              <w:numPr>
                <w:ilvl w:val="0"/>
                <w:numId w:val="2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subscript"/>
                <w:lang w:val="zh-CN"/>
              </w:rPr>
              <w:t>DTFS_Wait_Time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=50ms时间参数改为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subscript"/>
                <w:lang w:val="zh-CN"/>
              </w:rPr>
              <w:t>DTFS_Wait_Time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=950ms</w:t>
            </w:r>
          </w:p>
          <w:p>
            <w:pPr>
              <w:numPr>
                <w:ilvl w:val="0"/>
                <w:numId w:val="2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增加CRC验证错误重传要求；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V0.3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黄榆彬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4995" w:type="dxa"/>
          </w:tcPr>
          <w:p>
            <w:pPr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增加CRC16算法；</w:t>
            </w:r>
          </w:p>
          <w:p>
            <w:pPr>
              <w:numPr>
                <w:ilvl w:val="0"/>
                <w:numId w:val="3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V0.4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邓利华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2020-09-22</w:t>
            </w:r>
          </w:p>
        </w:tc>
        <w:tc>
          <w:tcPr>
            <w:tcW w:w="499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增加信号定义和传输示例，第6、7章节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V0.5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邓利华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2020-09-23</w:t>
            </w:r>
          </w:p>
        </w:tc>
        <w:tc>
          <w:tcPr>
            <w:tcW w:w="499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1、修改5.2.5 SCMD值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2、修改6.3.1内容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邓利华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2020-10-8</w:t>
            </w:r>
          </w:p>
        </w:tc>
        <w:tc>
          <w:tcPr>
            <w:tcW w:w="499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1、6.4.3离线激活通知增加激活时间字段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V0.7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邓利华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2020-10-13</w:t>
            </w:r>
          </w:p>
        </w:tc>
        <w:tc>
          <w:tcPr>
            <w:tcW w:w="4995" w:type="dxa"/>
          </w:tcPr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增加6.2传输数据传输格式</w:t>
            </w:r>
          </w:p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修改6.3章节子标题描述</w:t>
            </w:r>
          </w:p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修改6.3中数据长度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V0.8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邓利华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2020-10-14</w:t>
            </w:r>
          </w:p>
        </w:tc>
        <w:tc>
          <w:tcPr>
            <w:tcW w:w="499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1、修改第5和7章中信号定义不一致的地方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V0.9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邓利华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2020-10-27</w:t>
            </w:r>
          </w:p>
        </w:tc>
        <w:tc>
          <w:tcPr>
            <w:tcW w:w="4995" w:type="dxa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增加数据反馈接收超时和CRC错误处理机制</w:t>
            </w:r>
          </w:p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4.1中增加反馈传输数据响应报文类型</w:t>
            </w:r>
          </w:p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7.2中增加反馈传输数据响应报文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V0.10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邓利华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2020-11-11</w:t>
            </w:r>
          </w:p>
        </w:tc>
        <w:tc>
          <w:tcPr>
            <w:tcW w:w="4995" w:type="dxa"/>
          </w:tcPr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修改查询结果查询成功为钥匙有效</w:t>
            </w:r>
          </w:p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数据解析失败改为解密后校验失败</w:t>
            </w:r>
          </w:p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传输数据加密时数据区增加CMAC</w:t>
            </w:r>
          </w:p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增加数据解析失败传输响应报文CMD定义</w:t>
            </w:r>
          </w:p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修改IBTM端接收TBOX传输响应超时时间为10s</w:t>
            </w:r>
          </w:p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反馈结果中钥匙已注销和被删除统一为钥匙失效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胡冬红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020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24</w:t>
            </w:r>
          </w:p>
        </w:tc>
        <w:tc>
          <w:tcPr>
            <w:tcW w:w="4995" w:type="dxa"/>
          </w:tcPr>
          <w:p>
            <w:pPr>
              <w:pStyle w:val="31"/>
              <w:numPr>
                <w:ilvl w:val="0"/>
                <w:numId w:val="7"/>
              </w:numPr>
              <w:ind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数据传输请求报文增加加密类型字段区分加密</w:t>
            </w:r>
          </w:p>
          <w:p>
            <w:pPr>
              <w:pStyle w:val="31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增加终端秘钥下发和用户证书下发功能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7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邓利华</w:t>
            </w:r>
          </w:p>
        </w:tc>
        <w:tc>
          <w:tcPr>
            <w:tcW w:w="131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020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4995" w:type="dxa"/>
            <w:vAlign w:val="top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1、7.2参考示例修改，反馈传输数据报文加密类型为1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2、6.3.10修改IBTM用户证书下发数据格式 </w:t>
            </w:r>
          </w:p>
          <w:p>
            <w:pPr>
              <w:pStyle w:val="31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3、5.9增加终端密钥结果反馈状态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  <w:vAlign w:val="top"/>
          </w:tcPr>
          <w:p>
            <w:pPr>
              <w:ind w:firstLine="180" w:firstLineChars="100"/>
              <w:jc w:val="both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77" w:type="dxa"/>
            <w:vAlign w:val="top"/>
          </w:tcPr>
          <w:p>
            <w:pPr>
              <w:ind w:firstLine="180" w:firstLineChars="1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邓利华</w:t>
            </w:r>
          </w:p>
        </w:tc>
        <w:tc>
          <w:tcPr>
            <w:tcW w:w="131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4995" w:type="dxa"/>
            <w:vAlign w:val="top"/>
          </w:tcPr>
          <w:p>
            <w:pPr>
              <w:pStyle w:val="31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1、1.1传输请求报文增加信息安全功能类型字段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2、4.2增加传输请求超时 请求响应结果</w:t>
            </w:r>
          </w:p>
        </w:tc>
        <w:tc>
          <w:tcPr>
            <w:tcW w:w="1504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/>
    <w:p/>
    <w:p/>
    <w:p>
      <w:pPr>
        <w:sectPr>
          <w:footerReference r:id="rId4" w:type="default"/>
          <w:pgSz w:w="11906" w:h="16838"/>
          <w:pgMar w:top="1134" w:right="1134" w:bottom="1134" w:left="1134" w:header="851" w:footer="992" w:gutter="0"/>
          <w:pgNumType w:start="1"/>
          <w:cols w:space="0" w:num="1"/>
          <w:docGrid w:type="lines" w:linePitch="312" w:charSpace="0"/>
        </w:sectPr>
      </w:pPr>
    </w:p>
    <w:p>
      <w:pPr>
        <w:tabs>
          <w:tab w:val="left" w:pos="2250"/>
        </w:tabs>
        <w:ind w:firstLine="4202" w:firstLineChars="15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目录</w:t>
      </w:r>
    </w:p>
    <w:p/>
    <w:p>
      <w:pPr>
        <w:pStyle w:val="15"/>
        <w:tabs>
          <w:tab w:val="right" w:leader="dot" w:pos="9638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"_Toc7433" </w:instrText>
      </w:r>
      <w:r>
        <w:fldChar w:fldCharType="separate"/>
      </w:r>
      <w:r>
        <w:rPr>
          <w:szCs w:val="28"/>
        </w:rPr>
        <w:t xml:space="preserve">1. </w:t>
      </w:r>
      <w:r>
        <w:rPr>
          <w:rFonts w:hint="eastAsia"/>
          <w:szCs w:val="28"/>
        </w:rPr>
        <w:t>数据报文格式</w:t>
      </w:r>
      <w:r>
        <w:tab/>
      </w:r>
      <w:r>
        <w:fldChar w:fldCharType="begin"/>
      </w:r>
      <w:r>
        <w:instrText xml:space="preserve"> PAGEREF _Toc7433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"_Toc1320"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1.1. </w:t>
      </w:r>
      <w:r>
        <w:rPr>
          <w:rFonts w:hint="eastAsia" w:ascii="宋体" w:hAnsi="宋体" w:eastAsia="宋体" w:cs="宋体"/>
          <w:szCs w:val="28"/>
        </w:rPr>
        <w:t>数据传输请求报文</w:t>
      </w:r>
      <w:r>
        <w:tab/>
      </w:r>
      <w:r>
        <w:fldChar w:fldCharType="begin"/>
      </w:r>
      <w:r>
        <w:instrText xml:space="preserve"> PAGEREF _Toc1320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"_Toc5963"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1.2. </w:t>
      </w:r>
      <w:r>
        <w:rPr>
          <w:rFonts w:hint="eastAsia" w:ascii="宋体" w:hAnsi="宋体" w:eastAsia="宋体" w:cs="宋体"/>
          <w:szCs w:val="28"/>
        </w:rPr>
        <w:t>数据传输请求响应报文</w:t>
      </w:r>
      <w:r>
        <w:tab/>
      </w:r>
      <w:r>
        <w:fldChar w:fldCharType="begin"/>
      </w:r>
      <w:r>
        <w:instrText xml:space="preserve"> PAGEREF _Toc5963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"_Toc31121"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1.3. </w:t>
      </w:r>
      <w:r>
        <w:rPr>
          <w:rFonts w:hint="eastAsia" w:ascii="宋体" w:hAnsi="宋体" w:eastAsia="宋体" w:cs="宋体"/>
          <w:szCs w:val="28"/>
        </w:rPr>
        <w:t>数据传输报文</w:t>
      </w:r>
      <w:r>
        <w:tab/>
      </w:r>
      <w:r>
        <w:fldChar w:fldCharType="begin"/>
      </w:r>
      <w:r>
        <w:instrText xml:space="preserve"> PAGEREF _Toc31121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"_Toc24608"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1.4. </w:t>
      </w:r>
      <w:r>
        <w:rPr>
          <w:rFonts w:hint="eastAsia" w:ascii="宋体" w:hAnsi="宋体" w:eastAsia="宋体" w:cs="宋体"/>
          <w:szCs w:val="28"/>
        </w:rPr>
        <w:t>数据传输</w:t>
      </w:r>
      <w:r>
        <w:rPr>
          <w:rFonts w:hint="eastAsia" w:ascii="宋体" w:hAnsi="宋体" w:eastAsia="宋体" w:cs="宋体"/>
        </w:rPr>
        <w:t>响应</w:t>
      </w:r>
      <w:r>
        <w:rPr>
          <w:rFonts w:hint="eastAsia" w:ascii="宋体" w:hAnsi="宋体" w:eastAsia="宋体" w:cs="宋体"/>
          <w:szCs w:val="28"/>
        </w:rPr>
        <w:t>报文</w:t>
      </w:r>
      <w:r>
        <w:tab/>
      </w:r>
      <w:r>
        <w:fldChar w:fldCharType="begin"/>
      </w:r>
      <w:r>
        <w:instrText xml:space="preserve"> PAGEREF _Toc24608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</w:tabs>
      </w:pPr>
      <w:r>
        <w:fldChar w:fldCharType="begin"/>
      </w:r>
      <w:r>
        <w:instrText xml:space="preserve"> HYPERLINK \l "_Toc15869" </w:instrText>
      </w:r>
      <w:r>
        <w:fldChar w:fldCharType="separate"/>
      </w:r>
      <w:r>
        <w:rPr>
          <w:szCs w:val="28"/>
        </w:rPr>
        <w:t xml:space="preserve">2. </w:t>
      </w:r>
      <w:r>
        <w:rPr>
          <w:rFonts w:hint="eastAsia"/>
          <w:szCs w:val="28"/>
        </w:rPr>
        <w:t>数据传输流程</w:t>
      </w:r>
      <w:r>
        <w:tab/>
      </w:r>
      <w:r>
        <w:fldChar w:fldCharType="begin"/>
      </w:r>
      <w:r>
        <w:instrText xml:space="preserve"> PAGEREF _Toc15869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"_Toc702"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2.1. </w:t>
      </w:r>
      <w:r>
        <w:rPr>
          <w:rFonts w:hint="eastAsia" w:ascii="宋体" w:hAnsi="宋体" w:eastAsia="宋体" w:cs="宋体"/>
          <w:szCs w:val="28"/>
        </w:rPr>
        <w:t>反馈结果未带数据密文传输流程</w:t>
      </w:r>
      <w:r>
        <w:tab/>
      </w:r>
      <w:r>
        <w:fldChar w:fldCharType="begin"/>
      </w:r>
      <w:r>
        <w:instrText xml:space="preserve"> PAGEREF _Toc702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"_Toc8353"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2.2. </w:t>
      </w:r>
      <w:r>
        <w:rPr>
          <w:rFonts w:hint="eastAsia" w:ascii="宋体" w:hAnsi="宋体" w:eastAsia="宋体" w:cs="宋体"/>
          <w:szCs w:val="28"/>
        </w:rPr>
        <w:t>反馈结果带数据密文传输流程</w:t>
      </w:r>
      <w:r>
        <w:tab/>
      </w:r>
      <w:r>
        <w:fldChar w:fldCharType="begin"/>
      </w:r>
      <w:r>
        <w:instrText xml:space="preserve"> PAGEREF _Toc8353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</w:tabs>
      </w:pPr>
      <w:r>
        <w:fldChar w:fldCharType="begin"/>
      </w:r>
      <w:r>
        <w:instrText xml:space="preserve"> HYPERLINK \l "_Toc11506" </w:instrText>
      </w:r>
      <w:r>
        <w:fldChar w:fldCharType="separate"/>
      </w:r>
      <w:r>
        <w:rPr>
          <w:szCs w:val="28"/>
        </w:rPr>
        <w:t xml:space="preserve">3. </w:t>
      </w:r>
      <w:r>
        <w:rPr>
          <w:rFonts w:hint="eastAsia"/>
          <w:szCs w:val="28"/>
        </w:rPr>
        <w:t>CRC校验算法</w:t>
      </w:r>
      <w:r>
        <w:tab/>
      </w:r>
      <w:r>
        <w:fldChar w:fldCharType="begin"/>
      </w:r>
      <w:r>
        <w:instrText xml:space="preserve"> PAGEREF _Toc11506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</w:tabs>
      </w:pPr>
      <w:r>
        <w:fldChar w:fldCharType="begin"/>
      </w:r>
      <w:r>
        <w:instrText xml:space="preserve"> HYPERLINK \l "_Toc5829" </w:instrText>
      </w:r>
      <w:r>
        <w:fldChar w:fldCharType="separate"/>
      </w:r>
      <w:r>
        <w:rPr>
          <w:rFonts w:ascii="Times New Roman" w:hAnsi="Times New Roman" w:eastAsia="宋体" w:cs="Times New Roman"/>
          <w:szCs w:val="21"/>
        </w:rPr>
        <w:t xml:space="preserve">4. </w:t>
      </w:r>
      <w:r>
        <w:rPr>
          <w:rFonts w:hint="eastAsia"/>
          <w:szCs w:val="28"/>
        </w:rPr>
        <w:t>信号定义集合</w:t>
      </w:r>
      <w:r>
        <w:tab/>
      </w:r>
      <w:r>
        <w:fldChar w:fldCharType="begin"/>
      </w:r>
      <w:r>
        <w:instrText xml:space="preserve"> PAGEREF _Toc5829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"_Toc10983"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4.1. </w:t>
      </w:r>
      <w:r>
        <w:rPr>
          <w:rFonts w:hint="eastAsia" w:ascii="宋体" w:hAnsi="宋体" w:eastAsia="宋体" w:cs="宋体"/>
          <w:szCs w:val="28"/>
        </w:rPr>
        <w:t>T-BOX</w:t>
      </w:r>
      <w:r>
        <w:rPr>
          <w:rFonts w:ascii="宋体" w:hAnsi="宋体" w:eastAsia="宋体" w:cs="宋体"/>
          <w:szCs w:val="28"/>
        </w:rPr>
        <w:t>→</w:t>
      </w:r>
      <w:r>
        <w:rPr>
          <w:rFonts w:hint="eastAsia" w:ascii="宋体" w:hAnsi="宋体" w:eastAsia="宋体" w:cs="宋体"/>
          <w:szCs w:val="28"/>
        </w:rPr>
        <w:t>IBTM 报文列表</w:t>
      </w:r>
      <w:r>
        <w:tab/>
      </w:r>
      <w:r>
        <w:fldChar w:fldCharType="begin"/>
      </w:r>
      <w:r>
        <w:instrText xml:space="preserve"> PAGEREF _Toc10983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"_Toc16350"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4.2. </w:t>
      </w:r>
      <w:r>
        <w:rPr>
          <w:rFonts w:hint="eastAsia" w:ascii="宋体" w:hAnsi="宋体" w:eastAsia="宋体" w:cs="宋体"/>
          <w:szCs w:val="28"/>
        </w:rPr>
        <w:t>IBTM</w:t>
      </w:r>
      <w:r>
        <w:rPr>
          <w:rFonts w:ascii="宋体" w:hAnsi="宋体" w:eastAsia="宋体" w:cs="宋体"/>
          <w:szCs w:val="28"/>
        </w:rPr>
        <w:t>→</w:t>
      </w:r>
      <w:r>
        <w:rPr>
          <w:rFonts w:hint="eastAsia" w:ascii="宋体" w:hAnsi="宋体" w:eastAsia="宋体" w:cs="宋体"/>
          <w:szCs w:val="28"/>
        </w:rPr>
        <w:t>T-BOX发送报文列表</w:t>
      </w:r>
      <w:r>
        <w:tab/>
      </w:r>
      <w:r>
        <w:fldChar w:fldCharType="begin"/>
      </w:r>
      <w:r>
        <w:instrText xml:space="preserve"> PAGEREF _Toc16350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</w:tabs>
      </w:pPr>
      <w:r>
        <w:fldChar w:fldCharType="begin"/>
      </w:r>
      <w:r>
        <w:instrText xml:space="preserve"> HYPERLINK \l "_Toc31317" </w:instrText>
      </w:r>
      <w:r>
        <w:fldChar w:fldCharType="separate"/>
      </w:r>
      <w:r>
        <w:rPr>
          <w:szCs w:val="28"/>
        </w:rPr>
        <w:t xml:space="preserve">5. </w:t>
      </w:r>
      <w:r>
        <w:rPr>
          <w:rFonts w:hint="eastAsia"/>
          <w:szCs w:val="28"/>
        </w:rPr>
        <w:t>反馈结果</w:t>
      </w:r>
      <w:r>
        <w:tab/>
      </w:r>
      <w:r>
        <w:fldChar w:fldCharType="begin"/>
      </w:r>
      <w:r>
        <w:instrText xml:space="preserve"> PAGEREF _Toc31317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"_Toc22161"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5.1. </w:t>
      </w:r>
      <w:r>
        <w:rPr>
          <w:rFonts w:hint="eastAsia" w:ascii="宋体" w:hAnsi="宋体" w:eastAsia="宋体" w:cs="宋体"/>
          <w:szCs w:val="28"/>
        </w:rPr>
        <w:t>注册结果反馈</w:t>
      </w:r>
      <w:r>
        <w:tab/>
      </w:r>
      <w:r>
        <w:fldChar w:fldCharType="begin"/>
      </w:r>
      <w:r>
        <w:instrText xml:space="preserve"> PAGEREF _Toc22161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"_Toc30696"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5.2. </w:t>
      </w:r>
      <w:r>
        <w:rPr>
          <w:rFonts w:hint="eastAsia" w:ascii="宋体" w:hAnsi="宋体" w:eastAsia="宋体" w:cs="宋体"/>
          <w:szCs w:val="28"/>
        </w:rPr>
        <w:t>查询所有钥匙结果</w:t>
      </w:r>
      <w:r>
        <w:tab/>
      </w:r>
      <w:r>
        <w:fldChar w:fldCharType="begin"/>
      </w:r>
      <w:r>
        <w:instrText xml:space="preserve"> PAGEREF _Toc30696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"_Toc9968"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5.3. </w:t>
      </w:r>
      <w:r>
        <w:rPr>
          <w:rFonts w:hint="eastAsia" w:ascii="宋体" w:hAnsi="宋体" w:eastAsia="宋体" w:cs="宋体"/>
          <w:szCs w:val="28"/>
        </w:rPr>
        <w:t>查询特定钥匙结果</w:t>
      </w:r>
      <w:r>
        <w:tab/>
      </w:r>
      <w:r>
        <w:fldChar w:fldCharType="begin"/>
      </w:r>
      <w:r>
        <w:instrText xml:space="preserve"> PAGEREF _Toc9968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"_Toc289"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5.4. </w:t>
      </w:r>
      <w:r>
        <w:rPr>
          <w:rFonts w:hint="eastAsia" w:ascii="宋体" w:hAnsi="宋体" w:eastAsia="宋体" w:cs="宋体"/>
          <w:szCs w:val="28"/>
        </w:rPr>
        <w:t>删除特定钥匙结果反馈</w:t>
      </w:r>
      <w:r>
        <w:tab/>
      </w:r>
      <w:r>
        <w:fldChar w:fldCharType="begin"/>
      </w:r>
      <w:r>
        <w:instrText xml:space="preserve"> PAGEREF _Toc289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"_Toc7013"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5.5. </w:t>
      </w:r>
      <w:r>
        <w:rPr>
          <w:rFonts w:hint="eastAsia" w:ascii="宋体" w:hAnsi="宋体" w:eastAsia="宋体" w:cs="宋体"/>
          <w:szCs w:val="28"/>
        </w:rPr>
        <w:t>删除所有钥匙结果反馈</w:t>
      </w:r>
      <w:r>
        <w:tab/>
      </w:r>
      <w:r>
        <w:fldChar w:fldCharType="begin"/>
      </w:r>
      <w:r>
        <w:instrText xml:space="preserve"> PAGEREF _Toc7013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"_Toc30209"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5.6. </w:t>
      </w:r>
      <w:r>
        <w:rPr>
          <w:rFonts w:hint="eastAsia" w:ascii="宋体" w:hAnsi="宋体" w:eastAsia="宋体" w:cs="宋体"/>
          <w:szCs w:val="28"/>
        </w:rPr>
        <w:t>修改期限结果反馈</w:t>
      </w:r>
      <w:r>
        <w:tab/>
      </w:r>
      <w:r>
        <w:fldChar w:fldCharType="begin"/>
      </w:r>
      <w:r>
        <w:instrText xml:space="preserve"> PAGEREF _Toc30209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"_Toc15911"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5.7. </w:t>
      </w:r>
      <w:r>
        <w:rPr>
          <w:rFonts w:hint="eastAsia" w:ascii="宋体" w:hAnsi="宋体" w:eastAsia="宋体" w:cs="宋体"/>
          <w:szCs w:val="28"/>
        </w:rPr>
        <w:t>修改权限结果反馈</w:t>
      </w:r>
      <w:r>
        <w:tab/>
      </w:r>
      <w:r>
        <w:fldChar w:fldCharType="begin"/>
      </w:r>
      <w:r>
        <w:instrText xml:space="preserve"> PAGEREF _Toc15911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"_Toc8503"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5.8. </w:t>
      </w:r>
      <w:r>
        <w:rPr>
          <w:rFonts w:hint="eastAsia" w:ascii="宋体" w:hAnsi="宋体" w:eastAsia="宋体" w:cs="宋体"/>
          <w:szCs w:val="28"/>
        </w:rPr>
        <w:t>更新钥匙结果</w:t>
      </w:r>
      <w:r>
        <w:tab/>
      </w:r>
      <w:r>
        <w:fldChar w:fldCharType="begin"/>
      </w:r>
      <w:r>
        <w:instrText xml:space="preserve"> PAGEREF _Toc8503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</w:tabs>
      </w:pPr>
      <w:r>
        <w:fldChar w:fldCharType="begin"/>
      </w:r>
      <w:r>
        <w:instrText xml:space="preserve"> HYPERLINK \l "_Toc15153" </w:instrText>
      </w:r>
      <w:r>
        <w:fldChar w:fldCharType="separate"/>
      </w:r>
      <w:r>
        <w:rPr>
          <w:szCs w:val="28"/>
        </w:rPr>
        <w:t xml:space="preserve">6. </w:t>
      </w:r>
      <w:r>
        <w:rPr>
          <w:rFonts w:hint="eastAsia"/>
          <w:szCs w:val="28"/>
        </w:rPr>
        <w:t>传输数据内容</w:t>
      </w:r>
      <w:r>
        <w:tab/>
      </w:r>
      <w:r>
        <w:fldChar w:fldCharType="begin"/>
      </w:r>
      <w:r>
        <w:instrText xml:space="preserve"> PAGEREF _Toc15153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"_Toc691"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6.1. </w:t>
      </w:r>
      <w:r>
        <w:rPr>
          <w:rFonts w:hint="eastAsia" w:ascii="宋体" w:hAnsi="宋体" w:eastAsia="宋体" w:cs="宋体"/>
          <w:szCs w:val="28"/>
        </w:rPr>
        <w:t>数据格式</w:t>
      </w:r>
      <w:r>
        <w:tab/>
      </w:r>
      <w:r>
        <w:fldChar w:fldCharType="begin"/>
      </w:r>
      <w:r>
        <w:instrText xml:space="preserve"> PAGEREF _Toc691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"_Toc3855" </w:instrText>
      </w:r>
      <w:r>
        <w:fldChar w:fldCharType="separate"/>
      </w:r>
      <w:r>
        <w:t xml:space="preserve">6.1.1. </w:t>
      </w:r>
      <w:r>
        <w:rPr>
          <w:rFonts w:hint="eastAsia"/>
        </w:rPr>
        <w:t>传输数据格式</w:t>
      </w:r>
      <w:r>
        <w:tab/>
      </w:r>
      <w:r>
        <w:fldChar w:fldCharType="begin"/>
      </w:r>
      <w:r>
        <w:instrText xml:space="preserve"> PAGEREF _Toc3855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"_Toc6082" </w:instrText>
      </w:r>
      <w:r>
        <w:fldChar w:fldCharType="separate"/>
      </w:r>
      <w:r>
        <w:t xml:space="preserve">6.1.2. </w:t>
      </w:r>
      <w:r>
        <w:rPr>
          <w:rFonts w:hint="eastAsia"/>
        </w:rPr>
        <w:t>反馈传输数据格式</w:t>
      </w:r>
      <w:r>
        <w:tab/>
      </w:r>
      <w:r>
        <w:fldChar w:fldCharType="begin"/>
      </w:r>
      <w:r>
        <w:instrText xml:space="preserve"> PAGEREF _Toc6082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"_Toc12546" </w:instrText>
      </w:r>
      <w:r>
        <w:fldChar w:fldCharType="separate"/>
      </w:r>
      <w:r>
        <w:t xml:space="preserve">6.1.3. </w:t>
      </w:r>
      <w:r>
        <w:rPr>
          <w:rFonts w:hint="eastAsia"/>
        </w:rPr>
        <w:t>数据类型</w:t>
      </w:r>
      <w:r>
        <w:tab/>
      </w:r>
      <w:r>
        <w:fldChar w:fldCharType="begin"/>
      </w:r>
      <w:r>
        <w:instrText xml:space="preserve"> PAGEREF _Toc12546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"_Toc21797" </w:instrText>
      </w:r>
      <w:r>
        <w:fldChar w:fldCharType="separate"/>
      </w:r>
      <w:r>
        <w:t xml:space="preserve">6.1.4. </w:t>
      </w:r>
      <w:r>
        <w:rPr>
          <w:rFonts w:hint="eastAsia"/>
        </w:rPr>
        <w:t>分帧传输帧数</w:t>
      </w:r>
      <w:r>
        <w:tab/>
      </w:r>
      <w:r>
        <w:fldChar w:fldCharType="begin"/>
      </w:r>
      <w:r>
        <w:instrText xml:space="preserve"> PAGEREF _Toc21797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"_Toc15173"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6.2. </w:t>
      </w:r>
      <w:r>
        <w:rPr>
          <w:rFonts w:hint="eastAsia" w:ascii="宋体" w:hAnsi="宋体" w:eastAsia="宋体" w:cs="宋体"/>
          <w:szCs w:val="28"/>
        </w:rPr>
        <w:t>业务命令SCMD</w:t>
      </w:r>
      <w:r>
        <w:tab/>
      </w:r>
      <w:r>
        <w:fldChar w:fldCharType="begin"/>
      </w:r>
      <w:r>
        <w:instrText xml:space="preserve"> PAGEREF _Toc15173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"_Toc27325" </w:instrText>
      </w:r>
      <w:r>
        <w:fldChar w:fldCharType="separate"/>
      </w:r>
      <w:r>
        <w:t xml:space="preserve">6.2.1. </w:t>
      </w:r>
      <w:r>
        <w:rPr>
          <w:rFonts w:hint="eastAsia"/>
        </w:rPr>
        <w:t>T-BOX</w:t>
      </w:r>
      <w:r>
        <w:t>→</w:t>
      </w:r>
      <w:r>
        <w:rPr>
          <w:rFonts w:hint="eastAsia"/>
        </w:rPr>
        <w:t>IBTM</w:t>
      </w:r>
      <w:r>
        <w:tab/>
      </w:r>
      <w:r>
        <w:fldChar w:fldCharType="begin"/>
      </w:r>
      <w:r>
        <w:instrText xml:space="preserve"> PAGEREF _Toc27325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"_Toc27258" </w:instrText>
      </w:r>
      <w:r>
        <w:fldChar w:fldCharType="separate"/>
      </w:r>
      <w:r>
        <w:t xml:space="preserve">6.2.2. </w:t>
      </w:r>
      <w:r>
        <w:rPr>
          <w:rFonts w:hint="eastAsia"/>
        </w:rPr>
        <w:t>IBTM</w:t>
      </w:r>
      <w:r>
        <w:t>→</w:t>
      </w:r>
      <w:r>
        <w:rPr>
          <w:rFonts w:hint="eastAsia"/>
        </w:rPr>
        <w:t>T-BOX</w:t>
      </w:r>
      <w:r>
        <w:tab/>
      </w:r>
      <w:r>
        <w:fldChar w:fldCharType="begin"/>
      </w:r>
      <w:r>
        <w:instrText xml:space="preserve"> PAGEREF _Toc27258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"_Toc26054"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6.3. </w:t>
      </w:r>
      <w:r>
        <w:rPr>
          <w:rFonts w:hint="eastAsia" w:ascii="宋体" w:hAnsi="宋体" w:eastAsia="宋体" w:cs="宋体"/>
          <w:szCs w:val="28"/>
        </w:rPr>
        <w:t>T-BOX 发送SCMD数据内容</w:t>
      </w:r>
      <w:r>
        <w:tab/>
      </w:r>
      <w:r>
        <w:fldChar w:fldCharType="begin"/>
      </w:r>
      <w:r>
        <w:instrText xml:space="preserve"> PAGEREF _Toc26054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"_Toc21898" </w:instrText>
      </w:r>
      <w:r>
        <w:fldChar w:fldCharType="separate"/>
      </w:r>
      <w:r>
        <w:t xml:space="preserve">6.3.1.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_Toc21898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"_Toc11702" </w:instrText>
      </w:r>
      <w:r>
        <w:fldChar w:fldCharType="separate"/>
      </w:r>
      <w:r>
        <w:t xml:space="preserve">6.3.2. </w:t>
      </w:r>
      <w:r>
        <w:rPr>
          <w:rFonts w:hint="eastAsia"/>
        </w:rPr>
        <w:t>查询所有钥匙</w:t>
      </w:r>
      <w:r>
        <w:tab/>
      </w:r>
      <w:r>
        <w:fldChar w:fldCharType="begin"/>
      </w:r>
      <w:r>
        <w:instrText xml:space="preserve"> PAGEREF _Toc11702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"_Toc2430" </w:instrText>
      </w:r>
      <w:r>
        <w:fldChar w:fldCharType="separate"/>
      </w:r>
      <w:r>
        <w:t xml:space="preserve">6.3.3. </w:t>
      </w:r>
      <w:r>
        <w:rPr>
          <w:rFonts w:hint="eastAsia"/>
        </w:rPr>
        <w:t>查询特定钥匙</w:t>
      </w:r>
      <w:r>
        <w:tab/>
      </w:r>
      <w:r>
        <w:fldChar w:fldCharType="begin"/>
      </w:r>
      <w:r>
        <w:instrText xml:space="preserve"> PAGEREF _Toc2430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"_Toc31028" </w:instrText>
      </w:r>
      <w:r>
        <w:fldChar w:fldCharType="separate"/>
      </w:r>
      <w:r>
        <w:t xml:space="preserve">6.3.4. </w:t>
      </w:r>
      <w:r>
        <w:rPr>
          <w:rFonts w:hint="eastAsia"/>
        </w:rPr>
        <w:t>删除特定钥匙</w:t>
      </w:r>
      <w:r>
        <w:tab/>
      </w:r>
      <w:r>
        <w:fldChar w:fldCharType="begin"/>
      </w:r>
      <w:r>
        <w:instrText xml:space="preserve"> PAGEREF _Toc31028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"_Toc20758" </w:instrText>
      </w:r>
      <w:r>
        <w:fldChar w:fldCharType="separate"/>
      </w:r>
      <w:r>
        <w:rPr>
          <w:szCs w:val="28"/>
        </w:rPr>
        <w:t xml:space="preserve">6.3.5. </w:t>
      </w:r>
      <w:r>
        <w:rPr>
          <w:rFonts w:hint="eastAsia"/>
        </w:rPr>
        <w:t>删除所有钥匙</w:t>
      </w:r>
      <w:r>
        <w:tab/>
      </w:r>
      <w:r>
        <w:fldChar w:fldCharType="begin"/>
      </w:r>
      <w:r>
        <w:instrText xml:space="preserve"> PAGEREF _Toc20758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"_Toc977" </w:instrText>
      </w:r>
      <w:r>
        <w:fldChar w:fldCharType="separate"/>
      </w:r>
      <w:r>
        <w:t xml:space="preserve">6.3.6. </w:t>
      </w:r>
      <w:r>
        <w:rPr>
          <w:rFonts w:hint="eastAsia"/>
        </w:rPr>
        <w:t>修改有效期</w:t>
      </w:r>
      <w:r>
        <w:tab/>
      </w:r>
      <w:r>
        <w:fldChar w:fldCharType="begin"/>
      </w:r>
      <w:r>
        <w:instrText xml:space="preserve"> PAGEREF _Toc977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"_Toc28206" </w:instrText>
      </w:r>
      <w:r>
        <w:fldChar w:fldCharType="separate"/>
      </w:r>
      <w:r>
        <w:rPr>
          <w:szCs w:val="28"/>
        </w:rPr>
        <w:t xml:space="preserve">6.3.7. </w:t>
      </w:r>
      <w:r>
        <w:rPr>
          <w:rFonts w:hint="eastAsia"/>
        </w:rPr>
        <w:t>修改权限</w:t>
      </w:r>
      <w:r>
        <w:tab/>
      </w:r>
      <w:r>
        <w:fldChar w:fldCharType="begin"/>
      </w:r>
      <w:r>
        <w:instrText xml:space="preserve"> PAGEREF _Toc28206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"_Toc21085" </w:instrText>
      </w:r>
      <w:r>
        <w:fldChar w:fldCharType="separate"/>
      </w:r>
      <w:r>
        <w:t xml:space="preserve">6.3.8. </w:t>
      </w:r>
      <w:r>
        <w:rPr>
          <w:rFonts w:hint="eastAsia"/>
        </w:rPr>
        <w:t>更新认证信息</w:t>
      </w:r>
      <w:r>
        <w:tab/>
      </w:r>
      <w:r>
        <w:fldChar w:fldCharType="begin"/>
      </w:r>
      <w:r>
        <w:instrText xml:space="preserve"> PAGEREF _Toc21085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"_Toc31534"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6.4. </w:t>
      </w:r>
      <w:r>
        <w:rPr>
          <w:rFonts w:hint="eastAsia" w:ascii="宋体" w:hAnsi="宋体" w:eastAsia="宋体" w:cs="宋体"/>
          <w:szCs w:val="28"/>
        </w:rPr>
        <w:t>IBTM 发送SCMD数据内容</w:t>
      </w:r>
      <w:r>
        <w:tab/>
      </w:r>
      <w:r>
        <w:fldChar w:fldCharType="begin"/>
      </w:r>
      <w:r>
        <w:instrText xml:space="preserve"> PAGEREF _Toc31534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"_Toc783" </w:instrText>
      </w:r>
      <w:r>
        <w:fldChar w:fldCharType="separate"/>
      </w:r>
      <w:r>
        <w:rPr>
          <w:rFonts w:ascii="Times New Roman" w:hAnsi="Times New Roman" w:eastAsia="宋体" w:cs="Times New Roman"/>
          <w:szCs w:val="21"/>
        </w:rPr>
        <w:t xml:space="preserve">6.4.1. </w:t>
      </w:r>
      <w:r>
        <w:rPr>
          <w:rFonts w:hint="eastAsia" w:ascii="Times New Roman" w:hAnsi="Times New Roman" w:eastAsia="宋体" w:cs="Times New Roman"/>
          <w:szCs w:val="21"/>
        </w:rPr>
        <w:t>车辆蓝牙信息上传</w:t>
      </w:r>
      <w:r>
        <w:tab/>
      </w:r>
      <w:r>
        <w:fldChar w:fldCharType="begin"/>
      </w:r>
      <w:r>
        <w:instrText xml:space="preserve"> PAGEREF _Toc783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"_Toc7450" </w:instrText>
      </w:r>
      <w:r>
        <w:fldChar w:fldCharType="separate"/>
      </w:r>
      <w:r>
        <w:rPr>
          <w:rFonts w:ascii="Times New Roman" w:hAnsi="Times New Roman" w:eastAsia="宋体" w:cs="Times New Roman"/>
          <w:szCs w:val="21"/>
        </w:rPr>
        <w:t xml:space="preserve">6.4.2. </w:t>
      </w:r>
      <w:r>
        <w:rPr>
          <w:rFonts w:hint="eastAsia" w:ascii="Times New Roman" w:hAnsi="Times New Roman" w:eastAsia="宋体" w:cs="Times New Roman"/>
          <w:szCs w:val="21"/>
        </w:rPr>
        <w:t>本地注销通知</w:t>
      </w:r>
      <w:r>
        <w:tab/>
      </w:r>
      <w:r>
        <w:fldChar w:fldCharType="begin"/>
      </w:r>
      <w:r>
        <w:instrText xml:space="preserve"> PAGEREF _Toc7450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"_Toc20452" </w:instrText>
      </w:r>
      <w:r>
        <w:fldChar w:fldCharType="separate"/>
      </w:r>
      <w:r>
        <w:t xml:space="preserve">6.4.3. </w:t>
      </w:r>
      <w:r>
        <w:rPr>
          <w:rFonts w:hint="eastAsia" w:ascii="Times New Roman" w:hAnsi="Times New Roman" w:eastAsia="宋体" w:cs="Times New Roman"/>
          <w:szCs w:val="21"/>
        </w:rPr>
        <w:t>离线激活通知</w:t>
      </w:r>
      <w:r>
        <w:tab/>
      </w:r>
      <w:r>
        <w:fldChar w:fldCharType="begin"/>
      </w:r>
      <w:r>
        <w:instrText xml:space="preserve"> PAGEREF _Toc20452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"_Toc13049" </w:instrText>
      </w:r>
      <w:r>
        <w:fldChar w:fldCharType="separate"/>
      </w:r>
      <w:r>
        <w:t xml:space="preserve">6.4.4. </w:t>
      </w:r>
      <w:r>
        <w:rPr>
          <w:rFonts w:hint="eastAsia" w:ascii="Times New Roman" w:hAnsi="Times New Roman" w:eastAsia="宋体" w:cs="Times New Roman"/>
          <w:szCs w:val="21"/>
        </w:rPr>
        <w:t>离线删除通知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"_Toc23760"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6.5. </w:t>
      </w:r>
      <w:r>
        <w:rPr>
          <w:rFonts w:hint="eastAsia" w:ascii="宋体" w:hAnsi="宋体" w:eastAsia="宋体" w:cs="宋体"/>
          <w:szCs w:val="28"/>
        </w:rPr>
        <w:t>查询结果返回</w:t>
      </w:r>
      <w:r>
        <w:tab/>
      </w:r>
      <w:r>
        <w:fldChar w:fldCharType="begin"/>
      </w:r>
      <w:r>
        <w:instrText xml:space="preserve"> PAGEREF _Toc23760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"_Toc21938" </w:instrText>
      </w:r>
      <w:r>
        <w:fldChar w:fldCharType="separate"/>
      </w:r>
      <w:r>
        <w:rPr>
          <w:rFonts w:ascii="Times New Roman" w:hAnsi="Times New Roman" w:eastAsia="宋体" w:cs="Times New Roman"/>
          <w:szCs w:val="21"/>
        </w:rPr>
        <w:t xml:space="preserve">6.5.1. </w:t>
      </w:r>
      <w:r>
        <w:rPr>
          <w:rFonts w:hint="eastAsia" w:ascii="Times New Roman" w:hAnsi="Times New Roman" w:eastAsia="宋体" w:cs="Times New Roman"/>
          <w:szCs w:val="21"/>
        </w:rPr>
        <w:t>查询特定钥匙</w:t>
      </w:r>
      <w:r>
        <w:tab/>
      </w:r>
      <w:r>
        <w:fldChar w:fldCharType="begin"/>
      </w:r>
      <w:r>
        <w:instrText xml:space="preserve"> PAGEREF _Toc21938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638"/>
        </w:tabs>
      </w:pPr>
      <w:r>
        <w:fldChar w:fldCharType="begin"/>
      </w:r>
      <w:r>
        <w:instrText xml:space="preserve"> HYPERLINK \l "_Toc30918" </w:instrText>
      </w:r>
      <w:r>
        <w:fldChar w:fldCharType="separate"/>
      </w:r>
      <w:r>
        <w:rPr>
          <w:rFonts w:ascii="Times New Roman" w:hAnsi="Times New Roman" w:eastAsia="宋体" w:cs="Times New Roman"/>
          <w:szCs w:val="21"/>
        </w:rPr>
        <w:t xml:space="preserve">6.5.2. </w:t>
      </w:r>
      <w:r>
        <w:rPr>
          <w:rFonts w:hint="eastAsia" w:ascii="Times New Roman" w:hAnsi="Times New Roman" w:eastAsia="宋体" w:cs="Times New Roman"/>
          <w:szCs w:val="21"/>
        </w:rPr>
        <w:t>查询所有钥匙</w:t>
      </w:r>
      <w:r>
        <w:tab/>
      </w:r>
      <w:r>
        <w:fldChar w:fldCharType="begin"/>
      </w:r>
      <w:r>
        <w:instrText xml:space="preserve"> PAGEREF _Toc30918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</w:tabs>
      </w:pPr>
      <w:r>
        <w:fldChar w:fldCharType="begin"/>
      </w:r>
      <w:r>
        <w:instrText xml:space="preserve"> HYPERLINK \l "_Toc21392" </w:instrText>
      </w:r>
      <w:r>
        <w:fldChar w:fldCharType="separate"/>
      </w:r>
      <w:r>
        <w:rPr>
          <w:szCs w:val="28"/>
        </w:rPr>
        <w:t xml:space="preserve">7. </w:t>
      </w:r>
      <w:r>
        <w:rPr>
          <w:rFonts w:hint="eastAsia"/>
          <w:szCs w:val="28"/>
        </w:rPr>
        <w:t>数据传输举例</w:t>
      </w:r>
      <w:r>
        <w:tab/>
      </w:r>
      <w:r>
        <w:fldChar w:fldCharType="begin"/>
      </w:r>
      <w:r>
        <w:instrText xml:space="preserve"> PAGEREF _Toc21392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"_Toc28567" </w:instrText>
      </w:r>
      <w:r>
        <w:fldChar w:fldCharType="separate"/>
      </w:r>
      <w:r>
        <w:rPr>
          <w:rFonts w:ascii="宋体" w:hAnsi="宋体" w:eastAsia="宋体" w:cs="宋体"/>
          <w:bCs/>
          <w:szCs w:val="28"/>
        </w:rPr>
        <w:t xml:space="preserve">7.1. </w:t>
      </w:r>
      <w:r>
        <w:rPr>
          <w:rFonts w:hint="eastAsia" w:ascii="宋体" w:hAnsi="宋体" w:eastAsia="宋体" w:cs="宋体"/>
          <w:szCs w:val="28"/>
        </w:rPr>
        <w:t>注册</w:t>
      </w:r>
      <w:r>
        <w:tab/>
      </w:r>
      <w:r>
        <w:fldChar w:fldCharType="begin"/>
      </w:r>
      <w:r>
        <w:instrText xml:space="preserve"> PAGEREF _Toc28567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"_Toc27903" </w:instrText>
      </w:r>
      <w:r>
        <w:fldChar w:fldCharType="separate"/>
      </w:r>
      <w:r>
        <w:rPr>
          <w:rFonts w:ascii="宋体" w:hAnsi="宋体" w:eastAsia="宋体" w:cs="宋体"/>
          <w:szCs w:val="28"/>
        </w:rPr>
        <w:t xml:space="preserve">7.2. </w:t>
      </w:r>
      <w:r>
        <w:rPr>
          <w:rFonts w:hint="eastAsia" w:ascii="宋体" w:hAnsi="宋体" w:eastAsia="宋体" w:cs="宋体"/>
          <w:szCs w:val="28"/>
        </w:rPr>
        <w:t>查询所有钥匙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sectPr>
          <w:pgSz w:w="11906" w:h="16838"/>
          <w:pgMar w:top="1134" w:right="1134" w:bottom="1134" w:left="1134" w:header="851" w:footer="992" w:gutter="0"/>
          <w:cols w:space="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/>
    <w:p>
      <w:pPr>
        <w:pStyle w:val="2"/>
        <w:spacing w:before="120" w:after="120" w:line="240" w:lineRule="auto"/>
        <w:rPr>
          <w:sz w:val="28"/>
          <w:szCs w:val="28"/>
        </w:rPr>
      </w:pPr>
      <w:bookmarkStart w:id="0" w:name="_Toc7433"/>
      <w:r>
        <w:rPr>
          <w:rFonts w:hint="eastAsia"/>
          <w:sz w:val="28"/>
          <w:szCs w:val="28"/>
        </w:rPr>
        <w:t>数据报文格式</w:t>
      </w:r>
      <w:bookmarkEnd w:id="0"/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数据报文包含：数据传输请求报文、数据传输请求响应报文、数据传输报文和数据传输响应报文，其格式如下表1所示；</w:t>
      </w:r>
    </w:p>
    <w:p>
      <w:pPr>
        <w:numPr>
          <w:ilvl w:val="0"/>
          <w:numId w:val="8"/>
        </w:numPr>
        <w:spacing w:before="156" w:beforeLines="50" w:after="156" w:afterLines="50"/>
        <w:jc w:val="center"/>
      </w:pPr>
      <w:r>
        <w:rPr>
          <w:rFonts w:hint="eastAsia"/>
        </w:rPr>
        <w:t>数据报文格式</w:t>
      </w:r>
    </w:p>
    <w:p>
      <w:r>
        <w:drawing>
          <wp:inline distT="0" distB="0" distL="114300" distR="114300">
            <wp:extent cx="6114415" cy="406400"/>
            <wp:effectExtent l="0" t="0" r="1206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其中：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CMD值为0x00时，此报文表示数据传输请求报文（DTRF）；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CMD值为0xF0～0xFF时，此报文表示数据传输请求响应报文(DTRFS)；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CMD值为0x01～0x7F时，此报文表示数据传输报文(DTF)；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CMD值为0x80～0xEF时，此报文表示数据传输响应报文(DTFS)。</w:t>
      </w:r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" w:name="_Toc1320"/>
      <w:r>
        <w:rPr>
          <w:rFonts w:hint="eastAsia" w:ascii="宋体" w:hAnsi="宋体" w:eastAsia="宋体" w:cs="宋体"/>
          <w:sz w:val="28"/>
          <w:szCs w:val="28"/>
        </w:rPr>
        <w:t>数据传输请求报文</w:t>
      </w:r>
      <w:bookmarkEnd w:id="1"/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数据传输请求报文，其格式如下表2所示；</w:t>
      </w:r>
    </w:p>
    <w:p>
      <w:pPr>
        <w:numPr>
          <w:ilvl w:val="0"/>
          <w:numId w:val="8"/>
        </w:numPr>
        <w:spacing w:before="156" w:beforeLines="50" w:after="156" w:afterLines="50"/>
        <w:jc w:val="center"/>
      </w:pPr>
      <w:r>
        <w:rPr>
          <w:rFonts w:hint="eastAsia"/>
        </w:rPr>
        <w:t>数据传输请求报文格式</w:t>
      </w:r>
    </w:p>
    <w:p>
      <w:pPr>
        <w:spacing w:line="360" w:lineRule="auto"/>
        <w:ind w:firstLine="420" w:firstLineChars="200"/>
      </w:pPr>
    </w:p>
    <w:tbl>
      <w:tblPr>
        <w:tblStyle w:val="24"/>
        <w:tblW w:w="97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754"/>
        <w:gridCol w:w="763"/>
        <w:gridCol w:w="812"/>
        <w:gridCol w:w="1687"/>
        <w:gridCol w:w="1687"/>
        <w:gridCol w:w="800"/>
        <w:gridCol w:w="738"/>
        <w:gridCol w:w="700"/>
        <w:gridCol w:w="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10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7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Byte0</w:t>
            </w:r>
          </w:p>
        </w:tc>
        <w:tc>
          <w:tcPr>
            <w:tcW w:w="76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Byte1</w:t>
            </w:r>
          </w:p>
        </w:tc>
        <w:tc>
          <w:tcPr>
            <w:tcW w:w="8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Byte2</w:t>
            </w:r>
          </w:p>
        </w:tc>
        <w:tc>
          <w:tcPr>
            <w:tcW w:w="16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  <w:vAlign w:val="top"/>
          </w:tcPr>
          <w:p>
            <w:pPr>
              <w:spacing w:line="360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Byte3（bit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:bit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6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Byte3（bit0:bit3）</w:t>
            </w:r>
          </w:p>
        </w:tc>
        <w:tc>
          <w:tcPr>
            <w:tcW w:w="8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Byte4</w:t>
            </w:r>
          </w:p>
        </w:tc>
        <w:tc>
          <w:tcPr>
            <w:tcW w:w="7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Byte5</w:t>
            </w:r>
          </w:p>
        </w:tc>
        <w:tc>
          <w:tcPr>
            <w:tcW w:w="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Byte6</w:t>
            </w:r>
          </w:p>
        </w:tc>
        <w:tc>
          <w:tcPr>
            <w:tcW w:w="7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041" w:type="dxa"/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</w:t>
            </w:r>
          </w:p>
        </w:tc>
        <w:tc>
          <w:tcPr>
            <w:tcW w:w="75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CMD</w:t>
            </w:r>
          </w:p>
        </w:tc>
        <w:tc>
          <w:tcPr>
            <w:tcW w:w="1575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 len</w:t>
            </w:r>
          </w:p>
        </w:tc>
        <w:tc>
          <w:tcPr>
            <w:tcW w:w="1687" w:type="dxa"/>
            <w:vAlign w:val="top"/>
          </w:tcPr>
          <w:p>
            <w:pPr>
              <w:spacing w:line="360" w:lineRule="auto"/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S-task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Type</w:t>
            </w:r>
          </w:p>
        </w:tc>
        <w:tc>
          <w:tcPr>
            <w:tcW w:w="168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Encrypt Type</w:t>
            </w:r>
          </w:p>
        </w:tc>
        <w:tc>
          <w:tcPr>
            <w:tcW w:w="1538" w:type="dxa"/>
            <w:gridSpan w:val="2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Reserved</w:t>
            </w:r>
          </w:p>
        </w:tc>
        <w:tc>
          <w:tcPr>
            <w:tcW w:w="1469" w:type="dxa"/>
            <w:gridSpan w:val="2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CRC</w:t>
            </w:r>
          </w:p>
        </w:tc>
      </w:tr>
    </w:tbl>
    <w:p>
      <w:pPr>
        <w:spacing w:line="360" w:lineRule="auto"/>
        <w:ind w:firstLine="420" w:firstLineChars="200"/>
        <w:rPr>
          <w:rFonts w:ascii="宋体" w:hAnsi="宋体" w:eastAsia="宋体" w:cs="宋体"/>
        </w:rPr>
      </w:pP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其中：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CMD值为0x00；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Data Len表示数据传输报文中所需要传输的数据长度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明文传输则是明文长度，若传输数据加密，则是密文长度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highlight w:val="none"/>
        </w:rPr>
      </w:pPr>
      <w:r>
        <w:rPr>
          <w:rFonts w:hint="eastAsia" w:ascii="宋体" w:hAnsi="宋体" w:eastAsia="宋体" w:cs="宋体"/>
          <w:highlight w:val="none"/>
          <w:lang w:val="en-US" w:eastAsia="zh-CN"/>
        </w:rPr>
        <w:t>S-task</w:t>
      </w:r>
      <w:r>
        <w:rPr>
          <w:rFonts w:hint="eastAsia" w:ascii="宋体" w:hAnsi="宋体" w:eastAsia="宋体" w:cs="宋体"/>
          <w:highlight w:val="none"/>
        </w:rPr>
        <w:t xml:space="preserve"> Type</w:t>
      </w:r>
      <w:r>
        <w:rPr>
          <w:rFonts w:hint="eastAsia" w:ascii="宋体" w:hAnsi="宋体" w:eastAsia="宋体" w:cs="宋体"/>
          <w:highlight w:val="none"/>
          <w:lang w:val="en-US" w:eastAsia="zh-CN"/>
        </w:rPr>
        <w:t>:表示信息安全功能数据传输任务类型，0表示非安全功能传输请求，1表示传输用户证书，2表示传输终端密钥，其他预留；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Encrypt Type 表示加密的类型 0x00：不加密  0x01：AES</w:t>
      </w:r>
      <w:r>
        <w:rPr>
          <w:rFonts w:hint="eastAsia" w:ascii="宋体" w:hAnsi="宋体" w:eastAsia="宋体" w:cs="宋体"/>
          <w:lang w:val="en-US" w:eastAsia="zh-CN"/>
        </w:rPr>
        <w:t>128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CRC表示所采用CRC16校验算法对所有传输数据（若传输的是加密后的数据则是对密文数据的校验）的校验；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Reserved预留字节，默认填充0x00。</w:t>
      </w:r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2" w:name="_Toc5963"/>
      <w:r>
        <w:rPr>
          <w:rFonts w:hint="eastAsia" w:ascii="宋体" w:hAnsi="宋体" w:eastAsia="宋体" w:cs="宋体"/>
          <w:sz w:val="28"/>
          <w:szCs w:val="28"/>
        </w:rPr>
        <w:t>数据传输请求响应报文</w:t>
      </w:r>
      <w:bookmarkEnd w:id="2"/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数据传输请求响应报文，其格式如下表3所示；</w:t>
      </w:r>
    </w:p>
    <w:p>
      <w:pPr>
        <w:numPr>
          <w:ilvl w:val="0"/>
          <w:numId w:val="8"/>
        </w:numPr>
        <w:spacing w:before="156" w:beforeLines="50" w:after="156" w:afterLines="50"/>
        <w:jc w:val="center"/>
      </w:pPr>
      <w:r>
        <w:rPr>
          <w:rFonts w:hint="eastAsia"/>
        </w:rPr>
        <w:t>数据传输请求响应报文格式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6114415" cy="406400"/>
            <wp:effectExtent l="0" t="0" r="1206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其中：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CMD值为0xF0～0xFF，表示数据传输请求响应结果，默认填充0xFF，表示允许传输，其余状态预留。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Reserved预留字节，默认填充0x00。</w:t>
      </w:r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3" w:name="_Toc31121"/>
      <w:r>
        <w:rPr>
          <w:rFonts w:hint="eastAsia" w:ascii="宋体" w:hAnsi="宋体" w:eastAsia="宋体" w:cs="宋体"/>
          <w:sz w:val="28"/>
          <w:szCs w:val="28"/>
        </w:rPr>
        <w:t>数据传输报文</w:t>
      </w:r>
      <w:bookmarkEnd w:id="3"/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数据传输报文，其格式如下表4所示；</w:t>
      </w:r>
    </w:p>
    <w:p>
      <w:pPr>
        <w:numPr>
          <w:ilvl w:val="0"/>
          <w:numId w:val="8"/>
        </w:numPr>
        <w:spacing w:before="156" w:beforeLines="50" w:after="156" w:afterLines="50"/>
        <w:jc w:val="center"/>
      </w:pPr>
      <w:r>
        <w:rPr>
          <w:rFonts w:hint="eastAsia"/>
        </w:rPr>
        <w:t>数据传输报文格式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6114415" cy="406400"/>
            <wp:effectExtent l="0" t="0" r="1206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其中：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CMD值为0x01～0x7F，表示数据分片传输的序号，超过0x7F时，应重新变为0x01；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Data表示密文数据。</w:t>
      </w:r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4" w:name="_Toc24608"/>
      <w:r>
        <w:rPr>
          <w:rFonts w:hint="eastAsia" w:ascii="宋体" w:hAnsi="宋体" w:eastAsia="宋体" w:cs="宋体"/>
          <w:sz w:val="28"/>
          <w:szCs w:val="28"/>
        </w:rPr>
        <w:t>数据传输</w:t>
      </w:r>
      <w:r>
        <w:rPr>
          <w:rFonts w:hint="eastAsia" w:ascii="宋体" w:hAnsi="宋体" w:eastAsia="宋体" w:cs="宋体"/>
        </w:rPr>
        <w:t>响应</w:t>
      </w:r>
      <w:r>
        <w:rPr>
          <w:rFonts w:hint="eastAsia" w:ascii="宋体" w:hAnsi="宋体" w:eastAsia="宋体" w:cs="宋体"/>
          <w:sz w:val="28"/>
          <w:szCs w:val="28"/>
        </w:rPr>
        <w:t>报文</w:t>
      </w:r>
      <w:bookmarkEnd w:id="4"/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数据传输响应报文，其格式如下表5所示；</w:t>
      </w:r>
    </w:p>
    <w:p>
      <w:pPr>
        <w:numPr>
          <w:ilvl w:val="0"/>
          <w:numId w:val="8"/>
        </w:numPr>
        <w:spacing w:before="156" w:beforeLines="50" w:after="156" w:afterLines="50"/>
        <w:jc w:val="center"/>
      </w:pPr>
      <w:r>
        <w:rPr>
          <w:rFonts w:hint="eastAsia"/>
        </w:rPr>
        <w:t>数据传输响应报文格式</w:t>
      </w:r>
    </w:p>
    <w:tbl>
      <w:tblPr>
        <w:tblStyle w:val="24"/>
        <w:tblW w:w="89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712"/>
        <w:gridCol w:w="1088"/>
        <w:gridCol w:w="700"/>
        <w:gridCol w:w="725"/>
        <w:gridCol w:w="2050"/>
        <w:gridCol w:w="1062"/>
        <w:gridCol w:w="914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8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7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Byte0</w:t>
            </w:r>
          </w:p>
        </w:tc>
        <w:tc>
          <w:tcPr>
            <w:tcW w:w="10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Byte1</w:t>
            </w:r>
          </w:p>
        </w:tc>
        <w:tc>
          <w:tcPr>
            <w:tcW w:w="7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2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（bit0:bit3）</w:t>
            </w:r>
          </w:p>
        </w:tc>
        <w:tc>
          <w:tcPr>
            <w:tcW w:w="106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Byte6</w:t>
            </w:r>
          </w:p>
        </w:tc>
        <w:tc>
          <w:tcPr>
            <w:tcW w:w="8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783" w:type="dxa"/>
            <w:shd w:val="clear" w:color="auto" w:fill="CFCECE" w:themeFill="background2" w:themeFillShade="E5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</w:t>
            </w:r>
          </w:p>
        </w:tc>
        <w:tc>
          <w:tcPr>
            <w:tcW w:w="712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CMD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Response</w:t>
            </w:r>
          </w:p>
        </w:tc>
        <w:tc>
          <w:tcPr>
            <w:tcW w:w="1425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 len</w:t>
            </w:r>
          </w:p>
        </w:tc>
        <w:tc>
          <w:tcPr>
            <w:tcW w:w="2050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Encrypt Type</w:t>
            </w:r>
          </w:p>
        </w:tc>
        <w:tc>
          <w:tcPr>
            <w:tcW w:w="1062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Reserved</w:t>
            </w:r>
          </w:p>
        </w:tc>
        <w:tc>
          <w:tcPr>
            <w:tcW w:w="1780" w:type="dxa"/>
            <w:gridSpan w:val="2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CRC</w:t>
            </w:r>
          </w:p>
        </w:tc>
      </w:tr>
    </w:tbl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其中：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CMD值为0x80～0xF0，表示控制命令子ID；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Response表示数据接收后，接收节点所反馈的结果；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Data Len表示数据传输报文中所需要传输的数据长度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明文传输则是明文长度，若传输数据加密，则是密文长度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，如果Data Len为0，则表示反馈结果无数据传输，不需要解析CRC；如果Data Len不为0，则表示反馈结果带有数据密文，并解析CRC；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Encrypt Type 表示加密的类型 0x00：不加密  0x01：AES</w:t>
      </w:r>
      <w:r>
        <w:rPr>
          <w:rFonts w:hint="eastAsia" w:ascii="宋体" w:hAnsi="宋体" w:eastAsia="宋体" w:cs="宋体"/>
          <w:lang w:val="en-US" w:eastAsia="zh-CN"/>
        </w:rPr>
        <w:t>128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CRC表示所采用CRC16校验算法对所有反馈传输数据（若传输的是加密后的数据则是对密文数据的校验）的校验；</w:t>
      </w:r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Reserved预留字节，默认填充0x00。</w:t>
      </w:r>
    </w:p>
    <w:p>
      <w:pPr>
        <w:pStyle w:val="2"/>
        <w:spacing w:before="120" w:after="120" w:line="240" w:lineRule="auto"/>
        <w:rPr>
          <w:sz w:val="28"/>
          <w:szCs w:val="28"/>
        </w:rPr>
      </w:pPr>
      <w:bookmarkStart w:id="5" w:name="_Toc15869"/>
      <w:r>
        <w:rPr>
          <w:rFonts w:hint="eastAsia"/>
          <w:sz w:val="28"/>
          <w:szCs w:val="28"/>
        </w:rPr>
        <w:t>数据传输流程</w:t>
      </w:r>
      <w:bookmarkEnd w:id="5"/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6" w:name="_Toc702"/>
      <w:r>
        <w:rPr>
          <w:rFonts w:hint="eastAsia" w:ascii="宋体" w:hAnsi="宋体" w:eastAsia="宋体" w:cs="宋体"/>
          <w:sz w:val="28"/>
          <w:szCs w:val="28"/>
        </w:rPr>
        <w:t>反馈结果未带数据密文传输流程</w:t>
      </w:r>
      <w:bookmarkEnd w:id="6"/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如图1所示，Sender需要往Receiver发送若干个字节长度的密文数据，Receiver在接收到Sender传输的数据后，将结果反馈给Sender，流程如下：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Sender给Receiver发送一个数据传输请求报文（DTRF）；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Receiver收到Sender数据传输请求报文（DTRF）之后，应在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DTRFS_Time</w:t>
      </w:r>
      <w:r>
        <w:rPr>
          <w:rFonts w:hint="eastAsia" w:ascii="Arial Unicode MS" w:hAnsi="Arial Unicode MS" w:eastAsia="Arial Unicode MS"/>
          <w:b/>
          <w:color w:val="000000"/>
          <w:sz w:val="12"/>
        </w:rPr>
        <w:t xml:space="preserve"> </w:t>
      </w:r>
      <w:r>
        <w:rPr>
          <w:rFonts w:hint="eastAsia" w:ascii="Arial Unicode MS" w:hAnsi="Arial Unicode MS" w:eastAsia="Arial Unicode MS"/>
          <w:b/>
          <w:color w:val="000000"/>
          <w:szCs w:val="21"/>
        </w:rPr>
        <w:t>=</w:t>
      </w:r>
      <w:r>
        <w:rPr>
          <w:rFonts w:hint="eastAsia" w:ascii="宋体" w:hAnsi="宋体" w:eastAsia="宋体" w:cs="宋体"/>
        </w:rPr>
        <w:t>40ms内发送一个数据传输请求响应报文(DTRFS)；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如果Sender在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DTRFS_Wait_Time</w:t>
      </w:r>
      <w:r>
        <w:rPr>
          <w:rFonts w:hint="eastAsia" w:ascii="宋体" w:hAnsi="宋体" w:eastAsia="宋体" w:cs="宋体"/>
        </w:rPr>
        <w:t>=50ms都未收到Receiver反馈的数据传输请求响应报文(DTRFS)，Sender应重新发送数据传输请求报文（DTRF）；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Sender重复请求5次后如果都未收到Receiver反馈的数据传输请求响应报文(DTRFS)，则Sender应停止自动重新向此Receiver发送数据传输请求报文（DTRF），并记录相应的故障；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Sender收到Receiver发送的数据传输请求响应报文(DTRFS)之后，应按照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DTF_Cyclic</w:t>
      </w:r>
      <w:r>
        <w:rPr>
          <w:rFonts w:hint="eastAsia" w:ascii="宋体" w:hAnsi="宋体" w:eastAsia="宋体" w:cs="宋体"/>
        </w:rPr>
        <w:t>=5ms周期发送数据传输报文(DTF)；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如果Receiver在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DTF_Wait_Time</w:t>
      </w:r>
      <w:r>
        <w:rPr>
          <w:rFonts w:hint="eastAsia" w:ascii="宋体" w:hAnsi="宋体" w:eastAsia="宋体" w:cs="宋体"/>
        </w:rPr>
        <w:t>=50ms内未收到数据传输的第一帧数据传输报文(DTF)，则认为此次数据传输失败；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Receiver收到的密文数据长度与数据传输请求报文（DTRF）中定义的一致，或超过50ms都没有再收到数据传输报文(DTF)，Receiver则认为Sender发送的数据传输报文(DTF)发送完成；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Receiver接收完所有的数据传输报文(DTF)之后，Receiver为IBTM时应在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DTFS_Time</w:t>
      </w:r>
      <w:r>
        <w:rPr>
          <w:rFonts w:hint="eastAsia" w:ascii="宋体" w:hAnsi="宋体" w:eastAsia="宋体" w:cs="宋体"/>
          <w:b/>
          <w:bCs/>
          <w:color w:val="FF0000"/>
        </w:rPr>
        <w:t>=950ms（</w:t>
      </w:r>
      <w:r>
        <w:rPr>
          <w:rFonts w:hint="eastAsia" w:ascii="宋体" w:hAnsi="宋体" w:eastAsia="宋体" w:cs="宋体"/>
          <w:color w:val="FF0000"/>
        </w:rPr>
        <w:t>Receiver为TBOX时应在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TFS_Time</w:t>
      </w:r>
      <w:r>
        <w:rPr>
          <w:rFonts w:hint="eastAsia" w:ascii="宋体" w:hAnsi="宋体" w:eastAsia="宋体" w:cs="宋体"/>
          <w:b/>
          <w:bCs/>
          <w:color w:val="FF0000"/>
        </w:rPr>
        <w:t>=9500ms）</w:t>
      </w:r>
      <w:r>
        <w:rPr>
          <w:rFonts w:hint="eastAsia" w:ascii="宋体" w:hAnsi="宋体" w:eastAsia="宋体" w:cs="宋体"/>
        </w:rPr>
        <w:t>内发送数据传输响应报文(DTFS)，将结果反馈给Sender。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Sender在发送完数据传输报文(DTF)之后，sender为T-BOX时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DTFS_Wait_Time</w:t>
      </w:r>
      <w:r>
        <w:rPr>
          <w:rFonts w:hint="eastAsia" w:ascii="宋体" w:hAnsi="宋体" w:eastAsia="宋体" w:cs="宋体"/>
          <w:b/>
          <w:bCs/>
          <w:color w:val="FF0000"/>
        </w:rPr>
        <w:t>=1000ms（</w:t>
      </w:r>
      <w:r>
        <w:rPr>
          <w:rFonts w:hint="eastAsia" w:ascii="宋体" w:hAnsi="宋体" w:eastAsia="宋体" w:cs="宋体"/>
          <w:color w:val="FF0000"/>
        </w:rPr>
        <w:t>sender为IBTM时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DTFS_Wait_Time</w:t>
      </w:r>
      <w:r>
        <w:rPr>
          <w:rFonts w:hint="eastAsia" w:ascii="宋体" w:hAnsi="宋体" w:eastAsia="宋体" w:cs="宋体"/>
          <w:b/>
          <w:bCs/>
          <w:color w:val="FF0000"/>
        </w:rPr>
        <w:t>=10000ms）</w:t>
      </w:r>
      <w:r>
        <w:rPr>
          <w:rFonts w:hint="eastAsia" w:ascii="宋体" w:hAnsi="宋体" w:eastAsia="宋体" w:cs="宋体"/>
        </w:rPr>
        <w:t>内未收到Receiver发送的数据传输响应报文(DTFS)，则认为数据传输失败，Sender应再次尝试重新传输请求，如累计尝试传输3次（从第1步开始），如果都未收到Receiver发送的数据传输响应报文(DTFS)，则Sender应停止自动重新向此Receiver传输数据，并记录相应的故障；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Sender接收反馈的结果为CRC错误时，应从第1步开始重新发送请求，如果Sender累计重复请求3次后，收到的反馈结果仍然为CRC错误，Sender应停止重新发送请求，并记录相应的故障。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Sender接收反馈的结果为接收超时，应从第1步开始重新发送请求，如果Sender累计重复请求3次后，收到的反馈结果仍然为接收超时，Sender应停止重新发送请求，并记录相应的故障；</w:t>
      </w:r>
    </w:p>
    <w:p/>
    <w:p>
      <w:pPr>
        <w:jc w:val="center"/>
      </w:pPr>
      <w:r>
        <w:pict>
          <v:shape id="_x0000_i1025" o:spt="75" type="#_x0000_t75" style="height:393.5pt;width:481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</w:pict>
      </w:r>
    </w:p>
    <w:p>
      <w:pPr>
        <w:numPr>
          <w:ilvl w:val="0"/>
          <w:numId w:val="10"/>
        </w:numPr>
        <w:jc w:val="center"/>
      </w:pPr>
      <w:r>
        <w:rPr>
          <w:rFonts w:hint="eastAsia"/>
        </w:rPr>
        <w:t>控制数据传输流程</w:t>
      </w:r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7" w:name="_Toc8353"/>
      <w:r>
        <w:rPr>
          <w:rFonts w:hint="eastAsia" w:ascii="宋体" w:hAnsi="宋体" w:eastAsia="宋体" w:cs="宋体"/>
          <w:sz w:val="28"/>
          <w:szCs w:val="28"/>
        </w:rPr>
        <w:t>反馈结果带数据密文传输流程</w:t>
      </w:r>
      <w:bookmarkEnd w:id="7"/>
    </w:p>
    <w:p>
      <w:p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如图2所示，Sender需要往Receiver发送若干个字节长度的密文数据，Receiver在接收到Sender传输的数据后，将结果和结果相关的数据密文反馈给Sender，流程如下：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Sender给Receiver发送一个数据传输请求报文（DTRF）；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Receiver收到Sender数据传输请求报文（DTRF）之后，应在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DTRFS_Time</w:t>
      </w:r>
      <w:r>
        <w:rPr>
          <w:rFonts w:hint="eastAsia" w:ascii="Arial Unicode MS" w:hAnsi="Arial Unicode MS" w:eastAsia="Arial Unicode MS"/>
          <w:b/>
          <w:color w:val="000000"/>
          <w:sz w:val="12"/>
        </w:rPr>
        <w:t xml:space="preserve"> </w:t>
      </w:r>
      <w:r>
        <w:rPr>
          <w:rFonts w:hint="eastAsia" w:ascii="Arial Unicode MS" w:hAnsi="Arial Unicode MS" w:eastAsia="Arial Unicode MS"/>
          <w:b/>
          <w:color w:val="000000"/>
          <w:szCs w:val="21"/>
        </w:rPr>
        <w:t>=</w:t>
      </w:r>
      <w:r>
        <w:rPr>
          <w:rFonts w:hint="eastAsia" w:ascii="宋体" w:hAnsi="宋体" w:eastAsia="宋体" w:cs="宋体"/>
        </w:rPr>
        <w:t>40ms内发送一个数据传输请求响应报文(DTRFS)；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如果Sender在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DTRFS_Wait_Time</w:t>
      </w:r>
      <w:r>
        <w:rPr>
          <w:rFonts w:hint="eastAsia" w:ascii="宋体" w:hAnsi="宋体" w:eastAsia="宋体" w:cs="宋体"/>
        </w:rPr>
        <w:t>=50ms都未收到Receiver反馈的数据传输请求响应报文(DTRFS)，Sender应重新发送数据传输请求报文（DTRF）；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Sender重复请求5次后如果都未收到Receiver反馈的数据传输请求响应报文(DTRFS)，则Sender应停止自动重新向此Receiver发送数据传输请求报文（DTRF），并记录相应的故障；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Sender收到Receiver发送的数据传输请求响应报文(DTRFS)之后，应按照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DTF_Cyclic</w:t>
      </w:r>
      <w:r>
        <w:rPr>
          <w:rFonts w:hint="eastAsia" w:ascii="宋体" w:hAnsi="宋体" w:eastAsia="宋体" w:cs="宋体"/>
        </w:rPr>
        <w:t>=5ms周期发送数据传输报文(DTF)；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如果Receiver在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DTF_Wait_Time</w:t>
      </w:r>
      <w:r>
        <w:rPr>
          <w:rFonts w:hint="eastAsia" w:ascii="宋体" w:hAnsi="宋体" w:eastAsia="宋体" w:cs="宋体"/>
        </w:rPr>
        <w:t>=50ms内未收到数据传输的第一帧数据传输报文(DTF)，则认为此次数据传输失败；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Receiver收到的密文数据长度与数据传输请求报文（DTRF）中定义的一致，或超过50ms都没有再收到数据传输报文(DTF)，则认为Sender发送给Receiver的数据传输报文(DTF)发送完成；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Receiver接收完所有的数据传输报文(DTF)之后，Receiver为IBTM时应在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DTFS_Time</w:t>
      </w:r>
      <w:r>
        <w:rPr>
          <w:rFonts w:hint="eastAsia" w:ascii="宋体" w:hAnsi="宋体" w:eastAsia="宋体" w:cs="宋体"/>
          <w:b/>
          <w:bCs/>
          <w:color w:val="FF0000"/>
        </w:rPr>
        <w:t>=950ms（</w:t>
      </w:r>
      <w:r>
        <w:rPr>
          <w:rFonts w:hint="eastAsia" w:ascii="宋体" w:hAnsi="宋体" w:eastAsia="宋体" w:cs="宋体"/>
          <w:color w:val="FF0000"/>
        </w:rPr>
        <w:t>Receiver为TBOX时应在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TFS_Time</w:t>
      </w:r>
      <w:r>
        <w:rPr>
          <w:rFonts w:hint="eastAsia" w:ascii="宋体" w:hAnsi="宋体" w:eastAsia="宋体" w:cs="宋体"/>
          <w:b/>
          <w:bCs/>
          <w:color w:val="FF0000"/>
        </w:rPr>
        <w:t>=9500ms）</w:t>
      </w:r>
      <w:r>
        <w:rPr>
          <w:rFonts w:hint="eastAsia" w:ascii="宋体" w:hAnsi="宋体" w:eastAsia="宋体" w:cs="宋体"/>
        </w:rPr>
        <w:t>内发送数据传输响应报文(DTFS)，将结果反馈给Sender；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Sender在发送完数据传输报文(DTF)之后，sender为T-BOX时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DTFS_Wait_Time</w:t>
      </w:r>
      <w:r>
        <w:rPr>
          <w:rFonts w:hint="eastAsia" w:ascii="宋体" w:hAnsi="宋体" w:eastAsia="宋体" w:cs="宋体"/>
          <w:b/>
          <w:bCs/>
          <w:color w:val="FF0000"/>
        </w:rPr>
        <w:t>=1000ms（</w:t>
      </w:r>
      <w:r>
        <w:rPr>
          <w:rFonts w:hint="eastAsia" w:ascii="宋体" w:hAnsi="宋体" w:eastAsia="宋体" w:cs="宋体"/>
          <w:color w:val="FF0000"/>
        </w:rPr>
        <w:t>sender为IBTM时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DTFS_Wait_Time</w:t>
      </w:r>
      <w:r>
        <w:rPr>
          <w:rFonts w:hint="eastAsia" w:ascii="宋体" w:hAnsi="宋体" w:eastAsia="宋体" w:cs="宋体"/>
          <w:b/>
          <w:bCs/>
          <w:color w:val="FF0000"/>
        </w:rPr>
        <w:t>=10000ms）</w:t>
      </w:r>
      <w:r>
        <w:rPr>
          <w:rFonts w:hint="eastAsia" w:ascii="宋体" w:hAnsi="宋体" w:eastAsia="宋体" w:cs="宋体"/>
        </w:rPr>
        <w:t>内未收到Receiver发送的数据传输响应报文(DTFS)，则认为数据传输失败，Sender应再次尝试传输，如累计尝试传输3次（从第1步开始），如果都未收到Receiver发送的数据传输响应报文(DTFS)，则Sender应停止自动重新向此Receiver传输数据，并记录相应的故障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Sender接收反馈的结果为CRC错误时，应从第1步开始重新发送请求，如果Sender累计重复请求3次后，收到的反馈结果仍然为CRC错误，Sender应停止重新发送请求，并记录相应的故障。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Sender接收反馈的结果为接收超时，应从第1步开始重新发送请求，如果Sender累计重复请求3次后，收到的反馈结果仍然为接收超时，Sender应停止重新发送请求，并记录相应的故障；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Sender收到Receiver的数据传输响应报文(DTFS)之后，应在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DTRFS_Time</w:t>
      </w:r>
      <w:r>
        <w:rPr>
          <w:rFonts w:hint="eastAsia" w:ascii="Arial Unicode MS" w:hAnsi="Arial Unicode MS" w:eastAsia="Arial Unicode MS"/>
          <w:b/>
          <w:color w:val="000000"/>
          <w:sz w:val="12"/>
        </w:rPr>
        <w:t xml:space="preserve"> </w:t>
      </w:r>
      <w:r>
        <w:rPr>
          <w:rFonts w:hint="eastAsia" w:ascii="Arial Unicode MS" w:hAnsi="Arial Unicode MS" w:eastAsia="Arial Unicode MS"/>
          <w:b/>
          <w:color w:val="000000"/>
          <w:szCs w:val="21"/>
        </w:rPr>
        <w:t>=</w:t>
      </w:r>
      <w:r>
        <w:rPr>
          <w:rFonts w:hint="eastAsia" w:ascii="宋体" w:hAnsi="宋体" w:eastAsia="宋体" w:cs="宋体"/>
        </w:rPr>
        <w:t>50ms内发送第一个数据传输请求响应报文(DTRFS)；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如果Receiver在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DTRFS_Wait_Time</w:t>
      </w:r>
      <w:r>
        <w:rPr>
          <w:rFonts w:hint="eastAsia" w:ascii="宋体" w:hAnsi="宋体" w:eastAsia="宋体" w:cs="宋体"/>
        </w:rPr>
        <w:t>=50ms都未收到Sender反馈的数据传输请求响应报文(DTRFS)，Receiver应重新发送数据传输响应报文(DTFS)；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Receiver重复发送发送数据传输响应报文(DTFS)5次后，如果都未收到Sender反馈的数据传输请求响应报文(DTRFS)，则Receiver应停止自动重新发送数据传输响应报文(DTFS)，并记录相应的故障；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Receiver收到Sender发送的数据传输请求响应报文(DTRFS)之后，应按照</w:t>
      </w:r>
      <w:r>
        <w:rPr>
          <w:rFonts w:ascii="宋体" w:hAnsi="宋体" w:eastAsia="宋体" w:cs="宋体"/>
        </w:rPr>
        <w:t>T</w:t>
      </w:r>
      <w:r>
        <w:rPr>
          <w:rFonts w:ascii="宋体" w:hAnsi="宋体" w:eastAsia="宋体" w:cs="宋体"/>
          <w:vertAlign w:val="subscript"/>
        </w:rPr>
        <w:t>DTF_Cyclic</w:t>
      </w:r>
      <w:r>
        <w:rPr>
          <w:rFonts w:hint="eastAsia" w:ascii="宋体" w:hAnsi="宋体" w:eastAsia="宋体" w:cs="宋体"/>
        </w:rPr>
        <w:t>=5ms周期发送数据传输报文(DTF)；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Sender收到的密文数据长度与数据传输请求报文（DTRF）中定义的一致，或超过50ms都没有再收到数据传输报文(DTF)，则认为Receiver发送给Sender的数据传输报文(DTF)发送完成；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Sender接收完所有的数据传输报文(DTF)之后，Sender为IBTM时应在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DTFS_Time</w:t>
      </w:r>
      <w:r>
        <w:rPr>
          <w:rFonts w:hint="eastAsia" w:ascii="宋体" w:hAnsi="宋体" w:eastAsia="宋体" w:cs="宋体"/>
          <w:b/>
          <w:bCs/>
          <w:color w:val="FF0000"/>
        </w:rPr>
        <w:t>=950ms（</w:t>
      </w:r>
      <w:r>
        <w:rPr>
          <w:rFonts w:hint="eastAsia" w:ascii="宋体" w:hAnsi="宋体" w:eastAsia="宋体" w:cs="宋体"/>
          <w:color w:val="FF0000"/>
        </w:rPr>
        <w:t>Sender为T-BOX时应在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TFS_Time</w:t>
      </w:r>
      <w:r>
        <w:rPr>
          <w:rFonts w:hint="eastAsia" w:ascii="宋体" w:hAnsi="宋体" w:eastAsia="宋体" w:cs="宋体"/>
          <w:b/>
          <w:bCs/>
          <w:color w:val="FF0000"/>
        </w:rPr>
        <w:t>=9500ms）</w:t>
      </w:r>
      <w:r>
        <w:rPr>
          <w:rFonts w:hint="eastAsia" w:ascii="宋体" w:hAnsi="宋体" w:eastAsia="宋体" w:cs="宋体"/>
        </w:rPr>
        <w:t>内发送数据传输响应报文(DTFS)，将结果反馈给Receiver；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Receiver在发送完数据传输报文(DTF)之后，Receiver为T-BOX时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DTFS_Wait_Time</w:t>
      </w:r>
      <w:r>
        <w:rPr>
          <w:rFonts w:hint="eastAsia" w:ascii="宋体" w:hAnsi="宋体" w:eastAsia="宋体" w:cs="宋体"/>
          <w:b/>
          <w:bCs/>
          <w:color w:val="FF0000"/>
        </w:rPr>
        <w:t>=1000ms（</w:t>
      </w:r>
      <w:r>
        <w:rPr>
          <w:rFonts w:hint="eastAsia" w:ascii="宋体" w:hAnsi="宋体" w:eastAsia="宋体" w:cs="宋体"/>
          <w:color w:val="FF0000"/>
        </w:rPr>
        <w:t>Receiver为IBMT时</w:t>
      </w:r>
      <w:r>
        <w:rPr>
          <w:rFonts w:ascii="宋体" w:hAnsi="宋体" w:eastAsia="宋体" w:cs="宋体"/>
          <w:b/>
          <w:bCs/>
          <w:color w:val="FF0000"/>
        </w:rPr>
        <w:t>T</w:t>
      </w:r>
      <w:r>
        <w:rPr>
          <w:rFonts w:ascii="宋体" w:hAnsi="宋体" w:eastAsia="宋体" w:cs="宋体"/>
          <w:b/>
          <w:bCs/>
          <w:color w:val="FF0000"/>
          <w:vertAlign w:val="subscript"/>
        </w:rPr>
        <w:t>DTFS_Wait_Time</w:t>
      </w:r>
      <w:r>
        <w:rPr>
          <w:rFonts w:hint="eastAsia" w:ascii="宋体" w:hAnsi="宋体" w:eastAsia="宋体" w:cs="宋体"/>
          <w:b/>
          <w:bCs/>
          <w:color w:val="FF0000"/>
        </w:rPr>
        <w:t>=10000ms）</w:t>
      </w:r>
      <w:r>
        <w:rPr>
          <w:rFonts w:hint="eastAsia" w:ascii="宋体" w:hAnsi="宋体" w:eastAsia="宋体" w:cs="宋体"/>
        </w:rPr>
        <w:t>内未收到Sender发送的数据传输响应报文(DTFS)，则认为数据传输失败，Receiver应再次尝试传输（从8步开始），如累计尝试传输3次，均都未收到Sender发送的数据传输响应报文(DTFS)，则Receiver应停止自动重新向此Sender传输数据，并记录相应的故障。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Sender接收反馈的结果为CRC错误时，应从第8步开始重新发送请求，如果Sender累计重复请求3次后，收到的反馈结果仍然为CRC错误，Sender应停止重新发送请求，并记录相应的故障。</w:t>
      </w:r>
    </w:p>
    <w:p>
      <w:pPr>
        <w:numPr>
          <w:ilvl w:val="0"/>
          <w:numId w:val="11"/>
        </w:numPr>
        <w:spacing w:line="360" w:lineRule="auto"/>
        <w:ind w:firstLine="42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Sender接收反馈的结果为接收超时，应从第8步开始重新发送请求，如果Sender累计重复请求3次后，收到的反馈结果仍然为接收超时，Sender应停止重新发送请求，并记录相应的故障；</w:t>
      </w:r>
    </w:p>
    <w:p>
      <w:r>
        <w:pict>
          <v:shape id="_x0000_i1026" o:spt="75" type="#_x0000_t75" style="height:489.9pt;width:481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f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numPr>
          <w:ilvl w:val="0"/>
          <w:numId w:val="10"/>
        </w:numPr>
        <w:jc w:val="center"/>
      </w:pPr>
      <w:r>
        <w:rPr>
          <w:rFonts w:hint="eastAsia"/>
        </w:rPr>
        <w:t>带密文反馈数据传输流程</w: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pStyle w:val="2"/>
        <w:spacing w:before="120" w:after="120" w:line="240" w:lineRule="auto"/>
        <w:rPr>
          <w:sz w:val="28"/>
          <w:szCs w:val="28"/>
        </w:rPr>
      </w:pPr>
      <w:bookmarkStart w:id="8" w:name="_Toc11506"/>
      <w:r>
        <w:rPr>
          <w:rFonts w:hint="eastAsia"/>
          <w:sz w:val="28"/>
          <w:szCs w:val="28"/>
        </w:rPr>
        <w:t>CRC校验算法</w:t>
      </w:r>
      <w:bookmarkEnd w:id="8"/>
    </w:p>
    <w:p>
      <w:pPr>
        <w:spacing w:line="360" w:lineRule="auto"/>
        <w:ind w:firstLine="420" w:firstLineChars="200"/>
        <w:rPr>
          <w:rFonts w:ascii="Arial" w:hAnsi="Arial"/>
          <w:sz w:val="20"/>
        </w:rPr>
      </w:pPr>
      <w:r>
        <w:rPr>
          <w:rFonts w:hint="eastAsia" w:ascii="宋体" w:hAnsi="宋体" w:eastAsia="宋体" w:cs="宋体"/>
        </w:rPr>
        <w:t>校验算法采用</w:t>
      </w:r>
      <w:r>
        <w:rPr>
          <w:rFonts w:hint="eastAsia" w:ascii="Times New Roman" w:hAnsi="Times New Roman" w:cs="Times New Roman"/>
          <w:szCs w:val="21"/>
        </w:rPr>
        <w:t>CRC-16/CCITT</w:t>
      </w:r>
      <w:r>
        <w:rPr>
          <w:rFonts w:hint="eastAsia" w:ascii="宋体" w:hAnsi="宋体" w:eastAsia="宋体" w:cs="宋体"/>
        </w:rPr>
        <w:t>算法，初始值和异或值均为</w:t>
      </w:r>
      <w:r>
        <w:rPr>
          <w:rFonts w:hint="eastAsia" w:ascii="Times New Roman" w:hAnsi="Times New Roman" w:cs="Times New Roman"/>
          <w:szCs w:val="21"/>
        </w:rPr>
        <w:t>0x0000</w:t>
      </w:r>
      <w:r>
        <w:rPr>
          <w:rFonts w:hint="eastAsia" w:ascii="宋体" w:hAnsi="宋体" w:eastAsia="宋体" w:cs="宋体"/>
        </w:rPr>
        <w:t xml:space="preserve">，多项式 </w:t>
      </w:r>
      <w:r>
        <w:rPr>
          <w:rFonts w:hint="eastAsia" w:ascii="Times New Roman" w:hAnsi="Times New Roman" w:cs="Times New Roman"/>
          <w:szCs w:val="21"/>
        </w:rPr>
        <w:t>POLY</w:t>
      </w:r>
      <w:r>
        <w:rPr>
          <w:rFonts w:hint="eastAsia" w:ascii="宋体" w:hAnsi="宋体" w:eastAsia="宋体" w:cs="宋体"/>
        </w:rPr>
        <w:t>为</w:t>
      </w:r>
      <w:r>
        <w:rPr>
          <w:rFonts w:hint="eastAsia" w:ascii="Times New Roman" w:hAnsi="Times New Roman" w:cs="Times New Roman"/>
          <w:szCs w:val="21"/>
        </w:rPr>
        <w:t>0x1021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Arial" w:hAnsi="Arial"/>
          <w:sz w:val="20"/>
        </w:rPr>
        <w:t>多项式为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  <w:vertAlign w:val="superscript"/>
        </w:rPr>
        <w:t>16</w:t>
      </w:r>
      <w:r>
        <w:rPr>
          <w:rFonts w:ascii="Times New Roman" w:hAnsi="Times New Roman" w:cs="Times New Roman"/>
          <w:szCs w:val="21"/>
        </w:rPr>
        <w:t xml:space="preserve"> + </w:t>
      </w:r>
      <w:r>
        <w:rPr>
          <w:rFonts w:hint="eastAsia"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  <w:vertAlign w:val="superscript"/>
        </w:rPr>
        <w:t>12</w:t>
      </w:r>
      <w:r>
        <w:rPr>
          <w:rFonts w:ascii="Times New Roman" w:hAnsi="Times New Roman" w:cs="Times New Roman"/>
          <w:szCs w:val="21"/>
        </w:rPr>
        <w:t xml:space="preserve"> + </w:t>
      </w:r>
      <w:r>
        <w:rPr>
          <w:rFonts w:hint="eastAsia"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  <w:vertAlign w:val="superscript"/>
        </w:rPr>
        <w:t>5</w:t>
      </w:r>
      <w:r>
        <w:rPr>
          <w:rFonts w:ascii="Times New Roman" w:hAnsi="Times New Roman" w:cs="Times New Roman"/>
          <w:szCs w:val="21"/>
        </w:rPr>
        <w:t> + 1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Arial" w:hAnsi="Arial"/>
          <w:sz w:val="20"/>
        </w:rPr>
        <w:t>采用顺序异或计算多项式值。</w:t>
      </w:r>
    </w:p>
    <w:p>
      <w:pPr>
        <w:spacing w:line="400" w:lineRule="exact"/>
        <w:ind w:firstLine="422" w:firstLineChars="200"/>
        <w:rPr>
          <w:rFonts w:ascii="宋体" w:hAnsi="宋体" w:cs="Arial Unicode MS"/>
          <w:b/>
          <w:bCs/>
          <w:szCs w:val="21"/>
        </w:rPr>
      </w:pPr>
      <w:r>
        <w:rPr>
          <w:rFonts w:hint="eastAsia" w:ascii="宋体" w:hAnsi="宋体" w:cs="Arial Unicode MS"/>
          <w:b/>
          <w:bCs/>
          <w:szCs w:val="21"/>
        </w:rPr>
        <w:t>验证算法的参数：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Byte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=0x1F,Byte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=0x50,Byte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=0x33,Byte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=0x35,Byte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=0x2C,Byte</w:t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=0x9C,Byte</w:t>
      </w: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=0x29;</w:t>
      </w:r>
    </w:p>
    <w:p>
      <w:pPr>
        <w:spacing w:line="400" w:lineRule="exact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CRC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16</w:t>
      </w:r>
      <w:r>
        <w:rPr>
          <w:rFonts w:ascii="Times New Roman" w:hAnsi="Times New Roman" w:eastAsia="宋体" w:cs="Times New Roman"/>
          <w:color w:val="000000"/>
          <w:szCs w:val="21"/>
        </w:rPr>
        <w:t>_value=</w:t>
      </w:r>
      <w:r>
        <w:rPr>
          <w:rFonts w:ascii="Times New Roman" w:hAnsi="Times New Roman" w:cs="Times New Roman"/>
          <w:szCs w:val="21"/>
        </w:rPr>
        <w:t>0x</w:t>
      </w:r>
      <w:r>
        <w:rPr>
          <w:rFonts w:hint="eastAsia" w:ascii="Times New Roman" w:hAnsi="Times New Roman" w:cs="Times New Roman"/>
          <w:szCs w:val="21"/>
        </w:rPr>
        <w:t>AD42</w:t>
      </w:r>
      <w:r>
        <w:rPr>
          <w:rFonts w:ascii="Times New Roman" w:hAnsi="Times New Roman" w:eastAsia="宋体" w:cs="Times New Roman"/>
          <w:color w:val="000000"/>
          <w:szCs w:val="21"/>
        </w:rPr>
        <w:t>;</w:t>
      </w:r>
    </w:p>
    <w:p>
      <w:pPr>
        <w:pStyle w:val="2"/>
        <w:spacing w:before="120" w:after="120" w:line="240" w:lineRule="auto"/>
        <w:rPr>
          <w:rFonts w:ascii="Times New Roman" w:hAnsi="Times New Roman" w:eastAsia="宋体" w:cs="Times New Roman"/>
          <w:color w:val="000000"/>
          <w:sz w:val="21"/>
          <w:szCs w:val="21"/>
        </w:rPr>
      </w:pPr>
      <w:bookmarkStart w:id="9" w:name="_Toc5829"/>
      <w:r>
        <w:rPr>
          <w:rFonts w:hint="eastAsia"/>
          <w:sz w:val="28"/>
          <w:szCs w:val="28"/>
        </w:rPr>
        <w:t>信号定义集合</w:t>
      </w:r>
      <w:bookmarkEnd w:id="9"/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0" w:name="_Toc10983"/>
      <w:r>
        <w:rPr>
          <w:rFonts w:hint="eastAsia" w:ascii="宋体" w:hAnsi="宋体" w:eastAsia="宋体" w:cs="宋体"/>
          <w:sz w:val="28"/>
          <w:szCs w:val="28"/>
        </w:rPr>
        <w:t>T-BOX</w:t>
      </w:r>
      <w:r>
        <w:rPr>
          <w:rFonts w:ascii="宋体" w:hAnsi="宋体" w:eastAsia="宋体" w:cs="宋体"/>
          <w:sz w:val="28"/>
          <w:szCs w:val="28"/>
        </w:rPr>
        <w:t>→</w:t>
      </w:r>
      <w:r>
        <w:rPr>
          <w:rFonts w:hint="eastAsia" w:ascii="宋体" w:hAnsi="宋体" w:eastAsia="宋体" w:cs="宋体"/>
          <w:sz w:val="28"/>
          <w:szCs w:val="28"/>
        </w:rPr>
        <w:t>IBTM 报文列表</w:t>
      </w:r>
      <w:bookmarkEnd w:id="10"/>
    </w:p>
    <w:tbl>
      <w:tblPr>
        <w:tblStyle w:val="24"/>
        <w:tblW w:w="8314" w:type="dxa"/>
        <w:tblInd w:w="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92"/>
        <w:gridCol w:w="1931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D9D9D9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序号</w:t>
            </w:r>
          </w:p>
        </w:tc>
        <w:tc>
          <w:tcPr>
            <w:tcW w:w="1292" w:type="dxa"/>
            <w:shd w:val="clear" w:color="auto" w:fill="D9D9D9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CMD</w:t>
            </w:r>
          </w:p>
        </w:tc>
        <w:tc>
          <w:tcPr>
            <w:tcW w:w="1931" w:type="dxa"/>
            <w:shd w:val="clear" w:color="auto" w:fill="D9D9D9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信号类型</w:t>
            </w:r>
          </w:p>
        </w:tc>
        <w:tc>
          <w:tcPr>
            <w:tcW w:w="4416" w:type="dxa"/>
            <w:shd w:val="clear" w:color="auto" w:fill="D9D9D9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信号定义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1</w:t>
            </w:r>
          </w:p>
        </w:tc>
        <w:tc>
          <w:tcPr>
            <w:tcW w:w="1292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0x00</w:t>
            </w:r>
          </w:p>
        </w:tc>
        <w:tc>
          <w:tcPr>
            <w:tcW w:w="1931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传输请求报文</w:t>
            </w: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0x00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请求传输数据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1292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0xF0~0xFF</w:t>
            </w:r>
          </w:p>
        </w:tc>
        <w:tc>
          <w:tcPr>
            <w:tcW w:w="1931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传输请求响应报文</w:t>
            </w: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0xFF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允许传输报文（仅0xFF允许）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0xFE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未联网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0xFD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任务处理中（本文其他传输数据处理中）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1"/>
                <w:lang w:val="en-US" w:eastAsia="zh-CN"/>
              </w:rPr>
              <w:t>0xFC:请求报文数据格式错误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0xF0~0xF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 xml:space="preserve">预留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3</w:t>
            </w:r>
          </w:p>
        </w:tc>
        <w:tc>
          <w:tcPr>
            <w:tcW w:w="1292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0x01-0x7F</w:t>
            </w:r>
          </w:p>
        </w:tc>
        <w:tc>
          <w:tcPr>
            <w:tcW w:w="1931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数据传输报文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0x01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第一帧数据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0x02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第二帧数据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0x03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第三帧数据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4</w:t>
            </w:r>
          </w:p>
        </w:tc>
        <w:tc>
          <w:tcPr>
            <w:tcW w:w="1292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0x80~0x9F</w:t>
            </w:r>
          </w:p>
        </w:tc>
        <w:tc>
          <w:tcPr>
            <w:tcW w:w="1931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数据传输响应报文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命令ID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（携带</w:t>
            </w:r>
            <w:r>
              <w:rPr>
                <w:rFonts w:hint="eastAsia"/>
              </w:rPr>
              <w:t>R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esponse ）</w:t>
            </w: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0x80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车辆蓝牙信息上传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0x81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本地注销通知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0x82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离线删除通知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0x83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离线激活钥匙通知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0x84: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IBTM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用户证书申请请求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0x85: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IBTM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用户证书同步请求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0x86~0x9F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5</w:t>
            </w:r>
          </w:p>
        </w:tc>
        <w:tc>
          <w:tcPr>
            <w:tcW w:w="1292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0xA2~0xA3</w:t>
            </w:r>
          </w:p>
        </w:tc>
        <w:tc>
          <w:tcPr>
            <w:tcW w:w="1931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反馈传输数据响应报文命令ID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（携带</w:t>
            </w:r>
            <w:r>
              <w:rPr>
                <w:rFonts w:hint="eastAsia"/>
              </w:rPr>
              <w:t>R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esponse ）</w:t>
            </w: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0xA2</w:t>
            </w:r>
            <w:r>
              <w:rPr>
                <w:rFonts w:hint="eastAsia"/>
              </w:rPr>
              <w:t>:查询所有钥匙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9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31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416" w:type="dxa"/>
          </w:tcPr>
          <w:p>
            <w:pPr>
              <w:spacing w:line="400" w:lineRule="exact"/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0xA3</w:t>
            </w:r>
            <w:r>
              <w:rPr>
                <w:rFonts w:hint="eastAsia"/>
              </w:rPr>
              <w:t>:查询特定钥匙</w:t>
            </w:r>
          </w:p>
          <w:p>
            <w:pPr>
              <w:spacing w:line="400" w:lineRule="exact"/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0xA4~0xEE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ind w:firstLine="210" w:firstLineChars="100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6</w:t>
            </w:r>
          </w:p>
        </w:tc>
        <w:tc>
          <w:tcPr>
            <w:tcW w:w="1292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0xEF</w:t>
            </w:r>
          </w:p>
        </w:tc>
        <w:tc>
          <w:tcPr>
            <w:tcW w:w="1931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未知业务传输数据异常响应命令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（携带</w:t>
            </w:r>
            <w:r>
              <w:rPr>
                <w:rFonts w:hint="eastAsia"/>
              </w:rPr>
              <w:t>R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esponse ）</w:t>
            </w:r>
          </w:p>
        </w:tc>
        <w:tc>
          <w:tcPr>
            <w:tcW w:w="441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0xEF：未知业务传输数据异常响应命令</w:t>
            </w:r>
          </w:p>
        </w:tc>
      </w:tr>
    </w:tbl>
    <w:p>
      <w:pPr>
        <w:spacing w:line="400" w:lineRule="exact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</w:p>
    <w:tbl>
      <w:tblPr>
        <w:tblStyle w:val="24"/>
        <w:tblW w:w="833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780"/>
        <w:gridCol w:w="4026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TBOX发送</w:t>
            </w:r>
          </w:p>
        </w:tc>
        <w:tc>
          <w:tcPr>
            <w:tcW w:w="78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值</w:t>
            </w:r>
          </w:p>
        </w:tc>
        <w:tc>
          <w:tcPr>
            <w:tcW w:w="4026" w:type="dxa"/>
            <w:shd w:val="clear" w:color="auto" w:fill="D9D9D9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定义</w:t>
            </w:r>
          </w:p>
        </w:tc>
        <w:tc>
          <w:tcPr>
            <w:tcW w:w="2278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278" w:type="dxa"/>
            <w:vMerge w:val="restart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CMD:0x80~0x8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,0xA2、0xA3,0xEF通用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成功（TSP反馈成功）</w:t>
            </w:r>
          </w:p>
        </w:tc>
        <w:tc>
          <w:tcPr>
            <w:tcW w:w="227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请求响应超时（预留）</w:t>
            </w:r>
          </w:p>
        </w:tc>
        <w:tc>
          <w:tcPr>
            <w:tcW w:w="227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27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27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27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pStyle w:val="17"/>
              <w:widowControl/>
              <w:jc w:val="center"/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27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  <w:rPr>
                <w:strike/>
                <w:color w:val="FF0000"/>
              </w:rPr>
            </w:pPr>
            <w:r>
              <w:rPr>
                <w:rFonts w:hint="eastAsia"/>
              </w:rPr>
              <w:t>0x07</w:t>
            </w:r>
          </w:p>
        </w:tc>
        <w:tc>
          <w:tcPr>
            <w:tcW w:w="4026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</w:rPr>
              <w:t>发送TSP失败</w:t>
            </w:r>
          </w:p>
        </w:tc>
        <w:tc>
          <w:tcPr>
            <w:tcW w:w="227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TSP反馈超时</w:t>
            </w:r>
          </w:p>
        </w:tc>
        <w:tc>
          <w:tcPr>
            <w:tcW w:w="227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continue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4026" w:type="dxa"/>
          </w:tcPr>
          <w:p>
            <w:r>
              <w:rPr>
                <w:rFonts w:hint="eastAsia"/>
              </w:rPr>
              <w:t>TSP反馈失败</w:t>
            </w:r>
          </w:p>
        </w:tc>
        <w:tc>
          <w:tcPr>
            <w:tcW w:w="2278" w:type="dxa"/>
            <w:vMerge w:val="continue"/>
          </w:tcPr>
          <w:p/>
        </w:tc>
      </w:tr>
    </w:tbl>
    <w:p>
      <w:pPr>
        <w:spacing w:line="400" w:lineRule="exac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1" w:name="_Toc16350"/>
      <w:r>
        <w:rPr>
          <w:rFonts w:hint="eastAsia" w:ascii="宋体" w:hAnsi="宋体" w:eastAsia="宋体" w:cs="宋体"/>
          <w:sz w:val="28"/>
          <w:szCs w:val="28"/>
        </w:rPr>
        <w:t>IBTM</w:t>
      </w:r>
      <w:r>
        <w:rPr>
          <w:rFonts w:ascii="宋体" w:hAnsi="宋体" w:eastAsia="宋体" w:cs="宋体"/>
          <w:sz w:val="28"/>
          <w:szCs w:val="28"/>
        </w:rPr>
        <w:t>→</w:t>
      </w:r>
      <w:r>
        <w:rPr>
          <w:rFonts w:hint="eastAsia" w:ascii="宋体" w:hAnsi="宋体" w:eastAsia="宋体" w:cs="宋体"/>
          <w:sz w:val="28"/>
          <w:szCs w:val="28"/>
        </w:rPr>
        <w:t>T-BOX发送报文列表</w:t>
      </w:r>
      <w:bookmarkEnd w:id="11"/>
      <w:r>
        <w:rPr>
          <w:rFonts w:hint="eastAsia" w:ascii="宋体" w:hAnsi="宋体" w:eastAsia="宋体" w:cs="宋体"/>
          <w:sz w:val="28"/>
          <w:szCs w:val="28"/>
        </w:rPr>
        <w:t xml:space="preserve">  </w:t>
      </w:r>
    </w:p>
    <w:tbl>
      <w:tblPr>
        <w:tblStyle w:val="24"/>
        <w:tblW w:w="8426" w:type="dxa"/>
        <w:tblInd w:w="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278"/>
        <w:gridCol w:w="1986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shd w:val="clear" w:color="auto" w:fill="D9D9D9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序号</w:t>
            </w:r>
          </w:p>
        </w:tc>
        <w:tc>
          <w:tcPr>
            <w:tcW w:w="1278" w:type="dxa"/>
            <w:shd w:val="clear" w:color="auto" w:fill="D9D9D9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CMD</w:t>
            </w:r>
          </w:p>
        </w:tc>
        <w:tc>
          <w:tcPr>
            <w:tcW w:w="1986" w:type="dxa"/>
            <w:shd w:val="clear" w:color="auto" w:fill="D9D9D9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数据类型</w:t>
            </w:r>
          </w:p>
        </w:tc>
        <w:tc>
          <w:tcPr>
            <w:tcW w:w="4500" w:type="dxa"/>
            <w:shd w:val="clear" w:color="auto" w:fill="D9D9D9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信号定义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1</w:t>
            </w:r>
          </w:p>
        </w:tc>
        <w:tc>
          <w:tcPr>
            <w:tcW w:w="1278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0x00</w:t>
            </w:r>
          </w:p>
        </w:tc>
        <w:tc>
          <w:tcPr>
            <w:tcW w:w="198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传输请求报文</w:t>
            </w: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0x00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请求传输数据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restart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2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0xF0~0xFF</w:t>
            </w:r>
          </w:p>
        </w:tc>
        <w:tc>
          <w:tcPr>
            <w:tcW w:w="1986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传输请求响应报文</w:t>
            </w: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0xFF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允许传输报文（仅0xFF允许）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0xFE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没有传输密钥（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终端密钥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0xFD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任务处理中（本文其他传输数据处理中）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0xFC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没有证书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0xFB:传输请求超时（适用于异步流程）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0xF0~0xF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3</w:t>
            </w:r>
          </w:p>
        </w:tc>
        <w:tc>
          <w:tcPr>
            <w:tcW w:w="1278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0x01-0x7F</w:t>
            </w:r>
          </w:p>
        </w:tc>
        <w:tc>
          <w:tcPr>
            <w:tcW w:w="198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数据传输报文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0x01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第一帧数据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0x02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第二帧数据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0x03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第三帧数据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restart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4</w:t>
            </w:r>
          </w:p>
        </w:tc>
        <w:tc>
          <w:tcPr>
            <w:tcW w:w="1278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0x80~0xEE</w:t>
            </w:r>
          </w:p>
        </w:tc>
        <w:tc>
          <w:tcPr>
            <w:tcW w:w="1986" w:type="dxa"/>
            <w:vMerge w:val="restart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数据传输响应报文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响应命令ID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（携带response ）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0xA1:注册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0xA2:查询所有钥匙【携带响应内容，见6.4.1】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0xA3:查询特定钥匙【携带响应内容，见6.4.2】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0xA4:删除某把钥匙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0xA5:删除所有钥匙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0xA6:修改有效期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0xA7:修改权限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0xA8:更新认证信息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662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0xA9:终端秘钥下发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ind w:firstLine="210" w:firstLineChars="100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AA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highlight w:val="none"/>
                <w:lang w:val="en-US" w:eastAsia="zh-CN"/>
              </w:rPr>
              <w:t>IBTM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highlight w:val="none"/>
              </w:rPr>
              <w:t>用户证书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下发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vMerge w:val="continue"/>
          </w:tcPr>
          <w:p>
            <w:pPr>
              <w:spacing w:line="400" w:lineRule="exact"/>
              <w:ind w:firstLine="210" w:firstLineChars="100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1986" w:type="dxa"/>
            <w:vMerge w:val="continue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0xA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~0xEE</w:t>
            </w:r>
            <w:r>
              <w:rPr>
                <w:rFonts w:hint="eastAsia"/>
              </w:rPr>
              <w:t>: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ind w:firstLine="210" w:firstLineChars="100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6</w:t>
            </w:r>
          </w:p>
        </w:tc>
        <w:tc>
          <w:tcPr>
            <w:tcW w:w="1278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0xEF</w:t>
            </w:r>
          </w:p>
        </w:tc>
        <w:tc>
          <w:tcPr>
            <w:tcW w:w="198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未知业务传输数据异常响应命令</w:t>
            </w: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（携带</w:t>
            </w:r>
            <w:r>
              <w:rPr>
                <w:rFonts w:hint="eastAsia"/>
              </w:rPr>
              <w:t>R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esponse ）</w:t>
            </w:r>
          </w:p>
        </w:tc>
        <w:tc>
          <w:tcPr>
            <w:tcW w:w="450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0xEF：未知业务传输数据异常响应命令</w:t>
            </w:r>
          </w:p>
        </w:tc>
      </w:tr>
    </w:tbl>
    <w:p>
      <w:pPr>
        <w:spacing w:line="400" w:lineRule="exact"/>
        <w:rPr>
          <w:rFonts w:ascii="Times New Roman" w:hAnsi="Times New Roman" w:eastAsia="宋体" w:cs="Times New Roman"/>
          <w:color w:val="000000"/>
          <w:szCs w:val="21"/>
        </w:rPr>
      </w:pPr>
    </w:p>
    <w:tbl>
      <w:tblPr>
        <w:tblStyle w:val="24"/>
        <w:tblW w:w="8441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035"/>
        <w:gridCol w:w="3764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IBTM发送</w:t>
            </w:r>
          </w:p>
        </w:tc>
        <w:tc>
          <w:tcPr>
            <w:tcW w:w="1035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值</w:t>
            </w:r>
          </w:p>
        </w:tc>
        <w:tc>
          <w:tcPr>
            <w:tcW w:w="376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241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  <w:tc>
          <w:tcPr>
            <w:tcW w:w="1035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764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417" w:type="dxa"/>
            <w:vMerge w:val="restart"/>
          </w:tcPr>
          <w:p/>
          <w:p/>
          <w:p/>
          <w:p>
            <w:r>
              <w:rPr>
                <w:rFonts w:hint="eastAsia"/>
              </w:rPr>
              <w:t xml:space="preserve">CMD:  </w:t>
            </w:r>
          </w:p>
          <w:p>
            <w:r>
              <w:rPr>
                <w:rFonts w:hint="eastAsia"/>
              </w:rPr>
              <w:t>0xA1~0xA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,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0xEF</w:t>
            </w:r>
            <w:r>
              <w:rPr>
                <w:rFonts w:hint="eastAsia"/>
              </w:rPr>
              <w:t xml:space="preserve"> 通用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3764" w:type="dxa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4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764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24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764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4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3764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4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3764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4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4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4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4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24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764" w:type="dxa"/>
          </w:tcPr>
          <w:p>
            <w:pPr>
              <w:rPr>
                <w:color w:val="FF0000"/>
              </w:rPr>
            </w:pPr>
          </w:p>
        </w:tc>
        <w:tc>
          <w:tcPr>
            <w:tcW w:w="2417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Merge w:val="continue"/>
          </w:tcPr>
          <w:p>
            <w:pPr>
              <w:jc w:val="center"/>
            </w:pPr>
          </w:p>
        </w:tc>
        <w:tc>
          <w:tcPr>
            <w:tcW w:w="103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0x10~</w:t>
            </w:r>
          </w:p>
        </w:tc>
        <w:tc>
          <w:tcPr>
            <w:tcW w:w="3764" w:type="dxa"/>
          </w:tcPr>
          <w:p/>
        </w:tc>
        <w:tc>
          <w:tcPr>
            <w:tcW w:w="2417" w:type="dxa"/>
          </w:tcPr>
          <w:p>
            <w:r>
              <w:rPr>
                <w:rFonts w:hint="eastAsia"/>
              </w:rPr>
              <w:t xml:space="preserve">适合CMD:  </w:t>
            </w:r>
          </w:p>
          <w:p>
            <w:r>
              <w:rPr>
                <w:rFonts w:hint="eastAsia"/>
              </w:rPr>
              <w:t>0xA1~0xA8，具体业务定义5.1~5.7</w:t>
            </w:r>
          </w:p>
        </w:tc>
      </w:tr>
    </w:tbl>
    <w:p>
      <w:pPr>
        <w:spacing w:line="400" w:lineRule="exac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pStyle w:val="2"/>
        <w:spacing w:before="120" w:after="120" w:line="240" w:lineRule="auto"/>
        <w:rPr>
          <w:sz w:val="28"/>
          <w:szCs w:val="28"/>
        </w:rPr>
      </w:pPr>
      <w:bookmarkStart w:id="12" w:name="_Toc31317"/>
      <w:r>
        <w:rPr>
          <w:rFonts w:hint="eastAsia"/>
          <w:sz w:val="28"/>
          <w:szCs w:val="28"/>
          <w:lang w:val="en-US" w:eastAsia="zh-CN"/>
        </w:rPr>
        <w:t>IBTM</w:t>
      </w:r>
      <w:r>
        <w:rPr>
          <w:rFonts w:hint="eastAsia"/>
          <w:sz w:val="28"/>
          <w:szCs w:val="28"/>
        </w:rPr>
        <w:t>反馈结果</w:t>
      </w:r>
      <w:bookmarkEnd w:id="12"/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3" w:name="_Toc22161"/>
      <w:r>
        <w:rPr>
          <w:rFonts w:hint="eastAsia" w:ascii="宋体" w:hAnsi="宋体" w:eastAsia="宋体" w:cs="宋体"/>
          <w:sz w:val="28"/>
          <w:szCs w:val="28"/>
        </w:rPr>
        <w:t>注册结果反馈</w:t>
      </w:r>
      <w:bookmarkEnd w:id="13"/>
    </w:p>
    <w:tbl>
      <w:tblPr>
        <w:tblStyle w:val="24"/>
        <w:tblW w:w="8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408"/>
        <w:gridCol w:w="4021"/>
        <w:gridCol w:w="2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408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4021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244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0xA1</w:t>
            </w: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注册成功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4021" w:type="dxa"/>
          </w:tcPr>
          <w:p>
            <w:r>
              <w:rPr>
                <w:rFonts w:hint="eastAsia"/>
              </w:rPr>
              <w:t>数据存储失败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4021" w:type="dxa"/>
          </w:tcPr>
          <w:p>
            <w:pPr>
              <w:jc w:val="left"/>
            </w:pPr>
            <w:r>
              <w:rPr>
                <w:rFonts w:hint="eastAsia"/>
              </w:rPr>
              <w:t>数量已满（已注册10把钥匙）</w:t>
            </w:r>
          </w:p>
        </w:tc>
        <w:tc>
          <w:tcPr>
            <w:tcW w:w="24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4021" w:type="dxa"/>
          </w:tcPr>
          <w:p>
            <w:pPr>
              <w:jc w:val="left"/>
            </w:pPr>
            <w:r>
              <w:rPr>
                <w:rFonts w:hint="eastAsia"/>
              </w:rPr>
              <w:t>钥匙已存在</w:t>
            </w:r>
          </w:p>
        </w:tc>
        <w:tc>
          <w:tcPr>
            <w:tcW w:w="2444" w:type="dxa"/>
          </w:tcPr>
          <w:p/>
        </w:tc>
      </w:tr>
    </w:tbl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4" w:name="_Toc30696"/>
      <w:r>
        <w:rPr>
          <w:rFonts w:hint="eastAsia" w:ascii="宋体" w:hAnsi="宋体" w:eastAsia="宋体" w:cs="宋体"/>
          <w:sz w:val="28"/>
          <w:szCs w:val="28"/>
        </w:rPr>
        <w:t>查询所有钥匙结果</w:t>
      </w:r>
      <w:bookmarkEnd w:id="14"/>
    </w:p>
    <w:tbl>
      <w:tblPr>
        <w:tblStyle w:val="24"/>
        <w:tblW w:w="8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423"/>
        <w:gridCol w:w="4200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42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Respond</w:t>
            </w:r>
          </w:p>
        </w:tc>
        <w:tc>
          <w:tcPr>
            <w:tcW w:w="42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2271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0xA2</w:t>
            </w: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有有效钥匙（为1时携带数据内容）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不存在（无有效钥匙）</w:t>
            </w:r>
          </w:p>
        </w:tc>
        <w:tc>
          <w:tcPr>
            <w:tcW w:w="2271" w:type="dxa"/>
          </w:tcPr>
          <w:p/>
        </w:tc>
      </w:tr>
    </w:tbl>
    <w:p/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5" w:name="_Toc9968"/>
      <w:r>
        <w:rPr>
          <w:rFonts w:hint="eastAsia" w:ascii="宋体" w:hAnsi="宋体" w:eastAsia="宋体" w:cs="宋体"/>
          <w:sz w:val="28"/>
          <w:szCs w:val="28"/>
        </w:rPr>
        <w:t>查询特定钥匙结果</w:t>
      </w:r>
      <w:bookmarkEnd w:id="15"/>
    </w:p>
    <w:tbl>
      <w:tblPr>
        <w:tblStyle w:val="24"/>
        <w:tblW w:w="8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408"/>
        <w:gridCol w:w="4200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408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42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2271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0xA3</w:t>
            </w: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钥匙有效（为1时携带数据内容）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钥匙不存在</w:t>
            </w:r>
          </w:p>
        </w:tc>
        <w:tc>
          <w:tcPr>
            <w:tcW w:w="22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vMerge w:val="continue"/>
          </w:tcPr>
          <w:p>
            <w:pPr>
              <w:jc w:val="center"/>
            </w:pPr>
          </w:p>
        </w:tc>
        <w:tc>
          <w:tcPr>
            <w:tcW w:w="1408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钥匙已失效</w:t>
            </w:r>
          </w:p>
        </w:tc>
        <w:tc>
          <w:tcPr>
            <w:tcW w:w="2271" w:type="dxa"/>
          </w:tcPr>
          <w:p/>
        </w:tc>
      </w:tr>
    </w:tbl>
    <w:p/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6" w:name="_Toc289"/>
      <w:r>
        <w:rPr>
          <w:rFonts w:hint="eastAsia" w:ascii="宋体" w:hAnsi="宋体" w:eastAsia="宋体" w:cs="宋体"/>
          <w:sz w:val="28"/>
          <w:szCs w:val="28"/>
        </w:rPr>
        <w:t>删除特定钥匙结果反馈</w:t>
      </w:r>
      <w:bookmarkEnd w:id="16"/>
    </w:p>
    <w:tbl>
      <w:tblPr>
        <w:tblStyle w:val="24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339"/>
        <w:gridCol w:w="4284"/>
        <w:gridCol w:w="2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33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428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2285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r>
              <w:rPr>
                <w:rFonts w:hint="eastAsia"/>
              </w:rPr>
              <w:t>0xA4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删除成功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钥匙不存在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钥匙已失效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钥匙删除失败</w:t>
            </w:r>
          </w:p>
        </w:tc>
        <w:tc>
          <w:tcPr>
            <w:tcW w:w="22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339" w:type="dxa"/>
          </w:tcPr>
          <w:p>
            <w:pPr>
              <w:jc w:val="center"/>
            </w:pPr>
            <w:r>
              <w:rPr>
                <w:rFonts w:hint="eastAsia"/>
              </w:rPr>
              <w:t>0x13</w:t>
            </w:r>
          </w:p>
        </w:tc>
        <w:tc>
          <w:tcPr>
            <w:tcW w:w="4284" w:type="dxa"/>
          </w:tcPr>
          <w:p>
            <w:r>
              <w:rPr>
                <w:rFonts w:hint="eastAsia"/>
              </w:rPr>
              <w:t>不满足删除条件（钥匙使用中）</w:t>
            </w:r>
          </w:p>
        </w:tc>
        <w:tc>
          <w:tcPr>
            <w:tcW w:w="2285" w:type="dxa"/>
          </w:tcPr>
          <w:p/>
        </w:tc>
      </w:tr>
    </w:tbl>
    <w:p/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7" w:name="_Toc7013"/>
      <w:r>
        <w:rPr>
          <w:rFonts w:hint="eastAsia" w:ascii="宋体" w:hAnsi="宋体" w:eastAsia="宋体" w:cs="宋体"/>
          <w:sz w:val="28"/>
          <w:szCs w:val="28"/>
        </w:rPr>
        <w:t>删除所有钥匙结果反馈</w:t>
      </w:r>
      <w:bookmarkEnd w:id="17"/>
    </w:p>
    <w:tbl>
      <w:tblPr>
        <w:tblStyle w:val="2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423"/>
        <w:gridCol w:w="4200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42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420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2313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0xA5</w:t>
            </w: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删除成功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没有有效钥匙</w:t>
            </w:r>
          </w:p>
        </w:tc>
        <w:tc>
          <w:tcPr>
            <w:tcW w:w="23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</w:tcPr>
          <w:p>
            <w:pPr>
              <w:jc w:val="center"/>
            </w:pPr>
          </w:p>
        </w:tc>
        <w:tc>
          <w:tcPr>
            <w:tcW w:w="1423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4200" w:type="dxa"/>
          </w:tcPr>
          <w:p>
            <w:r>
              <w:rPr>
                <w:rFonts w:hint="eastAsia"/>
              </w:rPr>
              <w:t>钥匙删除失败</w:t>
            </w:r>
          </w:p>
        </w:tc>
        <w:tc>
          <w:tcPr>
            <w:tcW w:w="2313" w:type="dxa"/>
          </w:tcPr>
          <w:p/>
        </w:tc>
      </w:tr>
    </w:tbl>
    <w:p/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8" w:name="_Toc30209"/>
      <w:r>
        <w:rPr>
          <w:rFonts w:hint="eastAsia" w:ascii="宋体" w:hAnsi="宋体" w:eastAsia="宋体" w:cs="宋体"/>
          <w:sz w:val="28"/>
          <w:szCs w:val="28"/>
        </w:rPr>
        <w:t>修改期限结果反馈</w:t>
      </w:r>
      <w:bookmarkEnd w:id="18"/>
    </w:p>
    <w:tbl>
      <w:tblPr>
        <w:tblStyle w:val="24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577"/>
        <w:gridCol w:w="4102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57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410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231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0xA6</w:t>
            </w: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修改成功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钥匙不存在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钥匙已失效</w:t>
            </w:r>
          </w:p>
        </w:tc>
        <w:tc>
          <w:tcPr>
            <w:tcW w:w="2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期限异常（到期时间&lt;当前时间）</w:t>
            </w:r>
          </w:p>
        </w:tc>
        <w:tc>
          <w:tcPr>
            <w:tcW w:w="2314" w:type="dxa"/>
          </w:tcPr>
          <w:p/>
        </w:tc>
      </w:tr>
    </w:tbl>
    <w:p/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19" w:name="_Toc15911"/>
      <w:r>
        <w:rPr>
          <w:rFonts w:hint="eastAsia" w:ascii="宋体" w:hAnsi="宋体" w:eastAsia="宋体" w:cs="宋体"/>
          <w:sz w:val="28"/>
          <w:szCs w:val="28"/>
        </w:rPr>
        <w:t>修改权限结果反馈</w:t>
      </w:r>
      <w:bookmarkEnd w:id="19"/>
    </w:p>
    <w:tbl>
      <w:tblPr>
        <w:tblStyle w:val="2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577"/>
        <w:gridCol w:w="4102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577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410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2328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0xA7</w:t>
            </w: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修改成功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钥匙不存在</w:t>
            </w:r>
          </w:p>
        </w:tc>
        <w:tc>
          <w:tcPr>
            <w:tcW w:w="23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jc w:val="center"/>
            </w:pPr>
          </w:p>
        </w:tc>
        <w:tc>
          <w:tcPr>
            <w:tcW w:w="1577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4102" w:type="dxa"/>
          </w:tcPr>
          <w:p>
            <w:r>
              <w:rPr>
                <w:rFonts w:hint="eastAsia"/>
              </w:rPr>
              <w:t>钥匙已失效</w:t>
            </w:r>
          </w:p>
        </w:tc>
        <w:tc>
          <w:tcPr>
            <w:tcW w:w="2328" w:type="dxa"/>
          </w:tcPr>
          <w:p/>
        </w:tc>
      </w:tr>
    </w:tbl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20" w:name="_Toc8503"/>
      <w:r>
        <w:rPr>
          <w:rFonts w:hint="eastAsia" w:ascii="宋体" w:hAnsi="宋体" w:eastAsia="宋体" w:cs="宋体"/>
          <w:sz w:val="28"/>
          <w:szCs w:val="28"/>
        </w:rPr>
        <w:t>更新钥匙结果</w:t>
      </w:r>
      <w:bookmarkEnd w:id="20"/>
      <w:r>
        <w:rPr>
          <w:rFonts w:hint="eastAsia" w:ascii="宋体" w:hAnsi="宋体" w:eastAsia="宋体" w:cs="宋体"/>
          <w:sz w:val="28"/>
          <w:szCs w:val="28"/>
        </w:rPr>
        <w:t>反馈</w:t>
      </w:r>
    </w:p>
    <w:tbl>
      <w:tblPr>
        <w:tblStyle w:val="24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480"/>
        <w:gridCol w:w="4764"/>
        <w:gridCol w:w="1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48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4764" w:type="dxa"/>
            <w:shd w:val="clear" w:color="auto" w:fill="D9D9D9"/>
          </w:tcPr>
          <w:p>
            <w:pPr>
              <w:tabs>
                <w:tab w:val="left" w:pos="1123"/>
                <w:tab w:val="center" w:pos="1996"/>
              </w:tabs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180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0xA8</w:t>
            </w: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更新成功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数据解析失败（解密后校验失败）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钥匙不存在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钥匙已失效</w:t>
            </w:r>
          </w:p>
        </w:tc>
        <w:tc>
          <w:tcPr>
            <w:tcW w:w="1806" w:type="dxa"/>
          </w:tcPr>
          <w:p/>
        </w:tc>
      </w:tr>
    </w:tbl>
    <w:p>
      <w:bookmarkStart w:id="21" w:name="_Toc15153"/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终端秘钥下发结果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反馈</w:t>
      </w:r>
    </w:p>
    <w:tbl>
      <w:tblPr>
        <w:tblStyle w:val="24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480"/>
        <w:gridCol w:w="4764"/>
        <w:gridCol w:w="1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48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4764" w:type="dxa"/>
            <w:shd w:val="clear" w:color="auto" w:fill="D9D9D9"/>
          </w:tcPr>
          <w:p>
            <w:pPr>
              <w:tabs>
                <w:tab w:val="left" w:pos="1123"/>
                <w:tab w:val="center" w:pos="1996"/>
              </w:tabs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1806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0xA9</w:t>
            </w: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下发成功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数据解析失败（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rFonts w:hint="eastAsia"/>
              </w:rPr>
              <w:t>）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764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存储失败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47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验签失败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0x</w:t>
            </w:r>
            <w:r>
              <w:rPr>
                <w:rFonts w:hint="eastAsia"/>
                <w:highlight w:val="none"/>
                <w:lang w:val="en-US" w:eastAsia="zh-CN"/>
              </w:rPr>
              <w:t>12</w:t>
            </w:r>
          </w:p>
        </w:tc>
        <w:tc>
          <w:tcPr>
            <w:tcW w:w="4764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公钥证书验证失败</w:t>
            </w:r>
          </w:p>
        </w:tc>
        <w:tc>
          <w:tcPr>
            <w:tcW w:w="18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  <w:vAlign w:val="top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0x</w:t>
            </w:r>
            <w:r>
              <w:rPr>
                <w:rFonts w:hint="eastAsia"/>
                <w:highlight w:val="none"/>
                <w:lang w:val="en-US" w:eastAsia="zh-CN"/>
              </w:rPr>
              <w:t>13</w:t>
            </w:r>
          </w:p>
        </w:tc>
        <w:tc>
          <w:tcPr>
            <w:tcW w:w="4764" w:type="dxa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解密失败</w:t>
            </w:r>
          </w:p>
        </w:tc>
        <w:tc>
          <w:tcPr>
            <w:tcW w:w="1806" w:type="dxa"/>
          </w:tcPr>
          <w:p/>
        </w:tc>
      </w:tr>
    </w:tbl>
    <w:p/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IBTM</w:t>
      </w:r>
      <w:r>
        <w:rPr>
          <w:rFonts w:ascii="宋体" w:hAnsi="宋体" w:eastAsia="宋体" w:cs="宋体"/>
          <w:sz w:val="28"/>
          <w:szCs w:val="28"/>
        </w:rPr>
        <w:t>用户证书下发结果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反馈</w:t>
      </w:r>
    </w:p>
    <w:tbl>
      <w:tblPr>
        <w:tblStyle w:val="24"/>
        <w:tblW w:w="7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480"/>
        <w:gridCol w:w="3920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CMD</w:t>
            </w:r>
          </w:p>
        </w:tc>
        <w:tc>
          <w:tcPr>
            <w:tcW w:w="148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Response</w:t>
            </w:r>
          </w:p>
        </w:tc>
        <w:tc>
          <w:tcPr>
            <w:tcW w:w="3920" w:type="dxa"/>
            <w:shd w:val="clear" w:color="auto" w:fill="D9D9D9"/>
          </w:tcPr>
          <w:p>
            <w:pPr>
              <w:tabs>
                <w:tab w:val="left" w:pos="1123"/>
                <w:tab w:val="center" w:pos="1996"/>
              </w:tabs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  义</w:t>
            </w:r>
          </w:p>
        </w:tc>
        <w:tc>
          <w:tcPr>
            <w:tcW w:w="146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20" w:type="dxa"/>
          </w:tcPr>
          <w:p>
            <w:r>
              <w:rPr>
                <w:rFonts w:hint="eastAsia"/>
              </w:rPr>
              <w:t>无效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3920" w:type="dxa"/>
          </w:tcPr>
          <w:p>
            <w:r>
              <w:rPr>
                <w:rFonts w:hint="eastAsia"/>
              </w:rPr>
              <w:t>下发成功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20" w:type="dxa"/>
          </w:tcPr>
          <w:p>
            <w:r>
              <w:rPr>
                <w:rFonts w:hint="eastAsia"/>
              </w:rPr>
              <w:t>请求响应超时（预留，本地记录故障）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20" w:type="dxa"/>
          </w:tcPr>
          <w:p>
            <w:r>
              <w:rPr>
                <w:rFonts w:hint="eastAsia"/>
              </w:rPr>
              <w:t>传输数据接收超时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3920" w:type="dxa"/>
          </w:tcPr>
          <w:p>
            <w:r>
              <w:rPr>
                <w:rFonts w:hint="eastAsia"/>
              </w:rPr>
              <w:t>CRC错误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3920" w:type="dxa"/>
          </w:tcPr>
          <w:p>
            <w:r>
              <w:rPr>
                <w:rFonts w:hint="eastAsia"/>
              </w:rPr>
              <w:t>数据解析失败（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rFonts w:hint="eastAsia"/>
              </w:rPr>
              <w:t>）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920" w:type="dxa"/>
          </w:tcPr>
          <w:p>
            <w:r>
              <w:rPr>
                <w:rFonts w:hint="eastAsia"/>
              </w:rPr>
              <w:t>信号异常（未定义信号）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920" w:type="dxa"/>
          </w:tcPr>
          <w:p>
            <w:r>
              <w:rPr>
                <w:rFonts w:hint="eastAsia"/>
              </w:rPr>
              <w:t>操作无效（时间戳异常，不在误差内）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存储失败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0x11</w:t>
            </w:r>
          </w:p>
        </w:tc>
        <w:tc>
          <w:tcPr>
            <w:tcW w:w="39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证书不合法（与私钥不匹配）</w:t>
            </w:r>
          </w:p>
        </w:tc>
        <w:tc>
          <w:tcPr>
            <w:tcW w:w="14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</w:tcPr>
          <w:p>
            <w:pPr>
              <w:jc w:val="left"/>
            </w:pPr>
          </w:p>
        </w:tc>
        <w:tc>
          <w:tcPr>
            <w:tcW w:w="1480" w:type="dxa"/>
          </w:tcPr>
          <w:p>
            <w:pPr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0x12</w:t>
            </w:r>
          </w:p>
        </w:tc>
        <w:tc>
          <w:tcPr>
            <w:tcW w:w="392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预置的CA证书异常（没有or不可用）</w:t>
            </w:r>
          </w:p>
        </w:tc>
        <w:tc>
          <w:tcPr>
            <w:tcW w:w="1462" w:type="dxa"/>
          </w:tcPr>
          <w:p/>
        </w:tc>
      </w:tr>
    </w:tbl>
    <w:p/>
    <w:p>
      <w:pPr>
        <w:pStyle w:val="2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传输数据内容</w:t>
      </w:r>
      <w:bookmarkEnd w:id="21"/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22" w:name="_Toc691"/>
      <w:r>
        <w:rPr>
          <w:rFonts w:hint="eastAsia" w:ascii="宋体" w:hAnsi="宋体" w:eastAsia="宋体" w:cs="宋体"/>
          <w:sz w:val="28"/>
          <w:szCs w:val="28"/>
        </w:rPr>
        <w:t>数据格式</w:t>
      </w:r>
      <w:bookmarkEnd w:id="22"/>
    </w:p>
    <w:p>
      <w:pPr>
        <w:pStyle w:val="4"/>
        <w:rPr>
          <w:sz w:val="24"/>
        </w:rPr>
      </w:pPr>
      <w:bookmarkStart w:id="23" w:name="_Toc3855"/>
      <w:r>
        <w:rPr>
          <w:rFonts w:hint="eastAsia"/>
          <w:sz w:val="24"/>
        </w:rPr>
        <w:t>传输数据格式</w:t>
      </w:r>
      <w:bookmarkEnd w:id="23"/>
      <w:r>
        <w:rPr>
          <w:rFonts w:hint="eastAsia"/>
          <w:sz w:val="24"/>
        </w:rPr>
        <w:t xml:space="preserve"> </w:t>
      </w:r>
    </w:p>
    <w:tbl>
      <w:tblPr>
        <w:tblStyle w:val="24"/>
        <w:tblW w:w="8747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350"/>
        <w:gridCol w:w="1725"/>
        <w:gridCol w:w="1318"/>
        <w:gridCol w:w="130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restart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      Item</w:t>
            </w:r>
          </w:p>
        </w:tc>
        <w:tc>
          <w:tcPr>
            <w:tcW w:w="7652" w:type="dxa"/>
            <w:gridSpan w:val="5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传输数据内容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725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318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307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952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CMAC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9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1350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8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7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52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350" w:type="dxa"/>
          </w:tcPr>
          <w:p>
            <w:pPr>
              <w:pStyle w:val="17"/>
              <w:widowControl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见4.1.5描述</w:t>
            </w:r>
          </w:p>
        </w:tc>
        <w:tc>
          <w:tcPr>
            <w:tcW w:w="172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Time+Data长度</w:t>
            </w:r>
          </w:p>
        </w:tc>
        <w:tc>
          <w:tcPr>
            <w:tcW w:w="1318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发送指令时间</w:t>
            </w:r>
          </w:p>
        </w:tc>
        <w:tc>
          <w:tcPr>
            <w:tcW w:w="1307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业务数据内容</w:t>
            </w:r>
          </w:p>
        </w:tc>
        <w:tc>
          <w:tcPr>
            <w:tcW w:w="1952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消息认证码(可选)</w:t>
            </w:r>
          </w:p>
        </w:tc>
      </w:tr>
    </w:tbl>
    <w:p>
      <w:pPr>
        <w:rPr>
          <w:sz w:val="24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SCMD指蓝牙钥匙相关业务命令，详见6.3中定义；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Length指Time+Data 区域数据长度；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Time 指发送这条报文的时间；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Data指具体业务携带的附加内容，详见6.4、6.5中定义；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CAMC：当传输数据需要加密传输时，需携带该校验码，对传输数据明文“SCMD+Length+Time+Data ”生成4byte的消息认证码。</w:t>
      </w: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注：</w:t>
      </w:r>
      <w:r>
        <w:rPr>
          <w:rFonts w:hint="eastAsia" w:ascii="宋体" w:hAnsi="宋体" w:eastAsia="宋体" w:cs="宋体"/>
          <w:sz w:val="18"/>
          <w:szCs w:val="18"/>
        </w:rPr>
        <w:t>AES128-CMAC截取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前4个字节</w:t>
      </w:r>
    </w:p>
    <w:p>
      <w:pPr>
        <w:pStyle w:val="4"/>
        <w:rPr>
          <w:sz w:val="24"/>
        </w:rPr>
      </w:pPr>
      <w:bookmarkStart w:id="24" w:name="_Toc6082"/>
      <w:r>
        <w:rPr>
          <w:rFonts w:hint="eastAsia"/>
          <w:sz w:val="24"/>
        </w:rPr>
        <w:t>反馈传输数据格式</w:t>
      </w:r>
      <w:bookmarkEnd w:id="24"/>
      <w:r>
        <w:rPr>
          <w:rFonts w:hint="eastAsia"/>
          <w:sz w:val="24"/>
        </w:rPr>
        <w:t xml:space="preserve"> </w:t>
      </w:r>
    </w:p>
    <w:tbl>
      <w:tblPr>
        <w:tblStyle w:val="24"/>
        <w:tblW w:w="8781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575"/>
        <w:gridCol w:w="1965"/>
        <w:gridCol w:w="1650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restart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      Item</w:t>
            </w:r>
          </w:p>
        </w:tc>
        <w:tc>
          <w:tcPr>
            <w:tcW w:w="7686" w:type="dxa"/>
            <w:gridSpan w:val="4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反馈传输数据内容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965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50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496" w:type="dxa"/>
            <w:shd w:val="clear" w:color="auto" w:fill="D0D8E8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CMAC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9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157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50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96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57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Time+Data长度</w:t>
            </w:r>
          </w:p>
        </w:tc>
        <w:tc>
          <w:tcPr>
            <w:tcW w:w="1965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发送指令时间</w:t>
            </w:r>
          </w:p>
        </w:tc>
        <w:tc>
          <w:tcPr>
            <w:tcW w:w="1650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业务数据内容</w:t>
            </w:r>
          </w:p>
        </w:tc>
        <w:tc>
          <w:tcPr>
            <w:tcW w:w="2496" w:type="dxa"/>
          </w:tcPr>
          <w:p>
            <w:pPr>
              <w:pStyle w:val="17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消息认证码（可选）</w:t>
            </w:r>
          </w:p>
        </w:tc>
      </w:tr>
    </w:tbl>
    <w:p/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Length指Time+Data 区域数据长度；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Time 指发送这条报文的时间；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Data指具体业务携带的附加内容，详见6.6中定义；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CAMC：当反馈传输数据需要加密传输时，需携带该校验码，对反馈传输数据明文“Length+Time+Data ”生成4byte的消息认证码。</w:t>
      </w: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注：AES128-CMAC截取前4个字节</w:t>
      </w:r>
    </w:p>
    <w:p>
      <w:pPr>
        <w:pStyle w:val="4"/>
        <w:rPr>
          <w:sz w:val="24"/>
        </w:rPr>
      </w:pPr>
      <w:bookmarkStart w:id="25" w:name="_Toc12546"/>
      <w:r>
        <w:rPr>
          <w:rFonts w:hint="eastAsia"/>
          <w:sz w:val="24"/>
        </w:rPr>
        <w:t>数据类型</w:t>
      </w:r>
      <w:bookmarkEnd w:id="25"/>
    </w:p>
    <w:tbl>
      <w:tblPr>
        <w:tblStyle w:val="23"/>
        <w:tblpPr w:leftFromText="180" w:rightFromText="180" w:vertAnchor="text" w:horzAnchor="page" w:tblpX="932" w:tblpY="325"/>
        <w:tblOverlap w:val="never"/>
        <w:tblW w:w="10931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6"/>
        <w:gridCol w:w="936"/>
        <w:gridCol w:w="1014"/>
        <w:gridCol w:w="1028"/>
        <w:gridCol w:w="875"/>
        <w:gridCol w:w="889"/>
        <w:gridCol w:w="889"/>
        <w:gridCol w:w="1097"/>
        <w:gridCol w:w="972"/>
        <w:gridCol w:w="973"/>
        <w:gridCol w:w="12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03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3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1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02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UID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KeyInfo</w:t>
            </w:r>
          </w:p>
        </w:tc>
        <w:tc>
          <w:tcPr>
            <w:tcW w:w="9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Startime</w:t>
            </w:r>
          </w:p>
        </w:tc>
        <w:tc>
          <w:tcPr>
            <w:tcW w:w="97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Endtime </w:t>
            </w:r>
          </w:p>
        </w:tc>
        <w:tc>
          <w:tcPr>
            <w:tcW w:w="122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Functionlist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  <w:tblCellSpacing w:w="0" w:type="dxa"/>
        </w:trPr>
        <w:tc>
          <w:tcPr>
            <w:tcW w:w="10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9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char</w:t>
            </w:r>
          </w:p>
        </w:tc>
        <w:tc>
          <w:tcPr>
            <w:tcW w:w="101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short</w:t>
            </w:r>
          </w:p>
        </w:tc>
        <w:tc>
          <w:tcPr>
            <w:tcW w:w="102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8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long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long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char</w:t>
            </w:r>
          </w:p>
        </w:tc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Unsigned char[16] </w:t>
            </w:r>
          </w:p>
        </w:tc>
        <w:tc>
          <w:tcPr>
            <w:tcW w:w="9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97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12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long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  <w:tblCellSpacing w:w="0" w:type="dxa"/>
        </w:trPr>
        <w:tc>
          <w:tcPr>
            <w:tcW w:w="103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3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7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22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</w:tbl>
    <w:p>
      <w:pPr>
        <w:spacing w:line="360" w:lineRule="auto"/>
        <w:rPr>
          <w:rFonts w:ascii="宋体" w:hAnsi="宋体" w:eastAsia="宋体" w:cs="宋体"/>
        </w:rPr>
      </w:pPr>
    </w:p>
    <w:tbl>
      <w:tblPr>
        <w:tblStyle w:val="23"/>
        <w:tblpPr w:leftFromText="180" w:rightFromText="180" w:vertAnchor="text" w:horzAnchor="page" w:tblpX="905" w:tblpY="124"/>
        <w:tblOverlap w:val="never"/>
        <w:tblW w:w="10898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7"/>
        <w:gridCol w:w="1278"/>
        <w:gridCol w:w="1792"/>
        <w:gridCol w:w="1542"/>
        <w:gridCol w:w="1708"/>
        <w:gridCol w:w="1694"/>
        <w:gridCol w:w="17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27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Authcode</w:t>
            </w:r>
          </w:p>
        </w:tc>
        <w:tc>
          <w:tcPr>
            <w:tcW w:w="179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MAC</w:t>
            </w:r>
          </w:p>
        </w:tc>
        <w:tc>
          <w:tcPr>
            <w:tcW w:w="15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HardConfig</w:t>
            </w:r>
          </w:p>
        </w:tc>
        <w:tc>
          <w:tcPr>
            <w:tcW w:w="17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PartNumber</w:t>
            </w:r>
          </w:p>
        </w:tc>
        <w:tc>
          <w:tcPr>
            <w:tcW w:w="169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SerialNumber</w:t>
            </w:r>
          </w:p>
        </w:tc>
        <w:tc>
          <w:tcPr>
            <w:tcW w:w="178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"http://www.baidu.com/link?url=9Sx2T3oFD96uOTznzbW-Cr9BiK2KeuuEoQO4Wu9ubOzyKGADodEEGQOTPANEv5bgl7VkBlj2PeDZ172_Nj_fAbh8Yj1DGxfhjS8wLHaz86y1OhZZz2vyhGFdA6RyOFXe" \t "https://www.baidu.com/_blank" </w:instrText>
            </w:r>
            <w:r>
              <w:fldChar w:fldCharType="separate"/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Software Version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27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179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Unsigned char[6] </w:t>
            </w:r>
          </w:p>
        </w:tc>
        <w:tc>
          <w:tcPr>
            <w:tcW w:w="15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char</w:t>
            </w:r>
          </w:p>
        </w:tc>
        <w:tc>
          <w:tcPr>
            <w:tcW w:w="170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char[13]</w:t>
            </w:r>
          </w:p>
        </w:tc>
        <w:tc>
          <w:tcPr>
            <w:tcW w:w="169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char[10]</w:t>
            </w:r>
          </w:p>
        </w:tc>
        <w:tc>
          <w:tcPr>
            <w:tcW w:w="17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char[6]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127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9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9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</w:tr>
    </w:tbl>
    <w:p>
      <w:pPr>
        <w:rPr>
          <w:b/>
          <w:color w:val="000000"/>
          <w:sz w:val="18"/>
          <w:szCs w:val="18"/>
        </w:rPr>
      </w:pPr>
    </w:p>
    <w:tbl>
      <w:tblPr>
        <w:tblStyle w:val="23"/>
        <w:tblpPr w:leftFromText="180" w:rightFromText="180" w:vertAnchor="text" w:horzAnchor="page" w:tblpX="905" w:tblpY="124"/>
        <w:tblOverlap w:val="never"/>
        <w:tblW w:w="4241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7"/>
        <w:gridCol w:w="1278"/>
        <w:gridCol w:w="18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27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CMAC</w:t>
            </w:r>
          </w:p>
        </w:tc>
        <w:tc>
          <w:tcPr>
            <w:tcW w:w="186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 w:eastAsiaTheme="minorEastAsia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val="en-US" w:eastAsia="zh-CN"/>
              </w:rPr>
              <w:t>VIN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27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186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Unsigned char[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0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127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17</w:t>
            </w:r>
          </w:p>
        </w:tc>
      </w:tr>
    </w:tbl>
    <w:p>
      <w:pPr>
        <w:rPr>
          <w:b/>
          <w:color w:val="000000"/>
          <w:sz w:val="18"/>
          <w:szCs w:val="18"/>
        </w:rPr>
      </w:pPr>
    </w:p>
    <w:p>
      <w:pPr>
        <w:rPr>
          <w:b/>
          <w:color w:val="000000"/>
          <w:sz w:val="18"/>
          <w:szCs w:val="18"/>
        </w:rPr>
      </w:pPr>
    </w:p>
    <w:p>
      <w:pPr>
        <w:rPr>
          <w:b/>
          <w:color w:val="000000"/>
          <w:sz w:val="18"/>
          <w:szCs w:val="18"/>
        </w:rPr>
      </w:pPr>
    </w:p>
    <w:p>
      <w:pPr>
        <w:rPr>
          <w:b/>
          <w:color w:val="000000"/>
          <w:sz w:val="18"/>
          <w:szCs w:val="18"/>
        </w:rPr>
      </w:pPr>
    </w:p>
    <w:p>
      <w:pPr>
        <w:rPr>
          <w:b/>
          <w:color w:val="000000"/>
          <w:sz w:val="18"/>
          <w:szCs w:val="18"/>
        </w:rPr>
      </w:pPr>
    </w:p>
    <w:p>
      <w:pPr>
        <w:rPr>
          <w:b/>
          <w:color w:val="000000"/>
          <w:sz w:val="18"/>
          <w:szCs w:val="18"/>
        </w:rPr>
      </w:pPr>
    </w:p>
    <w:p>
      <w:pPr>
        <w:pStyle w:val="4"/>
        <w:rPr>
          <w:sz w:val="24"/>
        </w:rPr>
      </w:pPr>
      <w:bookmarkStart w:id="26" w:name="_Toc21797"/>
      <w:r>
        <w:rPr>
          <w:rFonts w:hint="eastAsia"/>
          <w:sz w:val="24"/>
        </w:rPr>
        <w:t>分帧传输帧数</w:t>
      </w:r>
      <w:bookmarkEnd w:id="26"/>
    </w:p>
    <w:p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需加密传输时，传输数据长度为M（传输数据M=length+3，反馈传输数据M=length+2），不分帧帧数为N，若M为7的整数倍，N=M/7，否则N=M/7+1；</w:t>
      </w:r>
    </w:p>
    <w:p>
      <w:pPr>
        <w:numPr>
          <w:ilvl w:val="0"/>
          <w:numId w:val="1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需加密传输时，传输数据长度为M（传输数据M=length+7，反馈传输数据M=length+6），加密密文长度M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=(M/16+1)*16，分帧帧数为N，若M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为7的整数倍，N=M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/7，否则N=M</w:t>
      </w:r>
      <w:r>
        <w:rPr>
          <w:szCs w:val="21"/>
        </w:rPr>
        <w:t>’</w:t>
      </w:r>
      <w:r>
        <w:rPr>
          <w:rFonts w:hint="eastAsia"/>
          <w:szCs w:val="21"/>
        </w:rPr>
        <w:t>/7+1。</w:t>
      </w:r>
    </w:p>
    <w:p>
      <w:pPr>
        <w:rPr>
          <w:b/>
          <w:color w:val="000000"/>
          <w:sz w:val="18"/>
          <w:szCs w:val="18"/>
        </w:rPr>
      </w:pPr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27" w:name="_Toc15173"/>
      <w:r>
        <w:rPr>
          <w:rFonts w:hint="eastAsia" w:ascii="宋体" w:hAnsi="宋体" w:eastAsia="宋体" w:cs="宋体"/>
          <w:sz w:val="28"/>
          <w:szCs w:val="28"/>
        </w:rPr>
        <w:t>业务命令SCMD</w:t>
      </w:r>
      <w:bookmarkEnd w:id="27"/>
    </w:p>
    <w:p>
      <w:pPr>
        <w:pStyle w:val="4"/>
        <w:rPr>
          <w:sz w:val="24"/>
        </w:rPr>
      </w:pPr>
      <w:bookmarkStart w:id="28" w:name="_Toc27325"/>
      <w:r>
        <w:rPr>
          <w:rFonts w:hint="eastAsia"/>
          <w:sz w:val="24"/>
        </w:rPr>
        <w:t>T-BOX</w:t>
      </w:r>
      <w:r>
        <w:rPr>
          <w:sz w:val="24"/>
        </w:rPr>
        <w:t>→</w:t>
      </w:r>
      <w:r>
        <w:rPr>
          <w:rFonts w:hint="eastAsia"/>
          <w:sz w:val="24"/>
        </w:rPr>
        <w:t>IBTM</w:t>
      </w:r>
      <w:bookmarkEnd w:id="28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13"/>
        </w:numPr>
      </w:pPr>
      <w:r>
        <w:rPr>
          <w:rFonts w:hint="eastAsia"/>
        </w:rPr>
        <w:t>SCMD+DATA 数据AES128加密后传输；</w:t>
      </w:r>
    </w:p>
    <w:p>
      <w:pPr>
        <w:numPr>
          <w:ilvl w:val="0"/>
          <w:numId w:val="13"/>
        </w:numPr>
        <w:rPr>
          <w:b/>
          <w:color w:val="000000"/>
          <w:sz w:val="18"/>
          <w:szCs w:val="18"/>
        </w:rPr>
      </w:pPr>
      <w:r>
        <w:rPr>
          <w:rFonts w:hint="eastAsia"/>
        </w:rPr>
        <w:t>TBOX-&gt;IBTM业务命令</w:t>
      </w:r>
      <w:r>
        <w:rPr>
          <w:rFonts w:hint="eastAsia"/>
          <w:b/>
          <w:color w:val="000000"/>
          <w:sz w:val="18"/>
          <w:szCs w:val="18"/>
        </w:rPr>
        <w:t>SCMD</w:t>
      </w:r>
      <w:r>
        <w:rPr>
          <w:rFonts w:hint="eastAsia"/>
          <w:bCs/>
          <w:color w:val="000000"/>
          <w:sz w:val="18"/>
          <w:szCs w:val="18"/>
        </w:rPr>
        <w:t>定义与</w:t>
      </w:r>
      <w:r>
        <w:rPr>
          <w:rFonts w:hint="eastAsia"/>
        </w:rPr>
        <w:t>IBTM反馈的CMD相同</w:t>
      </w:r>
      <w:r>
        <w:rPr>
          <w:rFonts w:hint="eastAsia"/>
          <w:bCs/>
          <w:color w:val="000000"/>
          <w:sz w:val="18"/>
          <w:szCs w:val="18"/>
        </w:rPr>
        <w:t>：</w:t>
      </w:r>
    </w:p>
    <w:p>
      <w:pPr>
        <w:numPr>
          <w:ilvl w:val="0"/>
          <w:numId w:val="13"/>
        </w:numPr>
        <w:rPr>
          <w:b/>
          <w:color w:val="000000"/>
          <w:sz w:val="18"/>
          <w:szCs w:val="18"/>
        </w:rPr>
      </w:pPr>
      <w:r>
        <w:rPr>
          <w:rFonts w:hint="eastAsia"/>
          <w:bCs/>
          <w:color w:val="000000"/>
          <w:sz w:val="18"/>
          <w:szCs w:val="18"/>
        </w:rPr>
        <w:t xml:space="preserve">SCMD data type:unsigned char </w:t>
      </w:r>
    </w:p>
    <w:tbl>
      <w:tblPr>
        <w:tblStyle w:val="24"/>
        <w:tblW w:w="5630" w:type="dxa"/>
        <w:tblInd w:w="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2223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D9D9D9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SCMD</w:t>
            </w:r>
          </w:p>
        </w:tc>
        <w:tc>
          <w:tcPr>
            <w:tcW w:w="2223" w:type="dxa"/>
            <w:shd w:val="clear" w:color="auto" w:fill="D9D9D9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含义</w:t>
            </w:r>
          </w:p>
        </w:tc>
        <w:tc>
          <w:tcPr>
            <w:tcW w:w="1977" w:type="dxa"/>
            <w:shd w:val="clear" w:color="auto" w:fill="D9D9D9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0xA1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0xA2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查询所有钥匙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0xA3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查询特定钥匙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0xA4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删除特定钥匙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0xA5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删除所有钥匙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0xA6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修改有效期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0xA7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修改权限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/>
              </w:rPr>
              <w:t>0xA8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更新认证信息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</w:pPr>
            <w:r>
              <w:rPr>
                <w:rFonts w:hint="eastAsia"/>
              </w:rPr>
              <w:t>0xA9</w:t>
            </w:r>
          </w:p>
        </w:tc>
        <w:tc>
          <w:tcPr>
            <w:tcW w:w="2223" w:type="dxa"/>
          </w:tcPr>
          <w:p>
            <w:r>
              <w:rPr>
                <w:rFonts w:hint="eastAsia"/>
              </w:rPr>
              <w:t>终端秘钥下发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2223" w:type="dxa"/>
          </w:tcPr>
          <w:p>
            <w:r>
              <w:rPr>
                <w:rFonts w:hint="eastAsia"/>
                <w:lang w:val="en-US" w:eastAsia="zh-CN"/>
              </w:rPr>
              <w:t>IBTM</w:t>
            </w:r>
            <w:r>
              <w:rPr>
                <w:rFonts w:hint="eastAsia"/>
              </w:rPr>
              <w:t>用户证书下发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见6.3.10</w:t>
            </w:r>
          </w:p>
        </w:tc>
      </w:tr>
    </w:tbl>
    <w:p>
      <w:pPr>
        <w:pStyle w:val="4"/>
        <w:rPr>
          <w:sz w:val="24"/>
        </w:rPr>
      </w:pPr>
      <w:bookmarkStart w:id="29" w:name="_Toc27258"/>
      <w:r>
        <w:rPr>
          <w:rFonts w:hint="eastAsia"/>
          <w:sz w:val="24"/>
        </w:rPr>
        <w:t>IBTM</w:t>
      </w:r>
      <w:r>
        <w:rPr>
          <w:sz w:val="24"/>
        </w:rPr>
        <w:t>→</w:t>
      </w:r>
      <w:r>
        <w:rPr>
          <w:rFonts w:hint="eastAsia"/>
          <w:sz w:val="24"/>
        </w:rPr>
        <w:t>T-BOX</w:t>
      </w:r>
      <w:bookmarkEnd w:id="29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13"/>
        </w:numPr>
        <w:rPr>
          <w:bCs/>
          <w:color w:val="000000"/>
          <w:sz w:val="18"/>
          <w:szCs w:val="18"/>
        </w:rPr>
      </w:pPr>
      <w:r>
        <w:rPr>
          <w:rFonts w:hint="eastAsia"/>
        </w:rPr>
        <w:t>SCMD+DATA 数据可以直接传输；</w:t>
      </w:r>
    </w:p>
    <w:p>
      <w:pPr>
        <w:numPr>
          <w:ilvl w:val="0"/>
          <w:numId w:val="13"/>
        </w:numPr>
        <w:rPr>
          <w:b/>
          <w:color w:val="000000"/>
          <w:sz w:val="18"/>
          <w:szCs w:val="18"/>
        </w:rPr>
      </w:pPr>
      <w:r>
        <w:rPr>
          <w:rFonts w:hint="eastAsia"/>
        </w:rPr>
        <w:t>IBTM-&gt;T-BOX业务命令</w:t>
      </w:r>
      <w:r>
        <w:rPr>
          <w:rFonts w:hint="eastAsia"/>
          <w:b/>
          <w:color w:val="000000"/>
          <w:sz w:val="18"/>
          <w:szCs w:val="18"/>
        </w:rPr>
        <w:t>SCMD</w:t>
      </w:r>
      <w:r>
        <w:rPr>
          <w:rFonts w:hint="eastAsia"/>
          <w:bCs/>
          <w:color w:val="000000"/>
          <w:sz w:val="18"/>
          <w:szCs w:val="18"/>
        </w:rPr>
        <w:t>定义与</w:t>
      </w:r>
      <w:r>
        <w:rPr>
          <w:rFonts w:hint="eastAsia"/>
        </w:rPr>
        <w:t>T-BOX反馈的CMD相同</w:t>
      </w:r>
      <w:r>
        <w:rPr>
          <w:rFonts w:hint="eastAsia"/>
          <w:bCs/>
          <w:color w:val="000000"/>
          <w:sz w:val="18"/>
          <w:szCs w:val="18"/>
        </w:rPr>
        <w:t>：</w:t>
      </w:r>
    </w:p>
    <w:tbl>
      <w:tblPr>
        <w:tblStyle w:val="24"/>
        <w:tblW w:w="5630" w:type="dxa"/>
        <w:tblInd w:w="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2566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SCMD</w:t>
            </w:r>
          </w:p>
        </w:tc>
        <w:tc>
          <w:tcPr>
            <w:tcW w:w="2566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含义</w:t>
            </w:r>
          </w:p>
        </w:tc>
        <w:tc>
          <w:tcPr>
            <w:tcW w:w="1634" w:type="dxa"/>
            <w:shd w:val="clear" w:color="auto" w:fill="D9D9D9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0x80</w:t>
            </w:r>
          </w:p>
        </w:tc>
        <w:tc>
          <w:tcPr>
            <w:tcW w:w="256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车辆蓝牙信息上传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见6.4.1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0x81</w:t>
            </w:r>
          </w:p>
        </w:tc>
        <w:tc>
          <w:tcPr>
            <w:tcW w:w="256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本地注销通知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见6.4.2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3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0x82</w:t>
            </w:r>
          </w:p>
        </w:tc>
        <w:tc>
          <w:tcPr>
            <w:tcW w:w="256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离线激活通知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见6.4.3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3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0x83</w:t>
            </w:r>
          </w:p>
        </w:tc>
        <w:tc>
          <w:tcPr>
            <w:tcW w:w="256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离线删除通知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见6.4.4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3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0x84</w:t>
            </w:r>
          </w:p>
        </w:tc>
        <w:tc>
          <w:tcPr>
            <w:tcW w:w="256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IBTM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用户证书申请请求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见6.4.5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30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0x85</w:t>
            </w:r>
          </w:p>
        </w:tc>
        <w:tc>
          <w:tcPr>
            <w:tcW w:w="2566" w:type="dxa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IBTM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用户证书同步请求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见6.4.6</w:t>
            </w:r>
          </w:p>
        </w:tc>
      </w:tr>
    </w:tbl>
    <w:p>
      <w:pPr>
        <w:rPr>
          <w:rFonts w:ascii="宋体" w:hAnsi="宋体" w:eastAsia="宋体" w:cs="宋体"/>
          <w:bCs/>
          <w:sz w:val="18"/>
          <w:szCs w:val="18"/>
        </w:rPr>
      </w:pPr>
    </w:p>
    <w:p>
      <w:pPr>
        <w:rPr>
          <w:rFonts w:ascii="宋体" w:hAnsi="宋体" w:eastAsia="宋体" w:cs="宋体"/>
          <w:bCs/>
          <w:sz w:val="18"/>
          <w:szCs w:val="18"/>
        </w:rPr>
      </w:pPr>
    </w:p>
    <w:p>
      <w:pPr>
        <w:rPr>
          <w:rFonts w:ascii="宋体" w:hAnsi="宋体" w:eastAsia="宋体" w:cs="宋体"/>
          <w:bCs/>
          <w:color w:val="auto"/>
          <w:sz w:val="18"/>
          <w:szCs w:val="18"/>
        </w:rPr>
      </w:pPr>
      <w:r>
        <w:rPr>
          <w:rFonts w:hint="eastAsia" w:ascii="宋体" w:hAnsi="宋体" w:eastAsia="宋体" w:cs="宋体"/>
          <w:bCs/>
          <w:color w:val="auto"/>
          <w:sz w:val="18"/>
          <w:szCs w:val="18"/>
        </w:rPr>
        <w:t>注：6.3、6.4 、6.5章节为业务传输内容汇总，具体参考需求规格书文档中的描述。</w:t>
      </w:r>
    </w:p>
    <w:p>
      <w:pPr>
        <w:rPr>
          <w:rFonts w:ascii="宋体" w:hAnsi="宋体" w:eastAsia="宋体" w:cs="宋体"/>
          <w:bCs/>
          <w:color w:val="auto"/>
          <w:sz w:val="18"/>
          <w:szCs w:val="18"/>
        </w:rPr>
      </w:pPr>
      <w:r>
        <w:rPr>
          <w:rFonts w:hint="eastAsia" w:ascii="宋体" w:hAnsi="宋体" w:eastAsia="宋体" w:cs="宋体"/>
          <w:bCs/>
          <w:color w:val="auto"/>
          <w:sz w:val="18"/>
          <w:szCs w:val="18"/>
        </w:rPr>
        <w:t>若定义传输数据加密，还需求携带CMAC。</w:t>
      </w:r>
    </w:p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30" w:name="_Toc26054"/>
      <w:r>
        <w:rPr>
          <w:rFonts w:hint="eastAsia" w:ascii="宋体" w:hAnsi="宋体" w:eastAsia="宋体" w:cs="宋体"/>
          <w:sz w:val="28"/>
          <w:szCs w:val="28"/>
        </w:rPr>
        <w:t>T-BOX 发送SCMD数据内容</w:t>
      </w:r>
      <w:bookmarkEnd w:id="30"/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pStyle w:val="4"/>
        <w:rPr>
          <w:sz w:val="24"/>
        </w:rPr>
      </w:pPr>
      <w:bookmarkStart w:id="31" w:name="_Toc21898"/>
      <w:r>
        <w:rPr>
          <w:rFonts w:hint="eastAsia"/>
          <w:sz w:val="24"/>
        </w:rPr>
        <w:t>注册</w:t>
      </w:r>
      <w:bookmarkEnd w:id="31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060" w:tblpY="27"/>
        <w:tblOverlap w:val="never"/>
        <w:tblW w:w="10551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786"/>
        <w:gridCol w:w="870"/>
        <w:gridCol w:w="715"/>
        <w:gridCol w:w="1006"/>
        <w:gridCol w:w="730"/>
        <w:gridCol w:w="924"/>
        <w:gridCol w:w="1039"/>
        <w:gridCol w:w="1040"/>
        <w:gridCol w:w="972"/>
        <w:gridCol w:w="132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14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78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87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71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0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UID</w:t>
            </w:r>
          </w:p>
        </w:tc>
        <w:tc>
          <w:tcPr>
            <w:tcW w:w="73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92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3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KeyInfo</w:t>
            </w:r>
          </w:p>
        </w:tc>
        <w:tc>
          <w:tcPr>
            <w:tcW w:w="104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Startime</w:t>
            </w:r>
          </w:p>
        </w:tc>
        <w:tc>
          <w:tcPr>
            <w:tcW w:w="9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Endtime </w:t>
            </w:r>
          </w:p>
        </w:tc>
        <w:tc>
          <w:tcPr>
            <w:tcW w:w="132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Functionlist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1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78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32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  <w:tblCellSpacing w:w="0" w:type="dxa"/>
        </w:trPr>
        <w:tc>
          <w:tcPr>
            <w:tcW w:w="11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8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0xA1</w:t>
            </w:r>
          </w:p>
        </w:tc>
        <w:tc>
          <w:tcPr>
            <w:tcW w:w="8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0x35</w:t>
            </w:r>
          </w:p>
        </w:tc>
        <w:tc>
          <w:tcPr>
            <w:tcW w:w="7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0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标识账户的唯一ID</w:t>
            </w:r>
          </w:p>
        </w:tc>
        <w:tc>
          <w:tcPr>
            <w:tcW w:w="73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  <w:tc>
          <w:tcPr>
            <w:tcW w:w="9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表示不同属性的钥匙</w:t>
            </w:r>
          </w:p>
        </w:tc>
        <w:tc>
          <w:tcPr>
            <w:tcW w:w="103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钥匙机密信息</w:t>
            </w:r>
          </w:p>
        </w:tc>
        <w:tc>
          <w:tcPr>
            <w:tcW w:w="10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该钥匙生效时间</w:t>
            </w:r>
          </w:p>
        </w:tc>
        <w:tc>
          <w:tcPr>
            <w:tcW w:w="9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该钥匙失效时间</w:t>
            </w:r>
          </w:p>
        </w:tc>
        <w:tc>
          <w:tcPr>
            <w:tcW w:w="132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该钥匙可以控车的功能权限列表</w:t>
            </w:r>
          </w:p>
        </w:tc>
      </w:tr>
    </w:tbl>
    <w:p>
      <w:pPr>
        <w:spacing w:line="200" w:lineRule="exact"/>
        <w:rPr>
          <w:b/>
          <w:sz w:val="28"/>
          <w:szCs w:val="28"/>
        </w:rPr>
      </w:pPr>
    </w:p>
    <w:p>
      <w:pPr>
        <w:pStyle w:val="4"/>
        <w:rPr>
          <w:sz w:val="24"/>
        </w:rPr>
      </w:pPr>
      <w:bookmarkStart w:id="32" w:name="_Toc11702"/>
      <w:r>
        <w:rPr>
          <w:rFonts w:hint="eastAsia"/>
          <w:sz w:val="24"/>
        </w:rPr>
        <w:t>查询所有钥匙</w:t>
      </w:r>
      <w:bookmarkEnd w:id="32"/>
      <w:r>
        <w:rPr>
          <w:rFonts w:hint="eastAsia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52" w:tblpY="44"/>
        <w:tblOverlap w:val="never"/>
        <w:tblW w:w="4731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0xA2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0x04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4"/>
        <w:rPr>
          <w:sz w:val="24"/>
        </w:rPr>
      </w:pPr>
      <w:bookmarkStart w:id="33" w:name="_Toc2430"/>
      <w:r>
        <w:rPr>
          <w:rFonts w:hint="eastAsia"/>
          <w:sz w:val="24"/>
        </w:rPr>
        <w:t>查询特定钥匙</w:t>
      </w:r>
      <w:bookmarkEnd w:id="33"/>
      <w:r>
        <w:rPr>
          <w:rFonts w:hint="eastAsia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38" w:tblpY="107"/>
        <w:tblOverlap w:val="never"/>
        <w:tblW w:w="62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  <w:gridCol w:w="14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0xA3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0x0C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4"/>
        <w:rPr>
          <w:sz w:val="24"/>
        </w:rPr>
      </w:pPr>
      <w:bookmarkStart w:id="34" w:name="_Toc31028"/>
      <w:r>
        <w:rPr>
          <w:rFonts w:hint="eastAsia"/>
          <w:sz w:val="24"/>
        </w:rPr>
        <w:t>删除特定钥匙</w:t>
      </w:r>
      <w:bookmarkEnd w:id="34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196" w:tblpY="108"/>
        <w:tblOverlap w:val="never"/>
        <w:tblW w:w="620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  <w:gridCol w:w="14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0xA4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0x0C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  <w:rPr>
          <w:sz w:val="28"/>
          <w:szCs w:val="28"/>
        </w:rPr>
      </w:pPr>
      <w:bookmarkStart w:id="35" w:name="_Toc20758"/>
      <w:r>
        <w:rPr>
          <w:rFonts w:hint="eastAsia"/>
          <w:sz w:val="24"/>
        </w:rPr>
        <w:t>删除所有钥匙</w:t>
      </w:r>
      <w:bookmarkEnd w:id="35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22" w:tblpY="326"/>
        <w:tblOverlap w:val="never"/>
        <w:tblW w:w="4731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0xA5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0x04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>
      <w:pPr>
        <w:pStyle w:val="4"/>
        <w:rPr>
          <w:sz w:val="24"/>
        </w:rPr>
      </w:pPr>
      <w:bookmarkStart w:id="36" w:name="_Toc977"/>
      <w:r>
        <w:rPr>
          <w:rFonts w:hint="eastAsia"/>
          <w:sz w:val="24"/>
        </w:rPr>
        <w:t>修改有效期</w:t>
      </w:r>
      <w:bookmarkEnd w:id="36"/>
      <w:r>
        <w:rPr>
          <w:rFonts w:hint="eastAsia"/>
          <w:sz w:val="24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10" w:tblpY="145"/>
        <w:tblOverlap w:val="never"/>
        <w:tblW w:w="8431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877"/>
        <w:gridCol w:w="976"/>
        <w:gridCol w:w="1464"/>
        <w:gridCol w:w="1431"/>
        <w:gridCol w:w="1157"/>
        <w:gridCol w:w="13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17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87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97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6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3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115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Startime</w:t>
            </w:r>
          </w:p>
        </w:tc>
        <w:tc>
          <w:tcPr>
            <w:tcW w:w="135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Endtime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1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87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3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15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1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7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0xA6</w:t>
            </w:r>
          </w:p>
        </w:tc>
        <w:tc>
          <w:tcPr>
            <w:tcW w:w="9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0x14</w:t>
            </w:r>
          </w:p>
        </w:tc>
        <w:tc>
          <w:tcPr>
            <w:tcW w:w="146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43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  <w:tc>
          <w:tcPr>
            <w:tcW w:w="115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37" w:name="_Toc28206"/>
      <w:r>
        <w:rPr>
          <w:rFonts w:hint="eastAsia"/>
          <w:sz w:val="24"/>
        </w:rPr>
        <w:t>修改权限</w:t>
      </w:r>
      <w:bookmarkEnd w:id="37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66" w:tblpY="6"/>
        <w:tblOverlap w:val="never"/>
        <w:tblW w:w="766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  <w:gridCol w:w="1469"/>
        <w:gridCol w:w="1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Functionlist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0xA7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0x14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4"/>
        <w:rPr>
          <w:sz w:val="24"/>
        </w:rPr>
      </w:pPr>
      <w:bookmarkStart w:id="38" w:name="_Toc21085"/>
      <w:r>
        <w:rPr>
          <w:rFonts w:hint="eastAsia"/>
          <w:sz w:val="24"/>
        </w:rPr>
        <w:t>更新认证信息</w:t>
      </w:r>
      <w:bookmarkEnd w:id="38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52" w:tblpY="78"/>
        <w:tblOverlap w:val="never"/>
        <w:tblW w:w="766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  <w:gridCol w:w="1469"/>
        <w:gridCol w:w="1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KeyInfo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0xA8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0x1C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终端秘钥下发（不加密）</w:t>
      </w:r>
    </w:p>
    <w:tbl>
      <w:tblPr>
        <w:tblStyle w:val="23"/>
        <w:tblpPr w:leftFromText="180" w:rightFromText="180" w:vertAnchor="text" w:horzAnchor="page" w:tblpX="1252" w:tblpY="78"/>
        <w:tblOverlap w:val="never"/>
        <w:tblW w:w="808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  <w:gridCol w:w="1469"/>
        <w:gridCol w:w="18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color w:val="000000"/>
                <w:kern w:val="0"/>
                <w:sz w:val="18"/>
                <w:szCs w:val="18"/>
                <w:lang w:val="en-US" w:eastAsia="zh-CN" w:bidi="ar-SA"/>
              </w:rPr>
              <w:t>终端秘钥</w:t>
            </w:r>
          </w:p>
        </w:tc>
        <w:tc>
          <w:tcPr>
            <w:tcW w:w="188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 w:cs="Times New Roman"/>
                <w:b/>
                <w:color w:val="000000"/>
                <w:kern w:val="0"/>
                <w:sz w:val="18"/>
                <w:szCs w:val="18"/>
                <w:lang w:val="en-US" w:eastAsia="zh-CN" w:bidi="ar-SA"/>
              </w:rPr>
              <w:t>数字签名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256</w:t>
            </w:r>
          </w:p>
        </w:tc>
        <w:tc>
          <w:tcPr>
            <w:tcW w:w="18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cs="Times New Roman"/>
                <w:color w:val="000000"/>
                <w:kern w:val="0"/>
                <w:sz w:val="18"/>
                <w:szCs w:val="18"/>
                <w:lang w:val="en-US" w:eastAsia="zh-CN" w:bidi="ar-SA"/>
              </w:rPr>
              <w:t>不固定（</w:t>
            </w:r>
            <w:r>
              <w:rPr>
                <w:rFonts w:hint="eastAsia" w:cs="Times New Roman" w:asciiTheme="minorHAnsi" w:hAnsiTheme="minorHAnsi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  <w:t>1K~2K</w:t>
            </w:r>
            <w:r>
              <w:rPr>
                <w:rFonts w:hint="eastAsia" w:cs="Times New Roman"/>
                <w:color w:val="000000"/>
                <w:kern w:val="0"/>
                <w:sz w:val="18"/>
                <w:szCs w:val="18"/>
                <w:lang w:val="en-US" w:eastAsia="zh-CN" w:bidi="ar-S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xx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 w:cs="Times New Roman" w:asciiTheme="minorHAnsi" w:hAnsiTheme="minorHAnsi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  <w:t>终端密钥密文</w:t>
            </w:r>
          </w:p>
        </w:tc>
        <w:tc>
          <w:tcPr>
            <w:tcW w:w="18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 w:cs="Times New Roman"/>
                <w:color w:val="000000"/>
                <w:kern w:val="0"/>
                <w:sz w:val="18"/>
                <w:szCs w:val="18"/>
                <w:lang w:val="en-US" w:eastAsia="zh-CN" w:bidi="ar-SA"/>
              </w:rPr>
              <w:t>携带公钥证书</w:t>
            </w:r>
          </w:p>
        </w:tc>
      </w:tr>
    </w:tbl>
    <w:p/>
    <w:p/>
    <w:p>
      <w:pPr>
        <w:pStyle w:val="4"/>
        <w:rPr>
          <w:sz w:val="24"/>
        </w:rPr>
      </w:pPr>
      <w:r>
        <w:rPr>
          <w:rFonts w:hint="eastAsia"/>
          <w:sz w:val="24"/>
          <w:lang w:val="en-US" w:eastAsia="zh-CN"/>
        </w:rPr>
        <w:t>IBTM</w:t>
      </w:r>
      <w:r>
        <w:rPr>
          <w:rFonts w:hint="eastAsia"/>
          <w:sz w:val="24"/>
        </w:rPr>
        <w:t>用户证书下发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不加密</w:t>
      </w:r>
      <w:r>
        <w:rPr>
          <w:rFonts w:hint="eastAsia"/>
          <w:sz w:val="24"/>
          <w:lang w:eastAsia="zh-CN"/>
        </w:rPr>
        <w:t>）</w:t>
      </w:r>
    </w:p>
    <w:p>
      <w:pPr>
        <w:rPr>
          <w:rFonts w:hint="eastAsia" w:eastAsiaTheme="minorEastAsia"/>
          <w:sz w:val="15"/>
          <w:szCs w:val="15"/>
          <w:highlight w:val="none"/>
          <w:lang w:val="en-US" w:eastAsia="zh-CN"/>
        </w:rPr>
      </w:pPr>
      <w:r>
        <w:rPr>
          <w:rFonts w:hint="eastAsia"/>
          <w:sz w:val="15"/>
          <w:szCs w:val="15"/>
          <w:highlight w:val="none"/>
          <w:lang w:val="en-US" w:eastAsia="zh-CN"/>
        </w:rPr>
        <w:t>注：申请和同步请求返回的证书文件都不加密</w:t>
      </w:r>
    </w:p>
    <w:tbl>
      <w:tblPr>
        <w:tblStyle w:val="23"/>
        <w:tblpPr w:leftFromText="180" w:rightFromText="180" w:vertAnchor="text" w:horzAnchor="page" w:tblpX="1252" w:tblpY="78"/>
        <w:tblOverlap w:val="never"/>
        <w:tblW w:w="7212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  <w:gridCol w:w="24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48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 w:cs="Times New Roman"/>
                <w:b/>
                <w:color w:val="000000"/>
                <w:kern w:val="0"/>
                <w:sz w:val="18"/>
                <w:szCs w:val="18"/>
                <w:lang w:val="en-US" w:eastAsia="zh-CN" w:bidi="ar-SA"/>
              </w:rPr>
              <w:t>IBTM</w:t>
            </w:r>
            <w:r>
              <w:rPr>
                <w:rFonts w:hint="eastAsia" w:cs="Times New Roman" w:asciiTheme="minorHAnsi" w:hAnsiTheme="minorHAnsi" w:eastAsiaTheme="minorEastAsia"/>
                <w:b/>
                <w:color w:val="000000"/>
                <w:kern w:val="0"/>
                <w:sz w:val="18"/>
                <w:szCs w:val="18"/>
                <w:lang w:val="en-US" w:eastAsia="zh-CN" w:bidi="ar-SA"/>
              </w:rPr>
              <w:t>用户证书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8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cs="Times New Roman"/>
                <w:color w:val="000000"/>
                <w:kern w:val="0"/>
                <w:sz w:val="18"/>
                <w:szCs w:val="18"/>
                <w:lang w:val="en-US" w:eastAsia="zh-CN" w:bidi="ar-SA"/>
              </w:rPr>
              <w:t>不固定（</w:t>
            </w:r>
            <w:r>
              <w:rPr>
                <w:rFonts w:hint="eastAsia" w:cs="Times New Roman" w:asciiTheme="minorHAnsi" w:hAnsiTheme="minorHAnsi" w:eastAsiaTheme="minorEastAsia"/>
                <w:color w:val="000000"/>
                <w:kern w:val="0"/>
                <w:sz w:val="18"/>
                <w:szCs w:val="18"/>
                <w:lang w:val="en-US" w:eastAsia="zh-CN" w:bidi="ar-SA"/>
              </w:rPr>
              <w:t>1K~2K</w:t>
            </w:r>
            <w:r>
              <w:rPr>
                <w:rFonts w:hint="eastAsia" w:cs="Times New Roman"/>
                <w:color w:val="000000"/>
                <w:kern w:val="0"/>
                <w:sz w:val="18"/>
                <w:szCs w:val="18"/>
                <w:lang w:val="en-US" w:eastAsia="zh-CN" w:bidi="ar-S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0xA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xx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248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9" w:name="_Toc31534"/>
      <w:r>
        <w:rPr>
          <w:rFonts w:hint="eastAsia" w:ascii="宋体" w:hAnsi="宋体" w:eastAsia="宋体" w:cs="宋体"/>
          <w:sz w:val="28"/>
          <w:szCs w:val="28"/>
        </w:rPr>
        <w:t>IBTM 发送SCMD数据内容</w:t>
      </w:r>
      <w:bookmarkEnd w:id="39"/>
    </w:p>
    <w:p>
      <w:pPr>
        <w:pStyle w:val="4"/>
        <w:rPr>
          <w:rFonts w:hint="eastAsia" w:ascii="Times New Roman" w:hAnsi="Times New Roman" w:eastAsia="宋体" w:cs="Times New Roman"/>
          <w:color w:val="000000"/>
          <w:sz w:val="21"/>
          <w:szCs w:val="21"/>
        </w:rPr>
      </w:pPr>
      <w:bookmarkStart w:id="40" w:name="_Toc783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车辆蓝牙信息上传</w:t>
      </w:r>
      <w:bookmarkEnd w:id="40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22" w:tblpY="326"/>
        <w:tblOverlap w:val="never"/>
        <w:tblW w:w="8974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1"/>
        <w:gridCol w:w="904"/>
        <w:gridCol w:w="829"/>
        <w:gridCol w:w="739"/>
        <w:gridCol w:w="709"/>
        <w:gridCol w:w="1773"/>
        <w:gridCol w:w="956"/>
        <w:gridCol w:w="944"/>
        <w:gridCol w:w="108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03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0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82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73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0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MAC</w:t>
            </w:r>
          </w:p>
        </w:tc>
        <w:tc>
          <w:tcPr>
            <w:tcW w:w="177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HardConfig</w:t>
            </w:r>
          </w:p>
        </w:tc>
        <w:tc>
          <w:tcPr>
            <w:tcW w:w="9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PartNumber</w:t>
            </w:r>
          </w:p>
        </w:tc>
        <w:tc>
          <w:tcPr>
            <w:tcW w:w="9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SerialNumber</w:t>
            </w:r>
          </w:p>
        </w:tc>
        <w:tc>
          <w:tcPr>
            <w:tcW w:w="108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"http://www.baidu.com/link?url=9Sx2T3oFD96uOTznzbW-Cr9BiK2KeuuEoQO4Wu9ubOzyKGADodEEGQOTPANEv5bgl7VkBlj2PeDZ172_Nj_fAbh8Yj1DGxfhjS8wLHaz86y1OhZZz2vyhGFdA6RyOFXe" \t "https://www.baidu.com/_blank" </w:instrText>
            </w:r>
            <w:r>
              <w:fldChar w:fldCharType="separate"/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Software Version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03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7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4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03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0x80</w:t>
            </w:r>
          </w:p>
        </w:tc>
        <w:tc>
          <w:tcPr>
            <w:tcW w:w="82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0x28</w:t>
            </w:r>
          </w:p>
        </w:tc>
        <w:tc>
          <w:tcPr>
            <w:tcW w:w="73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 w:eastAsia="宋体"/>
                <w:color w:val="000000"/>
                <w:sz w:val="18"/>
                <w:szCs w:val="18"/>
              </w:rPr>
              <w:t>蓝牙地址</w:t>
            </w:r>
          </w:p>
        </w:tc>
        <w:tc>
          <w:tcPr>
            <w:tcW w:w="177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spacing w:before="100" w:after="100" w:line="240" w:lineRule="exac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0：无效           1：没有蓝牙钥匙   2：蓝牙天线（1）    3：蓝牙天线（1+3）  4：蓝牙天线（1+5）   5：蓝牙天线（1+6）</w:t>
            </w:r>
          </w:p>
        </w:tc>
        <w:tc>
          <w:tcPr>
            <w:tcW w:w="9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94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软件版本</w:t>
            </w:r>
          </w:p>
        </w:tc>
      </w:tr>
    </w:tbl>
    <w:p>
      <w:pPr>
        <w:pStyle w:val="4"/>
        <w:rPr>
          <w:sz w:val="24"/>
        </w:rPr>
      </w:pPr>
      <w:bookmarkStart w:id="41" w:name="_Toc7450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本地注销通知</w:t>
      </w:r>
      <w:bookmarkEnd w:id="41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 xml:space="preserve">  （加密）</w:t>
      </w:r>
    </w:p>
    <w:tbl>
      <w:tblPr>
        <w:tblStyle w:val="23"/>
        <w:tblpPr w:leftFromText="180" w:rightFromText="180" w:vertAnchor="text" w:horzAnchor="page" w:tblpX="1224" w:tblpY="2"/>
        <w:tblOverlap w:val="never"/>
        <w:tblW w:w="766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49"/>
        <w:gridCol w:w="1056"/>
        <w:gridCol w:w="1454"/>
        <w:gridCol w:w="1469"/>
        <w:gridCol w:w="1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ExpiredTime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0x81</w:t>
            </w:r>
          </w:p>
        </w:tc>
        <w:tc>
          <w:tcPr>
            <w:tcW w:w="105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145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4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  <w:tc>
          <w:tcPr>
            <w:tcW w:w="14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注销时间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</w:p>
    <w:p>
      <w:pPr>
        <w:pStyle w:val="4"/>
        <w:rPr>
          <w:sz w:val="24"/>
        </w:rPr>
      </w:pPr>
      <w:bookmarkStart w:id="42" w:name="_Toc20452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离线激活通知</w:t>
      </w:r>
      <w:bookmarkEnd w:id="42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22" w:tblpY="326"/>
        <w:tblOverlap w:val="never"/>
        <w:tblW w:w="912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792"/>
        <w:gridCol w:w="833"/>
        <w:gridCol w:w="1115"/>
        <w:gridCol w:w="1077"/>
        <w:gridCol w:w="711"/>
        <w:gridCol w:w="1459"/>
        <w:gridCol w:w="875"/>
        <w:gridCol w:w="10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0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79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83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11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07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Authcode</w:t>
            </w:r>
          </w:p>
        </w:tc>
        <w:tc>
          <w:tcPr>
            <w:tcW w:w="71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45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8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5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ActTime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0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79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8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0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79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0x82</w:t>
            </w:r>
          </w:p>
        </w:tc>
        <w:tc>
          <w:tcPr>
            <w:tcW w:w="8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0x1D</w:t>
            </w:r>
          </w:p>
        </w:tc>
        <w:tc>
          <w:tcPr>
            <w:tcW w:w="11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07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授权码</w:t>
            </w:r>
          </w:p>
        </w:tc>
        <w:tc>
          <w:tcPr>
            <w:tcW w:w="71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  <w:tc>
          <w:tcPr>
            <w:tcW w:w="8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激活时间</w:t>
            </w:r>
          </w:p>
        </w:tc>
      </w:tr>
    </w:tbl>
    <w:p>
      <w:pPr>
        <w:pStyle w:val="4"/>
        <w:rPr>
          <w:sz w:val="24"/>
        </w:rPr>
      </w:pPr>
      <w:bookmarkStart w:id="43" w:name="_Toc13049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离线删除通知</w:t>
      </w:r>
      <w:bookmarkEnd w:id="43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10" w:tblpY="20"/>
        <w:tblOverlap w:val="never"/>
        <w:tblW w:w="8433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5"/>
        <w:gridCol w:w="877"/>
        <w:gridCol w:w="975"/>
        <w:gridCol w:w="1343"/>
        <w:gridCol w:w="1190"/>
        <w:gridCol w:w="1524"/>
        <w:gridCol w:w="13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1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87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9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34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9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UID</w:t>
            </w:r>
          </w:p>
        </w:tc>
        <w:tc>
          <w:tcPr>
            <w:tcW w:w="152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13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DeletedTime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87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3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1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7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0x83</w:t>
            </w:r>
          </w:p>
        </w:tc>
        <w:tc>
          <w:tcPr>
            <w:tcW w:w="9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0x18</w:t>
            </w:r>
          </w:p>
        </w:tc>
        <w:tc>
          <w:tcPr>
            <w:tcW w:w="13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发送命令时间</w:t>
            </w:r>
          </w:p>
        </w:tc>
        <w:tc>
          <w:tcPr>
            <w:tcW w:w="11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15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钥匙唯一编号</w:t>
            </w:r>
          </w:p>
        </w:tc>
        <w:tc>
          <w:tcPr>
            <w:tcW w:w="134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4"/>
        <w:rPr>
          <w:rFonts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IBTM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用户证书申请请求（不加密）</w:t>
      </w:r>
    </w:p>
    <w:tbl>
      <w:tblPr>
        <w:tblStyle w:val="23"/>
        <w:tblpPr w:leftFromText="180" w:rightFromText="180" w:vertAnchor="text" w:horzAnchor="page" w:tblpX="1210" w:tblpY="30"/>
        <w:tblOverlap w:val="never"/>
        <w:tblW w:w="9822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3"/>
        <w:gridCol w:w="889"/>
        <w:gridCol w:w="925"/>
        <w:gridCol w:w="1425"/>
        <w:gridCol w:w="913"/>
        <w:gridCol w:w="1425"/>
        <w:gridCol w:w="1375"/>
        <w:gridCol w:w="16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18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92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2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91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VIN</w:t>
            </w:r>
          </w:p>
        </w:tc>
        <w:tc>
          <w:tcPr>
            <w:tcW w:w="142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PartNumber</w:t>
            </w:r>
          </w:p>
        </w:tc>
        <w:tc>
          <w:tcPr>
            <w:tcW w:w="13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SerialNumber</w:t>
            </w:r>
          </w:p>
        </w:tc>
        <w:tc>
          <w:tcPr>
            <w:tcW w:w="168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</w:rPr>
              <w:t>CSR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18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不固定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0.8k-1k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18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8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</w:pPr>
            <w:r>
              <w:rPr>
                <w:rFonts w:hint="eastAsia"/>
                <w:color w:val="000000"/>
                <w:sz w:val="18"/>
                <w:szCs w:val="18"/>
              </w:rPr>
              <w:t>0x8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xx</w:t>
            </w:r>
          </w:p>
        </w:tc>
        <w:tc>
          <w:tcPr>
            <w:tcW w:w="1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命令发送时间</w:t>
            </w:r>
          </w:p>
        </w:tc>
        <w:tc>
          <w:tcPr>
            <w:tcW w:w="91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车架号</w:t>
            </w:r>
          </w:p>
        </w:tc>
        <w:tc>
          <w:tcPr>
            <w:tcW w:w="280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组合成设备ID</w:t>
            </w:r>
          </w:p>
        </w:tc>
        <w:tc>
          <w:tcPr>
            <w:tcW w:w="168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7"/>
              <w:widowControl/>
            </w:pPr>
            <w:r>
              <w:rPr>
                <w:rFonts w:hint="eastAsia"/>
                <w:color w:val="FF0000"/>
                <w:sz w:val="18"/>
                <w:szCs w:val="18"/>
              </w:rPr>
              <w:t>证书请求文件</w:t>
            </w:r>
          </w:p>
        </w:tc>
      </w:tr>
    </w:tbl>
    <w:p>
      <w:bookmarkStart w:id="44" w:name="_Toc21392"/>
    </w:p>
    <w:p>
      <w:pPr>
        <w:pStyle w:val="4"/>
        <w:rPr>
          <w:rFonts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IBTM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用户证书同步请求（加密）</w:t>
      </w:r>
    </w:p>
    <w:tbl>
      <w:tblPr>
        <w:tblStyle w:val="23"/>
        <w:tblpPr w:leftFromText="180" w:rightFromText="180" w:vertAnchor="text" w:horzAnchor="page" w:tblpX="1210" w:tblpY="30"/>
        <w:tblOverlap w:val="never"/>
        <w:tblW w:w="4922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975"/>
        <w:gridCol w:w="1238"/>
        <w:gridCol w:w="14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9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SCMD</w:t>
            </w:r>
          </w:p>
        </w:tc>
        <w:tc>
          <w:tcPr>
            <w:tcW w:w="123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143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9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7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0x85</w:t>
            </w:r>
          </w:p>
        </w:tc>
        <w:tc>
          <w:tcPr>
            <w:tcW w:w="12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0x04</w:t>
            </w:r>
          </w:p>
        </w:tc>
        <w:tc>
          <w:tcPr>
            <w:tcW w:w="14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命令发送时间</w:t>
            </w:r>
          </w:p>
        </w:tc>
      </w:tr>
    </w:tbl>
    <w:p/>
    <w:p/>
    <w:p/>
    <w:p/>
    <w:p>
      <w:bookmarkStart w:id="45" w:name="_Toc23760"/>
    </w:p>
    <w:p>
      <w:pPr>
        <w:pStyle w:val="3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查询结果返回</w:t>
      </w:r>
      <w:bookmarkEnd w:id="45"/>
    </w:p>
    <w:p>
      <w:pPr>
        <w:rPr>
          <w:bCs/>
          <w:sz w:val="18"/>
          <w:szCs w:val="18"/>
        </w:rPr>
      </w:pPr>
      <w:r>
        <w:rPr>
          <w:rFonts w:hint="eastAsia" w:ascii="宋体" w:hAnsi="宋体" w:eastAsia="宋体" w:cs="宋体"/>
          <w:bCs/>
          <w:sz w:val="18"/>
          <w:szCs w:val="18"/>
        </w:rPr>
        <w:t>注：此章节为反馈传输数据内容</w:t>
      </w:r>
    </w:p>
    <w:p>
      <w:pPr>
        <w:pStyle w:val="4"/>
        <w:numPr>
          <w:ilvl w:val="2"/>
          <w:numId w:val="0"/>
        </w:numPr>
        <w:rPr>
          <w:rFonts w:ascii="Times New Roman" w:hAnsi="Times New Roman" w:eastAsia="宋体" w:cs="Times New Roman"/>
          <w:color w:val="000000"/>
          <w:sz w:val="21"/>
          <w:szCs w:val="21"/>
        </w:rPr>
      </w:pPr>
      <w:bookmarkStart w:id="46" w:name="_Toc21938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6.5.1查询特定钥匙</w:t>
      </w:r>
      <w:bookmarkEnd w:id="46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10" w:tblpY="30"/>
        <w:tblOverlap w:val="never"/>
        <w:tblW w:w="5294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1227"/>
        <w:gridCol w:w="852"/>
        <w:gridCol w:w="938"/>
        <w:gridCol w:w="10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22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93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</w:t>
            </w:r>
          </w:p>
        </w:tc>
        <w:tc>
          <w:tcPr>
            <w:tcW w:w="100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Type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12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0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2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2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0x0D</w:t>
            </w:r>
          </w:p>
        </w:tc>
        <w:tc>
          <w:tcPr>
            <w:tcW w:w="85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</w:p>
        </w:tc>
        <w:tc>
          <w:tcPr>
            <w:tcW w:w="9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</w:p>
        </w:tc>
        <w:tc>
          <w:tcPr>
            <w:tcW w:w="100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4"/>
        <w:numPr>
          <w:ilvl w:val="2"/>
          <w:numId w:val="0"/>
        </w:numPr>
        <w:rPr>
          <w:rFonts w:ascii="Times New Roman" w:hAnsi="Times New Roman" w:eastAsia="宋体" w:cs="Times New Roman"/>
          <w:color w:val="000000"/>
          <w:sz w:val="21"/>
          <w:szCs w:val="21"/>
        </w:rPr>
      </w:pPr>
      <w:bookmarkStart w:id="47" w:name="_Toc30918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6.5.2查询所有钥匙</w:t>
      </w:r>
      <w:bookmarkEnd w:id="47"/>
      <w:r>
        <w:rPr>
          <w:rFonts w:hint="eastAsia" w:ascii="Times New Roman" w:hAnsi="Times New Roman" w:eastAsia="宋体" w:cs="Times New Roman"/>
          <w:color w:val="000000"/>
          <w:sz w:val="21"/>
          <w:szCs w:val="21"/>
        </w:rPr>
        <w:t>（加密）</w:t>
      </w:r>
    </w:p>
    <w:tbl>
      <w:tblPr>
        <w:tblStyle w:val="23"/>
        <w:tblpPr w:leftFromText="180" w:rightFromText="180" w:vertAnchor="text" w:horzAnchor="page" w:tblpX="1224" w:tblpY="4"/>
        <w:tblOverlap w:val="never"/>
        <w:tblW w:w="7269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039"/>
        <w:gridCol w:w="665"/>
        <w:gridCol w:w="767"/>
        <w:gridCol w:w="869"/>
        <w:gridCol w:w="853"/>
        <w:gridCol w:w="971"/>
        <w:gridCol w:w="9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  <w:tblCellSpacing w:w="0" w:type="dxa"/>
        </w:trPr>
        <w:tc>
          <w:tcPr>
            <w:tcW w:w="118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03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66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67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Num</w:t>
            </w:r>
          </w:p>
        </w:tc>
        <w:tc>
          <w:tcPr>
            <w:tcW w:w="86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BTID1</w:t>
            </w:r>
          </w:p>
        </w:tc>
        <w:tc>
          <w:tcPr>
            <w:tcW w:w="853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7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BTIDn</w:t>
            </w:r>
          </w:p>
        </w:tc>
        <w:tc>
          <w:tcPr>
            <w:tcW w:w="92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8DB3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Type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11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Length(B)</w:t>
            </w:r>
          </w:p>
        </w:tc>
        <w:tc>
          <w:tcPr>
            <w:tcW w:w="103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  <w:tblCellSpacing w:w="0" w:type="dxa"/>
        </w:trPr>
        <w:tc>
          <w:tcPr>
            <w:tcW w:w="11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3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5+9*N</w:t>
            </w:r>
          </w:p>
        </w:tc>
        <w:tc>
          <w:tcPr>
            <w:tcW w:w="66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86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rFonts w:eastAsia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7"/>
              <w:widowControl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rPr>
          <w:b/>
          <w:sz w:val="28"/>
          <w:szCs w:val="28"/>
        </w:rPr>
      </w:pPr>
    </w:p>
    <w:p/>
    <w:p>
      <w:pPr>
        <w:pStyle w:val="2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数据传输举例</w:t>
      </w:r>
      <w:bookmarkEnd w:id="44"/>
    </w:p>
    <w:p>
      <w:pPr>
        <w:pStyle w:val="3"/>
        <w:spacing w:before="120" w:after="120" w:line="240" w:lineRule="auto"/>
        <w:rPr>
          <w:rFonts w:ascii="宋体" w:hAnsi="宋体" w:eastAsia="宋体" w:cs="宋体"/>
          <w:bCs/>
          <w:sz w:val="28"/>
          <w:szCs w:val="28"/>
        </w:rPr>
      </w:pPr>
      <w:bookmarkStart w:id="48" w:name="_Toc28567"/>
      <w:r>
        <w:rPr>
          <w:rFonts w:hint="eastAsia" w:ascii="宋体" w:hAnsi="宋体" w:eastAsia="宋体" w:cs="宋体"/>
          <w:sz w:val="28"/>
          <w:szCs w:val="28"/>
        </w:rPr>
        <w:t>注册</w:t>
      </w:r>
      <w:bookmarkEnd w:id="48"/>
    </w:p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1.传输请求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TBOX-&gt;IBTM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0</w:t>
            </w:r>
          </w:p>
        </w:tc>
        <w:tc>
          <w:tcPr>
            <w:tcW w:w="2190" w:type="dxa"/>
            <w:gridSpan w:val="2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64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(传输密文长度)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2190" w:type="dxa"/>
            <w:gridSpan w:val="2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CRC16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2.传输请求响应报文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IBTM-&gt;TBOX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388"/>
        <w:gridCol w:w="964"/>
        <w:gridCol w:w="811"/>
        <w:gridCol w:w="919"/>
        <w:gridCol w:w="933"/>
        <w:gridCol w:w="1072"/>
        <w:gridCol w:w="1102"/>
        <w:gridCol w:w="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2388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93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107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110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93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2388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0xFF</w:t>
            </w:r>
            <w:r>
              <w:rPr>
                <w:rFonts w:hint="eastAsia" w:ascii="宋体" w:hAnsi="宋体" w:eastAsia="宋体" w:cs="宋体"/>
              </w:rPr>
              <w:t>:允许传输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0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3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7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10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0</w:t>
            </w:r>
          </w:p>
        </w:tc>
        <w:tc>
          <w:tcPr>
            <w:tcW w:w="93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3.数据传输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TBOX-&gt;IBTM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5"/>
        <w:gridCol w:w="2161"/>
        <w:gridCol w:w="959"/>
        <w:gridCol w:w="889"/>
        <w:gridCol w:w="889"/>
        <w:gridCol w:w="944"/>
        <w:gridCol w:w="903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216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95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94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9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92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restart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(第一帧)</w:t>
            </w:r>
          </w:p>
        </w:tc>
        <w:tc>
          <w:tcPr>
            <w:tcW w:w="216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(明文中 SCMD：0xA2)</w:t>
            </w:r>
          </w:p>
        </w:tc>
        <w:tc>
          <w:tcPr>
            <w:tcW w:w="95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Data2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Data3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Data4</w:t>
            </w:r>
          </w:p>
        </w:tc>
        <w:tc>
          <w:tcPr>
            <w:tcW w:w="94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Data5</w:t>
            </w:r>
          </w:p>
        </w:tc>
        <w:tc>
          <w:tcPr>
            <w:tcW w:w="9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Data6   </w:t>
            </w:r>
          </w:p>
        </w:tc>
        <w:tc>
          <w:tcPr>
            <w:tcW w:w="92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continue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  <w:tc>
          <w:tcPr>
            <w:tcW w:w="216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  <w:tc>
          <w:tcPr>
            <w:tcW w:w="95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  <w:tc>
          <w:tcPr>
            <w:tcW w:w="94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  <w:tc>
          <w:tcPr>
            <w:tcW w:w="9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  <w:tc>
          <w:tcPr>
            <w:tcW w:w="92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continue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(第九帧)</w:t>
            </w:r>
          </w:p>
        </w:tc>
        <w:tc>
          <w:tcPr>
            <w:tcW w:w="216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Data57</w:t>
            </w:r>
          </w:p>
        </w:tc>
        <w:tc>
          <w:tcPr>
            <w:tcW w:w="95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Data58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Data59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Data60</w:t>
            </w:r>
          </w:p>
        </w:tc>
        <w:tc>
          <w:tcPr>
            <w:tcW w:w="94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Data61</w:t>
            </w:r>
          </w:p>
        </w:tc>
        <w:tc>
          <w:tcPr>
            <w:tcW w:w="9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Data62</w:t>
            </w:r>
          </w:p>
        </w:tc>
        <w:tc>
          <w:tcPr>
            <w:tcW w:w="92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continue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(第十帧)</w:t>
            </w:r>
          </w:p>
        </w:tc>
        <w:tc>
          <w:tcPr>
            <w:tcW w:w="216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Data64</w:t>
            </w:r>
          </w:p>
        </w:tc>
        <w:tc>
          <w:tcPr>
            <w:tcW w:w="95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8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4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2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4.数据传输响应报文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IBTM-&gt;TBOX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2456"/>
        <w:gridCol w:w="1714"/>
        <w:gridCol w:w="1064"/>
        <w:gridCol w:w="766"/>
        <w:gridCol w:w="826"/>
        <w:gridCol w:w="811"/>
        <w:gridCol w:w="766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245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171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106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76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82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76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245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0xA1:注册结果反馈</w:t>
            </w:r>
          </w:p>
        </w:tc>
        <w:tc>
          <w:tcPr>
            <w:tcW w:w="171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Response</w:t>
            </w:r>
          </w:p>
        </w:tc>
        <w:tc>
          <w:tcPr>
            <w:tcW w:w="1830" w:type="dxa"/>
            <w:gridSpan w:val="2"/>
          </w:tcPr>
          <w:p>
            <w:pPr>
              <w:spacing w:line="360" w:lineRule="auto"/>
              <w:ind w:firstLine="630" w:firstLineChars="30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82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514" w:type="dxa"/>
            <w:gridSpan w:val="2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0</w:t>
            </w:r>
          </w:p>
        </w:tc>
      </w:tr>
    </w:tbl>
    <w:p>
      <w:pPr>
        <w:pStyle w:val="3"/>
        <w:spacing w:before="120" w:after="120" w:line="240" w:lineRule="auto"/>
        <w:rPr>
          <w:rFonts w:ascii="宋体" w:hAnsi="宋体" w:eastAsia="宋体" w:cs="宋体"/>
          <w:sz w:val="28"/>
          <w:szCs w:val="28"/>
        </w:rPr>
      </w:pPr>
      <w:bookmarkStart w:id="49" w:name="_Toc27903"/>
      <w:r>
        <w:rPr>
          <w:rFonts w:hint="eastAsia" w:ascii="宋体" w:hAnsi="宋体" w:eastAsia="宋体" w:cs="宋体"/>
          <w:sz w:val="28"/>
          <w:szCs w:val="28"/>
        </w:rPr>
        <w:t>查询所有钥匙</w:t>
      </w:r>
      <w:bookmarkEnd w:id="49"/>
    </w:p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1.传输请求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TBOX-&gt;IBTM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2190" w:type="dxa"/>
            <w:gridSpan w:val="2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16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2190" w:type="dxa"/>
            <w:gridSpan w:val="2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CRC16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2.传输请求响应报文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IBTM-&gt;TBOX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541"/>
        <w:gridCol w:w="872"/>
        <w:gridCol w:w="965"/>
        <w:gridCol w:w="887"/>
        <w:gridCol w:w="980"/>
        <w:gridCol w:w="964"/>
        <w:gridCol w:w="919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254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87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96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887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98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254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0xFF:允许传输</w:t>
            </w:r>
          </w:p>
        </w:tc>
        <w:tc>
          <w:tcPr>
            <w:tcW w:w="87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0</w:t>
            </w:r>
          </w:p>
        </w:tc>
        <w:tc>
          <w:tcPr>
            <w:tcW w:w="96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887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8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0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3.数据传输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TBOX-&gt;IBTM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restart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Data3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Data4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Data5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Data6   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094" w:type="dxa"/>
            <w:vMerge w:val="continue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Data8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Data9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Data13   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continue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Data15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Data16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4.数据传输响应报文（携带反馈传输请求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IBTM-&gt;TBOX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645"/>
        <w:gridCol w:w="2778"/>
        <w:gridCol w:w="811"/>
        <w:gridCol w:w="766"/>
        <w:gridCol w:w="826"/>
        <w:gridCol w:w="811"/>
        <w:gridCol w:w="766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164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2778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76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82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76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164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0xA2:查询所有钥匙</w:t>
            </w:r>
          </w:p>
        </w:tc>
        <w:tc>
          <w:tcPr>
            <w:tcW w:w="2778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1：成功（为1时才有后面的内容）</w:t>
            </w:r>
          </w:p>
        </w:tc>
        <w:tc>
          <w:tcPr>
            <w:tcW w:w="1577" w:type="dxa"/>
            <w:gridSpan w:val="2"/>
          </w:tcPr>
          <w:p>
            <w:pPr>
              <w:spacing w:line="360" w:lineRule="auto"/>
              <w:ind w:firstLine="630" w:firstLineChars="300"/>
              <w:rPr>
                <w:rFonts w:ascii="宋体" w:hAnsi="宋体" w:eastAsia="宋体" w:cs="宋体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M=5+ 9*N</w:t>
            </w:r>
          </w:p>
        </w:tc>
        <w:tc>
          <w:tcPr>
            <w:tcW w:w="82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lang w:val="en-US" w:eastAsia="zh-CN"/>
              </w:rPr>
              <w:t>1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1514" w:type="dxa"/>
            <w:gridSpan w:val="2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</w:t>
            </w:r>
          </w:p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CRC16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5.传输请求响应报文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TBOX-&gt;IBTM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541"/>
        <w:gridCol w:w="872"/>
        <w:gridCol w:w="965"/>
        <w:gridCol w:w="887"/>
        <w:gridCol w:w="980"/>
        <w:gridCol w:w="964"/>
        <w:gridCol w:w="919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254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87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96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887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98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73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254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0xFF:允许传输</w:t>
            </w:r>
          </w:p>
        </w:tc>
        <w:tc>
          <w:tcPr>
            <w:tcW w:w="872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0</w:t>
            </w:r>
          </w:p>
        </w:tc>
        <w:tc>
          <w:tcPr>
            <w:tcW w:w="96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887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80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91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0</w:t>
            </w:r>
          </w:p>
        </w:tc>
        <w:tc>
          <w:tcPr>
            <w:tcW w:w="99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6.数据传输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IBTM-&gt;TBOX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restart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Data1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Data3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Data4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Data5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Data6   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continue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...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Merge w:val="continue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DataM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7.反馈数据传输响应报文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（ TBOX-&gt;IBTM ）</w:t>
      </w:r>
    </w:p>
    <w:tbl>
      <w:tblPr>
        <w:tblStyle w:val="2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2134"/>
        <w:gridCol w:w="2289"/>
        <w:gridCol w:w="811"/>
        <w:gridCol w:w="766"/>
        <w:gridCol w:w="826"/>
        <w:gridCol w:w="811"/>
        <w:gridCol w:w="757"/>
        <w:gridCol w:w="9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</w:t>
            </w:r>
          </w:p>
        </w:tc>
        <w:tc>
          <w:tcPr>
            <w:tcW w:w="213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BYTE0</w:t>
            </w:r>
          </w:p>
        </w:tc>
        <w:tc>
          <w:tcPr>
            <w:tcW w:w="22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BYTE1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BYTE2</w:t>
            </w:r>
          </w:p>
        </w:tc>
        <w:tc>
          <w:tcPr>
            <w:tcW w:w="76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BYTE3</w:t>
            </w:r>
          </w:p>
        </w:tc>
        <w:tc>
          <w:tcPr>
            <w:tcW w:w="82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BYTE4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BYTE5</w:t>
            </w:r>
          </w:p>
        </w:tc>
        <w:tc>
          <w:tcPr>
            <w:tcW w:w="766" w:type="dxa"/>
            <w:gridSpan w:val="2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BYTE6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</w:p>
        </w:tc>
        <w:tc>
          <w:tcPr>
            <w:tcW w:w="2134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0xA2:查询所有钥匙</w:t>
            </w:r>
          </w:p>
        </w:tc>
        <w:tc>
          <w:tcPr>
            <w:tcW w:w="2289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Response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76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826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811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  <w:tc>
          <w:tcPr>
            <w:tcW w:w="757" w:type="dxa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0</w:t>
            </w:r>
          </w:p>
        </w:tc>
        <w:tc>
          <w:tcPr>
            <w:tcW w:w="757" w:type="dxa"/>
            <w:gridSpan w:val="2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</w:t>
            </w:r>
          </w:p>
        </w:tc>
      </w:tr>
    </w:tbl>
    <w:p>
      <w:pPr>
        <w:rPr>
          <w:rFonts w:ascii="宋体" w:hAnsi="宋体" w:eastAsia="宋体" w:cs="宋体"/>
          <w:sz w:val="28"/>
          <w:szCs w:val="28"/>
        </w:rPr>
      </w:pPr>
    </w:p>
    <w:sectPr>
      <w:pgSz w:w="11906" w:h="16838"/>
      <w:pgMar w:top="1134" w:right="1134" w:bottom="113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sch Office Sans">
    <w:altName w:val="Calibr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Mono CJK JP Bold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jc w:val="left"/>
    </w:pPr>
    <w:r>
      <w:rPr>
        <w:rFonts w:hint="eastAsi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4107180</wp:posOffset>
              </wp:positionH>
              <wp:positionV relativeFrom="paragraph">
                <wp:posOffset>127000</wp:posOffset>
              </wp:positionV>
              <wp:extent cx="1147445" cy="215900"/>
              <wp:effectExtent l="5080" t="5080" r="9525" b="7620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  <a:effectLst/>
                    </wpg:grpSpPr>
                    <wps:wsp>
                      <wps:cNvPr id="9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1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24"/>
                              </w:rPr>
                              <w:t>机密</w:t>
                            </w:r>
                          </w:p>
                          <w:p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23.4pt;margin-top:10pt;height:17pt;width:90.35pt;z-index:251658240;mso-width-relative:page;mso-height-relative:page;" coordorigin="8640,3156" coordsize="1807,340" o:gfxdata="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k4CCk2QAAAAkBAAAPAAAAAAAAAAEAIAAAACIAAABkcnMvZG93&#10;bnJldi54bWxQSwECFAAUAAAACACHTuJA8ndaFKoCAAA4CAAADgAAAAAAAAABACAAAAAoAQAAZHJz&#10;L2Uyb0RvYy54bWxQSwUGAAAAAAYABgBZAQAARAYAAAAA&#10;">
              <o:lock v:ext="edit" aspectratio="f"/>
              <v:shape id="Text Box 2" o:spid="_x0000_s1026" o:spt="202" type="#_x0000_t202" style="position:absolute;left:8640;top:3156;height:340;width:907;" fillcolor="#FFFFFF" filled="t" stroked="t" coordsize="21600,21600" o:gfxdata="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moxvQAA&#10;ANoAAAAPAAAAAAAAAAEAIAAAACIAAABkcnMvZG93bnJldi54bWxQSwECFAAUAAAACACHTuJAMy8F&#10;njsAAAA5AAAAEAAAAAAAAAABACAAAAAMAQAAZHJzL3NoYXBleG1sLnhtbFBLBQYAAAAABgAGAFsB&#10;AAC2AwAAAAA=&#10;">
                <v:fill on="t" focussize="0,0"/>
                <v:stroke color="#000000" miterlimit="8" joinstyle="miter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黑体" w:eastAsia="黑体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6" o:spt="202" type="#_x0000_t202" style="position:absolute;left:9540;top:3156;height:340;width:907;" fillcolor="#FFFFFF" filled="t" stroked="t" coordsize="21600,21600" o:gfxdata="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pqO74A&#10;AADbAAAADwAAAAAAAAABACAAAAAiAAAAZHJzL2Rvd25yZXYueG1sUEsBAhQAFAAAAAgAh07iQDMv&#10;BZ47AAAAOQAAABAAAAAAAAAAAQAgAAAADQEAAGRycy9zaGFwZXhtbC54bWxQSwUGAAAAAAYABgBb&#10;AQAAtwMAAAAA&#10;">
                <v:fill on="t" focussize="0,0"/>
                <v:stroke color="#000000" miterlimit="8" joinstyle="miter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sz w:val="24"/>
                        </w:rPr>
                        <w:t>机密</w:t>
                      </w:r>
                    </w:p>
                    <w:p/>
                  </w:txbxContent>
                </v:textbox>
              </v:shape>
            </v:group>
          </w:pict>
        </mc:Fallback>
      </mc:AlternateContent>
    </w:r>
    <w:r>
      <w:drawing>
        <wp:inline distT="0" distB="0" distL="114300" distR="114300">
          <wp:extent cx="885825" cy="337820"/>
          <wp:effectExtent l="0" t="0" r="9525" b="5080"/>
          <wp:docPr id="1" name="图片 3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C:\Users\lenovo\Desktop\宝能新LOGO-2017.9.18\透明格式\宝能logo-彩色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pict>
        <v:shape id="艺术字 1028" o:spid="_x0000_s3073" o:spt="136" type="#_x0000_t136" style="position:absolute;left:0pt;height:62.4pt;width:583.2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confidential 注意保密" style="font-family:华文彩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47A67"/>
    <w:multiLevelType w:val="multilevel"/>
    <w:tmpl w:val="35B47A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2E6F9"/>
    <w:multiLevelType w:val="multilevel"/>
    <w:tmpl w:val="5F52E6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F52E7AB"/>
    <w:multiLevelType w:val="singleLevel"/>
    <w:tmpl w:val="5F52E7AB"/>
    <w:lvl w:ilvl="0" w:tentative="0">
      <w:start w:val="1"/>
      <w:numFmt w:val="decimal"/>
      <w:lvlText w:val="表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5F5368C1"/>
    <w:multiLevelType w:val="singleLevel"/>
    <w:tmpl w:val="5F5368C1"/>
    <w:lvl w:ilvl="0" w:tentative="0">
      <w:start w:val="1"/>
      <w:numFmt w:val="decimal"/>
      <w:lvlText w:val="图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5F536C34"/>
    <w:multiLevelType w:val="singleLevel"/>
    <w:tmpl w:val="5F536C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55A3F6"/>
    <w:multiLevelType w:val="singleLevel"/>
    <w:tmpl w:val="5F55A3F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F5B4147"/>
    <w:multiLevelType w:val="singleLevel"/>
    <w:tmpl w:val="5F5B414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605EF7"/>
    <w:multiLevelType w:val="singleLevel"/>
    <w:tmpl w:val="5F605EF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696F76"/>
    <w:multiLevelType w:val="singleLevel"/>
    <w:tmpl w:val="5F696F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F728F58"/>
    <w:multiLevelType w:val="singleLevel"/>
    <w:tmpl w:val="5F728F5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F857797"/>
    <w:multiLevelType w:val="singleLevel"/>
    <w:tmpl w:val="5F85779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F977962"/>
    <w:multiLevelType w:val="singleLevel"/>
    <w:tmpl w:val="5F97796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FA286F6"/>
    <w:multiLevelType w:val="singleLevel"/>
    <w:tmpl w:val="5FA286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5123"/>
    <w:rsid w:val="00172A27"/>
    <w:rsid w:val="001D1F23"/>
    <w:rsid w:val="00282446"/>
    <w:rsid w:val="002A0367"/>
    <w:rsid w:val="002A5FED"/>
    <w:rsid w:val="002C3838"/>
    <w:rsid w:val="00304F65"/>
    <w:rsid w:val="00442F58"/>
    <w:rsid w:val="004A7E8C"/>
    <w:rsid w:val="00506C7D"/>
    <w:rsid w:val="00533434"/>
    <w:rsid w:val="00577513"/>
    <w:rsid w:val="005862EF"/>
    <w:rsid w:val="00594FB1"/>
    <w:rsid w:val="005B1DF4"/>
    <w:rsid w:val="005B3D25"/>
    <w:rsid w:val="0064588A"/>
    <w:rsid w:val="00680E4C"/>
    <w:rsid w:val="006930DD"/>
    <w:rsid w:val="006D187E"/>
    <w:rsid w:val="006D5781"/>
    <w:rsid w:val="00734536"/>
    <w:rsid w:val="008025EE"/>
    <w:rsid w:val="0084164C"/>
    <w:rsid w:val="0085454C"/>
    <w:rsid w:val="008B7D4F"/>
    <w:rsid w:val="009E2810"/>
    <w:rsid w:val="009F39BA"/>
    <w:rsid w:val="00A51BEE"/>
    <w:rsid w:val="00AC6DC4"/>
    <w:rsid w:val="00AE606F"/>
    <w:rsid w:val="00B02FD4"/>
    <w:rsid w:val="00B179E9"/>
    <w:rsid w:val="00B63408"/>
    <w:rsid w:val="00B63E62"/>
    <w:rsid w:val="00CF1B77"/>
    <w:rsid w:val="00D50A3F"/>
    <w:rsid w:val="00DB4F77"/>
    <w:rsid w:val="00DD6E72"/>
    <w:rsid w:val="00E727DC"/>
    <w:rsid w:val="00EF2308"/>
    <w:rsid w:val="00FD0A44"/>
    <w:rsid w:val="00FD6179"/>
    <w:rsid w:val="0114237E"/>
    <w:rsid w:val="01180A2A"/>
    <w:rsid w:val="01510574"/>
    <w:rsid w:val="01591E86"/>
    <w:rsid w:val="015E0491"/>
    <w:rsid w:val="015E6D6C"/>
    <w:rsid w:val="017A702C"/>
    <w:rsid w:val="018D1BE7"/>
    <w:rsid w:val="01AA7DBE"/>
    <w:rsid w:val="01AC28E9"/>
    <w:rsid w:val="01B369B7"/>
    <w:rsid w:val="01BA3BC6"/>
    <w:rsid w:val="01C00214"/>
    <w:rsid w:val="01C30EDC"/>
    <w:rsid w:val="01D3731C"/>
    <w:rsid w:val="01DE5A2E"/>
    <w:rsid w:val="01E606DA"/>
    <w:rsid w:val="020B71AA"/>
    <w:rsid w:val="020D5045"/>
    <w:rsid w:val="02201B30"/>
    <w:rsid w:val="02237106"/>
    <w:rsid w:val="023D02F9"/>
    <w:rsid w:val="02805A8C"/>
    <w:rsid w:val="02825599"/>
    <w:rsid w:val="028309FD"/>
    <w:rsid w:val="0293241D"/>
    <w:rsid w:val="02AB3046"/>
    <w:rsid w:val="02AD4182"/>
    <w:rsid w:val="02C75FE1"/>
    <w:rsid w:val="02CC73D7"/>
    <w:rsid w:val="02F02395"/>
    <w:rsid w:val="02FD085A"/>
    <w:rsid w:val="0325578C"/>
    <w:rsid w:val="035860F3"/>
    <w:rsid w:val="03631A67"/>
    <w:rsid w:val="036546DA"/>
    <w:rsid w:val="03666E64"/>
    <w:rsid w:val="0368502E"/>
    <w:rsid w:val="036E079C"/>
    <w:rsid w:val="037B3516"/>
    <w:rsid w:val="037C621C"/>
    <w:rsid w:val="03B54D97"/>
    <w:rsid w:val="03D745F8"/>
    <w:rsid w:val="03ED0707"/>
    <w:rsid w:val="03ED35C7"/>
    <w:rsid w:val="03EE01B5"/>
    <w:rsid w:val="04204DE8"/>
    <w:rsid w:val="043071E3"/>
    <w:rsid w:val="04390F42"/>
    <w:rsid w:val="043C5637"/>
    <w:rsid w:val="04400BDC"/>
    <w:rsid w:val="044C09E1"/>
    <w:rsid w:val="044D42C6"/>
    <w:rsid w:val="04727687"/>
    <w:rsid w:val="047A5D1C"/>
    <w:rsid w:val="048F379F"/>
    <w:rsid w:val="04B74EC5"/>
    <w:rsid w:val="04D2266B"/>
    <w:rsid w:val="04E304E1"/>
    <w:rsid w:val="04FF4CB6"/>
    <w:rsid w:val="05077BC0"/>
    <w:rsid w:val="05686684"/>
    <w:rsid w:val="05827F67"/>
    <w:rsid w:val="05BD07DC"/>
    <w:rsid w:val="05BD6497"/>
    <w:rsid w:val="05C05E83"/>
    <w:rsid w:val="05C31A7F"/>
    <w:rsid w:val="05CE4235"/>
    <w:rsid w:val="05D00996"/>
    <w:rsid w:val="05D44A59"/>
    <w:rsid w:val="05D522AC"/>
    <w:rsid w:val="05D96CB0"/>
    <w:rsid w:val="05F72E96"/>
    <w:rsid w:val="06012AE9"/>
    <w:rsid w:val="06140DC1"/>
    <w:rsid w:val="062648B7"/>
    <w:rsid w:val="062B4D21"/>
    <w:rsid w:val="062D0858"/>
    <w:rsid w:val="06660BB1"/>
    <w:rsid w:val="066B4B74"/>
    <w:rsid w:val="067E71B4"/>
    <w:rsid w:val="069462CC"/>
    <w:rsid w:val="06A11F6F"/>
    <w:rsid w:val="06A50007"/>
    <w:rsid w:val="06A92F42"/>
    <w:rsid w:val="06AE5E26"/>
    <w:rsid w:val="06BA7F07"/>
    <w:rsid w:val="06BE6DE1"/>
    <w:rsid w:val="06C30A99"/>
    <w:rsid w:val="06E96F6D"/>
    <w:rsid w:val="06F126E3"/>
    <w:rsid w:val="06FE3412"/>
    <w:rsid w:val="0713341E"/>
    <w:rsid w:val="072D2655"/>
    <w:rsid w:val="0750791D"/>
    <w:rsid w:val="075927DF"/>
    <w:rsid w:val="076774DB"/>
    <w:rsid w:val="07740F82"/>
    <w:rsid w:val="07756ACB"/>
    <w:rsid w:val="07781790"/>
    <w:rsid w:val="07952030"/>
    <w:rsid w:val="07AA60B1"/>
    <w:rsid w:val="07C328A0"/>
    <w:rsid w:val="07D80E9E"/>
    <w:rsid w:val="08062C05"/>
    <w:rsid w:val="081E61EA"/>
    <w:rsid w:val="082A5B01"/>
    <w:rsid w:val="082F760A"/>
    <w:rsid w:val="08472A97"/>
    <w:rsid w:val="084A309B"/>
    <w:rsid w:val="084C3F2E"/>
    <w:rsid w:val="085079F4"/>
    <w:rsid w:val="0861486A"/>
    <w:rsid w:val="086156DD"/>
    <w:rsid w:val="08720821"/>
    <w:rsid w:val="088B3594"/>
    <w:rsid w:val="08AC336B"/>
    <w:rsid w:val="08B414BF"/>
    <w:rsid w:val="08BD3C55"/>
    <w:rsid w:val="08C90D86"/>
    <w:rsid w:val="08D759E1"/>
    <w:rsid w:val="08F35698"/>
    <w:rsid w:val="08F82BB4"/>
    <w:rsid w:val="08FF3952"/>
    <w:rsid w:val="090020D6"/>
    <w:rsid w:val="09065B35"/>
    <w:rsid w:val="090D55E6"/>
    <w:rsid w:val="09116CAE"/>
    <w:rsid w:val="09513CE9"/>
    <w:rsid w:val="09535069"/>
    <w:rsid w:val="095D22C9"/>
    <w:rsid w:val="09692559"/>
    <w:rsid w:val="09760AD5"/>
    <w:rsid w:val="098026BA"/>
    <w:rsid w:val="099E6193"/>
    <w:rsid w:val="09A92D9F"/>
    <w:rsid w:val="09AE29E9"/>
    <w:rsid w:val="09CA5743"/>
    <w:rsid w:val="0A001712"/>
    <w:rsid w:val="0A0A7773"/>
    <w:rsid w:val="0A140063"/>
    <w:rsid w:val="0A2F35F8"/>
    <w:rsid w:val="0A3F19DF"/>
    <w:rsid w:val="0A587973"/>
    <w:rsid w:val="0A89617F"/>
    <w:rsid w:val="0A906512"/>
    <w:rsid w:val="0A9E6547"/>
    <w:rsid w:val="0AA01EE0"/>
    <w:rsid w:val="0AB26EF7"/>
    <w:rsid w:val="0AC91823"/>
    <w:rsid w:val="0AD37B64"/>
    <w:rsid w:val="0ADE30AC"/>
    <w:rsid w:val="0AF755E5"/>
    <w:rsid w:val="0AFB2934"/>
    <w:rsid w:val="0AFB31DA"/>
    <w:rsid w:val="0AFF33A7"/>
    <w:rsid w:val="0B274B91"/>
    <w:rsid w:val="0B2771B4"/>
    <w:rsid w:val="0B3A2BDE"/>
    <w:rsid w:val="0B4C0B7C"/>
    <w:rsid w:val="0B566179"/>
    <w:rsid w:val="0B651A0E"/>
    <w:rsid w:val="0B6B1FCB"/>
    <w:rsid w:val="0B7377C5"/>
    <w:rsid w:val="0B741087"/>
    <w:rsid w:val="0B87400B"/>
    <w:rsid w:val="0B92763E"/>
    <w:rsid w:val="0BA24FCE"/>
    <w:rsid w:val="0BAB2695"/>
    <w:rsid w:val="0BB75DAD"/>
    <w:rsid w:val="0BC07685"/>
    <w:rsid w:val="0BCD1EE5"/>
    <w:rsid w:val="0BDE2FFA"/>
    <w:rsid w:val="0C060EC5"/>
    <w:rsid w:val="0C380DD7"/>
    <w:rsid w:val="0C680013"/>
    <w:rsid w:val="0C6C55C0"/>
    <w:rsid w:val="0C744102"/>
    <w:rsid w:val="0C874372"/>
    <w:rsid w:val="0CBE524F"/>
    <w:rsid w:val="0CD14650"/>
    <w:rsid w:val="0CDA0632"/>
    <w:rsid w:val="0CFC3773"/>
    <w:rsid w:val="0CFD4ECB"/>
    <w:rsid w:val="0D0B7E56"/>
    <w:rsid w:val="0D1F233B"/>
    <w:rsid w:val="0D224647"/>
    <w:rsid w:val="0D2252BF"/>
    <w:rsid w:val="0D265C1F"/>
    <w:rsid w:val="0D3E1425"/>
    <w:rsid w:val="0D4810F4"/>
    <w:rsid w:val="0D7346AC"/>
    <w:rsid w:val="0D7552D1"/>
    <w:rsid w:val="0DA82091"/>
    <w:rsid w:val="0DBA69CE"/>
    <w:rsid w:val="0DE04086"/>
    <w:rsid w:val="0DEE26D2"/>
    <w:rsid w:val="0DF10FAB"/>
    <w:rsid w:val="0E0213C8"/>
    <w:rsid w:val="0E073426"/>
    <w:rsid w:val="0E107156"/>
    <w:rsid w:val="0E1214E9"/>
    <w:rsid w:val="0E1A3130"/>
    <w:rsid w:val="0E26781B"/>
    <w:rsid w:val="0E2A47AB"/>
    <w:rsid w:val="0E340E1F"/>
    <w:rsid w:val="0E391F62"/>
    <w:rsid w:val="0E78686F"/>
    <w:rsid w:val="0E810E5F"/>
    <w:rsid w:val="0E86705C"/>
    <w:rsid w:val="0E8E3150"/>
    <w:rsid w:val="0EA41326"/>
    <w:rsid w:val="0EAE2E49"/>
    <w:rsid w:val="0ECB3698"/>
    <w:rsid w:val="0ED41024"/>
    <w:rsid w:val="0ED816FC"/>
    <w:rsid w:val="0EE71C20"/>
    <w:rsid w:val="0EF6705D"/>
    <w:rsid w:val="0EFD6856"/>
    <w:rsid w:val="0F1D2C87"/>
    <w:rsid w:val="0F226B4D"/>
    <w:rsid w:val="0F2D160F"/>
    <w:rsid w:val="0F49555D"/>
    <w:rsid w:val="0F757FDC"/>
    <w:rsid w:val="0F7B4767"/>
    <w:rsid w:val="0F7F0EF0"/>
    <w:rsid w:val="0F802F47"/>
    <w:rsid w:val="0F9646A3"/>
    <w:rsid w:val="0F981E6B"/>
    <w:rsid w:val="0F9F12D8"/>
    <w:rsid w:val="0FA27D5A"/>
    <w:rsid w:val="0FF77CA7"/>
    <w:rsid w:val="101C0BF8"/>
    <w:rsid w:val="10330F00"/>
    <w:rsid w:val="103E62AC"/>
    <w:rsid w:val="105E6721"/>
    <w:rsid w:val="106B6B14"/>
    <w:rsid w:val="106E7D09"/>
    <w:rsid w:val="10712C0B"/>
    <w:rsid w:val="10753EC6"/>
    <w:rsid w:val="10972796"/>
    <w:rsid w:val="10A53472"/>
    <w:rsid w:val="10A92A61"/>
    <w:rsid w:val="10AA039F"/>
    <w:rsid w:val="10B56EFB"/>
    <w:rsid w:val="10CC6ABB"/>
    <w:rsid w:val="10F7241C"/>
    <w:rsid w:val="10F8681E"/>
    <w:rsid w:val="110D692D"/>
    <w:rsid w:val="110F6BFA"/>
    <w:rsid w:val="11197BC4"/>
    <w:rsid w:val="111A1AF2"/>
    <w:rsid w:val="111B15C2"/>
    <w:rsid w:val="11307256"/>
    <w:rsid w:val="11313799"/>
    <w:rsid w:val="114E7DB8"/>
    <w:rsid w:val="116500B9"/>
    <w:rsid w:val="11713B08"/>
    <w:rsid w:val="11882CF2"/>
    <w:rsid w:val="11A541C0"/>
    <w:rsid w:val="11AE699C"/>
    <w:rsid w:val="11C607E0"/>
    <w:rsid w:val="11D70692"/>
    <w:rsid w:val="11E27986"/>
    <w:rsid w:val="11EF1241"/>
    <w:rsid w:val="12161646"/>
    <w:rsid w:val="12294285"/>
    <w:rsid w:val="124018B6"/>
    <w:rsid w:val="12447BEF"/>
    <w:rsid w:val="12606D79"/>
    <w:rsid w:val="1266733A"/>
    <w:rsid w:val="126A5952"/>
    <w:rsid w:val="126E448A"/>
    <w:rsid w:val="12715B75"/>
    <w:rsid w:val="1276271A"/>
    <w:rsid w:val="127C5926"/>
    <w:rsid w:val="128B4457"/>
    <w:rsid w:val="1291577D"/>
    <w:rsid w:val="12973C5E"/>
    <w:rsid w:val="12977619"/>
    <w:rsid w:val="129C4FDF"/>
    <w:rsid w:val="12D92BBB"/>
    <w:rsid w:val="12DF423E"/>
    <w:rsid w:val="12E1322D"/>
    <w:rsid w:val="12E72C98"/>
    <w:rsid w:val="12FF1DB9"/>
    <w:rsid w:val="131D29D3"/>
    <w:rsid w:val="1325644F"/>
    <w:rsid w:val="13290282"/>
    <w:rsid w:val="134B7698"/>
    <w:rsid w:val="136126F6"/>
    <w:rsid w:val="13631A9B"/>
    <w:rsid w:val="137A7716"/>
    <w:rsid w:val="13825AC4"/>
    <w:rsid w:val="138A536C"/>
    <w:rsid w:val="138B283C"/>
    <w:rsid w:val="1397230F"/>
    <w:rsid w:val="13B71BE9"/>
    <w:rsid w:val="13BC2732"/>
    <w:rsid w:val="13CA4F80"/>
    <w:rsid w:val="13CB33FC"/>
    <w:rsid w:val="13EA1D00"/>
    <w:rsid w:val="13FB2050"/>
    <w:rsid w:val="140F1857"/>
    <w:rsid w:val="14126B97"/>
    <w:rsid w:val="143B6A01"/>
    <w:rsid w:val="143D682B"/>
    <w:rsid w:val="145D5F38"/>
    <w:rsid w:val="14767F90"/>
    <w:rsid w:val="1497083C"/>
    <w:rsid w:val="14AA7098"/>
    <w:rsid w:val="14C16753"/>
    <w:rsid w:val="14E36183"/>
    <w:rsid w:val="14F96F7E"/>
    <w:rsid w:val="15121C9A"/>
    <w:rsid w:val="151A0481"/>
    <w:rsid w:val="1521465F"/>
    <w:rsid w:val="15507DA9"/>
    <w:rsid w:val="155E2BA1"/>
    <w:rsid w:val="15685EA8"/>
    <w:rsid w:val="15955EB1"/>
    <w:rsid w:val="159A3290"/>
    <w:rsid w:val="159C1B5F"/>
    <w:rsid w:val="15B03316"/>
    <w:rsid w:val="15B462F5"/>
    <w:rsid w:val="15F969EA"/>
    <w:rsid w:val="15FA6C5D"/>
    <w:rsid w:val="15FC55DB"/>
    <w:rsid w:val="15FD7D72"/>
    <w:rsid w:val="160B3B86"/>
    <w:rsid w:val="161A18EB"/>
    <w:rsid w:val="161D751B"/>
    <w:rsid w:val="16226A59"/>
    <w:rsid w:val="162A6ED1"/>
    <w:rsid w:val="16464DF4"/>
    <w:rsid w:val="164E32C8"/>
    <w:rsid w:val="165B27C9"/>
    <w:rsid w:val="166C792F"/>
    <w:rsid w:val="16705823"/>
    <w:rsid w:val="167103D9"/>
    <w:rsid w:val="16822A59"/>
    <w:rsid w:val="16C07EFB"/>
    <w:rsid w:val="16D02D6F"/>
    <w:rsid w:val="16DB616C"/>
    <w:rsid w:val="16E15F13"/>
    <w:rsid w:val="173F2957"/>
    <w:rsid w:val="1749530F"/>
    <w:rsid w:val="176453B2"/>
    <w:rsid w:val="17692968"/>
    <w:rsid w:val="176C5F4E"/>
    <w:rsid w:val="17AB4189"/>
    <w:rsid w:val="17B10C0D"/>
    <w:rsid w:val="17EE2042"/>
    <w:rsid w:val="180109E3"/>
    <w:rsid w:val="18232723"/>
    <w:rsid w:val="182E141A"/>
    <w:rsid w:val="183C18DA"/>
    <w:rsid w:val="185309BE"/>
    <w:rsid w:val="18590780"/>
    <w:rsid w:val="18642767"/>
    <w:rsid w:val="186E1689"/>
    <w:rsid w:val="18961998"/>
    <w:rsid w:val="18A657E0"/>
    <w:rsid w:val="18B67000"/>
    <w:rsid w:val="18C0094C"/>
    <w:rsid w:val="18C6097B"/>
    <w:rsid w:val="18F601B6"/>
    <w:rsid w:val="19331D02"/>
    <w:rsid w:val="193653C2"/>
    <w:rsid w:val="19375358"/>
    <w:rsid w:val="194E3AE7"/>
    <w:rsid w:val="196622F3"/>
    <w:rsid w:val="197B6662"/>
    <w:rsid w:val="19A14A60"/>
    <w:rsid w:val="19A413D6"/>
    <w:rsid w:val="19A81DB5"/>
    <w:rsid w:val="19AA0252"/>
    <w:rsid w:val="19AB1C21"/>
    <w:rsid w:val="19D5780E"/>
    <w:rsid w:val="19D927F1"/>
    <w:rsid w:val="19EC3729"/>
    <w:rsid w:val="19F04F81"/>
    <w:rsid w:val="19F96BEC"/>
    <w:rsid w:val="1A13059F"/>
    <w:rsid w:val="1A1B5A42"/>
    <w:rsid w:val="1A267CFC"/>
    <w:rsid w:val="1A2E5543"/>
    <w:rsid w:val="1A50193A"/>
    <w:rsid w:val="1A682016"/>
    <w:rsid w:val="1A6A318B"/>
    <w:rsid w:val="1A8823B5"/>
    <w:rsid w:val="1A9E37DB"/>
    <w:rsid w:val="1AA41373"/>
    <w:rsid w:val="1AA43363"/>
    <w:rsid w:val="1AAC314A"/>
    <w:rsid w:val="1AB23407"/>
    <w:rsid w:val="1AB7242A"/>
    <w:rsid w:val="1AD63894"/>
    <w:rsid w:val="1AF81EDD"/>
    <w:rsid w:val="1B0F6BF1"/>
    <w:rsid w:val="1B3E150B"/>
    <w:rsid w:val="1B702D62"/>
    <w:rsid w:val="1B7A3634"/>
    <w:rsid w:val="1B8463DA"/>
    <w:rsid w:val="1B931202"/>
    <w:rsid w:val="1B944558"/>
    <w:rsid w:val="1BAD3F12"/>
    <w:rsid w:val="1BBB1CE4"/>
    <w:rsid w:val="1BEA05D9"/>
    <w:rsid w:val="1BEF4C07"/>
    <w:rsid w:val="1BFD3A04"/>
    <w:rsid w:val="1C091CA6"/>
    <w:rsid w:val="1C226FF9"/>
    <w:rsid w:val="1C3A6FE2"/>
    <w:rsid w:val="1C3C05F3"/>
    <w:rsid w:val="1C422C97"/>
    <w:rsid w:val="1C4D1D1C"/>
    <w:rsid w:val="1C6411FF"/>
    <w:rsid w:val="1C713CCD"/>
    <w:rsid w:val="1C993E06"/>
    <w:rsid w:val="1C9E2850"/>
    <w:rsid w:val="1CBB7C95"/>
    <w:rsid w:val="1CC16DF0"/>
    <w:rsid w:val="1CC6318A"/>
    <w:rsid w:val="1CD667E1"/>
    <w:rsid w:val="1CDA0769"/>
    <w:rsid w:val="1CDF11AF"/>
    <w:rsid w:val="1CF24642"/>
    <w:rsid w:val="1CF75733"/>
    <w:rsid w:val="1D1467D5"/>
    <w:rsid w:val="1D286EAE"/>
    <w:rsid w:val="1D2D10ED"/>
    <w:rsid w:val="1D7F6FBF"/>
    <w:rsid w:val="1D8371C1"/>
    <w:rsid w:val="1DAB2E50"/>
    <w:rsid w:val="1DAF424D"/>
    <w:rsid w:val="1DBB3CA2"/>
    <w:rsid w:val="1DC36517"/>
    <w:rsid w:val="1DCF61D5"/>
    <w:rsid w:val="1DD84482"/>
    <w:rsid w:val="1DE43F6C"/>
    <w:rsid w:val="1E0B07D7"/>
    <w:rsid w:val="1E0C1BFE"/>
    <w:rsid w:val="1E447874"/>
    <w:rsid w:val="1E4F2497"/>
    <w:rsid w:val="1E7371BC"/>
    <w:rsid w:val="1E7F40CD"/>
    <w:rsid w:val="1EAD2C06"/>
    <w:rsid w:val="1EBC7FF5"/>
    <w:rsid w:val="1EBD1523"/>
    <w:rsid w:val="1EE84E6F"/>
    <w:rsid w:val="1EE97465"/>
    <w:rsid w:val="1EFF58FB"/>
    <w:rsid w:val="1F00202B"/>
    <w:rsid w:val="1F136040"/>
    <w:rsid w:val="1F143BEC"/>
    <w:rsid w:val="1F357A20"/>
    <w:rsid w:val="1F4343A7"/>
    <w:rsid w:val="1F5158BA"/>
    <w:rsid w:val="1F537278"/>
    <w:rsid w:val="1F574393"/>
    <w:rsid w:val="1F820D11"/>
    <w:rsid w:val="1F9955F2"/>
    <w:rsid w:val="1F9D34C6"/>
    <w:rsid w:val="1FBD42CA"/>
    <w:rsid w:val="1FCE09D6"/>
    <w:rsid w:val="1FEF424B"/>
    <w:rsid w:val="1FF23329"/>
    <w:rsid w:val="1FF463D0"/>
    <w:rsid w:val="200D3204"/>
    <w:rsid w:val="20232258"/>
    <w:rsid w:val="202C2244"/>
    <w:rsid w:val="202F2EA5"/>
    <w:rsid w:val="206B19C8"/>
    <w:rsid w:val="206E0AC4"/>
    <w:rsid w:val="20716DB0"/>
    <w:rsid w:val="20717DFD"/>
    <w:rsid w:val="20727A86"/>
    <w:rsid w:val="20A3543D"/>
    <w:rsid w:val="20B7013A"/>
    <w:rsid w:val="20C0661F"/>
    <w:rsid w:val="20C44812"/>
    <w:rsid w:val="20C8485B"/>
    <w:rsid w:val="20FA16E3"/>
    <w:rsid w:val="2102448A"/>
    <w:rsid w:val="2118144B"/>
    <w:rsid w:val="21440A75"/>
    <w:rsid w:val="2148167E"/>
    <w:rsid w:val="216E5E19"/>
    <w:rsid w:val="217151AF"/>
    <w:rsid w:val="21951968"/>
    <w:rsid w:val="219C25C0"/>
    <w:rsid w:val="21A87207"/>
    <w:rsid w:val="21BB6E34"/>
    <w:rsid w:val="21BC6A24"/>
    <w:rsid w:val="21C56C1B"/>
    <w:rsid w:val="21CB57D4"/>
    <w:rsid w:val="21D64102"/>
    <w:rsid w:val="21F46C9D"/>
    <w:rsid w:val="21FB4F03"/>
    <w:rsid w:val="22063C55"/>
    <w:rsid w:val="220E1D81"/>
    <w:rsid w:val="22194499"/>
    <w:rsid w:val="2247285E"/>
    <w:rsid w:val="225A3529"/>
    <w:rsid w:val="22652ECB"/>
    <w:rsid w:val="22653E9C"/>
    <w:rsid w:val="22D51309"/>
    <w:rsid w:val="22EC4F39"/>
    <w:rsid w:val="22FB7E80"/>
    <w:rsid w:val="232A6FFA"/>
    <w:rsid w:val="233E4628"/>
    <w:rsid w:val="234B1F2E"/>
    <w:rsid w:val="23560A76"/>
    <w:rsid w:val="2376168F"/>
    <w:rsid w:val="23915EE8"/>
    <w:rsid w:val="23DB5E74"/>
    <w:rsid w:val="23DE7C3A"/>
    <w:rsid w:val="23F46457"/>
    <w:rsid w:val="24134CA9"/>
    <w:rsid w:val="241C4357"/>
    <w:rsid w:val="24275B61"/>
    <w:rsid w:val="242D0610"/>
    <w:rsid w:val="244E40C5"/>
    <w:rsid w:val="246018E5"/>
    <w:rsid w:val="246C6C3E"/>
    <w:rsid w:val="24967FBF"/>
    <w:rsid w:val="249F32C0"/>
    <w:rsid w:val="24B344D8"/>
    <w:rsid w:val="24B7415D"/>
    <w:rsid w:val="24C30C0C"/>
    <w:rsid w:val="24C946B4"/>
    <w:rsid w:val="24CC0009"/>
    <w:rsid w:val="24E2173A"/>
    <w:rsid w:val="24EE11CC"/>
    <w:rsid w:val="24F35397"/>
    <w:rsid w:val="25152DD5"/>
    <w:rsid w:val="25162D04"/>
    <w:rsid w:val="25407036"/>
    <w:rsid w:val="25586C52"/>
    <w:rsid w:val="255D7ACE"/>
    <w:rsid w:val="256D55E1"/>
    <w:rsid w:val="257354FE"/>
    <w:rsid w:val="25964AC7"/>
    <w:rsid w:val="259A25E0"/>
    <w:rsid w:val="25A4644A"/>
    <w:rsid w:val="25AF026E"/>
    <w:rsid w:val="25BB5DE1"/>
    <w:rsid w:val="25D33528"/>
    <w:rsid w:val="25D41AF2"/>
    <w:rsid w:val="25FD799F"/>
    <w:rsid w:val="26045C45"/>
    <w:rsid w:val="261E48AD"/>
    <w:rsid w:val="26457F56"/>
    <w:rsid w:val="26502854"/>
    <w:rsid w:val="265F2058"/>
    <w:rsid w:val="265F5351"/>
    <w:rsid w:val="2665223B"/>
    <w:rsid w:val="26863F24"/>
    <w:rsid w:val="26885EFC"/>
    <w:rsid w:val="268B3AF1"/>
    <w:rsid w:val="269F0834"/>
    <w:rsid w:val="26A723E5"/>
    <w:rsid w:val="26B57A30"/>
    <w:rsid w:val="26BA5394"/>
    <w:rsid w:val="26DD4970"/>
    <w:rsid w:val="26EC7D33"/>
    <w:rsid w:val="26FE6211"/>
    <w:rsid w:val="270526D3"/>
    <w:rsid w:val="2707523B"/>
    <w:rsid w:val="27223039"/>
    <w:rsid w:val="272A7E00"/>
    <w:rsid w:val="272D2AE7"/>
    <w:rsid w:val="27667A22"/>
    <w:rsid w:val="279242F1"/>
    <w:rsid w:val="27937DC9"/>
    <w:rsid w:val="2797273E"/>
    <w:rsid w:val="27ED770F"/>
    <w:rsid w:val="28137D43"/>
    <w:rsid w:val="281C2092"/>
    <w:rsid w:val="28404602"/>
    <w:rsid w:val="286C2731"/>
    <w:rsid w:val="288B7983"/>
    <w:rsid w:val="2892250B"/>
    <w:rsid w:val="289629CA"/>
    <w:rsid w:val="289A69B8"/>
    <w:rsid w:val="28A74CC7"/>
    <w:rsid w:val="28C17BBE"/>
    <w:rsid w:val="28D84271"/>
    <w:rsid w:val="28E10CEF"/>
    <w:rsid w:val="28E2516C"/>
    <w:rsid w:val="28F16311"/>
    <w:rsid w:val="290648D8"/>
    <w:rsid w:val="291505EA"/>
    <w:rsid w:val="29625C91"/>
    <w:rsid w:val="29672548"/>
    <w:rsid w:val="297D1A95"/>
    <w:rsid w:val="29806E00"/>
    <w:rsid w:val="29C10B77"/>
    <w:rsid w:val="29E479FB"/>
    <w:rsid w:val="2A1709E2"/>
    <w:rsid w:val="2A1C7498"/>
    <w:rsid w:val="2A2D4C69"/>
    <w:rsid w:val="2A50190E"/>
    <w:rsid w:val="2A5214AB"/>
    <w:rsid w:val="2A5437EA"/>
    <w:rsid w:val="2A5A6D09"/>
    <w:rsid w:val="2A700DED"/>
    <w:rsid w:val="2A791C61"/>
    <w:rsid w:val="2A944EA9"/>
    <w:rsid w:val="2AA32369"/>
    <w:rsid w:val="2B035802"/>
    <w:rsid w:val="2B0B01C3"/>
    <w:rsid w:val="2B3006F3"/>
    <w:rsid w:val="2B4558B5"/>
    <w:rsid w:val="2B4C4EE9"/>
    <w:rsid w:val="2B50483D"/>
    <w:rsid w:val="2B6920CC"/>
    <w:rsid w:val="2B6D39FE"/>
    <w:rsid w:val="2B7F5D38"/>
    <w:rsid w:val="2BB51EBB"/>
    <w:rsid w:val="2BD22820"/>
    <w:rsid w:val="2BEC68CA"/>
    <w:rsid w:val="2BF35566"/>
    <w:rsid w:val="2C007135"/>
    <w:rsid w:val="2C2672E7"/>
    <w:rsid w:val="2C316709"/>
    <w:rsid w:val="2C317AA0"/>
    <w:rsid w:val="2C447B60"/>
    <w:rsid w:val="2C791569"/>
    <w:rsid w:val="2C7F42F4"/>
    <w:rsid w:val="2C8112AE"/>
    <w:rsid w:val="2C853A1F"/>
    <w:rsid w:val="2C8713D8"/>
    <w:rsid w:val="2C885C49"/>
    <w:rsid w:val="2C895AAB"/>
    <w:rsid w:val="2C926D3B"/>
    <w:rsid w:val="2CA47B2D"/>
    <w:rsid w:val="2CF61BB6"/>
    <w:rsid w:val="2D057141"/>
    <w:rsid w:val="2D0E518C"/>
    <w:rsid w:val="2D1E2F39"/>
    <w:rsid w:val="2D3A13DE"/>
    <w:rsid w:val="2D4E6C1D"/>
    <w:rsid w:val="2D59237E"/>
    <w:rsid w:val="2D8516FE"/>
    <w:rsid w:val="2D8D7A2F"/>
    <w:rsid w:val="2D9E6013"/>
    <w:rsid w:val="2DA547C9"/>
    <w:rsid w:val="2DB42963"/>
    <w:rsid w:val="2DCD678A"/>
    <w:rsid w:val="2DE07343"/>
    <w:rsid w:val="2DE14A65"/>
    <w:rsid w:val="2E374DAF"/>
    <w:rsid w:val="2E3C6521"/>
    <w:rsid w:val="2E4A5F91"/>
    <w:rsid w:val="2E5D40A9"/>
    <w:rsid w:val="2E6141A2"/>
    <w:rsid w:val="2E655C8B"/>
    <w:rsid w:val="2E746FE3"/>
    <w:rsid w:val="2E966000"/>
    <w:rsid w:val="2EB87161"/>
    <w:rsid w:val="2EBC613A"/>
    <w:rsid w:val="2ECB1F38"/>
    <w:rsid w:val="2ECE7FB5"/>
    <w:rsid w:val="2EFA3FE0"/>
    <w:rsid w:val="2F1E55D4"/>
    <w:rsid w:val="2F2171D6"/>
    <w:rsid w:val="2F332992"/>
    <w:rsid w:val="2F384712"/>
    <w:rsid w:val="2F420652"/>
    <w:rsid w:val="2F4B061D"/>
    <w:rsid w:val="2FA14D42"/>
    <w:rsid w:val="2FB2622E"/>
    <w:rsid w:val="2FC31267"/>
    <w:rsid w:val="2FD00E38"/>
    <w:rsid w:val="2FDB6C2B"/>
    <w:rsid w:val="2FDC573B"/>
    <w:rsid w:val="2FDC7B1B"/>
    <w:rsid w:val="2FDF1086"/>
    <w:rsid w:val="2FDF75F8"/>
    <w:rsid w:val="2FEF6B7B"/>
    <w:rsid w:val="2FF44B74"/>
    <w:rsid w:val="302B377C"/>
    <w:rsid w:val="305E5D43"/>
    <w:rsid w:val="30757E74"/>
    <w:rsid w:val="3097535D"/>
    <w:rsid w:val="30B11CE4"/>
    <w:rsid w:val="30BB1687"/>
    <w:rsid w:val="30DE5618"/>
    <w:rsid w:val="30EF6490"/>
    <w:rsid w:val="310966E7"/>
    <w:rsid w:val="31614BCE"/>
    <w:rsid w:val="31867C75"/>
    <w:rsid w:val="31BF45FD"/>
    <w:rsid w:val="31C36D0C"/>
    <w:rsid w:val="31CA5DE0"/>
    <w:rsid w:val="31F2536A"/>
    <w:rsid w:val="31FD2F04"/>
    <w:rsid w:val="3200150F"/>
    <w:rsid w:val="321A0E69"/>
    <w:rsid w:val="322024CE"/>
    <w:rsid w:val="3229245B"/>
    <w:rsid w:val="324272F1"/>
    <w:rsid w:val="3265044D"/>
    <w:rsid w:val="326E6D8C"/>
    <w:rsid w:val="328B22F5"/>
    <w:rsid w:val="32DC6815"/>
    <w:rsid w:val="32E7231C"/>
    <w:rsid w:val="32EB181A"/>
    <w:rsid w:val="32F65B4B"/>
    <w:rsid w:val="32FC0E17"/>
    <w:rsid w:val="330B3A20"/>
    <w:rsid w:val="330C0447"/>
    <w:rsid w:val="33137561"/>
    <w:rsid w:val="333622C7"/>
    <w:rsid w:val="336A50E6"/>
    <w:rsid w:val="336E76CF"/>
    <w:rsid w:val="337A178A"/>
    <w:rsid w:val="337E57F0"/>
    <w:rsid w:val="33930EFF"/>
    <w:rsid w:val="33A125D8"/>
    <w:rsid w:val="33CB7D9A"/>
    <w:rsid w:val="33D32AFB"/>
    <w:rsid w:val="33D439AD"/>
    <w:rsid w:val="33DA5679"/>
    <w:rsid w:val="33F2557F"/>
    <w:rsid w:val="33F82DC7"/>
    <w:rsid w:val="343539E2"/>
    <w:rsid w:val="343A235B"/>
    <w:rsid w:val="34431F43"/>
    <w:rsid w:val="344C01D9"/>
    <w:rsid w:val="344E529B"/>
    <w:rsid w:val="3451283C"/>
    <w:rsid w:val="34523BA1"/>
    <w:rsid w:val="34547002"/>
    <w:rsid w:val="347C4204"/>
    <w:rsid w:val="348E7C8F"/>
    <w:rsid w:val="349B5E64"/>
    <w:rsid w:val="349E3F8A"/>
    <w:rsid w:val="34AB223A"/>
    <w:rsid w:val="34B429B6"/>
    <w:rsid w:val="34BC44EF"/>
    <w:rsid w:val="34BF38AE"/>
    <w:rsid w:val="34C91A9E"/>
    <w:rsid w:val="34D301CA"/>
    <w:rsid w:val="34D3282A"/>
    <w:rsid w:val="34EC4CD9"/>
    <w:rsid w:val="34F1364C"/>
    <w:rsid w:val="34F70F24"/>
    <w:rsid w:val="352437AD"/>
    <w:rsid w:val="352A3ECD"/>
    <w:rsid w:val="353D52CC"/>
    <w:rsid w:val="35506DF9"/>
    <w:rsid w:val="35517E24"/>
    <w:rsid w:val="35634EE6"/>
    <w:rsid w:val="356B6885"/>
    <w:rsid w:val="357D4493"/>
    <w:rsid w:val="358E4276"/>
    <w:rsid w:val="359558DD"/>
    <w:rsid w:val="359A2D24"/>
    <w:rsid w:val="35A27350"/>
    <w:rsid w:val="35CB367B"/>
    <w:rsid w:val="35E46702"/>
    <w:rsid w:val="36033336"/>
    <w:rsid w:val="3613273D"/>
    <w:rsid w:val="36363942"/>
    <w:rsid w:val="36383F6F"/>
    <w:rsid w:val="36386640"/>
    <w:rsid w:val="36411439"/>
    <w:rsid w:val="36530248"/>
    <w:rsid w:val="36536057"/>
    <w:rsid w:val="3658083A"/>
    <w:rsid w:val="367524B9"/>
    <w:rsid w:val="367F1347"/>
    <w:rsid w:val="368A340D"/>
    <w:rsid w:val="36911A93"/>
    <w:rsid w:val="36B176CA"/>
    <w:rsid w:val="36C33E06"/>
    <w:rsid w:val="36E571A9"/>
    <w:rsid w:val="37060744"/>
    <w:rsid w:val="374A5CEE"/>
    <w:rsid w:val="375B6600"/>
    <w:rsid w:val="376467A7"/>
    <w:rsid w:val="376B1D83"/>
    <w:rsid w:val="376C217A"/>
    <w:rsid w:val="37724843"/>
    <w:rsid w:val="378A12F7"/>
    <w:rsid w:val="37A873F9"/>
    <w:rsid w:val="37BB44F1"/>
    <w:rsid w:val="37D03C8F"/>
    <w:rsid w:val="37D341E3"/>
    <w:rsid w:val="37EE38D2"/>
    <w:rsid w:val="38097F02"/>
    <w:rsid w:val="380C6085"/>
    <w:rsid w:val="38224C34"/>
    <w:rsid w:val="382960E5"/>
    <w:rsid w:val="383001BA"/>
    <w:rsid w:val="38300328"/>
    <w:rsid w:val="38346DF4"/>
    <w:rsid w:val="383D3417"/>
    <w:rsid w:val="384A5AE3"/>
    <w:rsid w:val="38513D50"/>
    <w:rsid w:val="385C3A35"/>
    <w:rsid w:val="38781445"/>
    <w:rsid w:val="387D1135"/>
    <w:rsid w:val="388C7B06"/>
    <w:rsid w:val="3898481C"/>
    <w:rsid w:val="38A155EF"/>
    <w:rsid w:val="38AA1312"/>
    <w:rsid w:val="38AF5FF9"/>
    <w:rsid w:val="38BA7C91"/>
    <w:rsid w:val="38C26ECD"/>
    <w:rsid w:val="38C808B9"/>
    <w:rsid w:val="38CC3FCF"/>
    <w:rsid w:val="38CE621E"/>
    <w:rsid w:val="38F36537"/>
    <w:rsid w:val="38FF6476"/>
    <w:rsid w:val="39143FFE"/>
    <w:rsid w:val="391D1161"/>
    <w:rsid w:val="39200CD0"/>
    <w:rsid w:val="39452017"/>
    <w:rsid w:val="39654555"/>
    <w:rsid w:val="39664C78"/>
    <w:rsid w:val="39666620"/>
    <w:rsid w:val="396D7A8A"/>
    <w:rsid w:val="398B655B"/>
    <w:rsid w:val="3994754C"/>
    <w:rsid w:val="39B21582"/>
    <w:rsid w:val="39C7597E"/>
    <w:rsid w:val="39D16ACA"/>
    <w:rsid w:val="39D31581"/>
    <w:rsid w:val="39E63F0E"/>
    <w:rsid w:val="39EC1427"/>
    <w:rsid w:val="39FF53A3"/>
    <w:rsid w:val="3A1A1354"/>
    <w:rsid w:val="3A2E1363"/>
    <w:rsid w:val="3A336F1D"/>
    <w:rsid w:val="3A350F46"/>
    <w:rsid w:val="3A667402"/>
    <w:rsid w:val="3A6B2997"/>
    <w:rsid w:val="3A7A4579"/>
    <w:rsid w:val="3A84364F"/>
    <w:rsid w:val="3A9D24A7"/>
    <w:rsid w:val="3A9E6458"/>
    <w:rsid w:val="3AA319D3"/>
    <w:rsid w:val="3AA81CAD"/>
    <w:rsid w:val="3AA92498"/>
    <w:rsid w:val="3AB122D7"/>
    <w:rsid w:val="3AE13FB2"/>
    <w:rsid w:val="3AE91F11"/>
    <w:rsid w:val="3B000586"/>
    <w:rsid w:val="3B2F02BC"/>
    <w:rsid w:val="3B5E6BC7"/>
    <w:rsid w:val="3B6665FE"/>
    <w:rsid w:val="3B823BAA"/>
    <w:rsid w:val="3BA8606F"/>
    <w:rsid w:val="3BAC692E"/>
    <w:rsid w:val="3BD83D28"/>
    <w:rsid w:val="3BEC0A65"/>
    <w:rsid w:val="3C085928"/>
    <w:rsid w:val="3C1D6371"/>
    <w:rsid w:val="3C2A7B6B"/>
    <w:rsid w:val="3C2C1890"/>
    <w:rsid w:val="3C4F5E42"/>
    <w:rsid w:val="3C501066"/>
    <w:rsid w:val="3C503D75"/>
    <w:rsid w:val="3C5A1D76"/>
    <w:rsid w:val="3C5A2332"/>
    <w:rsid w:val="3C6275A9"/>
    <w:rsid w:val="3C656A33"/>
    <w:rsid w:val="3C8C4126"/>
    <w:rsid w:val="3CCB5033"/>
    <w:rsid w:val="3CCD79BE"/>
    <w:rsid w:val="3CE41136"/>
    <w:rsid w:val="3D1B128A"/>
    <w:rsid w:val="3D1D55C1"/>
    <w:rsid w:val="3D29470E"/>
    <w:rsid w:val="3D494725"/>
    <w:rsid w:val="3D533108"/>
    <w:rsid w:val="3D545353"/>
    <w:rsid w:val="3D704410"/>
    <w:rsid w:val="3D7D2677"/>
    <w:rsid w:val="3D8314BE"/>
    <w:rsid w:val="3D904678"/>
    <w:rsid w:val="3D9A4349"/>
    <w:rsid w:val="3D9A5D7A"/>
    <w:rsid w:val="3DBD4D9C"/>
    <w:rsid w:val="3DCD4EFA"/>
    <w:rsid w:val="3DD41E61"/>
    <w:rsid w:val="3DE92395"/>
    <w:rsid w:val="3E0E47EF"/>
    <w:rsid w:val="3E682CFC"/>
    <w:rsid w:val="3E6E2353"/>
    <w:rsid w:val="3E716EDA"/>
    <w:rsid w:val="3E881CF8"/>
    <w:rsid w:val="3EAE07AC"/>
    <w:rsid w:val="3ED623BC"/>
    <w:rsid w:val="3EDD39C8"/>
    <w:rsid w:val="3EDE3A96"/>
    <w:rsid w:val="3EE07B87"/>
    <w:rsid w:val="3EE774D5"/>
    <w:rsid w:val="3EF46CF6"/>
    <w:rsid w:val="3EF509DB"/>
    <w:rsid w:val="3F021CC3"/>
    <w:rsid w:val="3F04428E"/>
    <w:rsid w:val="3F271F10"/>
    <w:rsid w:val="3F2E3645"/>
    <w:rsid w:val="3F3411AA"/>
    <w:rsid w:val="3F5932A6"/>
    <w:rsid w:val="3FA81732"/>
    <w:rsid w:val="3FAB5767"/>
    <w:rsid w:val="3FAE63C6"/>
    <w:rsid w:val="3FB907EE"/>
    <w:rsid w:val="3FBB2528"/>
    <w:rsid w:val="3FC07B04"/>
    <w:rsid w:val="3FE01660"/>
    <w:rsid w:val="3FF56AA3"/>
    <w:rsid w:val="402E5BC3"/>
    <w:rsid w:val="40315F5D"/>
    <w:rsid w:val="40500870"/>
    <w:rsid w:val="405158D1"/>
    <w:rsid w:val="409A0311"/>
    <w:rsid w:val="40D33BB4"/>
    <w:rsid w:val="40DA0CC4"/>
    <w:rsid w:val="40E50DD6"/>
    <w:rsid w:val="40ED1A72"/>
    <w:rsid w:val="40F516A5"/>
    <w:rsid w:val="40FB1B79"/>
    <w:rsid w:val="410119BE"/>
    <w:rsid w:val="410B2456"/>
    <w:rsid w:val="411E6A03"/>
    <w:rsid w:val="412866E7"/>
    <w:rsid w:val="41324E09"/>
    <w:rsid w:val="41333190"/>
    <w:rsid w:val="41462D51"/>
    <w:rsid w:val="417128DA"/>
    <w:rsid w:val="4181515A"/>
    <w:rsid w:val="419451E2"/>
    <w:rsid w:val="41A6384F"/>
    <w:rsid w:val="41D529C7"/>
    <w:rsid w:val="41E02CDC"/>
    <w:rsid w:val="41EB7B5D"/>
    <w:rsid w:val="41F165B2"/>
    <w:rsid w:val="41FF7731"/>
    <w:rsid w:val="422A0E49"/>
    <w:rsid w:val="42373DD6"/>
    <w:rsid w:val="423E60C9"/>
    <w:rsid w:val="42473EA3"/>
    <w:rsid w:val="42550F1E"/>
    <w:rsid w:val="426069D6"/>
    <w:rsid w:val="42832826"/>
    <w:rsid w:val="42A23670"/>
    <w:rsid w:val="42AD7C48"/>
    <w:rsid w:val="42CC1563"/>
    <w:rsid w:val="42CE6B6D"/>
    <w:rsid w:val="42D15F83"/>
    <w:rsid w:val="42D90CBD"/>
    <w:rsid w:val="43095266"/>
    <w:rsid w:val="4310560B"/>
    <w:rsid w:val="431718A3"/>
    <w:rsid w:val="432079DE"/>
    <w:rsid w:val="433257B9"/>
    <w:rsid w:val="433A0B28"/>
    <w:rsid w:val="433C23E3"/>
    <w:rsid w:val="433E4B71"/>
    <w:rsid w:val="435667C7"/>
    <w:rsid w:val="43992C04"/>
    <w:rsid w:val="43AC530A"/>
    <w:rsid w:val="442C78D7"/>
    <w:rsid w:val="442D794A"/>
    <w:rsid w:val="443D7B18"/>
    <w:rsid w:val="44587284"/>
    <w:rsid w:val="445C64F9"/>
    <w:rsid w:val="447D6665"/>
    <w:rsid w:val="44863C06"/>
    <w:rsid w:val="44C52170"/>
    <w:rsid w:val="44C756C0"/>
    <w:rsid w:val="44E30BA5"/>
    <w:rsid w:val="44E66B56"/>
    <w:rsid w:val="44EC6CB4"/>
    <w:rsid w:val="44F211FB"/>
    <w:rsid w:val="44F83C63"/>
    <w:rsid w:val="450A356B"/>
    <w:rsid w:val="45157122"/>
    <w:rsid w:val="452415DA"/>
    <w:rsid w:val="453B3ABE"/>
    <w:rsid w:val="4540343A"/>
    <w:rsid w:val="45454AE7"/>
    <w:rsid w:val="45656E73"/>
    <w:rsid w:val="4567325F"/>
    <w:rsid w:val="456961E2"/>
    <w:rsid w:val="4581765B"/>
    <w:rsid w:val="45A44BB1"/>
    <w:rsid w:val="45B96A5D"/>
    <w:rsid w:val="45CF7F36"/>
    <w:rsid w:val="45DB0D99"/>
    <w:rsid w:val="45E93243"/>
    <w:rsid w:val="45F36204"/>
    <w:rsid w:val="45FD2E2F"/>
    <w:rsid w:val="46267873"/>
    <w:rsid w:val="462B350C"/>
    <w:rsid w:val="46576153"/>
    <w:rsid w:val="465E3AAC"/>
    <w:rsid w:val="465E6632"/>
    <w:rsid w:val="4676708F"/>
    <w:rsid w:val="46811B01"/>
    <w:rsid w:val="46826AEF"/>
    <w:rsid w:val="46B515AF"/>
    <w:rsid w:val="46B9417F"/>
    <w:rsid w:val="46D65E90"/>
    <w:rsid w:val="46E7333E"/>
    <w:rsid w:val="46E92C13"/>
    <w:rsid w:val="46EA38FD"/>
    <w:rsid w:val="46FA5B6D"/>
    <w:rsid w:val="46FA70F8"/>
    <w:rsid w:val="470165DD"/>
    <w:rsid w:val="47257939"/>
    <w:rsid w:val="474B07E8"/>
    <w:rsid w:val="4780153F"/>
    <w:rsid w:val="478824E7"/>
    <w:rsid w:val="479B7AC4"/>
    <w:rsid w:val="479E0A36"/>
    <w:rsid w:val="47A22860"/>
    <w:rsid w:val="47AB73D4"/>
    <w:rsid w:val="47D7464C"/>
    <w:rsid w:val="47DB22DC"/>
    <w:rsid w:val="48230BD8"/>
    <w:rsid w:val="48432FE0"/>
    <w:rsid w:val="48566AEC"/>
    <w:rsid w:val="485922C7"/>
    <w:rsid w:val="48760EEB"/>
    <w:rsid w:val="487A3EB8"/>
    <w:rsid w:val="48820072"/>
    <w:rsid w:val="488B64F2"/>
    <w:rsid w:val="489061F9"/>
    <w:rsid w:val="489501A7"/>
    <w:rsid w:val="48BB60CE"/>
    <w:rsid w:val="48BC0422"/>
    <w:rsid w:val="48BE33D9"/>
    <w:rsid w:val="48C42318"/>
    <w:rsid w:val="48D026F6"/>
    <w:rsid w:val="48D82BFD"/>
    <w:rsid w:val="48DE1E44"/>
    <w:rsid w:val="48F7506B"/>
    <w:rsid w:val="49280959"/>
    <w:rsid w:val="49332E97"/>
    <w:rsid w:val="49357793"/>
    <w:rsid w:val="4938054B"/>
    <w:rsid w:val="494A7A68"/>
    <w:rsid w:val="494B56CE"/>
    <w:rsid w:val="495650E0"/>
    <w:rsid w:val="496D485B"/>
    <w:rsid w:val="49821F59"/>
    <w:rsid w:val="499E6FD6"/>
    <w:rsid w:val="49A01EBF"/>
    <w:rsid w:val="49A438E3"/>
    <w:rsid w:val="49B80AA2"/>
    <w:rsid w:val="49C3091D"/>
    <w:rsid w:val="49EF0D0A"/>
    <w:rsid w:val="4A026065"/>
    <w:rsid w:val="4A1016BC"/>
    <w:rsid w:val="4A2D09E0"/>
    <w:rsid w:val="4A2E2A78"/>
    <w:rsid w:val="4A542090"/>
    <w:rsid w:val="4A747715"/>
    <w:rsid w:val="4A837B14"/>
    <w:rsid w:val="4A856B74"/>
    <w:rsid w:val="4A8663A7"/>
    <w:rsid w:val="4A945042"/>
    <w:rsid w:val="4AB96EC5"/>
    <w:rsid w:val="4ABB7022"/>
    <w:rsid w:val="4AC31DD2"/>
    <w:rsid w:val="4AC47AC4"/>
    <w:rsid w:val="4AE15ECD"/>
    <w:rsid w:val="4AF12845"/>
    <w:rsid w:val="4B0C57E7"/>
    <w:rsid w:val="4B14440A"/>
    <w:rsid w:val="4B444658"/>
    <w:rsid w:val="4B571115"/>
    <w:rsid w:val="4B5A68CC"/>
    <w:rsid w:val="4B6F48FF"/>
    <w:rsid w:val="4B8D6B91"/>
    <w:rsid w:val="4B8E768C"/>
    <w:rsid w:val="4B961CEB"/>
    <w:rsid w:val="4BAA7316"/>
    <w:rsid w:val="4C063BD2"/>
    <w:rsid w:val="4C134A09"/>
    <w:rsid w:val="4C1A26BC"/>
    <w:rsid w:val="4C25141C"/>
    <w:rsid w:val="4C3225FA"/>
    <w:rsid w:val="4C5E0C63"/>
    <w:rsid w:val="4C650999"/>
    <w:rsid w:val="4C6A01E1"/>
    <w:rsid w:val="4C6D12B3"/>
    <w:rsid w:val="4C7032E6"/>
    <w:rsid w:val="4C7355C1"/>
    <w:rsid w:val="4C7E79E1"/>
    <w:rsid w:val="4C9630AE"/>
    <w:rsid w:val="4CA64FBE"/>
    <w:rsid w:val="4CDF6A4A"/>
    <w:rsid w:val="4CFA6B91"/>
    <w:rsid w:val="4D1914D0"/>
    <w:rsid w:val="4D3B3818"/>
    <w:rsid w:val="4D42220C"/>
    <w:rsid w:val="4D49745C"/>
    <w:rsid w:val="4D700450"/>
    <w:rsid w:val="4D9763C7"/>
    <w:rsid w:val="4D9E09F8"/>
    <w:rsid w:val="4DBC78ED"/>
    <w:rsid w:val="4DCC2A67"/>
    <w:rsid w:val="4DDE5567"/>
    <w:rsid w:val="4DFF2055"/>
    <w:rsid w:val="4E0909B9"/>
    <w:rsid w:val="4E1E45E3"/>
    <w:rsid w:val="4E2A62A1"/>
    <w:rsid w:val="4E3340D9"/>
    <w:rsid w:val="4E465763"/>
    <w:rsid w:val="4E4A5D97"/>
    <w:rsid w:val="4E4F2474"/>
    <w:rsid w:val="4E513ACB"/>
    <w:rsid w:val="4E523F17"/>
    <w:rsid w:val="4E5470D0"/>
    <w:rsid w:val="4E554A55"/>
    <w:rsid w:val="4E703A9A"/>
    <w:rsid w:val="4E8B172D"/>
    <w:rsid w:val="4E915EE1"/>
    <w:rsid w:val="4E986BC8"/>
    <w:rsid w:val="4EB74862"/>
    <w:rsid w:val="4EDA0F2E"/>
    <w:rsid w:val="4EE26C54"/>
    <w:rsid w:val="4EF36251"/>
    <w:rsid w:val="4F2B071B"/>
    <w:rsid w:val="4F334F9F"/>
    <w:rsid w:val="4F366E76"/>
    <w:rsid w:val="4F3E11C8"/>
    <w:rsid w:val="4F424949"/>
    <w:rsid w:val="4F4409F4"/>
    <w:rsid w:val="4F5B441F"/>
    <w:rsid w:val="4F5E2086"/>
    <w:rsid w:val="4F626B30"/>
    <w:rsid w:val="4F6D0FE5"/>
    <w:rsid w:val="4FA31EAF"/>
    <w:rsid w:val="4FA84EF0"/>
    <w:rsid w:val="4FBB6521"/>
    <w:rsid w:val="4FCE1318"/>
    <w:rsid w:val="4FD45BCD"/>
    <w:rsid w:val="4FFA5B32"/>
    <w:rsid w:val="500D6CC2"/>
    <w:rsid w:val="5010364D"/>
    <w:rsid w:val="50113378"/>
    <w:rsid w:val="502B0F9F"/>
    <w:rsid w:val="503509CA"/>
    <w:rsid w:val="503E6E18"/>
    <w:rsid w:val="505E0A4A"/>
    <w:rsid w:val="50915EFE"/>
    <w:rsid w:val="50975A9C"/>
    <w:rsid w:val="50C801EC"/>
    <w:rsid w:val="50CD5571"/>
    <w:rsid w:val="50E52214"/>
    <w:rsid w:val="51201389"/>
    <w:rsid w:val="513978A0"/>
    <w:rsid w:val="51442ED0"/>
    <w:rsid w:val="515D6078"/>
    <w:rsid w:val="51971A10"/>
    <w:rsid w:val="51DC035E"/>
    <w:rsid w:val="51F62AF9"/>
    <w:rsid w:val="52463CBF"/>
    <w:rsid w:val="524D5049"/>
    <w:rsid w:val="52562B60"/>
    <w:rsid w:val="527D753F"/>
    <w:rsid w:val="52AF0775"/>
    <w:rsid w:val="52B10401"/>
    <w:rsid w:val="52E960C6"/>
    <w:rsid w:val="52EF411E"/>
    <w:rsid w:val="52F77980"/>
    <w:rsid w:val="52F83D07"/>
    <w:rsid w:val="5312336B"/>
    <w:rsid w:val="5328006A"/>
    <w:rsid w:val="532B38A9"/>
    <w:rsid w:val="533058C3"/>
    <w:rsid w:val="535331DD"/>
    <w:rsid w:val="53752CBF"/>
    <w:rsid w:val="537F2E16"/>
    <w:rsid w:val="53B609A5"/>
    <w:rsid w:val="53F46F8A"/>
    <w:rsid w:val="53F74B05"/>
    <w:rsid w:val="53FD739B"/>
    <w:rsid w:val="5414208A"/>
    <w:rsid w:val="54167B64"/>
    <w:rsid w:val="541B39B5"/>
    <w:rsid w:val="54206A75"/>
    <w:rsid w:val="542F687A"/>
    <w:rsid w:val="545C24DD"/>
    <w:rsid w:val="54643308"/>
    <w:rsid w:val="548116B9"/>
    <w:rsid w:val="548A6E1E"/>
    <w:rsid w:val="550B3B3E"/>
    <w:rsid w:val="55137933"/>
    <w:rsid w:val="554E75F7"/>
    <w:rsid w:val="559D6C90"/>
    <w:rsid w:val="55AA23B5"/>
    <w:rsid w:val="55C86787"/>
    <w:rsid w:val="55D224C2"/>
    <w:rsid w:val="55E90942"/>
    <w:rsid w:val="55F85752"/>
    <w:rsid w:val="56072872"/>
    <w:rsid w:val="560B2254"/>
    <w:rsid w:val="56110207"/>
    <w:rsid w:val="561158BD"/>
    <w:rsid w:val="561F422B"/>
    <w:rsid w:val="5622509E"/>
    <w:rsid w:val="56487C3C"/>
    <w:rsid w:val="565D05F4"/>
    <w:rsid w:val="567A60B9"/>
    <w:rsid w:val="56E7153D"/>
    <w:rsid w:val="56F01908"/>
    <w:rsid w:val="574B2119"/>
    <w:rsid w:val="57563974"/>
    <w:rsid w:val="57791B95"/>
    <w:rsid w:val="577B3AFA"/>
    <w:rsid w:val="578E67C1"/>
    <w:rsid w:val="57B33017"/>
    <w:rsid w:val="57B5063B"/>
    <w:rsid w:val="57C2467F"/>
    <w:rsid w:val="57D07496"/>
    <w:rsid w:val="57DB3457"/>
    <w:rsid w:val="57DF3483"/>
    <w:rsid w:val="57F446E4"/>
    <w:rsid w:val="58197E4C"/>
    <w:rsid w:val="58363391"/>
    <w:rsid w:val="584075CE"/>
    <w:rsid w:val="584F1071"/>
    <w:rsid w:val="586B0D18"/>
    <w:rsid w:val="587D0A77"/>
    <w:rsid w:val="58946A6C"/>
    <w:rsid w:val="58B967C1"/>
    <w:rsid w:val="58B974B0"/>
    <w:rsid w:val="58C223A6"/>
    <w:rsid w:val="58C37DAE"/>
    <w:rsid w:val="58D27DEC"/>
    <w:rsid w:val="58FA1AAD"/>
    <w:rsid w:val="5907792C"/>
    <w:rsid w:val="590D0CC6"/>
    <w:rsid w:val="59127366"/>
    <w:rsid w:val="5933729B"/>
    <w:rsid w:val="59462267"/>
    <w:rsid w:val="596752EB"/>
    <w:rsid w:val="598704D7"/>
    <w:rsid w:val="599642E4"/>
    <w:rsid w:val="59F93A22"/>
    <w:rsid w:val="59FE35D2"/>
    <w:rsid w:val="5A181B66"/>
    <w:rsid w:val="5A392397"/>
    <w:rsid w:val="5A460701"/>
    <w:rsid w:val="5A5400C6"/>
    <w:rsid w:val="5A540163"/>
    <w:rsid w:val="5A560A63"/>
    <w:rsid w:val="5A8A28B7"/>
    <w:rsid w:val="5A9271D3"/>
    <w:rsid w:val="5A9A6C37"/>
    <w:rsid w:val="5AB27360"/>
    <w:rsid w:val="5ACE3EB1"/>
    <w:rsid w:val="5AEC6309"/>
    <w:rsid w:val="5B023B42"/>
    <w:rsid w:val="5B035FC9"/>
    <w:rsid w:val="5B257081"/>
    <w:rsid w:val="5B2A4B5E"/>
    <w:rsid w:val="5B2E0CE2"/>
    <w:rsid w:val="5B4A4FAA"/>
    <w:rsid w:val="5B54196B"/>
    <w:rsid w:val="5B5B5E10"/>
    <w:rsid w:val="5B7C0EDA"/>
    <w:rsid w:val="5B924B90"/>
    <w:rsid w:val="5B92745A"/>
    <w:rsid w:val="5B970B37"/>
    <w:rsid w:val="5B9D6041"/>
    <w:rsid w:val="5BB310E2"/>
    <w:rsid w:val="5BB359A1"/>
    <w:rsid w:val="5BB56341"/>
    <w:rsid w:val="5BC34114"/>
    <w:rsid w:val="5BC7743A"/>
    <w:rsid w:val="5BE40840"/>
    <w:rsid w:val="5BF14781"/>
    <w:rsid w:val="5C142237"/>
    <w:rsid w:val="5C47783F"/>
    <w:rsid w:val="5C626698"/>
    <w:rsid w:val="5C631A37"/>
    <w:rsid w:val="5C6D4E94"/>
    <w:rsid w:val="5C7A4678"/>
    <w:rsid w:val="5C7E288E"/>
    <w:rsid w:val="5C8045AA"/>
    <w:rsid w:val="5CA01420"/>
    <w:rsid w:val="5CBF2DDA"/>
    <w:rsid w:val="5CDF0A8B"/>
    <w:rsid w:val="5CE835EA"/>
    <w:rsid w:val="5D0865F6"/>
    <w:rsid w:val="5D3067F1"/>
    <w:rsid w:val="5D474D34"/>
    <w:rsid w:val="5D765104"/>
    <w:rsid w:val="5D825980"/>
    <w:rsid w:val="5D845119"/>
    <w:rsid w:val="5DAA28BA"/>
    <w:rsid w:val="5DB61DB4"/>
    <w:rsid w:val="5DD30666"/>
    <w:rsid w:val="5DD60C61"/>
    <w:rsid w:val="5DD974FE"/>
    <w:rsid w:val="5DDF0651"/>
    <w:rsid w:val="5DEC3BC4"/>
    <w:rsid w:val="5E31185C"/>
    <w:rsid w:val="5E5340B0"/>
    <w:rsid w:val="5E582004"/>
    <w:rsid w:val="5E592D2F"/>
    <w:rsid w:val="5E7A1AB1"/>
    <w:rsid w:val="5E7E1D0F"/>
    <w:rsid w:val="5E980591"/>
    <w:rsid w:val="5E9D7B9F"/>
    <w:rsid w:val="5E9F6888"/>
    <w:rsid w:val="5EA208DC"/>
    <w:rsid w:val="5EB01BA7"/>
    <w:rsid w:val="5EBB5699"/>
    <w:rsid w:val="5EC65F19"/>
    <w:rsid w:val="5EEB2ABD"/>
    <w:rsid w:val="5EFD342F"/>
    <w:rsid w:val="5F263F7E"/>
    <w:rsid w:val="5F333AE9"/>
    <w:rsid w:val="5F5010AC"/>
    <w:rsid w:val="5F5F071B"/>
    <w:rsid w:val="5F745B91"/>
    <w:rsid w:val="5F7A4EC9"/>
    <w:rsid w:val="5F913483"/>
    <w:rsid w:val="5FA536B7"/>
    <w:rsid w:val="5FAB76BE"/>
    <w:rsid w:val="5FAF35C8"/>
    <w:rsid w:val="5FB01D59"/>
    <w:rsid w:val="5FB81984"/>
    <w:rsid w:val="5FDF6395"/>
    <w:rsid w:val="5FFC079F"/>
    <w:rsid w:val="60135A88"/>
    <w:rsid w:val="60136C63"/>
    <w:rsid w:val="60175BE4"/>
    <w:rsid w:val="60292F94"/>
    <w:rsid w:val="602C2310"/>
    <w:rsid w:val="60775778"/>
    <w:rsid w:val="607C333C"/>
    <w:rsid w:val="60827E5F"/>
    <w:rsid w:val="609016A9"/>
    <w:rsid w:val="60A369F8"/>
    <w:rsid w:val="60B905EC"/>
    <w:rsid w:val="60BC3D49"/>
    <w:rsid w:val="60D0027B"/>
    <w:rsid w:val="60F70F23"/>
    <w:rsid w:val="610F0F4C"/>
    <w:rsid w:val="612021DF"/>
    <w:rsid w:val="6128152F"/>
    <w:rsid w:val="61291F4D"/>
    <w:rsid w:val="615C41A4"/>
    <w:rsid w:val="61A8411D"/>
    <w:rsid w:val="61B151A5"/>
    <w:rsid w:val="61C049FC"/>
    <w:rsid w:val="61D57C57"/>
    <w:rsid w:val="61DA1A75"/>
    <w:rsid w:val="61E63F33"/>
    <w:rsid w:val="61FB4AD8"/>
    <w:rsid w:val="62067C87"/>
    <w:rsid w:val="620A7605"/>
    <w:rsid w:val="62132CB3"/>
    <w:rsid w:val="62187E44"/>
    <w:rsid w:val="621B656D"/>
    <w:rsid w:val="62625282"/>
    <w:rsid w:val="626772BE"/>
    <w:rsid w:val="629326BB"/>
    <w:rsid w:val="62A13D68"/>
    <w:rsid w:val="62AC503F"/>
    <w:rsid w:val="62DA052D"/>
    <w:rsid w:val="62E0647B"/>
    <w:rsid w:val="63015811"/>
    <w:rsid w:val="63050E75"/>
    <w:rsid w:val="633D5905"/>
    <w:rsid w:val="633F6B0F"/>
    <w:rsid w:val="6352701C"/>
    <w:rsid w:val="63586BB8"/>
    <w:rsid w:val="63597E7B"/>
    <w:rsid w:val="636A4424"/>
    <w:rsid w:val="63741128"/>
    <w:rsid w:val="637652F0"/>
    <w:rsid w:val="63774C28"/>
    <w:rsid w:val="63775A4C"/>
    <w:rsid w:val="639777C0"/>
    <w:rsid w:val="639D29B7"/>
    <w:rsid w:val="63B8203F"/>
    <w:rsid w:val="63BB2357"/>
    <w:rsid w:val="63F017A8"/>
    <w:rsid w:val="64176C9C"/>
    <w:rsid w:val="643B242A"/>
    <w:rsid w:val="644F26B7"/>
    <w:rsid w:val="645B7F0B"/>
    <w:rsid w:val="6462470D"/>
    <w:rsid w:val="6477501D"/>
    <w:rsid w:val="64830E82"/>
    <w:rsid w:val="64856682"/>
    <w:rsid w:val="648B1801"/>
    <w:rsid w:val="648F5E5F"/>
    <w:rsid w:val="649852F2"/>
    <w:rsid w:val="64994D10"/>
    <w:rsid w:val="64AA0ACC"/>
    <w:rsid w:val="64C776E4"/>
    <w:rsid w:val="64CA5A73"/>
    <w:rsid w:val="64D93808"/>
    <w:rsid w:val="65266635"/>
    <w:rsid w:val="652B752F"/>
    <w:rsid w:val="65304F6D"/>
    <w:rsid w:val="6558566F"/>
    <w:rsid w:val="6585731E"/>
    <w:rsid w:val="6587070B"/>
    <w:rsid w:val="659D49A7"/>
    <w:rsid w:val="65C301F9"/>
    <w:rsid w:val="65DF5E00"/>
    <w:rsid w:val="65E717C9"/>
    <w:rsid w:val="65E82FE3"/>
    <w:rsid w:val="65E946D4"/>
    <w:rsid w:val="65EF4BF2"/>
    <w:rsid w:val="65F03E8B"/>
    <w:rsid w:val="65F15B25"/>
    <w:rsid w:val="65FC0093"/>
    <w:rsid w:val="65FF1C49"/>
    <w:rsid w:val="6605142B"/>
    <w:rsid w:val="66075028"/>
    <w:rsid w:val="664A4433"/>
    <w:rsid w:val="66660727"/>
    <w:rsid w:val="66664D9B"/>
    <w:rsid w:val="6673731C"/>
    <w:rsid w:val="668E6F45"/>
    <w:rsid w:val="66A5694B"/>
    <w:rsid w:val="66AA1D4C"/>
    <w:rsid w:val="66AA2101"/>
    <w:rsid w:val="66AB13F3"/>
    <w:rsid w:val="66D01BE1"/>
    <w:rsid w:val="66EE4F93"/>
    <w:rsid w:val="670F072E"/>
    <w:rsid w:val="6714796B"/>
    <w:rsid w:val="67452EBD"/>
    <w:rsid w:val="675F540D"/>
    <w:rsid w:val="676B47C5"/>
    <w:rsid w:val="67926705"/>
    <w:rsid w:val="67A071F9"/>
    <w:rsid w:val="67A704C3"/>
    <w:rsid w:val="67BB7A80"/>
    <w:rsid w:val="67C24165"/>
    <w:rsid w:val="67CA0EFA"/>
    <w:rsid w:val="67CE4506"/>
    <w:rsid w:val="67F71696"/>
    <w:rsid w:val="67FD2E1F"/>
    <w:rsid w:val="68081A41"/>
    <w:rsid w:val="680E14E1"/>
    <w:rsid w:val="68582E0A"/>
    <w:rsid w:val="687D1B3D"/>
    <w:rsid w:val="68AF6C30"/>
    <w:rsid w:val="68CE7F77"/>
    <w:rsid w:val="69050A29"/>
    <w:rsid w:val="69053718"/>
    <w:rsid w:val="69060DF3"/>
    <w:rsid w:val="691747C7"/>
    <w:rsid w:val="691B16F1"/>
    <w:rsid w:val="691C63C2"/>
    <w:rsid w:val="692643D2"/>
    <w:rsid w:val="69282369"/>
    <w:rsid w:val="692C3AB2"/>
    <w:rsid w:val="693C5468"/>
    <w:rsid w:val="69417B9A"/>
    <w:rsid w:val="6946397F"/>
    <w:rsid w:val="694A3A86"/>
    <w:rsid w:val="695E654A"/>
    <w:rsid w:val="696A4FD7"/>
    <w:rsid w:val="696E5243"/>
    <w:rsid w:val="6985253A"/>
    <w:rsid w:val="69991942"/>
    <w:rsid w:val="699A3514"/>
    <w:rsid w:val="699F79B5"/>
    <w:rsid w:val="69A53942"/>
    <w:rsid w:val="69BF3B95"/>
    <w:rsid w:val="69C160D5"/>
    <w:rsid w:val="69C35179"/>
    <w:rsid w:val="69C66F57"/>
    <w:rsid w:val="69DD1D0F"/>
    <w:rsid w:val="69E17022"/>
    <w:rsid w:val="69EC3B71"/>
    <w:rsid w:val="69EC7F8C"/>
    <w:rsid w:val="69FD3A1E"/>
    <w:rsid w:val="6A1B6FDC"/>
    <w:rsid w:val="6A30375A"/>
    <w:rsid w:val="6A3253C4"/>
    <w:rsid w:val="6A372E63"/>
    <w:rsid w:val="6A3D06A9"/>
    <w:rsid w:val="6A55192A"/>
    <w:rsid w:val="6A5F4966"/>
    <w:rsid w:val="6A6A5A6A"/>
    <w:rsid w:val="6A924813"/>
    <w:rsid w:val="6A95428D"/>
    <w:rsid w:val="6ABD2A6A"/>
    <w:rsid w:val="6AC06C9C"/>
    <w:rsid w:val="6AD55CC3"/>
    <w:rsid w:val="6AE036AF"/>
    <w:rsid w:val="6AE210E7"/>
    <w:rsid w:val="6AE27EC0"/>
    <w:rsid w:val="6AE54B93"/>
    <w:rsid w:val="6AE63B9F"/>
    <w:rsid w:val="6AE90EF4"/>
    <w:rsid w:val="6AFB3240"/>
    <w:rsid w:val="6B010CC8"/>
    <w:rsid w:val="6B041526"/>
    <w:rsid w:val="6B0953F9"/>
    <w:rsid w:val="6B0C0154"/>
    <w:rsid w:val="6B0E3D96"/>
    <w:rsid w:val="6B171BBF"/>
    <w:rsid w:val="6B2621C1"/>
    <w:rsid w:val="6B2B7A5F"/>
    <w:rsid w:val="6B5A5BD9"/>
    <w:rsid w:val="6B872392"/>
    <w:rsid w:val="6B9E697C"/>
    <w:rsid w:val="6BA05797"/>
    <w:rsid w:val="6BA12753"/>
    <w:rsid w:val="6BA2621D"/>
    <w:rsid w:val="6BAF7782"/>
    <w:rsid w:val="6BB274FE"/>
    <w:rsid w:val="6BBB577B"/>
    <w:rsid w:val="6BD3291F"/>
    <w:rsid w:val="6BDD06FD"/>
    <w:rsid w:val="6BE21F7A"/>
    <w:rsid w:val="6BFF2146"/>
    <w:rsid w:val="6C00661F"/>
    <w:rsid w:val="6C3147DC"/>
    <w:rsid w:val="6C6D290A"/>
    <w:rsid w:val="6C784562"/>
    <w:rsid w:val="6C9024C0"/>
    <w:rsid w:val="6C9E7866"/>
    <w:rsid w:val="6CB32921"/>
    <w:rsid w:val="6CD37FDA"/>
    <w:rsid w:val="6CD43415"/>
    <w:rsid w:val="6D0D3CB6"/>
    <w:rsid w:val="6D0E3E62"/>
    <w:rsid w:val="6D2D6803"/>
    <w:rsid w:val="6D315771"/>
    <w:rsid w:val="6D334C78"/>
    <w:rsid w:val="6D3B2230"/>
    <w:rsid w:val="6D470750"/>
    <w:rsid w:val="6D4834F2"/>
    <w:rsid w:val="6D517097"/>
    <w:rsid w:val="6D5B49D6"/>
    <w:rsid w:val="6D691BE8"/>
    <w:rsid w:val="6D6E5811"/>
    <w:rsid w:val="6D7A7E5F"/>
    <w:rsid w:val="6D893C4E"/>
    <w:rsid w:val="6D9F2002"/>
    <w:rsid w:val="6D9F34B7"/>
    <w:rsid w:val="6DA80929"/>
    <w:rsid w:val="6DD82279"/>
    <w:rsid w:val="6DDE2A24"/>
    <w:rsid w:val="6DFA39E8"/>
    <w:rsid w:val="6E033B4A"/>
    <w:rsid w:val="6E045A75"/>
    <w:rsid w:val="6E1A71F5"/>
    <w:rsid w:val="6E2614E4"/>
    <w:rsid w:val="6E59474E"/>
    <w:rsid w:val="6E5C7F47"/>
    <w:rsid w:val="6E605F28"/>
    <w:rsid w:val="6E816DB3"/>
    <w:rsid w:val="6E856580"/>
    <w:rsid w:val="6E875D85"/>
    <w:rsid w:val="6E9A5A03"/>
    <w:rsid w:val="6E9C7EB4"/>
    <w:rsid w:val="6EAA4274"/>
    <w:rsid w:val="6EAB4FCA"/>
    <w:rsid w:val="6EB401D5"/>
    <w:rsid w:val="6EBD6ECF"/>
    <w:rsid w:val="6ED51731"/>
    <w:rsid w:val="6EE44AFA"/>
    <w:rsid w:val="6F13600A"/>
    <w:rsid w:val="6F220E78"/>
    <w:rsid w:val="6F225816"/>
    <w:rsid w:val="6F263C62"/>
    <w:rsid w:val="6F4C382F"/>
    <w:rsid w:val="6F502B17"/>
    <w:rsid w:val="6F631912"/>
    <w:rsid w:val="6F6742D2"/>
    <w:rsid w:val="6F7268C0"/>
    <w:rsid w:val="6FAB6C6B"/>
    <w:rsid w:val="6FAE602E"/>
    <w:rsid w:val="6FB95F63"/>
    <w:rsid w:val="6FC008C1"/>
    <w:rsid w:val="70010C19"/>
    <w:rsid w:val="701B34DE"/>
    <w:rsid w:val="70244A7D"/>
    <w:rsid w:val="70310DEC"/>
    <w:rsid w:val="70444CAD"/>
    <w:rsid w:val="70485F1B"/>
    <w:rsid w:val="70497D9C"/>
    <w:rsid w:val="704C5411"/>
    <w:rsid w:val="70550CB7"/>
    <w:rsid w:val="705D2139"/>
    <w:rsid w:val="706B53F9"/>
    <w:rsid w:val="707636C9"/>
    <w:rsid w:val="708B2B31"/>
    <w:rsid w:val="70A70EA9"/>
    <w:rsid w:val="70B26B5C"/>
    <w:rsid w:val="70CF5EDE"/>
    <w:rsid w:val="70D768A4"/>
    <w:rsid w:val="70E052BF"/>
    <w:rsid w:val="70FB5327"/>
    <w:rsid w:val="71367AD5"/>
    <w:rsid w:val="71BA1E6B"/>
    <w:rsid w:val="71BC603D"/>
    <w:rsid w:val="71C7270F"/>
    <w:rsid w:val="71E914BB"/>
    <w:rsid w:val="723910CF"/>
    <w:rsid w:val="724F002E"/>
    <w:rsid w:val="72565FEE"/>
    <w:rsid w:val="726007B5"/>
    <w:rsid w:val="72610566"/>
    <w:rsid w:val="72700660"/>
    <w:rsid w:val="728F25F6"/>
    <w:rsid w:val="72943DE5"/>
    <w:rsid w:val="72B03549"/>
    <w:rsid w:val="72E02669"/>
    <w:rsid w:val="72E62C38"/>
    <w:rsid w:val="72E9257F"/>
    <w:rsid w:val="7320038A"/>
    <w:rsid w:val="73343793"/>
    <w:rsid w:val="734A0FD1"/>
    <w:rsid w:val="7354619F"/>
    <w:rsid w:val="73602F14"/>
    <w:rsid w:val="737F5AA0"/>
    <w:rsid w:val="73AE0348"/>
    <w:rsid w:val="73BC6B9C"/>
    <w:rsid w:val="73C278D6"/>
    <w:rsid w:val="73D05A6F"/>
    <w:rsid w:val="73DE7623"/>
    <w:rsid w:val="73DF100B"/>
    <w:rsid w:val="73E12DB0"/>
    <w:rsid w:val="73E17526"/>
    <w:rsid w:val="73EF05EC"/>
    <w:rsid w:val="73F41A48"/>
    <w:rsid w:val="73F67770"/>
    <w:rsid w:val="73FF7826"/>
    <w:rsid w:val="74700D5E"/>
    <w:rsid w:val="74736658"/>
    <w:rsid w:val="747B2162"/>
    <w:rsid w:val="748D74EB"/>
    <w:rsid w:val="749748A3"/>
    <w:rsid w:val="749F7B1F"/>
    <w:rsid w:val="74B05FDE"/>
    <w:rsid w:val="74BF6C3B"/>
    <w:rsid w:val="74D50529"/>
    <w:rsid w:val="74E04EFF"/>
    <w:rsid w:val="74E41517"/>
    <w:rsid w:val="75293FD7"/>
    <w:rsid w:val="752F2263"/>
    <w:rsid w:val="754F4698"/>
    <w:rsid w:val="755903BB"/>
    <w:rsid w:val="755E66CF"/>
    <w:rsid w:val="75627206"/>
    <w:rsid w:val="75682758"/>
    <w:rsid w:val="756A5A92"/>
    <w:rsid w:val="759F4496"/>
    <w:rsid w:val="75A570B7"/>
    <w:rsid w:val="75B05359"/>
    <w:rsid w:val="75B24364"/>
    <w:rsid w:val="75CC1C15"/>
    <w:rsid w:val="75DB7BAD"/>
    <w:rsid w:val="75DF6554"/>
    <w:rsid w:val="75E65468"/>
    <w:rsid w:val="76153CCF"/>
    <w:rsid w:val="76191395"/>
    <w:rsid w:val="76221429"/>
    <w:rsid w:val="762B429B"/>
    <w:rsid w:val="762F794D"/>
    <w:rsid w:val="76374C21"/>
    <w:rsid w:val="765068F1"/>
    <w:rsid w:val="765521CC"/>
    <w:rsid w:val="766C7142"/>
    <w:rsid w:val="768F7E6C"/>
    <w:rsid w:val="7694625A"/>
    <w:rsid w:val="769550F2"/>
    <w:rsid w:val="76A87080"/>
    <w:rsid w:val="76AB0544"/>
    <w:rsid w:val="76BE470D"/>
    <w:rsid w:val="76D57403"/>
    <w:rsid w:val="76E9777E"/>
    <w:rsid w:val="76EE1FF4"/>
    <w:rsid w:val="76FF5B1F"/>
    <w:rsid w:val="770B6AC0"/>
    <w:rsid w:val="771F3911"/>
    <w:rsid w:val="77223B54"/>
    <w:rsid w:val="77235C3F"/>
    <w:rsid w:val="77275D33"/>
    <w:rsid w:val="772A257D"/>
    <w:rsid w:val="772A50D4"/>
    <w:rsid w:val="772E49B8"/>
    <w:rsid w:val="773620E5"/>
    <w:rsid w:val="77362575"/>
    <w:rsid w:val="7737226F"/>
    <w:rsid w:val="77654201"/>
    <w:rsid w:val="77697587"/>
    <w:rsid w:val="776D2F5D"/>
    <w:rsid w:val="77842BEE"/>
    <w:rsid w:val="77876E2B"/>
    <w:rsid w:val="77BC1153"/>
    <w:rsid w:val="77C50789"/>
    <w:rsid w:val="77C942D9"/>
    <w:rsid w:val="77ED0F79"/>
    <w:rsid w:val="77FF4786"/>
    <w:rsid w:val="780A5F2A"/>
    <w:rsid w:val="78546CEE"/>
    <w:rsid w:val="785D435E"/>
    <w:rsid w:val="78A47528"/>
    <w:rsid w:val="78A5604B"/>
    <w:rsid w:val="78AE3B79"/>
    <w:rsid w:val="78BA3395"/>
    <w:rsid w:val="78BF2265"/>
    <w:rsid w:val="78D17330"/>
    <w:rsid w:val="78D7439E"/>
    <w:rsid w:val="78F5054C"/>
    <w:rsid w:val="78F54AD0"/>
    <w:rsid w:val="79313407"/>
    <w:rsid w:val="793755C3"/>
    <w:rsid w:val="79582D4D"/>
    <w:rsid w:val="79835B26"/>
    <w:rsid w:val="7990719D"/>
    <w:rsid w:val="79A94A86"/>
    <w:rsid w:val="79BD1115"/>
    <w:rsid w:val="79D8424B"/>
    <w:rsid w:val="79E23D78"/>
    <w:rsid w:val="79E56CD3"/>
    <w:rsid w:val="79F437C4"/>
    <w:rsid w:val="79F53954"/>
    <w:rsid w:val="7A1444B0"/>
    <w:rsid w:val="7A1D4FAD"/>
    <w:rsid w:val="7A22062C"/>
    <w:rsid w:val="7A2B373E"/>
    <w:rsid w:val="7A396E15"/>
    <w:rsid w:val="7A452701"/>
    <w:rsid w:val="7A6A520C"/>
    <w:rsid w:val="7A725D85"/>
    <w:rsid w:val="7A7C39FA"/>
    <w:rsid w:val="7AAA0C71"/>
    <w:rsid w:val="7AB14037"/>
    <w:rsid w:val="7AE515AA"/>
    <w:rsid w:val="7AF3015F"/>
    <w:rsid w:val="7AFC1CC1"/>
    <w:rsid w:val="7AFC74D7"/>
    <w:rsid w:val="7B087794"/>
    <w:rsid w:val="7B215220"/>
    <w:rsid w:val="7B2574EC"/>
    <w:rsid w:val="7B257C43"/>
    <w:rsid w:val="7B2A116E"/>
    <w:rsid w:val="7B384A69"/>
    <w:rsid w:val="7B3C11A9"/>
    <w:rsid w:val="7B4215CC"/>
    <w:rsid w:val="7B5228D1"/>
    <w:rsid w:val="7B587B1B"/>
    <w:rsid w:val="7B5A0B0B"/>
    <w:rsid w:val="7B5B0E5E"/>
    <w:rsid w:val="7B684B16"/>
    <w:rsid w:val="7B773C54"/>
    <w:rsid w:val="7BA03CA8"/>
    <w:rsid w:val="7BA12EDE"/>
    <w:rsid w:val="7BE35A45"/>
    <w:rsid w:val="7BEA404B"/>
    <w:rsid w:val="7BF30472"/>
    <w:rsid w:val="7BF449A6"/>
    <w:rsid w:val="7C037ED4"/>
    <w:rsid w:val="7C27169C"/>
    <w:rsid w:val="7C2E07D1"/>
    <w:rsid w:val="7C4024ED"/>
    <w:rsid w:val="7C5408AD"/>
    <w:rsid w:val="7C6D418A"/>
    <w:rsid w:val="7C722F3F"/>
    <w:rsid w:val="7C770759"/>
    <w:rsid w:val="7C7A41AC"/>
    <w:rsid w:val="7C7C1001"/>
    <w:rsid w:val="7CA1672D"/>
    <w:rsid w:val="7CA437D6"/>
    <w:rsid w:val="7CB10C68"/>
    <w:rsid w:val="7CBD5929"/>
    <w:rsid w:val="7CC61206"/>
    <w:rsid w:val="7CCA45AA"/>
    <w:rsid w:val="7CCC0AA0"/>
    <w:rsid w:val="7CDB7BFD"/>
    <w:rsid w:val="7CDC1637"/>
    <w:rsid w:val="7CDF705A"/>
    <w:rsid w:val="7CF542BC"/>
    <w:rsid w:val="7D0422A3"/>
    <w:rsid w:val="7D0E67FE"/>
    <w:rsid w:val="7D17594A"/>
    <w:rsid w:val="7D1C46D8"/>
    <w:rsid w:val="7D3A2AAA"/>
    <w:rsid w:val="7D620180"/>
    <w:rsid w:val="7D7C252B"/>
    <w:rsid w:val="7D7F0613"/>
    <w:rsid w:val="7D7F0A6D"/>
    <w:rsid w:val="7D7F5B85"/>
    <w:rsid w:val="7D9A3BF6"/>
    <w:rsid w:val="7DBC2BC9"/>
    <w:rsid w:val="7DC540EB"/>
    <w:rsid w:val="7DE73251"/>
    <w:rsid w:val="7DF13F86"/>
    <w:rsid w:val="7DF331A1"/>
    <w:rsid w:val="7E1020C4"/>
    <w:rsid w:val="7E46675C"/>
    <w:rsid w:val="7E572D41"/>
    <w:rsid w:val="7E64691B"/>
    <w:rsid w:val="7E66268B"/>
    <w:rsid w:val="7E7A319B"/>
    <w:rsid w:val="7E8B5FA0"/>
    <w:rsid w:val="7EB119C0"/>
    <w:rsid w:val="7EBB5B86"/>
    <w:rsid w:val="7ED62A91"/>
    <w:rsid w:val="7F243D50"/>
    <w:rsid w:val="7F600F3E"/>
    <w:rsid w:val="7F6436BC"/>
    <w:rsid w:val="7F687638"/>
    <w:rsid w:val="7FA94C85"/>
    <w:rsid w:val="7FBD48BB"/>
    <w:rsid w:val="7FCF67F0"/>
    <w:rsid w:val="7FD327B9"/>
    <w:rsid w:val="7FD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9">
    <w:name w:val="FollowedHyperlink"/>
    <w:basedOn w:val="18"/>
    <w:qFormat/>
    <w:uiPriority w:val="0"/>
    <w:rPr>
      <w:color w:val="771CAA"/>
      <w:u w:val="single"/>
    </w:rPr>
  </w:style>
  <w:style w:type="character" w:styleId="20">
    <w:name w:val="Emphasis"/>
    <w:basedOn w:val="18"/>
    <w:qFormat/>
    <w:uiPriority w:val="0"/>
    <w:rPr>
      <w:color w:val="F73131"/>
    </w:rPr>
  </w:style>
  <w:style w:type="character" w:styleId="21">
    <w:name w:val="Hyperlink"/>
    <w:basedOn w:val="18"/>
    <w:qFormat/>
    <w:uiPriority w:val="0"/>
    <w:rPr>
      <w:color w:val="2440B3"/>
      <w:u w:val="single"/>
    </w:rPr>
  </w:style>
  <w:style w:type="character" w:styleId="22">
    <w:name w:val="HTML Cite"/>
    <w:basedOn w:val="18"/>
    <w:qFormat/>
    <w:uiPriority w:val="0"/>
    <w:rPr>
      <w:color w:val="008000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hover24"/>
    <w:basedOn w:val="18"/>
    <w:qFormat/>
    <w:uiPriority w:val="0"/>
  </w:style>
  <w:style w:type="character" w:customStyle="1" w:styleId="26">
    <w:name w:val="hover25"/>
    <w:basedOn w:val="18"/>
    <w:qFormat/>
    <w:uiPriority w:val="0"/>
    <w:rPr>
      <w:color w:val="315EFB"/>
    </w:rPr>
  </w:style>
  <w:style w:type="character" w:customStyle="1" w:styleId="27">
    <w:name w:val="c-icon28"/>
    <w:basedOn w:val="18"/>
    <w:qFormat/>
    <w:uiPriority w:val="0"/>
  </w:style>
  <w:style w:type="character" w:customStyle="1" w:styleId="28">
    <w:name w:val="op_dict3_lineone_result_tip"/>
    <w:basedOn w:val="18"/>
    <w:qFormat/>
    <w:uiPriority w:val="0"/>
  </w:style>
  <w:style w:type="character" w:customStyle="1" w:styleId="29">
    <w:name w:val="op_dict_text21"/>
    <w:basedOn w:val="18"/>
    <w:qFormat/>
    <w:uiPriority w:val="0"/>
  </w:style>
  <w:style w:type="character" w:customStyle="1" w:styleId="30">
    <w:name w:val="c-icon26"/>
    <w:basedOn w:val="18"/>
    <w:qFormat/>
    <w:uiPriority w:val="0"/>
  </w:style>
  <w:style w:type="paragraph" w:customStyle="1" w:styleId="3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2820</Words>
  <Characters>16075</Characters>
  <Lines>133</Lines>
  <Paragraphs>37</Paragraphs>
  <ScaleCrop>false</ScaleCrop>
  <LinksUpToDate>false</LinksUpToDate>
  <CharactersWithSpaces>18858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huangyb2</dc:creator>
  <cp:lastModifiedBy>邓利华</cp:lastModifiedBy>
  <dcterms:modified xsi:type="dcterms:W3CDTF">2021-02-07T03:57:57Z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