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9126"/>
    <w:bookmarkStart w:id="1" w:name="_Toc14605"/>
    <w:bookmarkStart w:id="2" w:name="_Toc1244"/>
    <w:bookmarkStart w:id="3" w:name="_Toc16192"/>
    <w:bookmarkStart w:id="4" w:name="_Toc5406"/>
    <w:bookmarkStart w:id="5" w:name="_Toc30265"/>
    <w:bookmarkStart w:id="6" w:name="_Toc12054"/>
    <w:bookmarkStart w:id="7" w:name="_Toc14402"/>
    <w:bookmarkStart w:id="8" w:name="_Toc6996"/>
    <w:bookmarkStart w:id="9" w:name="_Toc13416"/>
    <w:bookmarkStart w:id="10" w:name="_Toc18553"/>
    <w:bookmarkStart w:id="11" w:name="_Toc25647"/>
    <w:bookmarkStart w:id="12" w:name="_Toc18602"/>
    <w:bookmarkStart w:id="13" w:name="_Toc20564"/>
    <w:bookmarkStart w:id="14" w:name="_Toc31695"/>
    <w:bookmarkStart w:id="15" w:name="_Toc79"/>
    <w:bookmarkStart w:id="16" w:name="_Toc24237"/>
    <w:bookmarkStart w:id="17" w:name="_Toc25836"/>
    <w:bookmarkStart w:id="18" w:name="_Toc1247"/>
    <w:bookmarkStart w:id="19" w:name="_Toc7136"/>
    <w:bookmarkStart w:id="20" w:name="_Toc12714"/>
    <w:bookmarkStart w:id="21" w:name="_Toc10143"/>
    <w:p w14:paraId="05D2514D" w14:textId="77777777" w:rsidR="00842524" w:rsidRDefault="00ED3BEC">
      <w:pPr>
        <w:pStyle w:val="TOC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"1-4" \h \u </w:instrText>
      </w:r>
      <w:r>
        <w:rPr>
          <w:rFonts w:hint="eastAsia"/>
        </w:rPr>
        <w:fldChar w:fldCharType="separate"/>
      </w:r>
      <w:hyperlink w:anchor="_Toc28685" w:history="1">
        <w:r>
          <w:rPr>
            <w:rFonts w:hint="eastAsia"/>
          </w:rPr>
          <w:t xml:space="preserve">1 </w:t>
        </w:r>
        <w:r>
          <w:rPr>
            <w:rFonts w:hint="eastAsia"/>
          </w:rPr>
          <w:t>文档介绍</w:t>
        </w:r>
        <w:r>
          <w:tab/>
        </w:r>
        <w:fldSimple w:instr=" PAGEREF _Toc28685 ">
          <w:r>
            <w:t>3</w:t>
          </w:r>
        </w:fldSimple>
      </w:hyperlink>
    </w:p>
    <w:p w14:paraId="7085A041" w14:textId="77777777" w:rsidR="00842524" w:rsidRDefault="00053F31">
      <w:pPr>
        <w:pStyle w:val="TOC2"/>
        <w:tabs>
          <w:tab w:val="right" w:leader="dot" w:pos="8306"/>
        </w:tabs>
      </w:pPr>
      <w:hyperlink w:anchor="_Toc11744" w:history="1">
        <w:r w:rsidR="00ED3BEC">
          <w:rPr>
            <w:rFonts w:hint="eastAsia"/>
          </w:rPr>
          <w:t xml:space="preserve">1.1 </w:t>
        </w:r>
        <w:r w:rsidR="00ED3BEC">
          <w:rPr>
            <w:rFonts w:hint="eastAsia"/>
          </w:rPr>
          <w:t>文档目的</w:t>
        </w:r>
        <w:r w:rsidR="00ED3BEC">
          <w:tab/>
        </w:r>
        <w:fldSimple w:instr=" PAGEREF _Toc11744 ">
          <w:r w:rsidR="00ED3BEC">
            <w:t>3</w:t>
          </w:r>
        </w:fldSimple>
      </w:hyperlink>
    </w:p>
    <w:p w14:paraId="5161E109" w14:textId="77777777" w:rsidR="00842524" w:rsidRDefault="00053F31">
      <w:pPr>
        <w:pStyle w:val="TOC2"/>
        <w:tabs>
          <w:tab w:val="right" w:leader="dot" w:pos="8306"/>
        </w:tabs>
      </w:pPr>
      <w:hyperlink w:anchor="_Toc16390" w:history="1">
        <w:r w:rsidR="00ED3BEC">
          <w:rPr>
            <w:rFonts w:hint="eastAsia"/>
          </w:rPr>
          <w:t xml:space="preserve">1.2 </w:t>
        </w:r>
        <w:r w:rsidR="00ED3BEC">
          <w:rPr>
            <w:rFonts w:hint="eastAsia"/>
          </w:rPr>
          <w:t>适用范围</w:t>
        </w:r>
        <w:r w:rsidR="00ED3BEC">
          <w:tab/>
        </w:r>
        <w:fldSimple w:instr=" PAGEREF _Toc16390 ">
          <w:r w:rsidR="00ED3BEC">
            <w:t>3</w:t>
          </w:r>
        </w:fldSimple>
      </w:hyperlink>
    </w:p>
    <w:p w14:paraId="33030730" w14:textId="77777777" w:rsidR="00842524" w:rsidRDefault="00053F31">
      <w:pPr>
        <w:pStyle w:val="TOC2"/>
        <w:tabs>
          <w:tab w:val="right" w:leader="dot" w:pos="8306"/>
        </w:tabs>
      </w:pPr>
      <w:hyperlink w:anchor="_Toc15909" w:history="1">
        <w:r w:rsidR="00ED3BEC">
          <w:rPr>
            <w:rFonts w:hint="eastAsia"/>
          </w:rPr>
          <w:t xml:space="preserve">1.3 </w:t>
        </w:r>
        <w:r w:rsidR="00ED3BEC">
          <w:rPr>
            <w:rFonts w:hint="eastAsia"/>
          </w:rPr>
          <w:t>术语与解释</w:t>
        </w:r>
        <w:r w:rsidR="00ED3BEC">
          <w:tab/>
        </w:r>
        <w:fldSimple w:instr=" PAGEREF _Toc15909 ">
          <w:r w:rsidR="00ED3BEC">
            <w:t>3</w:t>
          </w:r>
        </w:fldSimple>
      </w:hyperlink>
    </w:p>
    <w:p w14:paraId="16378C04" w14:textId="77777777" w:rsidR="00842524" w:rsidRDefault="00053F31">
      <w:pPr>
        <w:pStyle w:val="TOC2"/>
        <w:tabs>
          <w:tab w:val="right" w:leader="dot" w:pos="8306"/>
        </w:tabs>
      </w:pPr>
      <w:hyperlink w:anchor="_Toc8130" w:history="1">
        <w:r w:rsidR="00ED3BEC">
          <w:rPr>
            <w:rFonts w:hint="eastAsia"/>
          </w:rPr>
          <w:t xml:space="preserve">1.4 </w:t>
        </w:r>
        <w:r w:rsidR="00ED3BEC">
          <w:rPr>
            <w:rFonts w:hint="eastAsia"/>
          </w:rPr>
          <w:t>文档约定</w:t>
        </w:r>
        <w:r w:rsidR="00ED3BEC">
          <w:tab/>
        </w:r>
        <w:fldSimple w:instr=" PAGEREF _Toc8130 ">
          <w:r w:rsidR="00ED3BEC">
            <w:t>3</w:t>
          </w:r>
        </w:fldSimple>
      </w:hyperlink>
    </w:p>
    <w:p w14:paraId="6C03252E" w14:textId="77777777" w:rsidR="00842524" w:rsidRDefault="00053F31">
      <w:pPr>
        <w:pStyle w:val="TOC1"/>
        <w:tabs>
          <w:tab w:val="right" w:leader="dot" w:pos="8306"/>
        </w:tabs>
      </w:pPr>
      <w:hyperlink w:anchor="_Toc30073" w:history="1">
        <w:r w:rsidR="00ED3BEC">
          <w:rPr>
            <w:rFonts w:hint="eastAsia"/>
          </w:rPr>
          <w:t xml:space="preserve">2 </w:t>
        </w:r>
        <w:r w:rsidR="00ED3BEC">
          <w:rPr>
            <w:rFonts w:hint="eastAsia"/>
          </w:rPr>
          <w:t>背景概述</w:t>
        </w:r>
        <w:r w:rsidR="00ED3BEC">
          <w:tab/>
        </w:r>
        <w:fldSimple w:instr=" PAGEREF _Toc30073 ">
          <w:r w:rsidR="00ED3BEC">
            <w:t>4</w:t>
          </w:r>
        </w:fldSimple>
      </w:hyperlink>
    </w:p>
    <w:p w14:paraId="4FB64A99" w14:textId="77777777" w:rsidR="00842524" w:rsidRDefault="00053F31">
      <w:pPr>
        <w:pStyle w:val="TOC1"/>
        <w:tabs>
          <w:tab w:val="right" w:leader="dot" w:pos="8306"/>
        </w:tabs>
      </w:pPr>
      <w:hyperlink w:anchor="_Toc3854" w:history="1">
        <w:r w:rsidR="00ED3BEC">
          <w:rPr>
            <w:rFonts w:hint="eastAsia"/>
          </w:rPr>
          <w:t xml:space="preserve">3 </w:t>
        </w:r>
        <w:r w:rsidR="00ED3BEC">
          <w:rPr>
            <w:rFonts w:hint="eastAsia"/>
          </w:rPr>
          <w:t>需求分析</w:t>
        </w:r>
        <w:r w:rsidR="00ED3BEC">
          <w:tab/>
        </w:r>
        <w:fldSimple w:instr=" PAGEREF _Toc3854 ">
          <w:r w:rsidR="00ED3BEC">
            <w:t>5</w:t>
          </w:r>
        </w:fldSimple>
      </w:hyperlink>
    </w:p>
    <w:p w14:paraId="1F58B736" w14:textId="77777777" w:rsidR="00842524" w:rsidRDefault="00053F31">
      <w:pPr>
        <w:pStyle w:val="TOC1"/>
        <w:tabs>
          <w:tab w:val="right" w:leader="dot" w:pos="8306"/>
        </w:tabs>
      </w:pPr>
      <w:hyperlink w:anchor="_Toc24196" w:history="1">
        <w:r w:rsidR="00ED3BEC">
          <w:rPr>
            <w:rFonts w:hint="eastAsia"/>
          </w:rPr>
          <w:t xml:space="preserve">4 </w:t>
        </w:r>
        <w:r w:rsidR="00ED3BEC">
          <w:rPr>
            <w:rFonts w:hint="eastAsia"/>
          </w:rPr>
          <w:t>系统设计</w:t>
        </w:r>
        <w:r w:rsidR="00ED3BEC">
          <w:tab/>
        </w:r>
        <w:fldSimple w:instr=" PAGEREF _Toc24196 ">
          <w:r w:rsidR="00ED3BEC">
            <w:t>6</w:t>
          </w:r>
        </w:fldSimple>
      </w:hyperlink>
    </w:p>
    <w:p w14:paraId="29794E1D" w14:textId="77777777" w:rsidR="00842524" w:rsidRDefault="00053F31">
      <w:pPr>
        <w:pStyle w:val="TOC2"/>
        <w:tabs>
          <w:tab w:val="right" w:leader="dot" w:pos="8306"/>
        </w:tabs>
      </w:pPr>
      <w:hyperlink w:anchor="_Toc22895" w:history="1">
        <w:r w:rsidR="00ED3BEC">
          <w:rPr>
            <w:rFonts w:hint="eastAsia"/>
          </w:rPr>
          <w:t xml:space="preserve">4.1 </w:t>
        </w:r>
        <w:r w:rsidR="00ED3BEC">
          <w:rPr>
            <w:rFonts w:hint="eastAsia"/>
          </w:rPr>
          <w:t>系统总体架构</w:t>
        </w:r>
        <w:r w:rsidR="00ED3BEC">
          <w:tab/>
        </w:r>
        <w:fldSimple w:instr=" PAGEREF _Toc22895 ">
          <w:r w:rsidR="00ED3BEC">
            <w:t>6</w:t>
          </w:r>
        </w:fldSimple>
      </w:hyperlink>
    </w:p>
    <w:p w14:paraId="2DB66A8E" w14:textId="77777777" w:rsidR="00842524" w:rsidRDefault="00053F31">
      <w:pPr>
        <w:pStyle w:val="TOC2"/>
        <w:tabs>
          <w:tab w:val="right" w:leader="dot" w:pos="8306"/>
        </w:tabs>
      </w:pPr>
      <w:hyperlink w:anchor="_Toc13049" w:history="1">
        <w:r w:rsidR="00ED3BEC">
          <w:rPr>
            <w:rFonts w:hint="eastAsia"/>
          </w:rPr>
          <w:t xml:space="preserve">4.1 </w:t>
        </w:r>
        <w:r w:rsidR="00ED3BEC">
          <w:rPr>
            <w:rFonts w:hint="eastAsia"/>
          </w:rPr>
          <w:t>认证</w:t>
        </w:r>
        <w:r w:rsidR="00ED3BEC">
          <w:tab/>
        </w:r>
        <w:fldSimple w:instr=" PAGEREF _Toc13049 ">
          <w:r w:rsidR="00ED3BEC">
            <w:t>7</w:t>
          </w:r>
        </w:fldSimple>
      </w:hyperlink>
    </w:p>
    <w:p w14:paraId="4A229005" w14:textId="77777777" w:rsidR="00842524" w:rsidRDefault="00053F31">
      <w:pPr>
        <w:pStyle w:val="TOC3"/>
        <w:tabs>
          <w:tab w:val="right" w:leader="dot" w:pos="8306"/>
        </w:tabs>
      </w:pPr>
      <w:hyperlink w:anchor="_Toc29926" w:history="1">
        <w:r w:rsidR="00ED3BEC">
          <w:rPr>
            <w:rFonts w:hint="eastAsia"/>
          </w:rPr>
          <w:t>4.2.1 Jwt</w:t>
        </w:r>
        <w:r w:rsidR="00ED3BEC">
          <w:rPr>
            <w:rFonts w:hint="eastAsia"/>
          </w:rPr>
          <w:t>简介</w:t>
        </w:r>
        <w:r w:rsidR="00ED3BEC">
          <w:tab/>
        </w:r>
        <w:fldSimple w:instr=" PAGEREF _Toc29926 ">
          <w:r w:rsidR="00ED3BEC">
            <w:t>7</w:t>
          </w:r>
        </w:fldSimple>
      </w:hyperlink>
    </w:p>
    <w:p w14:paraId="2AFBDFC4" w14:textId="77777777" w:rsidR="00842524" w:rsidRDefault="00053F31">
      <w:pPr>
        <w:pStyle w:val="TOC3"/>
        <w:tabs>
          <w:tab w:val="right" w:leader="dot" w:pos="8306"/>
        </w:tabs>
      </w:pPr>
      <w:hyperlink w:anchor="_Toc31538" w:history="1">
        <w:r w:rsidR="00ED3BEC">
          <w:rPr>
            <w:rFonts w:hint="eastAsia"/>
          </w:rPr>
          <w:t xml:space="preserve">4.2.2 </w:t>
        </w:r>
        <w:r w:rsidR="00ED3BEC">
          <w:rPr>
            <w:rFonts w:hint="eastAsia"/>
          </w:rPr>
          <w:t>认证流程</w:t>
        </w:r>
        <w:r w:rsidR="00ED3BEC">
          <w:tab/>
        </w:r>
        <w:fldSimple w:instr=" PAGEREF _Toc31538 ">
          <w:r w:rsidR="00ED3BEC">
            <w:t>8</w:t>
          </w:r>
        </w:fldSimple>
      </w:hyperlink>
    </w:p>
    <w:p w14:paraId="1BC434C7" w14:textId="77777777" w:rsidR="00842524" w:rsidRDefault="00053F31">
      <w:pPr>
        <w:pStyle w:val="TOC2"/>
        <w:tabs>
          <w:tab w:val="right" w:leader="dot" w:pos="8306"/>
        </w:tabs>
      </w:pPr>
      <w:hyperlink w:anchor="_Toc7433" w:history="1">
        <w:r w:rsidR="00ED3BEC">
          <w:rPr>
            <w:rFonts w:hint="eastAsia"/>
          </w:rPr>
          <w:t xml:space="preserve">4.2 </w:t>
        </w:r>
        <w:r w:rsidR="00ED3BEC">
          <w:rPr>
            <w:rFonts w:hint="eastAsia"/>
          </w:rPr>
          <w:t>鉴权</w:t>
        </w:r>
        <w:r w:rsidR="00ED3BEC">
          <w:tab/>
        </w:r>
        <w:fldSimple w:instr=" PAGEREF _Toc7433 ">
          <w:r w:rsidR="00ED3BEC">
            <w:t>9</w:t>
          </w:r>
        </w:fldSimple>
      </w:hyperlink>
    </w:p>
    <w:p w14:paraId="51297036" w14:textId="77777777" w:rsidR="00842524" w:rsidRDefault="00053F31">
      <w:pPr>
        <w:pStyle w:val="TOC3"/>
        <w:tabs>
          <w:tab w:val="right" w:leader="dot" w:pos="8306"/>
        </w:tabs>
      </w:pPr>
      <w:hyperlink w:anchor="_Toc3712" w:history="1">
        <w:r w:rsidR="00ED3BEC">
          <w:rPr>
            <w:rFonts w:hint="eastAsia"/>
          </w:rPr>
          <w:t xml:space="preserve">4.3.1 </w:t>
        </w:r>
        <w:r w:rsidR="00ED3BEC">
          <w:rPr>
            <w:rFonts w:hint="eastAsia"/>
          </w:rPr>
          <w:t>鉴权流程</w:t>
        </w:r>
        <w:r w:rsidR="00ED3BEC">
          <w:tab/>
        </w:r>
        <w:fldSimple w:instr=" PAGEREF _Toc3712 ">
          <w:r w:rsidR="00ED3BEC">
            <w:t>9</w:t>
          </w:r>
        </w:fldSimple>
      </w:hyperlink>
    </w:p>
    <w:p w14:paraId="3DC2B11E" w14:textId="77777777" w:rsidR="00842524" w:rsidRDefault="00053F31">
      <w:pPr>
        <w:pStyle w:val="TOC2"/>
        <w:tabs>
          <w:tab w:val="right" w:leader="dot" w:pos="8306"/>
        </w:tabs>
      </w:pPr>
      <w:hyperlink w:anchor="_Toc5524" w:history="1">
        <w:r w:rsidR="00ED3BEC">
          <w:rPr>
            <w:rFonts w:hint="eastAsia"/>
          </w:rPr>
          <w:t xml:space="preserve">4.3 </w:t>
        </w:r>
        <w:r w:rsidR="00ED3BEC">
          <w:rPr>
            <w:rFonts w:hint="eastAsia"/>
          </w:rPr>
          <w:t>认证鉴权时序图</w:t>
        </w:r>
        <w:r w:rsidR="00ED3BEC">
          <w:tab/>
        </w:r>
        <w:fldSimple w:instr=" PAGEREF _Toc5524 ">
          <w:r w:rsidR="00ED3BEC">
            <w:t>10</w:t>
          </w:r>
        </w:fldSimple>
      </w:hyperlink>
    </w:p>
    <w:p w14:paraId="71119C25" w14:textId="77777777" w:rsidR="00842524" w:rsidRDefault="00053F31">
      <w:pPr>
        <w:pStyle w:val="TOC1"/>
        <w:tabs>
          <w:tab w:val="right" w:leader="dot" w:pos="8306"/>
        </w:tabs>
      </w:pPr>
      <w:hyperlink w:anchor="_Toc3233" w:history="1">
        <w:r w:rsidR="00ED3BEC">
          <w:rPr>
            <w:rFonts w:hint="eastAsia"/>
          </w:rPr>
          <w:t xml:space="preserve">5 </w:t>
        </w:r>
        <w:r w:rsidR="00ED3BEC">
          <w:rPr>
            <w:rFonts w:hint="eastAsia"/>
          </w:rPr>
          <w:t>接口设计</w:t>
        </w:r>
        <w:r w:rsidR="00ED3BEC">
          <w:tab/>
        </w:r>
        <w:fldSimple w:instr=" PAGEREF _Toc3233 ">
          <w:r w:rsidR="00ED3BEC">
            <w:t>12</w:t>
          </w:r>
        </w:fldSimple>
      </w:hyperlink>
    </w:p>
    <w:p w14:paraId="4BA025E3" w14:textId="77777777" w:rsidR="00842524" w:rsidRDefault="00053F31">
      <w:pPr>
        <w:pStyle w:val="TOC2"/>
        <w:tabs>
          <w:tab w:val="right" w:leader="dot" w:pos="8306"/>
        </w:tabs>
      </w:pPr>
      <w:hyperlink w:anchor="_Toc26256" w:history="1">
        <w:r w:rsidR="00ED3BEC">
          <w:rPr>
            <w:rFonts w:hint="eastAsia"/>
          </w:rPr>
          <w:t xml:space="preserve">5.1 </w:t>
        </w:r>
        <w:r w:rsidR="00ED3BEC">
          <w:rPr>
            <w:rFonts w:hint="eastAsia"/>
          </w:rPr>
          <w:t>登录接口</w:t>
        </w:r>
        <w:r w:rsidR="00ED3BEC">
          <w:tab/>
        </w:r>
        <w:fldSimple w:instr=" PAGEREF _Toc26256 ">
          <w:r w:rsidR="00ED3BEC">
            <w:t>13</w:t>
          </w:r>
        </w:fldSimple>
      </w:hyperlink>
    </w:p>
    <w:p w14:paraId="59DA4569" w14:textId="77777777" w:rsidR="00842524" w:rsidRDefault="00053F31">
      <w:pPr>
        <w:pStyle w:val="TOC3"/>
        <w:tabs>
          <w:tab w:val="right" w:leader="dot" w:pos="8306"/>
        </w:tabs>
      </w:pPr>
      <w:hyperlink w:anchor="_Toc12205" w:history="1">
        <w:r w:rsidR="00ED3BEC">
          <w:rPr>
            <w:rFonts w:hint="eastAsia"/>
          </w:rPr>
          <w:t xml:space="preserve">5.1.1 </w:t>
        </w:r>
        <w:r w:rsidR="00ED3BEC">
          <w:rPr>
            <w:rFonts w:hint="eastAsia"/>
          </w:rPr>
          <w:t>接口说明</w:t>
        </w:r>
        <w:r w:rsidR="00ED3BEC">
          <w:tab/>
        </w:r>
        <w:fldSimple w:instr=" PAGEREF _Toc12205 ">
          <w:r w:rsidR="00ED3BEC">
            <w:t>13</w:t>
          </w:r>
        </w:fldSimple>
      </w:hyperlink>
    </w:p>
    <w:p w14:paraId="25A5C615" w14:textId="77777777" w:rsidR="00842524" w:rsidRDefault="00053F31">
      <w:pPr>
        <w:pStyle w:val="TOC3"/>
        <w:tabs>
          <w:tab w:val="right" w:leader="dot" w:pos="8306"/>
        </w:tabs>
      </w:pPr>
      <w:hyperlink w:anchor="_Toc21256" w:history="1">
        <w:r w:rsidR="00ED3BEC">
          <w:rPr>
            <w:rFonts w:hint="eastAsia"/>
          </w:rPr>
          <w:t xml:space="preserve">5.1.2 </w:t>
        </w:r>
        <w:r w:rsidR="00ED3BEC">
          <w:rPr>
            <w:rFonts w:hint="eastAsia"/>
          </w:rPr>
          <w:t>接口</w:t>
        </w:r>
        <w:r w:rsidR="00ED3BEC">
          <w:rPr>
            <w:rFonts w:hint="eastAsia"/>
          </w:rPr>
          <w:t>url</w:t>
        </w:r>
        <w:r w:rsidR="00ED3BEC">
          <w:tab/>
        </w:r>
        <w:fldSimple w:instr=" PAGEREF _Toc21256 ">
          <w:r w:rsidR="00ED3BEC">
            <w:t>13</w:t>
          </w:r>
        </w:fldSimple>
      </w:hyperlink>
    </w:p>
    <w:p w14:paraId="63ACCD8C" w14:textId="77777777" w:rsidR="00842524" w:rsidRDefault="00053F31">
      <w:pPr>
        <w:pStyle w:val="TOC3"/>
        <w:tabs>
          <w:tab w:val="right" w:leader="dot" w:pos="8306"/>
        </w:tabs>
      </w:pPr>
      <w:hyperlink w:anchor="_Toc8849" w:history="1">
        <w:r w:rsidR="00ED3BEC">
          <w:rPr>
            <w:rFonts w:hint="eastAsia"/>
          </w:rPr>
          <w:t xml:space="preserve">5.1.3 </w:t>
        </w:r>
        <w:r w:rsidR="00ED3BEC">
          <w:rPr>
            <w:rFonts w:hint="eastAsia"/>
          </w:rPr>
          <w:t>接口入参</w:t>
        </w:r>
        <w:r w:rsidR="00ED3BEC">
          <w:tab/>
        </w:r>
        <w:fldSimple w:instr=" PAGEREF _Toc8849 ">
          <w:r w:rsidR="00ED3BEC">
            <w:t>13</w:t>
          </w:r>
        </w:fldSimple>
      </w:hyperlink>
    </w:p>
    <w:p w14:paraId="77565D5B" w14:textId="77777777" w:rsidR="00842524" w:rsidRDefault="00053F31">
      <w:pPr>
        <w:pStyle w:val="TOC3"/>
        <w:tabs>
          <w:tab w:val="right" w:leader="dot" w:pos="8306"/>
        </w:tabs>
      </w:pPr>
      <w:hyperlink w:anchor="_Toc9749" w:history="1">
        <w:r w:rsidR="00ED3BEC">
          <w:rPr>
            <w:rFonts w:hint="eastAsia"/>
          </w:rPr>
          <w:t xml:space="preserve">5.1.4 </w:t>
        </w:r>
        <w:r w:rsidR="00ED3BEC">
          <w:rPr>
            <w:rFonts w:hint="eastAsia"/>
          </w:rPr>
          <w:t>接口请求示例</w:t>
        </w:r>
        <w:r w:rsidR="00ED3BEC">
          <w:tab/>
        </w:r>
        <w:fldSimple w:instr=" PAGEREF _Toc9749 ">
          <w:r w:rsidR="00ED3BEC">
            <w:t>13</w:t>
          </w:r>
        </w:fldSimple>
      </w:hyperlink>
    </w:p>
    <w:p w14:paraId="474862AC" w14:textId="77777777" w:rsidR="00842524" w:rsidRDefault="00053F31">
      <w:pPr>
        <w:pStyle w:val="TOC3"/>
        <w:tabs>
          <w:tab w:val="right" w:leader="dot" w:pos="8306"/>
        </w:tabs>
      </w:pPr>
      <w:hyperlink w:anchor="_Toc10332" w:history="1">
        <w:r w:rsidR="00ED3BEC">
          <w:rPr>
            <w:rFonts w:hint="eastAsia"/>
          </w:rPr>
          <w:t xml:space="preserve">5.1.5 </w:t>
        </w:r>
        <w:r w:rsidR="00ED3BEC">
          <w:rPr>
            <w:rFonts w:hint="eastAsia"/>
          </w:rPr>
          <w:t>接口出参</w:t>
        </w:r>
        <w:r w:rsidR="00ED3BEC">
          <w:tab/>
        </w:r>
        <w:fldSimple w:instr=" PAGEREF _Toc10332 ">
          <w:r w:rsidR="00ED3BEC">
            <w:t>14</w:t>
          </w:r>
        </w:fldSimple>
      </w:hyperlink>
    </w:p>
    <w:p w14:paraId="3EFE28A4" w14:textId="77777777" w:rsidR="00842524" w:rsidRDefault="00053F31">
      <w:pPr>
        <w:pStyle w:val="TOC3"/>
        <w:tabs>
          <w:tab w:val="right" w:leader="dot" w:pos="8306"/>
        </w:tabs>
      </w:pPr>
      <w:hyperlink w:anchor="_Toc4479" w:history="1">
        <w:r w:rsidR="00ED3BEC">
          <w:rPr>
            <w:rFonts w:hint="eastAsia"/>
          </w:rPr>
          <w:t xml:space="preserve">5.1.6 </w:t>
        </w:r>
        <w:r w:rsidR="00ED3BEC">
          <w:rPr>
            <w:rFonts w:hint="eastAsia"/>
          </w:rPr>
          <w:t>响应示例</w:t>
        </w:r>
        <w:r w:rsidR="00ED3BEC">
          <w:tab/>
        </w:r>
        <w:fldSimple w:instr=" PAGEREF _Toc4479 ">
          <w:r w:rsidR="00ED3BEC">
            <w:t>14</w:t>
          </w:r>
        </w:fldSimple>
      </w:hyperlink>
    </w:p>
    <w:p w14:paraId="3769F259" w14:textId="77777777" w:rsidR="00842524" w:rsidRDefault="00053F31">
      <w:pPr>
        <w:pStyle w:val="TOC2"/>
        <w:tabs>
          <w:tab w:val="right" w:leader="dot" w:pos="8306"/>
        </w:tabs>
      </w:pPr>
      <w:hyperlink w:anchor="_Toc736" w:history="1">
        <w:r w:rsidR="00ED3BEC">
          <w:rPr>
            <w:rFonts w:hint="eastAsia"/>
          </w:rPr>
          <w:t xml:space="preserve">5.2 </w:t>
        </w:r>
        <w:r w:rsidR="00ED3BEC">
          <w:rPr>
            <w:rFonts w:hint="eastAsia"/>
          </w:rPr>
          <w:t>鉴权接口</w:t>
        </w:r>
        <w:r w:rsidR="00ED3BEC">
          <w:tab/>
        </w:r>
        <w:fldSimple w:instr=" PAGEREF _Toc736 ">
          <w:r w:rsidR="00ED3BEC">
            <w:t>14</w:t>
          </w:r>
        </w:fldSimple>
      </w:hyperlink>
    </w:p>
    <w:p w14:paraId="768300D8" w14:textId="77777777" w:rsidR="00842524" w:rsidRDefault="00053F31">
      <w:pPr>
        <w:pStyle w:val="TOC3"/>
        <w:tabs>
          <w:tab w:val="right" w:leader="dot" w:pos="8306"/>
        </w:tabs>
      </w:pPr>
      <w:hyperlink w:anchor="_Toc29263" w:history="1">
        <w:r w:rsidR="00ED3BEC">
          <w:rPr>
            <w:rFonts w:hint="eastAsia"/>
          </w:rPr>
          <w:t xml:space="preserve">5.2.1 </w:t>
        </w:r>
        <w:r w:rsidR="00ED3BEC">
          <w:rPr>
            <w:rFonts w:hint="eastAsia"/>
          </w:rPr>
          <w:t>接口说明</w:t>
        </w:r>
        <w:r w:rsidR="00ED3BEC">
          <w:tab/>
        </w:r>
        <w:fldSimple w:instr=" PAGEREF _Toc29263 ">
          <w:r w:rsidR="00ED3BEC">
            <w:t>14</w:t>
          </w:r>
        </w:fldSimple>
      </w:hyperlink>
    </w:p>
    <w:p w14:paraId="1AC4475F" w14:textId="77777777" w:rsidR="00842524" w:rsidRDefault="00053F31">
      <w:pPr>
        <w:pStyle w:val="TOC3"/>
        <w:tabs>
          <w:tab w:val="right" w:leader="dot" w:pos="8306"/>
        </w:tabs>
      </w:pPr>
      <w:hyperlink w:anchor="_Toc15226" w:history="1">
        <w:r w:rsidR="00ED3BEC">
          <w:rPr>
            <w:rFonts w:hint="eastAsia"/>
          </w:rPr>
          <w:t xml:space="preserve">5.2.2 </w:t>
        </w:r>
        <w:r w:rsidR="00ED3BEC">
          <w:rPr>
            <w:rFonts w:hint="eastAsia"/>
          </w:rPr>
          <w:t>接口</w:t>
        </w:r>
        <w:r w:rsidR="00ED3BEC">
          <w:rPr>
            <w:rFonts w:hint="eastAsia"/>
          </w:rPr>
          <w:t>url</w:t>
        </w:r>
        <w:r w:rsidR="00ED3BEC">
          <w:tab/>
        </w:r>
        <w:fldSimple w:instr=" PAGEREF _Toc15226 ">
          <w:r w:rsidR="00ED3BEC">
            <w:t>15</w:t>
          </w:r>
        </w:fldSimple>
      </w:hyperlink>
    </w:p>
    <w:p w14:paraId="76F2C660" w14:textId="77777777" w:rsidR="00842524" w:rsidRDefault="00053F31">
      <w:pPr>
        <w:pStyle w:val="TOC3"/>
        <w:tabs>
          <w:tab w:val="right" w:leader="dot" w:pos="8306"/>
        </w:tabs>
      </w:pPr>
      <w:hyperlink w:anchor="_Toc13058" w:history="1">
        <w:r w:rsidR="00ED3BEC">
          <w:rPr>
            <w:rFonts w:hint="eastAsia"/>
          </w:rPr>
          <w:t xml:space="preserve">5.2.3 </w:t>
        </w:r>
        <w:r w:rsidR="00ED3BEC">
          <w:rPr>
            <w:rFonts w:hint="eastAsia"/>
          </w:rPr>
          <w:t>接口入参</w:t>
        </w:r>
        <w:r w:rsidR="00ED3BEC">
          <w:tab/>
        </w:r>
        <w:fldSimple w:instr=" PAGEREF _Toc13058 ">
          <w:r w:rsidR="00ED3BEC">
            <w:t>15</w:t>
          </w:r>
        </w:fldSimple>
      </w:hyperlink>
    </w:p>
    <w:p w14:paraId="5AB139EC" w14:textId="77777777" w:rsidR="00842524" w:rsidRDefault="00053F31">
      <w:pPr>
        <w:pStyle w:val="TOC3"/>
        <w:tabs>
          <w:tab w:val="right" w:leader="dot" w:pos="8306"/>
        </w:tabs>
      </w:pPr>
      <w:hyperlink w:anchor="_Toc18174" w:history="1">
        <w:r w:rsidR="00ED3BEC">
          <w:rPr>
            <w:rFonts w:hint="eastAsia"/>
          </w:rPr>
          <w:t xml:space="preserve">5.2.4 </w:t>
        </w:r>
        <w:r w:rsidR="00ED3BEC">
          <w:rPr>
            <w:rFonts w:hint="eastAsia"/>
          </w:rPr>
          <w:t>使用示例</w:t>
        </w:r>
        <w:r w:rsidR="00ED3BEC">
          <w:tab/>
        </w:r>
        <w:fldSimple w:instr=" PAGEREF _Toc18174 ">
          <w:r w:rsidR="00ED3BEC">
            <w:t>15</w:t>
          </w:r>
        </w:fldSimple>
      </w:hyperlink>
    </w:p>
    <w:p w14:paraId="5C08060C" w14:textId="77777777" w:rsidR="00842524" w:rsidRDefault="00053F31">
      <w:pPr>
        <w:pStyle w:val="TOC3"/>
        <w:tabs>
          <w:tab w:val="right" w:leader="dot" w:pos="8306"/>
        </w:tabs>
      </w:pPr>
      <w:hyperlink w:anchor="_Toc62" w:history="1">
        <w:r w:rsidR="00ED3BEC">
          <w:rPr>
            <w:rFonts w:hint="eastAsia"/>
          </w:rPr>
          <w:t xml:space="preserve">5.2.5 </w:t>
        </w:r>
        <w:r w:rsidR="00ED3BEC">
          <w:rPr>
            <w:rFonts w:hint="eastAsia"/>
          </w:rPr>
          <w:t>接口出参</w:t>
        </w:r>
        <w:r w:rsidR="00ED3BEC">
          <w:tab/>
        </w:r>
        <w:fldSimple w:instr=" PAGEREF _Toc62 ">
          <w:r w:rsidR="00ED3BEC">
            <w:t>15</w:t>
          </w:r>
        </w:fldSimple>
      </w:hyperlink>
    </w:p>
    <w:p w14:paraId="3ADCE91B" w14:textId="77777777" w:rsidR="00842524" w:rsidRDefault="00053F31">
      <w:pPr>
        <w:pStyle w:val="TOC3"/>
        <w:tabs>
          <w:tab w:val="right" w:leader="dot" w:pos="8306"/>
        </w:tabs>
      </w:pPr>
      <w:hyperlink w:anchor="_Toc1560" w:history="1">
        <w:r w:rsidR="00ED3BEC">
          <w:rPr>
            <w:rFonts w:hint="eastAsia"/>
          </w:rPr>
          <w:t xml:space="preserve">5.2.6 </w:t>
        </w:r>
        <w:r w:rsidR="00ED3BEC">
          <w:rPr>
            <w:rFonts w:hint="eastAsia"/>
          </w:rPr>
          <w:t>返回示例</w:t>
        </w:r>
        <w:r w:rsidR="00ED3BEC">
          <w:tab/>
        </w:r>
        <w:fldSimple w:instr=" PAGEREF _Toc1560 ">
          <w:r w:rsidR="00ED3BEC">
            <w:t>15</w:t>
          </w:r>
        </w:fldSimple>
      </w:hyperlink>
    </w:p>
    <w:p w14:paraId="47E7761E" w14:textId="77777777" w:rsidR="00842524" w:rsidRDefault="00053F31">
      <w:pPr>
        <w:pStyle w:val="TOC2"/>
        <w:tabs>
          <w:tab w:val="right" w:leader="dot" w:pos="8306"/>
        </w:tabs>
      </w:pPr>
      <w:hyperlink w:anchor="_Toc27696" w:history="1">
        <w:r w:rsidR="00ED3BEC">
          <w:rPr>
            <w:rFonts w:hint="eastAsia"/>
          </w:rPr>
          <w:t>5.3 token</w:t>
        </w:r>
        <w:r w:rsidR="00ED3BEC">
          <w:rPr>
            <w:rFonts w:hint="eastAsia"/>
          </w:rPr>
          <w:t>重刷接口</w:t>
        </w:r>
        <w:r w:rsidR="00ED3BEC">
          <w:tab/>
        </w:r>
        <w:fldSimple w:instr=" PAGEREF _Toc27696 ">
          <w:r w:rsidR="00ED3BEC">
            <w:t>16</w:t>
          </w:r>
        </w:fldSimple>
      </w:hyperlink>
    </w:p>
    <w:p w14:paraId="15AB376A" w14:textId="77777777" w:rsidR="00842524" w:rsidRDefault="00053F31">
      <w:pPr>
        <w:pStyle w:val="TOC3"/>
        <w:tabs>
          <w:tab w:val="right" w:leader="dot" w:pos="8306"/>
        </w:tabs>
      </w:pPr>
      <w:hyperlink w:anchor="_Toc28065" w:history="1">
        <w:r w:rsidR="00ED3BEC">
          <w:rPr>
            <w:rFonts w:hint="eastAsia"/>
          </w:rPr>
          <w:t xml:space="preserve">5.3.1 </w:t>
        </w:r>
        <w:r w:rsidR="00ED3BEC">
          <w:rPr>
            <w:rFonts w:hint="eastAsia"/>
          </w:rPr>
          <w:t>接口说明</w:t>
        </w:r>
        <w:r w:rsidR="00ED3BEC">
          <w:tab/>
        </w:r>
        <w:fldSimple w:instr=" PAGEREF _Toc28065 ">
          <w:r w:rsidR="00ED3BEC">
            <w:t>16</w:t>
          </w:r>
        </w:fldSimple>
      </w:hyperlink>
    </w:p>
    <w:p w14:paraId="6479A12B" w14:textId="77777777" w:rsidR="00842524" w:rsidRDefault="00053F31">
      <w:pPr>
        <w:pStyle w:val="TOC3"/>
        <w:tabs>
          <w:tab w:val="right" w:leader="dot" w:pos="8306"/>
        </w:tabs>
      </w:pPr>
      <w:hyperlink w:anchor="_Toc15885" w:history="1">
        <w:r w:rsidR="00ED3BEC">
          <w:rPr>
            <w:rFonts w:hint="eastAsia"/>
          </w:rPr>
          <w:t xml:space="preserve">5.3.2 </w:t>
        </w:r>
        <w:r w:rsidR="00ED3BEC">
          <w:rPr>
            <w:rFonts w:hint="eastAsia"/>
          </w:rPr>
          <w:t>接口</w:t>
        </w:r>
        <w:r w:rsidR="00ED3BEC">
          <w:rPr>
            <w:rFonts w:hint="eastAsia"/>
          </w:rPr>
          <w:t>url</w:t>
        </w:r>
        <w:r w:rsidR="00ED3BEC">
          <w:tab/>
        </w:r>
        <w:fldSimple w:instr=" PAGEREF _Toc15885 ">
          <w:r w:rsidR="00ED3BEC">
            <w:t>16</w:t>
          </w:r>
        </w:fldSimple>
      </w:hyperlink>
    </w:p>
    <w:p w14:paraId="2928C949" w14:textId="77777777" w:rsidR="00842524" w:rsidRDefault="00053F31">
      <w:pPr>
        <w:pStyle w:val="TOC3"/>
        <w:tabs>
          <w:tab w:val="right" w:leader="dot" w:pos="8306"/>
        </w:tabs>
      </w:pPr>
      <w:hyperlink w:anchor="_Toc16061" w:history="1">
        <w:r w:rsidR="00ED3BEC">
          <w:rPr>
            <w:rFonts w:hint="eastAsia"/>
          </w:rPr>
          <w:t xml:space="preserve">5.3.3 </w:t>
        </w:r>
        <w:r w:rsidR="00ED3BEC">
          <w:rPr>
            <w:rFonts w:hint="eastAsia"/>
          </w:rPr>
          <w:t>接口入参</w:t>
        </w:r>
        <w:r w:rsidR="00ED3BEC">
          <w:tab/>
        </w:r>
        <w:fldSimple w:instr=" PAGEREF _Toc16061 ">
          <w:r w:rsidR="00ED3BEC">
            <w:t>16</w:t>
          </w:r>
        </w:fldSimple>
      </w:hyperlink>
    </w:p>
    <w:p w14:paraId="1CBEC71E" w14:textId="77777777" w:rsidR="00842524" w:rsidRDefault="00053F31">
      <w:pPr>
        <w:pStyle w:val="TOC3"/>
        <w:tabs>
          <w:tab w:val="right" w:leader="dot" w:pos="8306"/>
        </w:tabs>
      </w:pPr>
      <w:hyperlink w:anchor="_Toc22078" w:history="1">
        <w:r w:rsidR="00ED3BEC">
          <w:rPr>
            <w:rFonts w:hint="eastAsia"/>
          </w:rPr>
          <w:t xml:space="preserve">5.3.4 </w:t>
        </w:r>
        <w:r w:rsidR="00ED3BEC">
          <w:rPr>
            <w:rFonts w:hint="eastAsia"/>
          </w:rPr>
          <w:t>使用示例</w:t>
        </w:r>
        <w:r w:rsidR="00ED3BEC">
          <w:tab/>
        </w:r>
        <w:fldSimple w:instr=" PAGEREF _Toc22078 ">
          <w:r w:rsidR="00ED3BEC">
            <w:t>16</w:t>
          </w:r>
        </w:fldSimple>
      </w:hyperlink>
    </w:p>
    <w:p w14:paraId="5DE99C51" w14:textId="77777777" w:rsidR="00842524" w:rsidRDefault="00053F31">
      <w:pPr>
        <w:pStyle w:val="TOC3"/>
        <w:tabs>
          <w:tab w:val="right" w:leader="dot" w:pos="8306"/>
        </w:tabs>
      </w:pPr>
      <w:hyperlink w:anchor="_Toc13498" w:history="1">
        <w:r w:rsidR="00ED3BEC">
          <w:rPr>
            <w:rFonts w:hint="eastAsia"/>
          </w:rPr>
          <w:t xml:space="preserve">5.3.5 </w:t>
        </w:r>
        <w:r w:rsidR="00ED3BEC">
          <w:rPr>
            <w:rFonts w:hint="eastAsia"/>
          </w:rPr>
          <w:t>接口出参</w:t>
        </w:r>
        <w:r w:rsidR="00ED3BEC">
          <w:tab/>
        </w:r>
        <w:fldSimple w:instr=" PAGEREF _Toc13498 ">
          <w:r w:rsidR="00ED3BEC">
            <w:t>16</w:t>
          </w:r>
        </w:fldSimple>
      </w:hyperlink>
    </w:p>
    <w:p w14:paraId="661EC822" w14:textId="77777777" w:rsidR="00842524" w:rsidRDefault="00053F31">
      <w:pPr>
        <w:pStyle w:val="TOC3"/>
        <w:tabs>
          <w:tab w:val="right" w:leader="dot" w:pos="8306"/>
        </w:tabs>
      </w:pPr>
      <w:hyperlink w:anchor="_Toc5437" w:history="1">
        <w:r w:rsidR="00ED3BEC">
          <w:rPr>
            <w:rFonts w:hint="eastAsia"/>
          </w:rPr>
          <w:t xml:space="preserve">5.3.6 </w:t>
        </w:r>
        <w:r w:rsidR="00ED3BEC">
          <w:rPr>
            <w:rFonts w:hint="eastAsia"/>
          </w:rPr>
          <w:t>返回示例</w:t>
        </w:r>
        <w:r w:rsidR="00ED3BEC">
          <w:tab/>
        </w:r>
        <w:fldSimple w:instr=" PAGEREF _Toc5437 ">
          <w:r w:rsidR="00ED3BEC">
            <w:t>17</w:t>
          </w:r>
        </w:fldSimple>
      </w:hyperlink>
    </w:p>
    <w:p w14:paraId="45F0B218" w14:textId="77777777" w:rsidR="00842524" w:rsidRDefault="00053F31">
      <w:pPr>
        <w:pStyle w:val="TOC2"/>
        <w:tabs>
          <w:tab w:val="right" w:leader="dot" w:pos="8306"/>
        </w:tabs>
      </w:pPr>
      <w:hyperlink w:anchor="_Toc32513" w:history="1">
        <w:r w:rsidR="00ED3BEC">
          <w:rPr>
            <w:rFonts w:hint="eastAsia"/>
          </w:rPr>
          <w:t xml:space="preserve">5.4 </w:t>
        </w:r>
        <w:r w:rsidR="00ED3BEC">
          <w:rPr>
            <w:rFonts w:hint="eastAsia"/>
          </w:rPr>
          <w:t>登出接口</w:t>
        </w:r>
        <w:r w:rsidR="00ED3BEC">
          <w:tab/>
        </w:r>
        <w:fldSimple w:instr=" PAGEREF _Toc32513 ">
          <w:r w:rsidR="00ED3BEC">
            <w:t>17</w:t>
          </w:r>
        </w:fldSimple>
      </w:hyperlink>
    </w:p>
    <w:p w14:paraId="3DED1238" w14:textId="77777777" w:rsidR="00842524" w:rsidRDefault="00053F31">
      <w:pPr>
        <w:pStyle w:val="TOC3"/>
        <w:tabs>
          <w:tab w:val="right" w:leader="dot" w:pos="8306"/>
        </w:tabs>
      </w:pPr>
      <w:hyperlink w:anchor="_Toc25148" w:history="1">
        <w:r w:rsidR="00ED3BEC">
          <w:rPr>
            <w:rFonts w:hint="eastAsia"/>
          </w:rPr>
          <w:t xml:space="preserve">5.4.1 </w:t>
        </w:r>
        <w:r w:rsidR="00ED3BEC">
          <w:rPr>
            <w:rFonts w:hint="eastAsia"/>
          </w:rPr>
          <w:t>接口说明</w:t>
        </w:r>
        <w:r w:rsidR="00ED3BEC">
          <w:tab/>
        </w:r>
        <w:fldSimple w:instr=" PAGEREF _Toc25148 ">
          <w:r w:rsidR="00ED3BEC">
            <w:t>17</w:t>
          </w:r>
        </w:fldSimple>
      </w:hyperlink>
    </w:p>
    <w:p w14:paraId="4AE0BD78" w14:textId="77777777" w:rsidR="00842524" w:rsidRDefault="00053F31">
      <w:pPr>
        <w:pStyle w:val="TOC3"/>
        <w:tabs>
          <w:tab w:val="right" w:leader="dot" w:pos="8306"/>
        </w:tabs>
      </w:pPr>
      <w:hyperlink w:anchor="_Toc20391" w:history="1">
        <w:r w:rsidR="00ED3BEC">
          <w:rPr>
            <w:rFonts w:hint="eastAsia"/>
          </w:rPr>
          <w:t xml:space="preserve">5.4.2 </w:t>
        </w:r>
        <w:r w:rsidR="00ED3BEC">
          <w:rPr>
            <w:rFonts w:hint="eastAsia"/>
          </w:rPr>
          <w:t>接口</w:t>
        </w:r>
        <w:r w:rsidR="00ED3BEC">
          <w:rPr>
            <w:rFonts w:hint="eastAsia"/>
          </w:rPr>
          <w:t>url</w:t>
        </w:r>
        <w:r w:rsidR="00ED3BEC">
          <w:tab/>
        </w:r>
        <w:fldSimple w:instr=" PAGEREF _Toc20391 ">
          <w:r w:rsidR="00ED3BEC">
            <w:t>17</w:t>
          </w:r>
        </w:fldSimple>
      </w:hyperlink>
    </w:p>
    <w:p w14:paraId="2AD1773E" w14:textId="77777777" w:rsidR="00842524" w:rsidRDefault="00053F31">
      <w:pPr>
        <w:pStyle w:val="TOC3"/>
        <w:tabs>
          <w:tab w:val="right" w:leader="dot" w:pos="8306"/>
        </w:tabs>
      </w:pPr>
      <w:hyperlink w:anchor="_Toc6144" w:history="1">
        <w:r w:rsidR="00ED3BEC">
          <w:rPr>
            <w:rFonts w:hint="eastAsia"/>
          </w:rPr>
          <w:t xml:space="preserve">5.4.3 </w:t>
        </w:r>
        <w:r w:rsidR="00ED3BEC">
          <w:rPr>
            <w:rFonts w:hint="eastAsia"/>
          </w:rPr>
          <w:t>接口入参</w:t>
        </w:r>
        <w:r w:rsidR="00ED3BEC">
          <w:tab/>
        </w:r>
        <w:fldSimple w:instr=" PAGEREF _Toc6144 ">
          <w:r w:rsidR="00ED3BEC">
            <w:t>17</w:t>
          </w:r>
        </w:fldSimple>
      </w:hyperlink>
    </w:p>
    <w:p w14:paraId="40D84669" w14:textId="77777777" w:rsidR="00842524" w:rsidRDefault="00053F31">
      <w:pPr>
        <w:pStyle w:val="TOC3"/>
        <w:tabs>
          <w:tab w:val="right" w:leader="dot" w:pos="8306"/>
        </w:tabs>
      </w:pPr>
      <w:hyperlink w:anchor="_Toc19287" w:history="1">
        <w:r w:rsidR="00ED3BEC">
          <w:rPr>
            <w:rFonts w:hint="eastAsia"/>
          </w:rPr>
          <w:t xml:space="preserve">5.4.4 </w:t>
        </w:r>
        <w:r w:rsidR="00ED3BEC">
          <w:rPr>
            <w:rFonts w:hint="eastAsia"/>
          </w:rPr>
          <w:t>使用示例</w:t>
        </w:r>
        <w:r w:rsidR="00ED3BEC">
          <w:tab/>
        </w:r>
        <w:fldSimple w:instr=" PAGEREF _Toc19287 ">
          <w:r w:rsidR="00ED3BEC">
            <w:t>17</w:t>
          </w:r>
        </w:fldSimple>
      </w:hyperlink>
    </w:p>
    <w:p w14:paraId="44120F86" w14:textId="77777777" w:rsidR="00842524" w:rsidRDefault="00053F31">
      <w:pPr>
        <w:pStyle w:val="TOC3"/>
        <w:tabs>
          <w:tab w:val="right" w:leader="dot" w:pos="8306"/>
        </w:tabs>
      </w:pPr>
      <w:hyperlink w:anchor="_Toc4506" w:history="1">
        <w:r w:rsidR="00ED3BEC">
          <w:rPr>
            <w:rFonts w:hint="eastAsia"/>
          </w:rPr>
          <w:t xml:space="preserve">5.4.5 </w:t>
        </w:r>
        <w:r w:rsidR="00ED3BEC">
          <w:rPr>
            <w:rFonts w:hint="eastAsia"/>
          </w:rPr>
          <w:t>接口出参</w:t>
        </w:r>
        <w:r w:rsidR="00ED3BEC">
          <w:tab/>
        </w:r>
        <w:fldSimple w:instr=" PAGEREF _Toc4506 ">
          <w:r w:rsidR="00ED3BEC">
            <w:t>17</w:t>
          </w:r>
        </w:fldSimple>
      </w:hyperlink>
    </w:p>
    <w:p w14:paraId="03EA584E" w14:textId="77777777" w:rsidR="00842524" w:rsidRDefault="00053F31">
      <w:pPr>
        <w:pStyle w:val="TOC3"/>
        <w:tabs>
          <w:tab w:val="right" w:leader="dot" w:pos="8306"/>
        </w:tabs>
      </w:pPr>
      <w:hyperlink w:anchor="_Toc19882" w:history="1">
        <w:r w:rsidR="00ED3BEC">
          <w:rPr>
            <w:rFonts w:hint="eastAsia"/>
          </w:rPr>
          <w:t xml:space="preserve">5.4.6 </w:t>
        </w:r>
        <w:r w:rsidR="00ED3BEC">
          <w:rPr>
            <w:rFonts w:hint="eastAsia"/>
          </w:rPr>
          <w:t>返回示例</w:t>
        </w:r>
        <w:r w:rsidR="00ED3BEC">
          <w:tab/>
        </w:r>
        <w:fldSimple w:instr=" PAGEREF _Toc19882 ">
          <w:r w:rsidR="00ED3BEC">
            <w:t>18</w:t>
          </w:r>
        </w:fldSimple>
      </w:hyperlink>
    </w:p>
    <w:p w14:paraId="504A6CE5" w14:textId="77777777" w:rsidR="00842524" w:rsidRDefault="00053F31">
      <w:pPr>
        <w:pStyle w:val="TOC2"/>
        <w:tabs>
          <w:tab w:val="right" w:leader="dot" w:pos="8306"/>
        </w:tabs>
      </w:pPr>
      <w:hyperlink w:anchor="_Toc7651" w:history="1">
        <w:r w:rsidR="00ED3BEC">
          <w:rPr>
            <w:rFonts w:hint="eastAsia"/>
          </w:rPr>
          <w:t xml:space="preserve">5.5 </w:t>
        </w:r>
        <w:r w:rsidR="00ED3BEC">
          <w:rPr>
            <w:rFonts w:hint="eastAsia"/>
          </w:rPr>
          <w:t>错误码</w:t>
        </w:r>
        <w:r w:rsidR="00ED3BEC">
          <w:tab/>
        </w:r>
        <w:fldSimple w:instr=" PAGEREF _Toc7651 ">
          <w:r w:rsidR="00ED3BEC">
            <w:t>18</w:t>
          </w:r>
        </w:fldSimple>
      </w:hyperlink>
    </w:p>
    <w:p w14:paraId="52406EBF" w14:textId="77777777" w:rsidR="00842524" w:rsidRDefault="00ED3BEC">
      <w:r>
        <w:rPr>
          <w:rFonts w:hint="eastAsia"/>
        </w:rPr>
        <w:fldChar w:fldCharType="end"/>
      </w:r>
    </w:p>
    <w:p w14:paraId="0CE58243" w14:textId="77777777" w:rsidR="00842524" w:rsidRDefault="00842524">
      <w:pPr>
        <w:pStyle w:val="1"/>
        <w:spacing w:before="240" w:after="240" w:line="360" w:lineRule="auto"/>
        <w:sectPr w:rsidR="008425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C2F4E4" w14:textId="77777777" w:rsidR="00842524" w:rsidRDefault="00ED3BEC">
      <w:pPr>
        <w:pStyle w:val="1"/>
        <w:spacing w:before="240" w:after="240" w:line="360" w:lineRule="auto"/>
      </w:pPr>
      <w:bookmarkStart w:id="22" w:name="_Toc24597"/>
      <w:bookmarkStart w:id="23" w:name="_Toc28685"/>
      <w:r>
        <w:rPr>
          <w:rFonts w:hint="eastAsia"/>
        </w:rPr>
        <w:lastRenderedPageBreak/>
        <w:t>文档介绍</w:t>
      </w:r>
      <w:bookmarkEnd w:id="22"/>
      <w:bookmarkEnd w:id="23"/>
    </w:p>
    <w:p w14:paraId="6139C3A4" w14:textId="77777777" w:rsidR="00842524" w:rsidRDefault="00ED3BEC">
      <w:pPr>
        <w:pStyle w:val="2"/>
      </w:pPr>
      <w:bookmarkStart w:id="24" w:name="_Toc11744"/>
      <w:bookmarkStart w:id="25" w:name="_Toc3401"/>
      <w:r>
        <w:rPr>
          <w:rFonts w:hint="eastAsia"/>
        </w:rPr>
        <w:t>文档目的</w:t>
      </w:r>
      <w:bookmarkEnd w:id="24"/>
      <w:bookmarkEnd w:id="25"/>
    </w:p>
    <w:p w14:paraId="00134B3D" w14:textId="77777777" w:rsidR="00842524" w:rsidRDefault="00ED3BEC">
      <w:pPr>
        <w:ind w:firstLine="420"/>
        <w:rPr>
          <w:sz w:val="24"/>
        </w:rPr>
      </w:pPr>
      <w:r>
        <w:rPr>
          <w:rFonts w:hint="eastAsia"/>
          <w:sz w:val="24"/>
        </w:rPr>
        <w:t>本文档是对</w:t>
      </w:r>
      <w:r>
        <w:rPr>
          <w:rFonts w:hint="eastAsia"/>
          <w:sz w:val="24"/>
        </w:rPr>
        <w:t>tsp</w:t>
      </w:r>
      <w:r>
        <w:rPr>
          <w:rFonts w:hint="eastAsia"/>
          <w:sz w:val="24"/>
        </w:rPr>
        <w:t>认证和鉴权做的顶层设计，主要包含对认证模块在整个系统中的层次，以及网关在整个认证鉴权体系中承载的角色进行的设计。本阶段，文档主要用于指导网关和用户认证鉴权相关项目的开发。</w:t>
      </w:r>
    </w:p>
    <w:p w14:paraId="7F3A22C5" w14:textId="77777777" w:rsidR="00842524" w:rsidRDefault="00ED3BEC">
      <w:pPr>
        <w:pStyle w:val="2"/>
      </w:pPr>
      <w:bookmarkStart w:id="26" w:name="_Toc16390"/>
      <w:bookmarkStart w:id="27" w:name="_Toc9680"/>
      <w:r>
        <w:rPr>
          <w:rFonts w:hint="eastAsia"/>
        </w:rPr>
        <w:t>适用范围</w:t>
      </w:r>
      <w:bookmarkEnd w:id="26"/>
      <w:bookmarkEnd w:id="27"/>
    </w:p>
    <w:p w14:paraId="7454E7EF" w14:textId="77777777" w:rsidR="00842524" w:rsidRDefault="00ED3BEC">
      <w:pPr>
        <w:ind w:firstLine="420"/>
        <w:rPr>
          <w:sz w:val="24"/>
        </w:rPr>
      </w:pPr>
      <w:r>
        <w:rPr>
          <w:rFonts w:hint="eastAsia"/>
          <w:sz w:val="24"/>
        </w:rPr>
        <w:t>研发部设计、开发、测试和所有被授权人员</w:t>
      </w:r>
    </w:p>
    <w:p w14:paraId="7852B9ED" w14:textId="77777777" w:rsidR="00842524" w:rsidRDefault="00ED3BEC">
      <w:pPr>
        <w:pStyle w:val="2"/>
      </w:pPr>
      <w:bookmarkStart w:id="28" w:name="_Toc15909"/>
      <w:bookmarkStart w:id="29" w:name="_Toc2311"/>
      <w:r>
        <w:rPr>
          <w:rFonts w:hint="eastAsia"/>
        </w:rPr>
        <w:t>术语与解释</w:t>
      </w:r>
      <w:bookmarkEnd w:id="28"/>
      <w:bookmarkEnd w:id="29"/>
    </w:p>
    <w:tbl>
      <w:tblPr>
        <w:tblW w:w="8295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6203"/>
      </w:tblGrid>
      <w:tr w:rsidR="00842524" w14:paraId="3265E3D2" w14:textId="77777777">
        <w:tc>
          <w:tcPr>
            <w:tcW w:w="2092" w:type="dxa"/>
            <w:shd w:val="clear" w:color="auto" w:fill="D9D9D9"/>
          </w:tcPr>
          <w:p w14:paraId="18B3ADEA" w14:textId="77777777" w:rsidR="00842524" w:rsidRDefault="00ED3BE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缩写、术语</w:t>
            </w:r>
          </w:p>
        </w:tc>
        <w:tc>
          <w:tcPr>
            <w:tcW w:w="6203" w:type="dxa"/>
            <w:shd w:val="clear" w:color="auto" w:fill="D9D9D9"/>
          </w:tcPr>
          <w:p w14:paraId="4023A461" w14:textId="77777777" w:rsidR="00842524" w:rsidRDefault="00ED3BE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解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释</w:t>
            </w:r>
          </w:p>
        </w:tc>
      </w:tr>
      <w:tr w:rsidR="00842524" w14:paraId="41122AE1" w14:textId="77777777">
        <w:tc>
          <w:tcPr>
            <w:tcW w:w="2092" w:type="dxa"/>
          </w:tcPr>
          <w:p w14:paraId="09E1CD2E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TSP</w:t>
            </w:r>
          </w:p>
        </w:tc>
        <w:tc>
          <w:tcPr>
            <w:tcW w:w="6203" w:type="dxa"/>
          </w:tcPr>
          <w:p w14:paraId="368901AD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Telematics Service</w:t>
            </w:r>
            <w:r>
              <w:rPr>
                <w:sz w:val="24"/>
              </w:rPr>
              <w:t> Provider</w:t>
            </w:r>
            <w:r>
              <w:rPr>
                <w:rFonts w:hint="eastAsia"/>
                <w:sz w:val="24"/>
              </w:rPr>
              <w:t>，特指车联网平台</w:t>
            </w:r>
          </w:p>
        </w:tc>
      </w:tr>
      <w:tr w:rsidR="00842524" w14:paraId="2E178194" w14:textId="77777777">
        <w:tc>
          <w:tcPr>
            <w:tcW w:w="2092" w:type="dxa"/>
          </w:tcPr>
          <w:p w14:paraId="7103DC31" w14:textId="77777777" w:rsidR="00842524" w:rsidRDefault="00ED3BEC">
            <w:pPr>
              <w:tabs>
                <w:tab w:val="left" w:pos="3346"/>
              </w:tabs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ms-tsp-user-auth</w:t>
            </w:r>
          </w:p>
        </w:tc>
        <w:tc>
          <w:tcPr>
            <w:tcW w:w="6203" w:type="dxa"/>
          </w:tcPr>
          <w:p w14:paraId="3C233791" w14:textId="77777777" w:rsidR="00842524" w:rsidRDefault="00ED3BEC">
            <w:pPr>
              <w:tabs>
                <w:tab w:val="left" w:pos="3346"/>
              </w:tabs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用户认证鉴权相关服务</w:t>
            </w:r>
          </w:p>
        </w:tc>
      </w:tr>
      <w:tr w:rsidR="00842524" w14:paraId="391BE377" w14:textId="77777777">
        <w:tc>
          <w:tcPr>
            <w:tcW w:w="2092" w:type="dxa"/>
          </w:tcPr>
          <w:p w14:paraId="56D2E4AE" w14:textId="77777777" w:rsidR="00842524" w:rsidRDefault="00ED3BEC">
            <w:pPr>
              <w:tabs>
                <w:tab w:val="left" w:pos="3346"/>
              </w:tabs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gateway</w:t>
            </w:r>
          </w:p>
        </w:tc>
        <w:tc>
          <w:tcPr>
            <w:tcW w:w="6203" w:type="dxa"/>
          </w:tcPr>
          <w:p w14:paraId="739BBFD9" w14:textId="77777777" w:rsidR="00842524" w:rsidRDefault="00ED3BEC">
            <w:pPr>
              <w:tabs>
                <w:tab w:val="left" w:pos="3346"/>
              </w:tabs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网关，默认</w:t>
            </w:r>
            <w:r>
              <w:rPr>
                <w:rFonts w:hint="eastAsia"/>
                <w:color w:val="000000"/>
                <w:sz w:val="24"/>
              </w:rPr>
              <w:t>2C</w:t>
            </w:r>
          </w:p>
        </w:tc>
      </w:tr>
    </w:tbl>
    <w:p w14:paraId="7DF21AFA" w14:textId="77777777" w:rsidR="00842524" w:rsidRDefault="00ED3BEC">
      <w:pPr>
        <w:pStyle w:val="2"/>
      </w:pPr>
      <w:bookmarkStart w:id="30" w:name="_Toc8130"/>
      <w:bookmarkStart w:id="31" w:name="_Toc29039"/>
      <w:r>
        <w:rPr>
          <w:rFonts w:hint="eastAsia"/>
        </w:rPr>
        <w:t>文档约定</w:t>
      </w:r>
      <w:bookmarkEnd w:id="30"/>
      <w:bookmarkEnd w:id="31"/>
    </w:p>
    <w:p w14:paraId="4C01E55A" w14:textId="77777777" w:rsidR="00842524" w:rsidRDefault="00ED3BEC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接口通用约定</w:t>
      </w:r>
    </w:p>
    <w:p w14:paraId="7FC88356" w14:textId="77777777" w:rsidR="00842524" w:rsidRDefault="00ED3BEC">
      <w:pPr>
        <w:ind w:firstLine="420"/>
        <w:rPr>
          <w:sz w:val="24"/>
        </w:rPr>
      </w:pPr>
      <w:r>
        <w:rPr>
          <w:rFonts w:hint="eastAsia"/>
          <w:sz w:val="24"/>
        </w:rPr>
        <w:t>后台提供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两种类型的请求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restful</w:t>
      </w:r>
      <w:r>
        <w:rPr>
          <w:rFonts w:hint="eastAsia"/>
          <w:sz w:val="24"/>
        </w:rPr>
        <w:t>风格接口设计规范。后端返回采用统一的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数据结构，必定包含</w:t>
      </w:r>
      <w:r>
        <w:rPr>
          <w:rFonts w:hint="eastAsia"/>
          <w:sz w:val="24"/>
        </w:rPr>
        <w:t>respCode,respMsg,body</w:t>
      </w:r>
      <w:r>
        <w:rPr>
          <w:rFonts w:hint="eastAsia"/>
          <w:sz w:val="24"/>
        </w:rPr>
        <w:t>三个字段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结构示例如下：</w:t>
      </w:r>
    </w:p>
    <w:p w14:paraId="4A636BAF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{</w:t>
      </w:r>
    </w:p>
    <w:p w14:paraId="6326F2B6" w14:textId="77777777" w:rsidR="00842524" w:rsidRDefault="00ED3BEC">
      <w:pPr>
        <w:ind w:firstLineChars="300" w:firstLine="72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 w14:paraId="683A1DA9" w14:textId="77777777" w:rsidR="00842524" w:rsidRDefault="00ED3BEC">
      <w:pPr>
        <w:ind w:firstLineChars="300" w:firstLine="72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 w14:paraId="1890CBAA" w14:textId="40301121" w:rsidR="00842524" w:rsidRDefault="00ED3BEC">
      <w:pPr>
        <w:ind w:firstLineChars="300" w:firstLine="720"/>
        <w:rPr>
          <w:sz w:val="24"/>
        </w:rPr>
      </w:pPr>
      <w:r>
        <w:rPr>
          <w:sz w:val="24"/>
        </w:rPr>
        <w:t>“</w:t>
      </w:r>
      <w:r w:rsidR="00504404">
        <w:rPr>
          <w:sz w:val="24"/>
        </w:rPr>
        <w:t>respData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 w:rsidR="00FD2E8C">
        <w:rPr>
          <w:sz w:val="24"/>
        </w:rPr>
        <w:t>null</w:t>
      </w:r>
    </w:p>
    <w:p w14:paraId="05E2087C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}</w:t>
      </w:r>
    </w:p>
    <w:p w14:paraId="4B6C3AB6" w14:textId="77777777" w:rsidR="00842524" w:rsidRDefault="00ED3BEC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错误码约定</w:t>
      </w:r>
    </w:p>
    <w:p w14:paraId="121544C4" w14:textId="77777777" w:rsidR="00842524" w:rsidRDefault="00ED3BEC">
      <w:pPr>
        <w:ind w:firstLine="420"/>
        <w:rPr>
          <w:sz w:val="24"/>
        </w:rPr>
      </w:pPr>
      <w:r>
        <w:rPr>
          <w:rFonts w:hint="eastAsia"/>
          <w:sz w:val="24"/>
        </w:rPr>
        <w:t>错误码为字符串类型，共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位，分成两个部分：错误产生来源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四位数字编号。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说明：错误产生来源分为</w:t>
      </w:r>
      <w:r>
        <w:rPr>
          <w:rFonts w:hint="eastAsia"/>
          <w:sz w:val="24"/>
        </w:rPr>
        <w:t>A/B/C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表示错误来源于用户，比如参数错误，用户安装版本过低，用户注册错误等问题；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表示错误来源于当前系统，往往是业务逻辑出错，或程序健壮性等问题；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表示错误来源于第三方服务，比如极光推送服务出错，消息投递超时等问题；四位数字编号从</w:t>
      </w:r>
      <w:r>
        <w:rPr>
          <w:rFonts w:hint="eastAsia"/>
          <w:sz w:val="24"/>
        </w:rPr>
        <w:t>0001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9999</w:t>
      </w:r>
      <w:r>
        <w:rPr>
          <w:rFonts w:hint="eastAsia"/>
          <w:sz w:val="24"/>
        </w:rPr>
        <w:t>，大类之间的步长间距预留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。</w:t>
      </w:r>
    </w:p>
    <w:p w14:paraId="54FBD537" w14:textId="77777777" w:rsidR="00842524" w:rsidRDefault="00842524">
      <w:pPr>
        <w:pStyle w:val="1"/>
        <w:spacing w:before="240" w:after="240" w:line="360" w:lineRule="auto"/>
        <w:sectPr w:rsidR="008425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2F79CB" w14:textId="77777777" w:rsidR="00842524" w:rsidRDefault="00ED3BEC">
      <w:pPr>
        <w:pStyle w:val="1"/>
        <w:spacing w:before="240" w:after="240" w:line="360" w:lineRule="auto"/>
      </w:pPr>
      <w:bookmarkStart w:id="32" w:name="_Toc28376"/>
      <w:bookmarkStart w:id="33" w:name="_Toc19076"/>
      <w:bookmarkStart w:id="34" w:name="_Toc27392"/>
      <w:bookmarkStart w:id="35" w:name="_Toc402"/>
      <w:bookmarkStart w:id="36" w:name="_Toc27739"/>
      <w:bookmarkStart w:id="37" w:name="_Toc810"/>
      <w:bookmarkStart w:id="38" w:name="_Toc6105"/>
      <w:bookmarkStart w:id="39" w:name="_Toc27636"/>
      <w:bookmarkStart w:id="40" w:name="_Toc15385"/>
      <w:bookmarkStart w:id="41" w:name="_Toc4797"/>
      <w:bookmarkStart w:id="42" w:name="_Toc23407"/>
      <w:bookmarkStart w:id="43" w:name="_Toc19924"/>
      <w:bookmarkStart w:id="44" w:name="_Toc3552"/>
      <w:bookmarkStart w:id="45" w:name="_Toc13974"/>
      <w:bookmarkStart w:id="46" w:name="_Toc13886"/>
      <w:bookmarkStart w:id="47" w:name="_Toc12758"/>
      <w:bookmarkStart w:id="48" w:name="_Toc841"/>
      <w:bookmarkStart w:id="49" w:name="_Toc32045"/>
      <w:bookmarkStart w:id="50" w:name="_Toc30073"/>
      <w:bookmarkStart w:id="51" w:name="_Toc30610"/>
      <w:bookmarkStart w:id="52" w:name="_Toc20538"/>
      <w:bookmarkStart w:id="53" w:name="_Toc14484"/>
      <w:bookmarkStart w:id="54" w:name="_Toc817"/>
      <w:bookmarkStart w:id="55" w:name="_Toc494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hint="eastAsia"/>
        </w:rPr>
        <w:lastRenderedPageBreak/>
        <w:t>背景概述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24604048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TSP</w:t>
      </w:r>
      <w:r>
        <w:rPr>
          <w:rFonts w:hint="eastAsia"/>
          <w:sz w:val="24"/>
        </w:rPr>
        <w:t>平台主要提供车联网运营业务功能，对外提供多端业务访问：车主手机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Pad</w:t>
      </w:r>
      <w:r>
        <w:rPr>
          <w:rFonts w:hint="eastAsia"/>
          <w:sz w:val="24"/>
        </w:rPr>
        <w:t>、车主网站、运营管理网站、大屏展示以及对车辆</w:t>
      </w:r>
      <w:r>
        <w:rPr>
          <w:rFonts w:hint="eastAsia"/>
          <w:sz w:val="24"/>
        </w:rPr>
        <w:t>HU</w:t>
      </w:r>
      <w:r>
        <w:rPr>
          <w:rFonts w:hint="eastAsia"/>
          <w:sz w:val="24"/>
        </w:rPr>
        <w:t>的业务支持。</w:t>
      </w:r>
      <w:r>
        <w:rPr>
          <w:rFonts w:hint="eastAsia"/>
          <w:sz w:val="24"/>
        </w:rPr>
        <w:t>TSP</w:t>
      </w:r>
      <w:r>
        <w:rPr>
          <w:rFonts w:hint="eastAsia"/>
          <w:sz w:val="24"/>
        </w:rPr>
        <w:t>平台在业务上是一个具有海量用户和数据的综合性服务平台。既有百万级用户基于</w:t>
      </w:r>
      <w:r>
        <w:rPr>
          <w:rFonts w:hint="eastAsia"/>
          <w:sz w:val="24"/>
        </w:rPr>
        <w:t>HTTPS</w:t>
      </w:r>
      <w:r>
        <w:rPr>
          <w:rFonts w:hint="eastAsia"/>
          <w:sz w:val="24"/>
        </w:rPr>
        <w:t>的低延迟请求，也有百万级网联终端基于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长连接的实时数据处理，更有海量异构数据的存储和计算，所以平台的高性能和高扩展性的设计变得尤为重要，这就需要在架构上从顶层规划，分而治之，基于业务模块对系统进行合理化拆分，做到高内聚、低耦合，隔离业务变化点和预计可能的性能瓶颈点。</w:t>
      </w:r>
    </w:p>
    <w:p w14:paraId="1B8ED456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因此需要针对</w:t>
      </w:r>
      <w:r>
        <w:rPr>
          <w:rFonts w:hint="eastAsia"/>
          <w:sz w:val="24"/>
        </w:rPr>
        <w:t>tsp</w:t>
      </w:r>
      <w:r>
        <w:rPr>
          <w:rFonts w:hint="eastAsia"/>
          <w:sz w:val="24"/>
        </w:rPr>
        <w:t>需求设计一套高可用，高性能的网关和针对用户进行认证和鉴权的服务。</w:t>
      </w:r>
    </w:p>
    <w:p w14:paraId="5174BA56" w14:textId="77777777" w:rsidR="00842524" w:rsidRDefault="00842524"/>
    <w:p w14:paraId="061D5FF2" w14:textId="77777777" w:rsidR="00842524" w:rsidRDefault="00842524">
      <w:pPr>
        <w:sectPr w:rsidR="008425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FF66D34" w14:textId="77777777" w:rsidR="00842524" w:rsidRDefault="00ED3BEC">
      <w:pPr>
        <w:pStyle w:val="1"/>
        <w:spacing w:before="240" w:after="240" w:line="360" w:lineRule="auto"/>
      </w:pPr>
      <w:bookmarkStart w:id="56" w:name="_Toc29307"/>
      <w:bookmarkStart w:id="57" w:name="_Toc19705"/>
      <w:bookmarkStart w:id="58" w:name="_Toc29467"/>
      <w:bookmarkStart w:id="59" w:name="_Toc23317"/>
      <w:bookmarkStart w:id="60" w:name="_Toc1883"/>
      <w:bookmarkStart w:id="61" w:name="_Toc348"/>
      <w:bookmarkStart w:id="62" w:name="_Toc7747"/>
      <w:bookmarkStart w:id="63" w:name="_Toc12359"/>
      <w:bookmarkStart w:id="64" w:name="_Toc7106"/>
      <w:bookmarkStart w:id="65" w:name="_Toc28678"/>
      <w:bookmarkStart w:id="66" w:name="_Toc32607"/>
      <w:bookmarkStart w:id="67" w:name="_Toc13952"/>
      <w:bookmarkStart w:id="68" w:name="_Toc12130"/>
      <w:bookmarkStart w:id="69" w:name="_Toc3854"/>
      <w:bookmarkStart w:id="70" w:name="_Toc5180"/>
      <w:bookmarkStart w:id="71" w:name="_Toc20333"/>
      <w:bookmarkStart w:id="72" w:name="_Toc19085"/>
      <w:bookmarkStart w:id="73" w:name="_Toc8462"/>
      <w:bookmarkStart w:id="74" w:name="_Toc20357"/>
      <w:bookmarkStart w:id="75" w:name="_Toc27910"/>
      <w:bookmarkStart w:id="76" w:name="_Toc11817"/>
      <w:bookmarkStart w:id="77" w:name="_Toc16812"/>
      <w:bookmarkStart w:id="78" w:name="_Toc20319"/>
      <w:bookmarkStart w:id="79" w:name="_Toc16157"/>
      <w:bookmarkStart w:id="80" w:name="_Toc27979"/>
      <w:bookmarkStart w:id="81" w:name="_Toc4683"/>
      <w:bookmarkStart w:id="82" w:name="_Toc26095"/>
      <w:bookmarkStart w:id="83" w:name="_Toc11544"/>
      <w:bookmarkStart w:id="84" w:name="_Toc6710"/>
      <w:bookmarkStart w:id="85" w:name="_Toc16215"/>
      <w:bookmarkStart w:id="86" w:name="_Toc2632"/>
      <w:bookmarkStart w:id="87" w:name="_Toc27391"/>
      <w:bookmarkStart w:id="88" w:name="_Toc20495"/>
      <w:bookmarkStart w:id="89" w:name="_Toc3500"/>
      <w:bookmarkStart w:id="90" w:name="_Toc29901"/>
      <w:bookmarkStart w:id="91" w:name="_Toc10212"/>
      <w:bookmarkStart w:id="92" w:name="_Toc27882"/>
      <w:bookmarkStart w:id="93" w:name="_Toc18091"/>
      <w:bookmarkStart w:id="94" w:name="_Toc5446"/>
      <w:bookmarkStart w:id="95" w:name="_Toc20792"/>
      <w:bookmarkStart w:id="96" w:name="_Toc6594"/>
      <w:r>
        <w:rPr>
          <w:rFonts w:hint="eastAsia"/>
        </w:rPr>
        <w:lastRenderedPageBreak/>
        <w:t>需求分析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1BC836C4" w14:textId="77777777" w:rsidR="00842524" w:rsidRDefault="00ED3BEC">
      <w:pPr>
        <w:widowControl/>
        <w:jc w:val="left"/>
      </w:pPr>
      <w:r>
        <w:rPr>
          <w:rFonts w:hint="eastAsia"/>
        </w:rPr>
        <w:t xml:space="preserve">     </w:t>
      </w:r>
      <w:r>
        <w:rPr>
          <w:rFonts w:ascii="宋体" w:eastAsia="宋体" w:hAnsi="宋体" w:cs="宋体"/>
          <w:kern w:val="0"/>
          <w:sz w:val="24"/>
          <w:lang w:bidi="ar"/>
        </w:rPr>
        <w:t>HTTP 是一个无状态的协议，一次请求结束后，下次在发送服务器就不知道这个请求是谁发来的了（同一个 IP 不代表同一个用户），在 Web 应用中，用户的认证和鉴权是非常重要的一环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。为了支撑tsp平台对流量，系统安全和技术可扩展的要求，现需要设计一套认证和鉴权的微服务。</w:t>
      </w:r>
    </w:p>
    <w:p w14:paraId="6AE9ACA1" w14:textId="77777777" w:rsidR="00842524" w:rsidRDefault="00842524"/>
    <w:p w14:paraId="21909BDE" w14:textId="77777777" w:rsidR="00842524" w:rsidRDefault="00842524"/>
    <w:p w14:paraId="43B86565" w14:textId="77777777" w:rsidR="00842524" w:rsidRDefault="00842524"/>
    <w:p w14:paraId="1416B40D" w14:textId="77777777" w:rsidR="00842524" w:rsidRDefault="00842524"/>
    <w:p w14:paraId="460620D4" w14:textId="77777777" w:rsidR="00842524" w:rsidRDefault="00842524"/>
    <w:p w14:paraId="74263124" w14:textId="77777777" w:rsidR="00842524" w:rsidRDefault="00842524"/>
    <w:p w14:paraId="783820E5" w14:textId="77777777" w:rsidR="00842524" w:rsidRDefault="00842524"/>
    <w:p w14:paraId="1C52E3E9" w14:textId="77777777" w:rsidR="00842524" w:rsidRDefault="00842524"/>
    <w:p w14:paraId="32FE18B8" w14:textId="77777777" w:rsidR="00842524" w:rsidRDefault="00842524"/>
    <w:p w14:paraId="590711BA" w14:textId="77777777" w:rsidR="00842524" w:rsidRDefault="00842524"/>
    <w:p w14:paraId="7F3FDFF6" w14:textId="77777777" w:rsidR="00842524" w:rsidRDefault="00842524"/>
    <w:p w14:paraId="507FE6F0" w14:textId="77777777" w:rsidR="00842524" w:rsidRDefault="00842524"/>
    <w:p w14:paraId="55CB67B8" w14:textId="77777777" w:rsidR="00842524" w:rsidRDefault="00842524"/>
    <w:p w14:paraId="7756D236" w14:textId="77777777" w:rsidR="00842524" w:rsidRDefault="00842524"/>
    <w:p w14:paraId="58CB4FB0" w14:textId="77777777" w:rsidR="00842524" w:rsidRDefault="00842524"/>
    <w:p w14:paraId="0ABCE656" w14:textId="77777777" w:rsidR="00842524" w:rsidRDefault="00842524"/>
    <w:p w14:paraId="0BDD2B17" w14:textId="77777777" w:rsidR="00842524" w:rsidRDefault="00842524"/>
    <w:p w14:paraId="3ECACD86" w14:textId="77777777" w:rsidR="00842524" w:rsidRDefault="00842524"/>
    <w:p w14:paraId="053B620E" w14:textId="77777777" w:rsidR="00842524" w:rsidRDefault="00842524"/>
    <w:p w14:paraId="522D546E" w14:textId="77777777" w:rsidR="00842524" w:rsidRDefault="00842524"/>
    <w:p w14:paraId="300CD348" w14:textId="77777777" w:rsidR="00842524" w:rsidRDefault="00842524"/>
    <w:p w14:paraId="77124A65" w14:textId="77777777" w:rsidR="00842524" w:rsidRDefault="00842524"/>
    <w:p w14:paraId="13BCEB59" w14:textId="77777777" w:rsidR="00842524" w:rsidRDefault="00842524"/>
    <w:p w14:paraId="519D631D" w14:textId="77777777" w:rsidR="00842524" w:rsidRDefault="00842524"/>
    <w:p w14:paraId="1DF028B4" w14:textId="77777777" w:rsidR="00842524" w:rsidRDefault="00842524"/>
    <w:p w14:paraId="21563AB7" w14:textId="77777777" w:rsidR="00842524" w:rsidRDefault="00842524"/>
    <w:p w14:paraId="0417303D" w14:textId="77777777" w:rsidR="00842524" w:rsidRDefault="00842524"/>
    <w:p w14:paraId="08A238A7" w14:textId="77777777" w:rsidR="00842524" w:rsidRDefault="00842524"/>
    <w:p w14:paraId="526423C0" w14:textId="77777777" w:rsidR="00842524" w:rsidRDefault="00842524"/>
    <w:p w14:paraId="66BC68B8" w14:textId="77777777" w:rsidR="00842524" w:rsidRDefault="00842524"/>
    <w:p w14:paraId="650A513A" w14:textId="77777777" w:rsidR="00842524" w:rsidRDefault="00842524"/>
    <w:p w14:paraId="57DB1DF9" w14:textId="77777777" w:rsidR="00842524" w:rsidRDefault="00842524"/>
    <w:p w14:paraId="0C19B59F" w14:textId="77777777" w:rsidR="00842524" w:rsidRDefault="00842524">
      <w:pPr>
        <w:sectPr w:rsidR="008425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595845" w14:textId="77777777" w:rsidR="00842524" w:rsidRDefault="00ED3BEC">
      <w:pPr>
        <w:pStyle w:val="1"/>
        <w:spacing w:before="240" w:after="240" w:line="360" w:lineRule="auto"/>
      </w:pPr>
      <w:bookmarkStart w:id="97" w:name="_Toc28570"/>
      <w:bookmarkStart w:id="98" w:name="_Toc445"/>
      <w:bookmarkStart w:id="99" w:name="_Toc24196"/>
      <w:r>
        <w:rPr>
          <w:rFonts w:hint="eastAsia"/>
        </w:rPr>
        <w:lastRenderedPageBreak/>
        <w:t>系统设计</w:t>
      </w:r>
      <w:bookmarkStart w:id="100" w:name="_Toc17768"/>
      <w:bookmarkStart w:id="101" w:name="_Toc27976"/>
      <w:bookmarkStart w:id="102" w:name="_Toc11073"/>
      <w:bookmarkStart w:id="103" w:name="_Toc4798"/>
      <w:bookmarkStart w:id="104" w:name="_Toc1871"/>
      <w:bookmarkStart w:id="105" w:name="_Toc3606"/>
      <w:bookmarkStart w:id="106" w:name="_Toc14761"/>
      <w:bookmarkStart w:id="107" w:name="_Toc30027"/>
      <w:bookmarkStart w:id="108" w:name="_Toc15387"/>
      <w:bookmarkStart w:id="109" w:name="_Toc18310"/>
      <w:bookmarkStart w:id="110" w:name="_Toc10898"/>
      <w:bookmarkStart w:id="111" w:name="_Toc22641"/>
      <w:bookmarkStart w:id="112" w:name="_Toc14734"/>
      <w:bookmarkStart w:id="113" w:name="_Toc4162"/>
      <w:bookmarkStart w:id="114" w:name="_Toc20286"/>
      <w:bookmarkStart w:id="115" w:name="_Toc19052"/>
      <w:bookmarkStart w:id="116" w:name="_Toc8567"/>
      <w:bookmarkStart w:id="117" w:name="_Toc210"/>
      <w:bookmarkStart w:id="118" w:name="_Toc20870"/>
      <w:bookmarkStart w:id="119" w:name="_Toc12543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6B9C4227" w14:textId="77777777" w:rsidR="00842524" w:rsidRDefault="00ED3BEC">
      <w:pPr>
        <w:pStyle w:val="2"/>
        <w:numPr>
          <w:ilvl w:val="1"/>
          <w:numId w:val="0"/>
        </w:numPr>
      </w:pPr>
      <w:bookmarkStart w:id="120" w:name="_Toc1192"/>
      <w:bookmarkStart w:id="121" w:name="_Toc22895"/>
      <w:r>
        <w:rPr>
          <w:rFonts w:hint="eastAsia"/>
        </w:rPr>
        <w:t xml:space="preserve">4.1 </w:t>
      </w:r>
      <w:r>
        <w:rPr>
          <w:rFonts w:hint="eastAsia"/>
        </w:rPr>
        <w:t>系统总体架构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64A2D25E" w14:textId="77777777" w:rsidR="00842524" w:rsidRDefault="00ED3BEC">
      <w:pPr>
        <w:jc w:val="left"/>
      </w:pPr>
      <w:r>
        <w:rPr>
          <w:rFonts w:hint="eastAsia"/>
          <w:noProof/>
        </w:rPr>
        <w:drawing>
          <wp:inline distT="0" distB="0" distL="114300" distR="114300" wp14:anchorId="5C7CEFBE" wp14:editId="400628EF">
            <wp:extent cx="5272405" cy="4514215"/>
            <wp:effectExtent l="0" t="0" r="4445" b="63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5842" w14:textId="77777777" w:rsidR="00842524" w:rsidRDefault="00ED3BE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系统架构图</w:t>
      </w:r>
    </w:p>
    <w:p w14:paraId="5EDFBC55" w14:textId="77777777" w:rsidR="00842524" w:rsidRDefault="00842524">
      <w:pPr>
        <w:rPr>
          <w:sz w:val="24"/>
        </w:rPr>
      </w:pPr>
    </w:p>
    <w:p w14:paraId="4848F959" w14:textId="77777777" w:rsidR="00842524" w:rsidRDefault="00ED3BEC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 xml:space="preserve">Spring cloud gateway </w:t>
      </w:r>
      <w:r>
        <w:rPr>
          <w:rFonts w:hint="eastAsia"/>
          <w:sz w:val="24"/>
        </w:rPr>
        <w:t>网关</w:t>
      </w:r>
    </w:p>
    <w:p w14:paraId="32929776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gateway</w:t>
      </w:r>
      <w:r>
        <w:rPr>
          <w:rFonts w:hint="eastAsia"/>
          <w:sz w:val="24"/>
        </w:rPr>
        <w:t>网关承载</w:t>
      </w:r>
      <w:r>
        <w:rPr>
          <w:rFonts w:hint="eastAsia"/>
          <w:sz w:val="24"/>
        </w:rPr>
        <w:t>tsp</w:t>
      </w:r>
      <w:r>
        <w:rPr>
          <w:rFonts w:hint="eastAsia"/>
          <w:sz w:val="24"/>
        </w:rPr>
        <w:t>平台路由，限流，日志，黑白名单控制的作用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同时网关需要对鉴权进行拦截，调用</w:t>
      </w:r>
      <w:r>
        <w:rPr>
          <w:rFonts w:hint="eastAsia"/>
          <w:sz w:val="24"/>
        </w:rPr>
        <w:t>ms-tsp-user-auth</w:t>
      </w:r>
      <w:r>
        <w:rPr>
          <w:rFonts w:hint="eastAsia"/>
          <w:sz w:val="24"/>
        </w:rPr>
        <w:t>进行鉴权成功后，修改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请求头，写入必要信息后将请求路由到对应的服务提供者。</w:t>
      </w:r>
    </w:p>
    <w:p w14:paraId="3CC95253" w14:textId="77777777" w:rsidR="00842524" w:rsidRDefault="00ED3BEC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Nacos</w:t>
      </w:r>
    </w:p>
    <w:p w14:paraId="1268066F" w14:textId="77777777" w:rsidR="00842524" w:rsidRDefault="00ED3BEC">
      <w:pPr>
        <w:ind w:firstLine="480"/>
        <w:rPr>
          <w:sz w:val="24"/>
        </w:rPr>
      </w:pPr>
      <w:r>
        <w:rPr>
          <w:rFonts w:hint="eastAsia"/>
          <w:sz w:val="24"/>
        </w:rPr>
        <w:t>提供</w:t>
      </w:r>
      <w:r>
        <w:rPr>
          <w:rFonts w:hint="eastAsia"/>
          <w:sz w:val="24"/>
        </w:rPr>
        <w:t>tsp</w:t>
      </w:r>
      <w:r>
        <w:rPr>
          <w:rFonts w:hint="eastAsia"/>
          <w:sz w:val="24"/>
        </w:rPr>
        <w:t>平台中服务注册中心和配置中心的功能。</w:t>
      </w:r>
    </w:p>
    <w:p w14:paraId="3BCB805B" w14:textId="77777777" w:rsidR="00842524" w:rsidRDefault="00ED3BEC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ms-tsp-user-auth</w:t>
      </w:r>
    </w:p>
    <w:p w14:paraId="0907E719" w14:textId="77777777" w:rsidR="00842524" w:rsidRDefault="00ED3BEC">
      <w:pPr>
        <w:ind w:firstLine="480"/>
        <w:rPr>
          <w:sz w:val="24"/>
        </w:rPr>
      </w:pPr>
      <w:r>
        <w:rPr>
          <w:rFonts w:hint="eastAsia"/>
          <w:sz w:val="24"/>
        </w:rPr>
        <w:t>提供登录，登出，鉴权等服务</w:t>
      </w:r>
    </w:p>
    <w:p w14:paraId="0F395ADD" w14:textId="77777777" w:rsidR="00842524" w:rsidRDefault="00ED3BEC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ms-tsp-user</w:t>
      </w:r>
    </w:p>
    <w:p w14:paraId="265F8D47" w14:textId="77777777" w:rsidR="00842524" w:rsidRDefault="00ED3BEC">
      <w:pPr>
        <w:ind w:firstLine="480"/>
        <w:rPr>
          <w:b/>
          <w:bCs/>
          <w:sz w:val="32"/>
          <w:szCs w:val="32"/>
        </w:rPr>
      </w:pPr>
      <w:r>
        <w:rPr>
          <w:rFonts w:hint="eastAsia"/>
          <w:sz w:val="24"/>
        </w:rPr>
        <w:t>提供用户相关服务，包括设置，获取，修改个人信息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忘记密码，修改密码等用户相关服务。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3ABBB117" w14:textId="77777777" w:rsidR="00842524" w:rsidRDefault="00ED3BEC">
      <w:pPr>
        <w:pStyle w:val="2"/>
      </w:pPr>
      <w:bookmarkStart w:id="122" w:name="_Toc2662"/>
      <w:bookmarkStart w:id="123" w:name="_Toc14688"/>
      <w:bookmarkStart w:id="124" w:name="_Toc20416"/>
      <w:bookmarkStart w:id="125" w:name="_Toc2508"/>
      <w:bookmarkStart w:id="126" w:name="_Toc23484"/>
      <w:bookmarkStart w:id="127" w:name="_Toc7000"/>
      <w:bookmarkStart w:id="128" w:name="_Toc32268"/>
      <w:bookmarkStart w:id="129" w:name="_Toc13681"/>
      <w:bookmarkStart w:id="130" w:name="_Toc4572"/>
      <w:bookmarkStart w:id="131" w:name="_Toc29332"/>
      <w:bookmarkStart w:id="132" w:name="_Toc12076"/>
      <w:bookmarkStart w:id="133" w:name="_Toc660"/>
      <w:bookmarkStart w:id="134" w:name="_Toc1005"/>
      <w:bookmarkStart w:id="135" w:name="_Toc19044"/>
      <w:bookmarkStart w:id="136" w:name="_Toc30424"/>
      <w:bookmarkStart w:id="137" w:name="_Toc13049"/>
      <w:bookmarkStart w:id="138" w:name="_Toc21483"/>
      <w:bookmarkStart w:id="139" w:name="_Toc31522"/>
      <w:bookmarkStart w:id="140" w:name="_Toc1479"/>
      <w:bookmarkStart w:id="141" w:name="_Toc19957"/>
      <w:bookmarkStart w:id="142" w:name="_Toc1773"/>
      <w:bookmarkStart w:id="143" w:name="_Toc17275"/>
      <w:r>
        <w:rPr>
          <w:rFonts w:hint="eastAsia"/>
        </w:rPr>
        <w:lastRenderedPageBreak/>
        <w:t>认证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4D858018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认证主要完成用户身份识别和用户可访问资源的提取和缓存。当用户填写用户名，密码等相关认证信息后，请求后端进行认证处理。该请求经</w:t>
      </w:r>
      <w:r>
        <w:rPr>
          <w:rFonts w:hint="eastAsia"/>
          <w:sz w:val="24"/>
        </w:rPr>
        <w:t>gateway</w:t>
      </w:r>
      <w:r>
        <w:rPr>
          <w:rFonts w:hint="eastAsia"/>
          <w:sz w:val="24"/>
        </w:rPr>
        <w:t>直接路由到</w:t>
      </w:r>
      <w:r>
        <w:rPr>
          <w:rFonts w:hint="eastAsia"/>
          <w:sz w:val="24"/>
        </w:rPr>
        <w:t>ms-tsp-user-auth</w:t>
      </w:r>
      <w:r>
        <w:rPr>
          <w:rFonts w:hint="eastAsia"/>
          <w:sz w:val="24"/>
        </w:rPr>
        <w:t>服务，由</w:t>
      </w:r>
      <w:r>
        <w:rPr>
          <w:rFonts w:hint="eastAsia"/>
          <w:sz w:val="24"/>
        </w:rPr>
        <w:t>ms-tsp-user-auth</w:t>
      </w:r>
      <w:r>
        <w:rPr>
          <w:rFonts w:hint="eastAsia"/>
          <w:sz w:val="24"/>
        </w:rPr>
        <w:t>服务对参数进行校验，校验成功后生成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refreshToken</w:t>
      </w:r>
      <w:r>
        <w:rPr>
          <w:rFonts w:hint="eastAsia"/>
          <w:sz w:val="24"/>
        </w:rPr>
        <w:t>并返回</w:t>
      </w:r>
      <w:r>
        <w:rPr>
          <w:rFonts w:hint="eastAsia"/>
          <w:sz w:val="24"/>
        </w:rPr>
        <w:t>.token</w:t>
      </w:r>
      <w:r>
        <w:rPr>
          <w:rFonts w:hint="eastAsia"/>
          <w:sz w:val="24"/>
        </w:rPr>
        <w:t>主要采用</w:t>
      </w:r>
      <w:r>
        <w:rPr>
          <w:rFonts w:hint="eastAsia"/>
          <w:sz w:val="24"/>
        </w:rPr>
        <w:t>jwt</w:t>
      </w:r>
      <w:r>
        <w:rPr>
          <w:rFonts w:hint="eastAsia"/>
          <w:sz w:val="24"/>
        </w:rPr>
        <w:t>相关协议进行生成。</w:t>
      </w:r>
    </w:p>
    <w:p w14:paraId="158FF02A" w14:textId="77777777" w:rsidR="00842524" w:rsidRDefault="00ED3BEC">
      <w:pPr>
        <w:pStyle w:val="3"/>
        <w:rPr>
          <w:rFonts w:hint="default"/>
        </w:rPr>
      </w:pPr>
      <w:bookmarkStart w:id="144" w:name="_Toc4710"/>
      <w:bookmarkStart w:id="145" w:name="_Toc7860"/>
      <w:bookmarkStart w:id="146" w:name="_Toc29219"/>
      <w:bookmarkStart w:id="147" w:name="_Toc23870"/>
      <w:bookmarkStart w:id="148" w:name="_Toc30862"/>
      <w:bookmarkStart w:id="149" w:name="_Toc18501"/>
      <w:bookmarkStart w:id="150" w:name="_Toc9372"/>
      <w:bookmarkStart w:id="151" w:name="_Toc31255"/>
      <w:bookmarkStart w:id="152" w:name="_Toc23191"/>
      <w:bookmarkStart w:id="153" w:name="_Toc26496"/>
      <w:bookmarkStart w:id="154" w:name="_Toc14092"/>
      <w:bookmarkStart w:id="155" w:name="_Toc15639"/>
      <w:bookmarkStart w:id="156" w:name="_Toc28607"/>
      <w:bookmarkStart w:id="157" w:name="_Toc15997"/>
      <w:bookmarkStart w:id="158" w:name="_Toc29206"/>
      <w:bookmarkStart w:id="159" w:name="_Toc18627"/>
      <w:bookmarkStart w:id="160" w:name="_Toc4354"/>
      <w:bookmarkStart w:id="161" w:name="_Toc10561"/>
      <w:bookmarkStart w:id="162" w:name="_Toc21394"/>
      <w:bookmarkStart w:id="163" w:name="_Toc6162"/>
      <w:bookmarkStart w:id="164" w:name="_Toc32687"/>
      <w:bookmarkStart w:id="165" w:name="_Toc29926"/>
      <w:r>
        <w:t>4.2.1 Jwt简介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4DFD2DC2" w14:textId="77777777" w:rsidR="00842524" w:rsidRDefault="00ED3BEC">
      <w:pPr>
        <w:ind w:firstLineChars="200" w:firstLine="480"/>
        <w:rPr>
          <w:b/>
          <w:bCs/>
          <w:sz w:val="28"/>
          <w:szCs w:val="28"/>
        </w:rPr>
      </w:pPr>
      <w:r>
        <w:rPr>
          <w:rFonts w:ascii="宋体" w:eastAsia="宋体" w:hAnsi="宋体" w:cs="宋体"/>
          <w:kern w:val="0"/>
          <w:sz w:val="24"/>
          <w:lang w:bidi="ar"/>
        </w:rPr>
        <w:t>JSON Web Token（JWT）是一个开放的行业标准（RFC 7519），它定义了一种简介的、自包含的协议格式，用于在通信双方传递json对象，传递的信息经过数字签名可以被验证和信任。JWT可以使用HMAC算法或使用RSA的公钥/私钥对来签名，防止被篡改。</w:t>
      </w:r>
    </w:p>
    <w:p w14:paraId="04D155A7" w14:textId="77777777" w:rsidR="00842524" w:rsidRDefault="00ED3BEC">
      <w:pPr>
        <w:ind w:firstLine="560"/>
        <w:rPr>
          <w:rFonts w:ascii="-apple-system" w:eastAsia="-apple-system" w:hAnsi="-apple-system" w:cs="-apple-system"/>
          <w:color w:val="404040"/>
          <w:sz w:val="24"/>
          <w:shd w:val="clear" w:color="auto" w:fill="FFFFFF"/>
        </w:rPr>
      </w:pPr>
      <w:r>
        <w:rPr>
          <w:rFonts w:ascii="-apple-system" w:eastAsia="-apple-system" w:hAnsi="-apple-system" w:cs="-apple-system"/>
          <w:color w:val="404040"/>
          <w:sz w:val="24"/>
          <w:shd w:val="clear" w:color="auto" w:fill="FFFFFF"/>
        </w:rPr>
        <w:t>传统授权方法的问题是用户每次请求资源服务，资源服务都需要携带令牌访问认证服务去校验令牌的合法性，并根据令牌获取用户的相关信息，性能低下。</w:t>
      </w:r>
    </w:p>
    <w:p w14:paraId="6DCFA9E7" w14:textId="77777777" w:rsidR="00842524" w:rsidRDefault="00ED3BE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使用JWT的思路是，用户认证通过会得到一个JWT令牌，JWT令牌中已经包括了用户相关的信息，客户端只需要携带JWT访问资源服务，资源服务根据事先约定的算法自行完成令牌校验，无需每次都请求认证服务完成授权。</w:t>
      </w:r>
    </w:p>
    <w:p w14:paraId="52B5F2A3" w14:textId="77777777" w:rsidR="00842524" w:rsidRDefault="00842524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92A2A76" w14:textId="77777777" w:rsidR="00842524" w:rsidRDefault="00ED3BEC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Jwt token</w:t>
      </w:r>
      <w:r>
        <w:rPr>
          <w:rFonts w:hint="eastAsia"/>
          <w:sz w:val="24"/>
        </w:rPr>
        <w:t>报文如下：</w:t>
      </w:r>
    </w:p>
    <w:p w14:paraId="51ABC323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eyJhbGciOiJIUzI1NiIsInR5cCI6IkpXVCJ9.eyJleHAiOjE1NDQ1MTE3NDMsImp0aSI6IjYxYmVmNjkyLTE4M2ItNGYxYy1hZjE1LWUwMDM0MTczNzkxOSJ9.CZzB2-JI1oPRFxNMaoFz9-9cKGTYVXkOC2INMoEYNNA</w:t>
      </w:r>
    </w:p>
    <w:p w14:paraId="456A007D" w14:textId="77777777" w:rsidR="00842524" w:rsidRDefault="00ED3BEC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Jwt</w:t>
      </w:r>
      <w:r>
        <w:rPr>
          <w:rFonts w:hint="eastAsia"/>
          <w:sz w:val="24"/>
        </w:rPr>
        <w:t>结构图如下：</w:t>
      </w:r>
    </w:p>
    <w:p w14:paraId="0EA18F09" w14:textId="77777777" w:rsidR="00842524" w:rsidRDefault="00ED3BEC">
      <w:pPr>
        <w:tabs>
          <w:tab w:val="left" w:pos="5946"/>
        </w:tabs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3BA8" wp14:editId="5EC665E9">
                <wp:simplePos x="0" y="0"/>
                <wp:positionH relativeFrom="column">
                  <wp:posOffset>2394585</wp:posOffset>
                </wp:positionH>
                <wp:positionV relativeFrom="paragraph">
                  <wp:posOffset>28575</wp:posOffset>
                </wp:positionV>
                <wp:extent cx="979805" cy="294640"/>
                <wp:effectExtent l="6350" t="6350" r="23495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F9102" w14:textId="77777777" w:rsidR="00053F31" w:rsidRDefault="00053F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D3BA8" id="矩形 9" o:spid="_x0000_s1026" style="position:absolute;left:0;text-align:left;margin-left:188.55pt;margin-top:2.25pt;width:77.15pt;height:2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" fillcolor="#5b9bd5 [3204]" strokecolor="#1f4d78 [1604]" strokeweight="1pt">
                <v:textbox>
                  <w:txbxContent>
                    <w:p w14:paraId="103F9102" w14:textId="77777777" w:rsidR="00053F31" w:rsidRDefault="00053F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0793A" wp14:editId="5077A140">
                <wp:simplePos x="0" y="0"/>
                <wp:positionH relativeFrom="column">
                  <wp:posOffset>1403985</wp:posOffset>
                </wp:positionH>
                <wp:positionV relativeFrom="paragraph">
                  <wp:posOffset>28575</wp:posOffset>
                </wp:positionV>
                <wp:extent cx="979805" cy="294640"/>
                <wp:effectExtent l="6350" t="6350" r="23495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4110" y="9065895"/>
                          <a:ext cx="979805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7A536" w14:textId="77777777" w:rsidR="00053F31" w:rsidRDefault="00053F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0793A" id="矩形 8" o:spid="_x0000_s1027" style="position:absolute;left:0;text-align:left;margin-left:110.55pt;margin-top:2.25pt;width:77.15pt;height: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" fillcolor="#a5a5a5 [3206]" strokecolor="#525252 [1606]" strokeweight="1pt">
                <v:textbox>
                  <w:txbxContent>
                    <w:p w14:paraId="3A67A536" w14:textId="77777777" w:rsidR="00053F31" w:rsidRDefault="00053F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payload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7205C5" wp14:editId="69541128">
                <wp:simplePos x="0" y="0"/>
                <wp:positionH relativeFrom="column">
                  <wp:posOffset>260985</wp:posOffset>
                </wp:positionH>
                <wp:positionV relativeFrom="paragraph">
                  <wp:posOffset>27940</wp:posOffset>
                </wp:positionV>
                <wp:extent cx="1133475" cy="285750"/>
                <wp:effectExtent l="6350" t="6350" r="22225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2560" y="9198610"/>
                          <a:ext cx="1133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034F5" w14:textId="77777777" w:rsidR="00053F31" w:rsidRDefault="00053F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205C5" id="矩形 7" o:spid="_x0000_s1028" style="position:absolute;left:0;text-align:left;margin-left:20.55pt;margin-top:2.2pt;width:89.2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" fillcolor="#ffc000 [3207]" strokecolor="#7f5f00 [1607]" strokeweight="1pt">
                <v:textbox>
                  <w:txbxContent>
                    <w:p w14:paraId="08A034F5" w14:textId="77777777" w:rsidR="00053F31" w:rsidRDefault="00053F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66F8F4A7" w14:textId="77777777" w:rsidR="00842524" w:rsidRDefault="00ED3BEC">
      <w:pPr>
        <w:tabs>
          <w:tab w:val="left" w:pos="594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77CEA732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Jwt</w:t>
      </w:r>
      <w:r>
        <w:rPr>
          <w:rFonts w:hint="eastAsia"/>
          <w:sz w:val="24"/>
        </w:rPr>
        <w:t>包含头部（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）、负载（</w:t>
      </w:r>
      <w:r>
        <w:rPr>
          <w:rFonts w:hint="eastAsia"/>
          <w:sz w:val="24"/>
        </w:rPr>
        <w:t>Payload</w:t>
      </w:r>
      <w:r>
        <w:rPr>
          <w:rFonts w:hint="eastAsia"/>
          <w:sz w:val="24"/>
        </w:rPr>
        <w:t>）、签名（</w:t>
      </w:r>
      <w:r>
        <w:rPr>
          <w:rFonts w:hint="eastAsia"/>
          <w:sz w:val="24"/>
        </w:rPr>
        <w:t>Signature</w:t>
      </w:r>
      <w:r>
        <w:rPr>
          <w:rFonts w:hint="eastAsia"/>
          <w:sz w:val="24"/>
        </w:rPr>
        <w:t>）三部分，头部和负载以</w:t>
      </w:r>
      <w:r>
        <w:rPr>
          <w:rFonts w:hint="eastAsia"/>
          <w:sz w:val="24"/>
        </w:rPr>
        <w:t xml:space="preserve"> JSON </w:t>
      </w:r>
      <w:r>
        <w:rPr>
          <w:rFonts w:hint="eastAsia"/>
          <w:sz w:val="24"/>
        </w:rPr>
        <w:t>形式存在，这就是</w:t>
      </w:r>
      <w:r>
        <w:rPr>
          <w:rFonts w:hint="eastAsia"/>
          <w:sz w:val="24"/>
        </w:rPr>
        <w:t xml:space="preserve"> JWT 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 xml:space="preserve"> JSON</w:t>
      </w:r>
      <w:r>
        <w:rPr>
          <w:rFonts w:hint="eastAsia"/>
          <w:sz w:val="24"/>
        </w:rPr>
        <w:t>，三部分的内容都分别单独经过了</w:t>
      </w:r>
      <w:r>
        <w:rPr>
          <w:rFonts w:hint="eastAsia"/>
          <w:sz w:val="24"/>
        </w:rPr>
        <w:t xml:space="preserve"> Base64 </w:t>
      </w:r>
      <w:r>
        <w:rPr>
          <w:rFonts w:hint="eastAsia"/>
          <w:sz w:val="24"/>
        </w:rPr>
        <w:t>编码，以</w:t>
      </w:r>
      <w:r>
        <w:rPr>
          <w:rFonts w:hint="eastAsia"/>
          <w:sz w:val="24"/>
        </w:rPr>
        <w:t xml:space="preserve"> . </w:t>
      </w:r>
      <w:r>
        <w:rPr>
          <w:rFonts w:hint="eastAsia"/>
          <w:sz w:val="24"/>
        </w:rPr>
        <w:t>拼接成一个</w:t>
      </w:r>
      <w:r>
        <w:rPr>
          <w:rFonts w:hint="eastAsia"/>
          <w:sz w:val="24"/>
        </w:rPr>
        <w:t xml:space="preserve"> JWT Token</w:t>
      </w:r>
      <w:r>
        <w:rPr>
          <w:rFonts w:hint="eastAsia"/>
          <w:sz w:val="24"/>
        </w:rPr>
        <w:t>。</w:t>
      </w:r>
    </w:p>
    <w:p w14:paraId="4DF12505" w14:textId="77777777" w:rsidR="00842524" w:rsidRDefault="00842524">
      <w:pPr>
        <w:rPr>
          <w:sz w:val="24"/>
        </w:rPr>
      </w:pPr>
    </w:p>
    <w:p w14:paraId="37261466" w14:textId="77777777" w:rsidR="00842524" w:rsidRDefault="00ED3BEC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header</w:t>
      </w:r>
    </w:p>
    <w:p w14:paraId="4AE94FE4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JWT 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 xml:space="preserve"> Header </w:t>
      </w:r>
      <w:r>
        <w:rPr>
          <w:rFonts w:hint="eastAsia"/>
          <w:sz w:val="24"/>
        </w:rPr>
        <w:t>中存储了所使用的加密算法和</w:t>
      </w:r>
      <w:r>
        <w:rPr>
          <w:rFonts w:hint="eastAsia"/>
          <w:sz w:val="24"/>
        </w:rPr>
        <w:t xml:space="preserve"> Token </w:t>
      </w:r>
      <w:r>
        <w:rPr>
          <w:rFonts w:hint="eastAsia"/>
          <w:sz w:val="24"/>
        </w:rPr>
        <w:t>类型。</w:t>
      </w:r>
    </w:p>
    <w:p w14:paraId="73AAB890" w14:textId="77777777" w:rsidR="00842524" w:rsidRDefault="00ED3BEC">
      <w:pPr>
        <w:ind w:firstLineChars="300" w:firstLine="720"/>
        <w:rPr>
          <w:sz w:val="24"/>
        </w:rPr>
      </w:pPr>
      <w:r>
        <w:rPr>
          <w:rFonts w:hint="eastAsia"/>
          <w:sz w:val="24"/>
        </w:rPr>
        <w:t>{</w:t>
      </w:r>
    </w:p>
    <w:p w14:paraId="77776B3D" w14:textId="77777777" w:rsidR="00842524" w:rsidRDefault="00ED3BEC">
      <w:pPr>
        <w:ind w:firstLineChars="400" w:firstLine="96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alg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hs256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 w14:paraId="3B59F7F9" w14:textId="77777777" w:rsidR="00842524" w:rsidRDefault="00ED3BEC">
      <w:pPr>
        <w:ind w:firstLineChars="400" w:firstLine="96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typ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jwt</w:t>
      </w:r>
      <w:r>
        <w:rPr>
          <w:sz w:val="24"/>
        </w:rPr>
        <w:t>”</w:t>
      </w:r>
    </w:p>
    <w:p w14:paraId="058AEC31" w14:textId="77777777" w:rsidR="00842524" w:rsidRDefault="00ED3BEC">
      <w:pPr>
        <w:ind w:firstLineChars="300" w:firstLine="720"/>
        <w:rPr>
          <w:sz w:val="24"/>
        </w:rPr>
      </w:pPr>
      <w:r>
        <w:rPr>
          <w:rFonts w:hint="eastAsia"/>
          <w:sz w:val="24"/>
        </w:rPr>
        <w:t>}</w:t>
      </w:r>
    </w:p>
    <w:p w14:paraId="3D93DA62" w14:textId="77777777" w:rsidR="00842524" w:rsidRDefault="00ED3BEC">
      <w:pPr>
        <w:numPr>
          <w:ilvl w:val="0"/>
          <w:numId w:val="6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Payload</w:t>
      </w:r>
    </w:p>
    <w:p w14:paraId="6C2DBF7C" w14:textId="77777777" w:rsidR="00842524" w:rsidRDefault="00ED3BEC">
      <w:pPr>
        <w:ind w:leftChars="228" w:left="479"/>
        <w:rPr>
          <w:sz w:val="24"/>
        </w:rPr>
      </w:pPr>
      <w:r>
        <w:rPr>
          <w:rFonts w:hint="eastAsia"/>
          <w:sz w:val="24"/>
        </w:rPr>
        <w:t xml:space="preserve">Payload </w:t>
      </w:r>
      <w:r>
        <w:rPr>
          <w:rFonts w:hint="eastAsia"/>
          <w:sz w:val="24"/>
        </w:rPr>
        <w:t>是负载，</w:t>
      </w:r>
      <w:r>
        <w:rPr>
          <w:rFonts w:hint="eastAsia"/>
          <w:sz w:val="24"/>
        </w:rPr>
        <w:t xml:space="preserve">JWT </w:t>
      </w:r>
      <w:r>
        <w:rPr>
          <w:rFonts w:hint="eastAsia"/>
          <w:sz w:val="24"/>
        </w:rPr>
        <w:t>规范规定了一些字段，并推荐使用，开发者也可以自己指定字段和内容。</w:t>
      </w:r>
    </w:p>
    <w:p w14:paraId="3217E8BD" w14:textId="77777777" w:rsidR="00842524" w:rsidRDefault="00ED3BEC">
      <w:pPr>
        <w:pStyle w:val="HTML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jti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：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jwt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的唯一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ID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，使用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uuid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算法生成，必须</w:t>
      </w:r>
    </w:p>
    <w:p w14:paraId="5A487BB1" w14:textId="77777777" w:rsidR="00842524" w:rsidRDefault="00ED3BEC">
      <w:pPr>
        <w:pStyle w:val="HTML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lastRenderedPageBreak/>
        <w:t>rti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：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refresh-token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的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jti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，作为登录成功的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sessionid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，也是缓存数据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key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的重要部分</w:t>
      </w:r>
    </w:p>
    <w:p w14:paraId="29BE17C2" w14:textId="77777777" w:rsidR="00842524" w:rsidRDefault="00ED3BEC">
      <w:pPr>
        <w:pStyle w:val="HTML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exp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：失效时间，使用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unix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时间戳，如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 xml:space="preserve"> "exp":1300819380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。实际使用时，可以在此时间后宽限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5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分钟。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refresh-token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的有效期为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30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天。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access-token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的有效期为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4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小时。必须</w:t>
      </w:r>
    </w:p>
    <w:p w14:paraId="7CA23AE0" w14:textId="77777777" w:rsidR="00842524" w:rsidRDefault="00ED3BEC">
      <w:pPr>
        <w:pStyle w:val="HTML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uid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：用户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ID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，业务属性</w:t>
      </w:r>
    </w:p>
    <w:p w14:paraId="76B99590" w14:textId="77777777" w:rsidR="00842524" w:rsidRDefault="00ED3BEC">
      <w:pPr>
        <w:pStyle w:val="HTML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aid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：账户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ID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，业务属性</w:t>
      </w:r>
    </w:p>
    <w:p w14:paraId="48ABAE9F" w14:textId="77777777" w:rsidR="00842524" w:rsidRDefault="00ED3BEC">
      <w:pPr>
        <w:pStyle w:val="HTML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lid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：登录账户，业务属性</w:t>
      </w:r>
    </w:p>
    <w:p w14:paraId="7D56E698" w14:textId="77777777" w:rsidR="00842524" w:rsidRDefault="00ED3BEC">
      <w:pPr>
        <w:pStyle w:val="HTML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lty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：登录账户类型，业务属性</w:t>
      </w:r>
    </w:p>
    <w:p w14:paraId="09D95773" w14:textId="77777777" w:rsidR="00842524" w:rsidRDefault="00ED3BEC">
      <w:pPr>
        <w:pStyle w:val="HTML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did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：设备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ID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，业务属性。</w:t>
      </w:r>
    </w:p>
    <w:p w14:paraId="71FC7E90" w14:textId="77777777" w:rsidR="00842524" w:rsidRDefault="00ED3BEC">
      <w:pPr>
        <w:pStyle w:val="HTML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dty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：设备类型，业务属性。</w:t>
      </w:r>
    </w:p>
    <w:p w14:paraId="7E904575" w14:textId="77777777" w:rsidR="00842524" w:rsidRDefault="00ED3BEC">
      <w:pPr>
        <w:pStyle w:val="HTML"/>
        <w:ind w:firstLineChars="200" w:firstLine="48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业务属性暂定，根据业务需求调整，作为登录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session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的重要数据项缓存</w:t>
      </w:r>
    </w:p>
    <w:p w14:paraId="7FC5901D" w14:textId="77777777" w:rsidR="00842524" w:rsidRDefault="00ED3BEC">
      <w:pPr>
        <w:numPr>
          <w:ilvl w:val="0"/>
          <w:numId w:val="6"/>
        </w:numPr>
        <w:rPr>
          <w:sz w:val="24"/>
        </w:rPr>
      </w:pPr>
      <w:r>
        <w:rPr>
          <w:rFonts w:hint="eastAsia"/>
          <w:b/>
          <w:bCs/>
          <w:sz w:val="24"/>
        </w:rPr>
        <w:t>signature</w:t>
      </w:r>
      <w:r>
        <w:rPr>
          <w:rFonts w:hint="eastAsia"/>
          <w:sz w:val="24"/>
        </w:rPr>
        <w:br/>
        <w:t xml:space="preserve">Signature </w:t>
      </w:r>
      <w:r>
        <w:rPr>
          <w:rFonts w:hint="eastAsia"/>
          <w:sz w:val="24"/>
        </w:rPr>
        <w:t>部分用来验证</w:t>
      </w:r>
      <w:r>
        <w:rPr>
          <w:rFonts w:hint="eastAsia"/>
          <w:sz w:val="24"/>
        </w:rPr>
        <w:t xml:space="preserve"> JWT Token </w:t>
      </w:r>
      <w:r>
        <w:rPr>
          <w:rFonts w:hint="eastAsia"/>
          <w:sz w:val="24"/>
        </w:rPr>
        <w:t>是否被篡改，所以这部分会使用一个</w:t>
      </w:r>
      <w:r>
        <w:rPr>
          <w:rFonts w:hint="eastAsia"/>
          <w:sz w:val="24"/>
        </w:rPr>
        <w:t xml:space="preserve"> Secret </w:t>
      </w:r>
      <w:r>
        <w:rPr>
          <w:rFonts w:hint="eastAsia"/>
          <w:sz w:val="24"/>
        </w:rPr>
        <w:t>将前两部分加密，逻辑如下。</w:t>
      </w:r>
    </w:p>
    <w:p w14:paraId="5936970E" w14:textId="77777777" w:rsidR="00842524" w:rsidRDefault="00ED3BEC">
      <w:pPr>
        <w:ind w:leftChars="228" w:left="479"/>
        <w:rPr>
          <w:sz w:val="24"/>
        </w:rPr>
      </w:pPr>
      <w:r>
        <w:rPr>
          <w:rFonts w:hint="eastAsia"/>
          <w:sz w:val="24"/>
        </w:rPr>
        <w:t>HMACSHA256(base64UrlEncode(header) + "." + base64UrlEncode(payload), secret)</w:t>
      </w:r>
    </w:p>
    <w:p w14:paraId="1E4DCAEE" w14:textId="77777777" w:rsidR="00842524" w:rsidRDefault="00842524">
      <w:pPr>
        <w:ind w:leftChars="228" w:left="479"/>
        <w:rPr>
          <w:sz w:val="24"/>
        </w:rPr>
      </w:pPr>
    </w:p>
    <w:p w14:paraId="296ED3F2" w14:textId="77777777" w:rsidR="00842524" w:rsidRDefault="00ED3BEC">
      <w:pPr>
        <w:pStyle w:val="3"/>
        <w:rPr>
          <w:rFonts w:hint="default"/>
        </w:rPr>
      </w:pPr>
      <w:bookmarkStart w:id="166" w:name="_Toc10122"/>
      <w:bookmarkStart w:id="167" w:name="_Toc10952"/>
      <w:bookmarkStart w:id="168" w:name="_Toc1262"/>
      <w:bookmarkStart w:id="169" w:name="_Toc31538"/>
      <w:bookmarkStart w:id="170" w:name="_Toc5583"/>
      <w:r>
        <w:t>4.2.2 认证流程</w:t>
      </w:r>
      <w:bookmarkEnd w:id="166"/>
      <w:bookmarkEnd w:id="167"/>
      <w:bookmarkEnd w:id="168"/>
      <w:bookmarkEnd w:id="169"/>
      <w:bookmarkEnd w:id="170"/>
    </w:p>
    <w:p w14:paraId="1BC5A955" w14:textId="77777777" w:rsidR="00842524" w:rsidRDefault="00ED3BEC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认证流程主要是在</w:t>
      </w:r>
      <w:r>
        <w:rPr>
          <w:rFonts w:hint="eastAsia"/>
          <w:sz w:val="24"/>
        </w:rPr>
        <w:t>ms-user-auth</w:t>
      </w:r>
      <w:r>
        <w:rPr>
          <w:rFonts w:hint="eastAsia"/>
          <w:sz w:val="24"/>
        </w:rPr>
        <w:t>服务中完成的，网关接收到该请求后只处理通用的拦截逻辑，不做特殊的处理。直接将原始请求路由到</w:t>
      </w:r>
      <w:r>
        <w:rPr>
          <w:rFonts w:hint="eastAsia"/>
          <w:sz w:val="24"/>
        </w:rPr>
        <w:t>ms-user-auth</w:t>
      </w:r>
      <w:r>
        <w:rPr>
          <w:rFonts w:hint="eastAsia"/>
          <w:sz w:val="24"/>
        </w:rPr>
        <w:t>服务中，由该服务提供的认证接口进行处理。具体流程如下图：</w:t>
      </w:r>
    </w:p>
    <w:p w14:paraId="08FDE11F" w14:textId="77777777" w:rsidR="00842524" w:rsidRDefault="00ED3BEC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noProof/>
          <w:sz w:val="24"/>
        </w:rPr>
        <w:lastRenderedPageBreak/>
        <w:drawing>
          <wp:inline distT="0" distB="0" distL="114300" distR="114300" wp14:anchorId="59232D61" wp14:editId="3590DA20">
            <wp:extent cx="5270500" cy="3987165"/>
            <wp:effectExtent l="0" t="0" r="0" b="0"/>
            <wp:docPr id="5" name="图片 5" descr="认证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认证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216E" w14:textId="77777777" w:rsidR="00842524" w:rsidRDefault="00ED3BE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认证流程图</w:t>
      </w:r>
    </w:p>
    <w:p w14:paraId="62B93128" w14:textId="77777777" w:rsidR="00842524" w:rsidRDefault="00842524">
      <w:pPr>
        <w:rPr>
          <w:sz w:val="24"/>
        </w:rPr>
      </w:pPr>
    </w:p>
    <w:p w14:paraId="759FAE35" w14:textId="77777777" w:rsidR="00842524" w:rsidRDefault="00ED3BEC">
      <w:pPr>
        <w:ind w:leftChars="200" w:left="420"/>
        <w:rPr>
          <w:sz w:val="24"/>
        </w:rPr>
      </w:pPr>
      <w:r>
        <w:rPr>
          <w:rFonts w:hint="eastAsia"/>
          <w:sz w:val="24"/>
        </w:rPr>
        <w:t>流程处理说明</w:t>
      </w:r>
    </w:p>
    <w:p w14:paraId="09EB2FED" w14:textId="77777777" w:rsidR="00842524" w:rsidRDefault="00ED3BEC">
      <w:pPr>
        <w:numPr>
          <w:ilvl w:val="0"/>
          <w:numId w:val="7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ms-tsp-user-auth</w:t>
      </w:r>
      <w:r>
        <w:rPr>
          <w:rFonts w:hint="eastAsia"/>
          <w:sz w:val="24"/>
        </w:rPr>
        <w:t>服务接收到请求后，获取请求参数，查询</w:t>
      </w:r>
      <w:r>
        <w:rPr>
          <w:rFonts w:hint="eastAsia"/>
          <w:sz w:val="24"/>
        </w:rPr>
        <w:t>db</w:t>
      </w:r>
      <w:r>
        <w:rPr>
          <w:rFonts w:hint="eastAsia"/>
          <w:sz w:val="24"/>
        </w:rPr>
        <w:t>中用户数据</w:t>
      </w:r>
    </w:p>
    <w:p w14:paraId="1E9A5690" w14:textId="77777777" w:rsidR="00842524" w:rsidRDefault="00ED3BEC">
      <w:pPr>
        <w:numPr>
          <w:ilvl w:val="0"/>
          <w:numId w:val="7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对用户的密码进行</w:t>
      </w:r>
      <w:r>
        <w:rPr>
          <w:rFonts w:hint="eastAsia"/>
          <w:sz w:val="24"/>
        </w:rPr>
        <w:t>sha256</w:t>
      </w:r>
      <w:r>
        <w:rPr>
          <w:rFonts w:hint="eastAsia"/>
          <w:sz w:val="24"/>
        </w:rPr>
        <w:t>加盐进行加密，并和数据库数据进行校验</w:t>
      </w:r>
    </w:p>
    <w:p w14:paraId="21F7A662" w14:textId="77777777" w:rsidR="00842524" w:rsidRDefault="00ED3BEC">
      <w:pPr>
        <w:numPr>
          <w:ilvl w:val="0"/>
          <w:numId w:val="7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校验非法直接返回，否则执行</w:t>
      </w:r>
      <w:r>
        <w:rPr>
          <w:rFonts w:hint="eastAsia"/>
          <w:sz w:val="24"/>
        </w:rPr>
        <w:t>4</w:t>
      </w:r>
    </w:p>
    <w:p w14:paraId="34B6CFCD" w14:textId="77777777" w:rsidR="00842524" w:rsidRDefault="00ED3BEC">
      <w:pPr>
        <w:numPr>
          <w:ilvl w:val="0"/>
          <w:numId w:val="7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db</w:t>
      </w:r>
      <w:r>
        <w:rPr>
          <w:rFonts w:hint="eastAsia"/>
          <w:sz w:val="24"/>
        </w:rPr>
        <w:t>中获取用户服务清单</w:t>
      </w:r>
    </w:p>
    <w:p w14:paraId="644EA8E9" w14:textId="77777777" w:rsidR="00842524" w:rsidRDefault="00ED3BEC">
      <w:pPr>
        <w:numPr>
          <w:ilvl w:val="0"/>
          <w:numId w:val="7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将服务清单缓存到</w:t>
      </w:r>
      <w:r>
        <w:rPr>
          <w:rFonts w:hint="eastAsia"/>
          <w:sz w:val="24"/>
        </w:rPr>
        <w:t>redis</w:t>
      </w:r>
    </w:p>
    <w:p w14:paraId="38B2F0C0" w14:textId="724CE47B" w:rsidR="00842524" w:rsidRDefault="00ED3BEC">
      <w:pPr>
        <w:numPr>
          <w:ilvl w:val="0"/>
          <w:numId w:val="7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jwt</w:t>
      </w:r>
      <w:r>
        <w:rPr>
          <w:rFonts w:hint="eastAsia"/>
          <w:sz w:val="24"/>
        </w:rPr>
        <w:t>算法生成</w:t>
      </w:r>
      <w:r>
        <w:rPr>
          <w:rFonts w:hint="eastAsia"/>
          <w:sz w:val="24"/>
        </w:rPr>
        <w:t>accessToken,refreshToken;accessToken</w:t>
      </w:r>
      <w:r>
        <w:rPr>
          <w:rFonts w:hint="eastAsia"/>
          <w:sz w:val="24"/>
        </w:rPr>
        <w:t>设计过期时间为</w:t>
      </w:r>
      <w:r w:rsidR="00993F5C">
        <w:rPr>
          <w:sz w:val="24"/>
        </w:rPr>
        <w:t>4</w:t>
      </w:r>
      <w:r>
        <w:rPr>
          <w:rFonts w:hint="eastAsia"/>
          <w:sz w:val="24"/>
        </w:rPr>
        <w:t>hour;refreshToken</w:t>
      </w:r>
      <w:r>
        <w:rPr>
          <w:rFonts w:hint="eastAsia"/>
          <w:sz w:val="24"/>
        </w:rPr>
        <w:t>设计过期时间为</w:t>
      </w:r>
      <w:r>
        <w:rPr>
          <w:rFonts w:hint="eastAsia"/>
          <w:sz w:val="24"/>
        </w:rPr>
        <w:t>7day</w:t>
      </w:r>
    </w:p>
    <w:p w14:paraId="43CAC420" w14:textId="77777777" w:rsidR="00842524" w:rsidRDefault="00ED3BEC">
      <w:pPr>
        <w:numPr>
          <w:ilvl w:val="0"/>
          <w:numId w:val="7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缓存</w:t>
      </w:r>
      <w:r>
        <w:rPr>
          <w:rFonts w:hint="eastAsia"/>
          <w:sz w:val="24"/>
        </w:rPr>
        <w:t>accessToken,refreshToken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redis</w:t>
      </w:r>
    </w:p>
    <w:p w14:paraId="54D2D950" w14:textId="77777777" w:rsidR="00842524" w:rsidRDefault="00ED3BEC">
      <w:pPr>
        <w:numPr>
          <w:ilvl w:val="0"/>
          <w:numId w:val="7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存储</w:t>
      </w:r>
      <w:r>
        <w:rPr>
          <w:rFonts w:hint="eastAsia"/>
          <w:sz w:val="24"/>
        </w:rPr>
        <w:t>accessToken,refreshToken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db</w:t>
      </w:r>
    </w:p>
    <w:p w14:paraId="37E7BC29" w14:textId="77777777" w:rsidR="00842524" w:rsidRDefault="00ED3BEC">
      <w:pPr>
        <w:numPr>
          <w:ilvl w:val="0"/>
          <w:numId w:val="7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向客户端返回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refreshToken</w:t>
      </w:r>
    </w:p>
    <w:p w14:paraId="502A5287" w14:textId="77777777" w:rsidR="00842524" w:rsidRDefault="00ED3BEC">
      <w:pPr>
        <w:numPr>
          <w:ilvl w:val="0"/>
          <w:numId w:val="7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客户端登录成功后需要将后端的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refreshToken</w:t>
      </w:r>
      <w:r>
        <w:rPr>
          <w:rFonts w:hint="eastAsia"/>
          <w:sz w:val="24"/>
        </w:rPr>
        <w:t>进行缓存</w:t>
      </w:r>
    </w:p>
    <w:p w14:paraId="02ACD286" w14:textId="77777777" w:rsidR="00842524" w:rsidRDefault="00842524">
      <w:pPr>
        <w:ind w:leftChars="200" w:left="420"/>
        <w:rPr>
          <w:sz w:val="24"/>
        </w:rPr>
      </w:pPr>
    </w:p>
    <w:p w14:paraId="3B150B1D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ms-tsp-user-auth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redis</w:t>
      </w:r>
      <w:r>
        <w:rPr>
          <w:rFonts w:hint="eastAsia"/>
          <w:sz w:val="24"/>
        </w:rPr>
        <w:t>中间件作用如下：</w:t>
      </w:r>
    </w:p>
    <w:p w14:paraId="3158265D" w14:textId="77777777" w:rsidR="00842524" w:rsidRDefault="00ED3BEC">
      <w:pPr>
        <w:ind w:left="420"/>
        <w:rPr>
          <w:sz w:val="24"/>
        </w:rPr>
      </w:pPr>
      <w:r>
        <w:rPr>
          <w:rFonts w:hint="eastAsia"/>
          <w:sz w:val="24"/>
        </w:rPr>
        <w:t>1)</w:t>
      </w:r>
      <w:r>
        <w:rPr>
          <w:rFonts w:hint="eastAsia"/>
          <w:sz w:val="24"/>
        </w:rPr>
        <w:t>缓存用户服务列表</w:t>
      </w:r>
    </w:p>
    <w:p w14:paraId="1DC48B90" w14:textId="77777777" w:rsidR="00842524" w:rsidRDefault="00ED3BEC">
      <w:pPr>
        <w:ind w:left="420"/>
        <w:rPr>
          <w:sz w:val="24"/>
        </w:rPr>
      </w:pPr>
      <w:r>
        <w:rPr>
          <w:rFonts w:hint="eastAsia"/>
          <w:sz w:val="24"/>
        </w:rPr>
        <w:t>2)</w:t>
      </w:r>
      <w:r>
        <w:rPr>
          <w:rFonts w:hint="eastAsia"/>
          <w:sz w:val="24"/>
        </w:rPr>
        <w:t>缓存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refreshToken</w:t>
      </w:r>
    </w:p>
    <w:p w14:paraId="182ADB9F" w14:textId="77777777" w:rsidR="00842524" w:rsidRDefault="00842524">
      <w:pPr>
        <w:rPr>
          <w:sz w:val="24"/>
        </w:rPr>
      </w:pPr>
    </w:p>
    <w:p w14:paraId="3F38211A" w14:textId="77777777" w:rsidR="00842524" w:rsidRDefault="00ED3BEC">
      <w:pPr>
        <w:pStyle w:val="2"/>
      </w:pPr>
      <w:bookmarkStart w:id="171" w:name="_Toc23856"/>
      <w:bookmarkStart w:id="172" w:name="_Toc18925"/>
      <w:bookmarkStart w:id="173" w:name="_Toc31216"/>
      <w:bookmarkStart w:id="174" w:name="_Toc7433"/>
      <w:bookmarkStart w:id="175" w:name="_Toc4536"/>
      <w:r>
        <w:rPr>
          <w:rFonts w:hint="eastAsia"/>
        </w:rPr>
        <w:lastRenderedPageBreak/>
        <w:t>鉴权</w:t>
      </w:r>
      <w:bookmarkEnd w:id="171"/>
      <w:bookmarkEnd w:id="172"/>
      <w:bookmarkEnd w:id="173"/>
      <w:bookmarkEnd w:id="174"/>
      <w:bookmarkEnd w:id="175"/>
    </w:p>
    <w:p w14:paraId="675AC114" w14:textId="77777777" w:rsidR="00842524" w:rsidRDefault="00ED3BEC">
      <w:pPr>
        <w:ind w:firstLineChars="200" w:firstLine="480"/>
      </w:pPr>
      <w:r>
        <w:rPr>
          <w:rFonts w:hint="eastAsia"/>
          <w:sz w:val="24"/>
        </w:rPr>
        <w:t>鉴权主要是完成验证用户是否认证，已经用户对应资源的访问权限控制。当客户端访问后端资源时，请求到达网关，由网关进行拦截，网关获取客户端访问资源，组装鉴权相关信息，调用</w:t>
      </w:r>
      <w:r>
        <w:rPr>
          <w:rFonts w:hint="eastAsia"/>
          <w:sz w:val="24"/>
        </w:rPr>
        <w:t>ms-tsp-user-auth</w:t>
      </w:r>
      <w:r>
        <w:rPr>
          <w:rFonts w:hint="eastAsia"/>
          <w:sz w:val="24"/>
        </w:rPr>
        <w:t>提供服务接口。当鉴权成功校验后向网关返回用户信息。网关需要对鉴权成功后的响应做修改</w:t>
      </w:r>
      <w:r>
        <w:rPr>
          <w:rFonts w:hint="eastAsia"/>
          <w:sz w:val="24"/>
        </w:rPr>
        <w:t>http herader</w:t>
      </w:r>
      <w:r>
        <w:rPr>
          <w:rFonts w:hint="eastAsia"/>
          <w:sz w:val="24"/>
        </w:rPr>
        <w:t>的处理，添加必要信息后将原始请求路由到对应的服务。</w:t>
      </w:r>
    </w:p>
    <w:p w14:paraId="2D4AFE01" w14:textId="77777777" w:rsidR="00842524" w:rsidRDefault="00ED3BEC">
      <w:pPr>
        <w:pStyle w:val="3"/>
        <w:rPr>
          <w:rFonts w:hint="default"/>
        </w:rPr>
      </w:pPr>
      <w:bookmarkStart w:id="176" w:name="_Toc3712"/>
      <w:bookmarkStart w:id="177" w:name="_Toc4617"/>
      <w:bookmarkStart w:id="178" w:name="_Toc30164"/>
      <w:bookmarkStart w:id="179" w:name="_Toc18342"/>
      <w:bookmarkStart w:id="180" w:name="_Toc12463"/>
      <w:r>
        <w:t>4.3.1 鉴权流程</w:t>
      </w:r>
      <w:bookmarkEnd w:id="176"/>
      <w:bookmarkEnd w:id="177"/>
      <w:bookmarkEnd w:id="178"/>
      <w:bookmarkEnd w:id="179"/>
      <w:bookmarkEnd w:id="180"/>
    </w:p>
    <w:p w14:paraId="30FF3CEA" w14:textId="77777777" w:rsidR="00842524" w:rsidRDefault="00ED3BEC">
      <w:pPr>
        <w:jc w:val="center"/>
      </w:pPr>
      <w:r>
        <w:rPr>
          <w:rFonts w:hint="eastAsia"/>
          <w:noProof/>
        </w:rPr>
        <w:drawing>
          <wp:inline distT="0" distB="0" distL="114300" distR="114300" wp14:anchorId="110CC915" wp14:editId="328ADABC">
            <wp:extent cx="4229735" cy="4363085"/>
            <wp:effectExtent l="0" t="0" r="18415" b="1841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9A99" w14:textId="77777777" w:rsidR="00842524" w:rsidRDefault="00ED3BE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鉴权流程图</w:t>
      </w:r>
    </w:p>
    <w:p w14:paraId="3FC7C543" w14:textId="77777777" w:rsidR="00842524" w:rsidRDefault="00842524">
      <w:pPr>
        <w:rPr>
          <w:sz w:val="24"/>
        </w:rPr>
      </w:pPr>
    </w:p>
    <w:p w14:paraId="6DE76178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鉴权流程说明</w:t>
      </w:r>
    </w:p>
    <w:p w14:paraId="60933965" w14:textId="77777777" w:rsidR="00842524" w:rsidRDefault="00ED3BEC">
      <w:pPr>
        <w:numPr>
          <w:ilvl w:val="0"/>
          <w:numId w:val="8"/>
        </w:numPr>
        <w:ind w:firstLineChars="200" w:firstLine="480"/>
        <w:rPr>
          <w:sz w:val="24"/>
        </w:rPr>
      </w:pPr>
      <w:r>
        <w:rPr>
          <w:sz w:val="24"/>
        </w:rPr>
        <w:t>客户端发起请求用户信息查询请求，调用后端服务</w:t>
      </w:r>
    </w:p>
    <w:p w14:paraId="0B0DBAD3" w14:textId="77777777" w:rsidR="00842524" w:rsidRDefault="00ED3BEC">
      <w:pPr>
        <w:numPr>
          <w:ilvl w:val="0"/>
          <w:numId w:val="8"/>
        </w:numPr>
        <w:ind w:firstLineChars="200" w:firstLine="480"/>
        <w:rPr>
          <w:sz w:val="24"/>
        </w:rPr>
      </w:pPr>
      <w:r>
        <w:rPr>
          <w:sz w:val="24"/>
        </w:rPr>
        <w:t>网关</w:t>
      </w:r>
      <w:r>
        <w:rPr>
          <w:rFonts w:hint="eastAsia"/>
          <w:sz w:val="24"/>
        </w:rPr>
        <w:t>auth</w:t>
      </w:r>
      <w:r>
        <w:rPr>
          <w:sz w:val="24"/>
        </w:rPr>
        <w:t>拦截请求后</w:t>
      </w:r>
      <w:r>
        <w:rPr>
          <w:rFonts w:hint="eastAsia"/>
          <w:sz w:val="24"/>
        </w:rPr>
        <w:t>获取所要访问服务资源路径，</w:t>
      </w:r>
      <w:r>
        <w:rPr>
          <w:sz w:val="24"/>
        </w:rPr>
        <w:t>调用</w:t>
      </w:r>
      <w:r>
        <w:rPr>
          <w:rFonts w:hint="eastAsia"/>
          <w:sz w:val="24"/>
        </w:rPr>
        <w:t>ms-user-auth</w:t>
      </w:r>
      <w:r>
        <w:rPr>
          <w:sz w:val="24"/>
        </w:rPr>
        <w:t>鉴权</w:t>
      </w:r>
      <w:r>
        <w:rPr>
          <w:rFonts w:hint="eastAsia"/>
          <w:sz w:val="24"/>
        </w:rPr>
        <w:t>接口</w:t>
      </w:r>
      <w:r>
        <w:rPr>
          <w:sz w:val="24"/>
        </w:rPr>
        <w:t>进行鉴权</w:t>
      </w:r>
    </w:p>
    <w:p w14:paraId="28C4F00B" w14:textId="77777777" w:rsidR="00842524" w:rsidRDefault="00ED3BEC">
      <w:pPr>
        <w:numPr>
          <w:ilvl w:val="0"/>
          <w:numId w:val="8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ms-tsp-user-auth</w:t>
      </w:r>
      <w:r>
        <w:rPr>
          <w:rFonts w:hint="eastAsia"/>
          <w:sz w:val="24"/>
        </w:rPr>
        <w:t>接收到请求后校验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的合法性，从</w:t>
      </w:r>
      <w:r>
        <w:rPr>
          <w:rFonts w:hint="eastAsia"/>
          <w:sz w:val="24"/>
        </w:rPr>
        <w:t>redis</w:t>
      </w:r>
      <w:r>
        <w:rPr>
          <w:rFonts w:hint="eastAsia"/>
          <w:sz w:val="24"/>
        </w:rPr>
        <w:t>从获取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和服务列表并进行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和服务资源的检查，校验通过后返回用户相关信息</w:t>
      </w:r>
    </w:p>
    <w:p w14:paraId="2639A319" w14:textId="77777777" w:rsidR="00842524" w:rsidRDefault="00ED3BEC">
      <w:pPr>
        <w:numPr>
          <w:ilvl w:val="0"/>
          <w:numId w:val="8"/>
        </w:numPr>
        <w:ind w:firstLineChars="200" w:firstLine="480"/>
        <w:rPr>
          <w:b/>
          <w:bCs/>
          <w:sz w:val="24"/>
        </w:rPr>
      </w:pPr>
      <w:r>
        <w:rPr>
          <w:sz w:val="24"/>
        </w:rPr>
        <w:t>网关</w:t>
      </w:r>
      <w:r>
        <w:rPr>
          <w:rFonts w:hint="eastAsia"/>
          <w:sz w:val="24"/>
        </w:rPr>
        <w:t>接收到响应后判断是否鉴权成功，失败的话直接返回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如果成功则</w:t>
      </w:r>
      <w:r>
        <w:rPr>
          <w:sz w:val="24"/>
        </w:rPr>
        <w:t>添加</w:t>
      </w:r>
      <w:r>
        <w:rPr>
          <w:sz w:val="24"/>
        </w:rPr>
        <w:lastRenderedPageBreak/>
        <w:t>必要的</w:t>
      </w:r>
      <w:r>
        <w:rPr>
          <w:sz w:val="24"/>
        </w:rPr>
        <w:t>header</w:t>
      </w:r>
      <w:r>
        <w:rPr>
          <w:sz w:val="24"/>
        </w:rPr>
        <w:t>头信息后将请求转发到</w:t>
      </w:r>
      <w:r>
        <w:rPr>
          <w:sz w:val="24"/>
        </w:rPr>
        <w:t>ms-</w:t>
      </w:r>
      <w:r>
        <w:rPr>
          <w:rFonts w:hint="eastAsia"/>
          <w:sz w:val="24"/>
        </w:rPr>
        <w:t>tsp-</w:t>
      </w:r>
      <w:r>
        <w:rPr>
          <w:sz w:val="24"/>
        </w:rPr>
        <w:t>user</w:t>
      </w:r>
      <w:r>
        <w:rPr>
          <w:sz w:val="24"/>
        </w:rPr>
        <w:t>服务，调用查询用户信息接口并返回数据</w:t>
      </w:r>
    </w:p>
    <w:p w14:paraId="0C32CC67" w14:textId="77777777" w:rsidR="00842524" w:rsidRDefault="00ED3BEC">
      <w:pPr>
        <w:pStyle w:val="2"/>
      </w:pPr>
      <w:bookmarkStart w:id="181" w:name="_Toc15376"/>
      <w:bookmarkStart w:id="182" w:name="_Toc16553"/>
      <w:bookmarkStart w:id="183" w:name="_Toc24681"/>
      <w:bookmarkStart w:id="184" w:name="_Toc7962"/>
      <w:bookmarkStart w:id="185" w:name="_Toc5524"/>
      <w:r>
        <w:rPr>
          <w:rFonts w:hint="eastAsia"/>
        </w:rPr>
        <w:t>认证鉴权时序图</w:t>
      </w:r>
      <w:bookmarkEnd w:id="181"/>
      <w:bookmarkEnd w:id="182"/>
      <w:bookmarkEnd w:id="183"/>
      <w:bookmarkEnd w:id="184"/>
      <w:bookmarkEnd w:id="185"/>
    </w:p>
    <w:p w14:paraId="13D8487D" w14:textId="77777777" w:rsidR="00842524" w:rsidRDefault="00ED3BEC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114300" distR="114300" wp14:anchorId="13F6294E" wp14:editId="659B41FE">
            <wp:extent cx="5269865" cy="3651250"/>
            <wp:effectExtent l="0" t="0" r="6985" b="635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984F" w14:textId="77777777" w:rsidR="00842524" w:rsidRDefault="00ED3BEC">
      <w:pPr>
        <w:jc w:val="center"/>
        <w:rPr>
          <w:b/>
          <w:bCs/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认证鉴权时序图</w:t>
      </w:r>
    </w:p>
    <w:p w14:paraId="1A1CF1AF" w14:textId="77777777" w:rsidR="00842524" w:rsidRDefault="00842524">
      <w:pPr>
        <w:rPr>
          <w:b/>
          <w:bCs/>
          <w:sz w:val="28"/>
          <w:szCs w:val="28"/>
        </w:rPr>
      </w:pPr>
    </w:p>
    <w:p w14:paraId="6370781A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详细流程如下：</w:t>
      </w:r>
    </w:p>
    <w:p w14:paraId="6CBC59C1" w14:textId="77777777" w:rsidR="00842524" w:rsidRDefault="00ED3BEC">
      <w:pPr>
        <w:numPr>
          <w:ilvl w:val="0"/>
          <w:numId w:val="9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客户端发送基于</w:t>
      </w:r>
      <w:r>
        <w:rPr>
          <w:rFonts w:hint="eastAsia"/>
          <w:sz w:val="24"/>
        </w:rPr>
        <w:t>userName,password</w:t>
      </w:r>
      <w:r>
        <w:rPr>
          <w:rFonts w:hint="eastAsia"/>
          <w:sz w:val="24"/>
        </w:rPr>
        <w:t>向网关发送</w:t>
      </w:r>
      <w:r>
        <w:rPr>
          <w:rFonts w:hint="eastAsia"/>
          <w:sz w:val="24"/>
        </w:rPr>
        <w:t>login</w:t>
      </w:r>
      <w:r>
        <w:rPr>
          <w:rFonts w:hint="eastAsia"/>
          <w:sz w:val="24"/>
        </w:rPr>
        <w:t>请求，网关根据配置不进行拦截</w:t>
      </w:r>
      <w:r>
        <w:rPr>
          <w:rFonts w:hint="eastAsia"/>
          <w:sz w:val="24"/>
        </w:rPr>
        <w:t>;</w:t>
      </w:r>
    </w:p>
    <w:p w14:paraId="10CC38ED" w14:textId="77777777" w:rsidR="00842524" w:rsidRDefault="00ED3BEC">
      <w:pPr>
        <w:numPr>
          <w:ilvl w:val="0"/>
          <w:numId w:val="9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网关将登录请求转发到用户登录服务接口</w:t>
      </w:r>
    </w:p>
    <w:p w14:paraId="05B0A0A9" w14:textId="77777777" w:rsidR="00842524" w:rsidRDefault="00ED3BEC">
      <w:pPr>
        <w:numPr>
          <w:ilvl w:val="0"/>
          <w:numId w:val="9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用户服务获取用户名，密码，校验密码是否匹配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如果匹配成功，则根据</w:t>
      </w:r>
      <w:r>
        <w:rPr>
          <w:rFonts w:hint="eastAsia"/>
          <w:sz w:val="24"/>
        </w:rPr>
        <w:t>jwt</w:t>
      </w:r>
      <w:r>
        <w:rPr>
          <w:rFonts w:hint="eastAsia"/>
          <w:sz w:val="24"/>
        </w:rPr>
        <w:t>生成算法，生成对应</w:t>
      </w:r>
      <w:r>
        <w:rPr>
          <w:rFonts w:hint="eastAsia"/>
          <w:sz w:val="24"/>
        </w:rPr>
        <w:t>accessToken,refreshToken</w:t>
      </w:r>
      <w:r>
        <w:rPr>
          <w:rFonts w:hint="eastAsia"/>
          <w:sz w:val="24"/>
        </w:rPr>
        <w:t>并返回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否则向调用端返回错误码。</w:t>
      </w:r>
    </w:p>
    <w:p w14:paraId="64102E96" w14:textId="77777777" w:rsidR="00842524" w:rsidRDefault="00ED3BEC">
      <w:pPr>
        <w:numPr>
          <w:ilvl w:val="0"/>
          <w:numId w:val="9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jwt</w:t>
      </w:r>
      <w:r>
        <w:rPr>
          <w:rFonts w:hint="eastAsia"/>
          <w:sz w:val="24"/>
        </w:rPr>
        <w:t>或者错误码到网关</w:t>
      </w:r>
    </w:p>
    <w:p w14:paraId="5BD81D5D" w14:textId="77777777" w:rsidR="00842524" w:rsidRDefault="00ED3BEC">
      <w:pPr>
        <w:numPr>
          <w:ilvl w:val="0"/>
          <w:numId w:val="9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网关向客户端返回调用结果</w:t>
      </w:r>
    </w:p>
    <w:p w14:paraId="0CEB4FB5" w14:textId="77777777" w:rsidR="00842524" w:rsidRDefault="00ED3BEC">
      <w:pPr>
        <w:numPr>
          <w:ilvl w:val="0"/>
          <w:numId w:val="9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客户端在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请求头</w:t>
      </w:r>
      <w:r>
        <w:rPr>
          <w:rFonts w:hint="eastAsia"/>
          <w:sz w:val="24"/>
        </w:rPr>
        <w:t>Authorization</w:t>
      </w:r>
      <w:r>
        <w:rPr>
          <w:rFonts w:hint="eastAsia"/>
          <w:sz w:val="24"/>
        </w:rPr>
        <w:t>添加登录返回的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向</w:t>
      </w:r>
      <w:r>
        <w:rPr>
          <w:rFonts w:hint="eastAsia"/>
          <w:sz w:val="24"/>
        </w:rPr>
        <w:t>gateway</w:t>
      </w:r>
      <w:r>
        <w:rPr>
          <w:rFonts w:hint="eastAsia"/>
          <w:sz w:val="24"/>
        </w:rPr>
        <w:t>发送查询用户信息</w:t>
      </w:r>
    </w:p>
    <w:p w14:paraId="3A5D7AD7" w14:textId="77777777" w:rsidR="00842524" w:rsidRDefault="00ED3BEC">
      <w:pPr>
        <w:numPr>
          <w:ilvl w:val="0"/>
          <w:numId w:val="9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网关接收到请求检查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Authorization</w:t>
      </w:r>
      <w:r>
        <w:rPr>
          <w:rFonts w:hint="eastAsia"/>
          <w:sz w:val="24"/>
        </w:rPr>
        <w:t>是否包含</w:t>
      </w:r>
      <w:r>
        <w:rPr>
          <w:rFonts w:hint="eastAsia"/>
          <w:sz w:val="24"/>
        </w:rPr>
        <w:t>accessToken,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jwt</w:t>
      </w:r>
      <w:r>
        <w:rPr>
          <w:rFonts w:hint="eastAsia"/>
          <w:sz w:val="24"/>
        </w:rPr>
        <w:t>算法进行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合法性和时效性校验，如果校验非法直接返回，否则调用</w:t>
      </w:r>
      <w:r>
        <w:rPr>
          <w:rFonts w:hint="eastAsia"/>
          <w:sz w:val="24"/>
        </w:rPr>
        <w:t>ms-tsp-user-auth</w:t>
      </w:r>
      <w:r>
        <w:rPr>
          <w:rFonts w:hint="eastAsia"/>
          <w:sz w:val="24"/>
        </w:rPr>
        <w:t>进行鉴权</w:t>
      </w:r>
    </w:p>
    <w:p w14:paraId="2F3E6AC4" w14:textId="77777777" w:rsidR="00842524" w:rsidRDefault="00ED3BEC">
      <w:pPr>
        <w:numPr>
          <w:ilvl w:val="0"/>
          <w:numId w:val="9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ms-tsp-user-auth</w:t>
      </w:r>
      <w:r>
        <w:rPr>
          <w:rFonts w:hint="eastAsia"/>
          <w:sz w:val="24"/>
        </w:rPr>
        <w:t>接收到请求后，进行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合法性检查，检查通过后调用</w:t>
      </w:r>
      <w:r>
        <w:rPr>
          <w:rFonts w:hint="eastAsia"/>
          <w:sz w:val="24"/>
        </w:rPr>
        <w:t>redis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是否存在和服务权限校验，校验通过返回用户相关信息</w:t>
      </w:r>
    </w:p>
    <w:p w14:paraId="0892A0D2" w14:textId="77777777" w:rsidR="00842524" w:rsidRDefault="00ED3BEC">
      <w:pPr>
        <w:numPr>
          <w:ilvl w:val="0"/>
          <w:numId w:val="9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ms-tsp-user-auth</w:t>
      </w:r>
      <w:r>
        <w:rPr>
          <w:rFonts w:hint="eastAsia"/>
          <w:sz w:val="24"/>
        </w:rPr>
        <w:t>返回鉴权结果</w:t>
      </w:r>
    </w:p>
    <w:p w14:paraId="7C3053EE" w14:textId="77777777" w:rsidR="00842524" w:rsidRDefault="00ED3BEC">
      <w:pPr>
        <w:numPr>
          <w:ilvl w:val="0"/>
          <w:numId w:val="9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网关接收到鉴权响应结果后检查鉴权结果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进行相应的处理。如果成功执</w:t>
      </w:r>
      <w:r>
        <w:rPr>
          <w:rFonts w:hint="eastAsia"/>
          <w:sz w:val="24"/>
        </w:rPr>
        <w:lastRenderedPageBreak/>
        <w:t>行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操作，如果失败执行操作</w:t>
      </w:r>
      <w:r>
        <w:rPr>
          <w:rFonts w:hint="eastAsia"/>
          <w:sz w:val="24"/>
        </w:rPr>
        <w:t>11</w:t>
      </w:r>
    </w:p>
    <w:p w14:paraId="6510C1C7" w14:textId="77777777" w:rsidR="00842524" w:rsidRDefault="00ED3BEC">
      <w:pPr>
        <w:numPr>
          <w:ilvl w:val="0"/>
          <w:numId w:val="9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鉴权失败直接返回</w:t>
      </w:r>
    </w:p>
    <w:p w14:paraId="4EE6D3EC" w14:textId="77777777" w:rsidR="00842524" w:rsidRDefault="00ED3BEC">
      <w:pPr>
        <w:numPr>
          <w:ilvl w:val="0"/>
          <w:numId w:val="9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鉴权成功，调用</w:t>
      </w:r>
      <w:r>
        <w:rPr>
          <w:rFonts w:hint="eastAsia"/>
          <w:sz w:val="24"/>
        </w:rPr>
        <w:t>ms-tsp-user-auth</w:t>
      </w:r>
      <w:r>
        <w:rPr>
          <w:rFonts w:hint="eastAsia"/>
          <w:sz w:val="24"/>
        </w:rPr>
        <w:t>查询用户相关细细</w:t>
      </w:r>
    </w:p>
    <w:p w14:paraId="085CDC67" w14:textId="77777777" w:rsidR="00842524" w:rsidRDefault="00ED3BEC">
      <w:pPr>
        <w:numPr>
          <w:ilvl w:val="0"/>
          <w:numId w:val="9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ms-tsp-user-auth</w:t>
      </w:r>
      <w:r>
        <w:rPr>
          <w:rFonts w:hint="eastAsia"/>
          <w:sz w:val="24"/>
        </w:rPr>
        <w:t>接收到请求后处理请求</w:t>
      </w:r>
    </w:p>
    <w:p w14:paraId="6D8022D2" w14:textId="77777777" w:rsidR="00842524" w:rsidRDefault="00ED3BEC">
      <w:pPr>
        <w:numPr>
          <w:ilvl w:val="0"/>
          <w:numId w:val="9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返回用户信息</w:t>
      </w:r>
    </w:p>
    <w:p w14:paraId="67C4D676" w14:textId="77777777" w:rsidR="00842524" w:rsidRDefault="00ED3BEC">
      <w:pPr>
        <w:numPr>
          <w:ilvl w:val="0"/>
          <w:numId w:val="9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网关返回客户端调用</w:t>
      </w:r>
    </w:p>
    <w:p w14:paraId="05645698" w14:textId="77777777" w:rsidR="00842524" w:rsidRDefault="00842524">
      <w:pPr>
        <w:sectPr w:rsidR="008425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5AC401" w14:textId="77777777" w:rsidR="00842524" w:rsidRDefault="00ED3BEC">
      <w:pPr>
        <w:pStyle w:val="1"/>
        <w:snapToGrid w:val="0"/>
        <w:spacing w:before="240" w:after="240" w:line="360" w:lineRule="auto"/>
      </w:pPr>
      <w:bookmarkStart w:id="186" w:name="_Toc3651"/>
      <w:bookmarkStart w:id="187" w:name="_Toc3233"/>
      <w:bookmarkStart w:id="188" w:name="_Toc30428"/>
      <w:bookmarkStart w:id="189" w:name="_Toc11524"/>
      <w:bookmarkStart w:id="190" w:name="_Toc24571"/>
      <w:bookmarkStart w:id="191" w:name="_Toc3831"/>
      <w:bookmarkStart w:id="192" w:name="_Toc17034"/>
      <w:bookmarkStart w:id="193" w:name="_Toc18040"/>
      <w:bookmarkStart w:id="194" w:name="_Toc32223"/>
      <w:r>
        <w:rPr>
          <w:rFonts w:hint="eastAsia"/>
        </w:rPr>
        <w:lastRenderedPageBreak/>
        <w:t>接口设计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14:paraId="361E62CF" w14:textId="77777777" w:rsidR="00842524" w:rsidRDefault="00ED3BEC">
      <w:pPr>
        <w:pStyle w:val="2"/>
      </w:pPr>
      <w:bookmarkStart w:id="195" w:name="_Toc14439"/>
      <w:bookmarkStart w:id="196" w:name="_Toc30307"/>
      <w:bookmarkStart w:id="197" w:name="_Toc17839"/>
      <w:bookmarkStart w:id="198" w:name="_Toc6446"/>
      <w:bookmarkStart w:id="199" w:name="_Toc26256"/>
      <w:bookmarkStart w:id="200" w:name="_Toc23649"/>
      <w:bookmarkStart w:id="201" w:name="_Toc8220"/>
      <w:bookmarkStart w:id="202" w:name="_Toc2935"/>
      <w:bookmarkStart w:id="203" w:name="_Toc27214"/>
      <w:bookmarkStart w:id="204" w:name="_Toc14009"/>
      <w:r>
        <w:rPr>
          <w:rFonts w:hint="eastAsia"/>
        </w:rPr>
        <w:t>登录接口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p w14:paraId="46C17032" w14:textId="77777777" w:rsidR="00842524" w:rsidRDefault="00ED3BEC">
      <w:pPr>
        <w:pStyle w:val="3"/>
        <w:rPr>
          <w:rFonts w:hint="default"/>
        </w:rPr>
      </w:pPr>
      <w:bookmarkStart w:id="205" w:name="_Toc20735"/>
      <w:bookmarkStart w:id="206" w:name="_Toc12205"/>
      <w:bookmarkStart w:id="207" w:name="_Toc16320"/>
      <w:bookmarkStart w:id="208" w:name="_Toc2403"/>
      <w:bookmarkStart w:id="209" w:name="_Toc11100"/>
      <w:bookmarkStart w:id="210" w:name="_Toc25571"/>
      <w:r>
        <w:t>5.1.1 接口说明</w:t>
      </w:r>
      <w:bookmarkEnd w:id="205"/>
      <w:bookmarkEnd w:id="206"/>
      <w:bookmarkEnd w:id="207"/>
      <w:bookmarkEnd w:id="208"/>
      <w:bookmarkEnd w:id="209"/>
      <w:bookmarkEnd w:id="210"/>
    </w:p>
    <w:p w14:paraId="05FA1592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提供登录功能，检验登录相关参数，检验成功生产</w:t>
      </w:r>
      <w:r>
        <w:rPr>
          <w:rFonts w:hint="eastAsia"/>
          <w:sz w:val="24"/>
        </w:rPr>
        <w:t>jwt</w:t>
      </w:r>
      <w:r>
        <w:rPr>
          <w:rFonts w:hint="eastAsia"/>
          <w:sz w:val="24"/>
        </w:rPr>
        <w:t>并返回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否则返回相关错误码告知终端进行相关后续操作。</w:t>
      </w:r>
    </w:p>
    <w:p w14:paraId="661A28A0" w14:textId="77777777" w:rsidR="00842524" w:rsidRDefault="00ED3BEC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具体操作步骤如下：</w:t>
      </w:r>
    </w:p>
    <w:p w14:paraId="149570DF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）客户端需要将用户输入密码进行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后传给后端，后端根据取到的密码进行</w:t>
      </w:r>
      <w:r>
        <w:rPr>
          <w:rFonts w:hint="eastAsia"/>
          <w:sz w:val="24"/>
        </w:rPr>
        <w:t>sha256</w:t>
      </w:r>
      <w:r>
        <w:rPr>
          <w:rFonts w:hint="eastAsia"/>
          <w:sz w:val="24"/>
        </w:rPr>
        <w:t>加盐进行加密和服务端存储的密码进行校验</w:t>
      </w:r>
    </w:p>
    <w:p w14:paraId="4417E052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）校验失败，直接返回错误码否则执行步骤</w:t>
      </w:r>
      <w:r>
        <w:rPr>
          <w:rFonts w:hint="eastAsia"/>
          <w:sz w:val="24"/>
        </w:rPr>
        <w:t>3</w:t>
      </w:r>
    </w:p>
    <w:p w14:paraId="6305844D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）从</w:t>
      </w:r>
      <w:r>
        <w:rPr>
          <w:rFonts w:hint="eastAsia"/>
          <w:sz w:val="24"/>
        </w:rPr>
        <w:t>db</w:t>
      </w:r>
      <w:r>
        <w:rPr>
          <w:rFonts w:hint="eastAsia"/>
          <w:sz w:val="24"/>
        </w:rPr>
        <w:t>中获取用户服务清单</w:t>
      </w:r>
    </w:p>
    <w:p w14:paraId="65B167FF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）将服务清单缓存到</w:t>
      </w:r>
      <w:r>
        <w:rPr>
          <w:rFonts w:hint="eastAsia"/>
          <w:sz w:val="24"/>
        </w:rPr>
        <w:t>redis</w:t>
      </w:r>
    </w:p>
    <w:p w14:paraId="61EF7C4C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）根据</w:t>
      </w:r>
      <w:r>
        <w:rPr>
          <w:rFonts w:hint="eastAsia"/>
          <w:sz w:val="24"/>
        </w:rPr>
        <w:t>jwt</w:t>
      </w:r>
      <w:r>
        <w:rPr>
          <w:rFonts w:hint="eastAsia"/>
          <w:sz w:val="24"/>
        </w:rPr>
        <w:t>算法生成</w:t>
      </w:r>
      <w:r>
        <w:rPr>
          <w:rFonts w:hint="eastAsia"/>
          <w:sz w:val="24"/>
        </w:rPr>
        <w:t>accessToken,refreshToken;accessToken</w:t>
      </w:r>
      <w:r>
        <w:rPr>
          <w:rFonts w:hint="eastAsia"/>
          <w:sz w:val="24"/>
        </w:rPr>
        <w:t>设计过期时间为</w:t>
      </w:r>
      <w:r>
        <w:rPr>
          <w:rFonts w:hint="eastAsia"/>
          <w:sz w:val="24"/>
        </w:rPr>
        <w:t>2hour;refreshToken</w:t>
      </w:r>
      <w:r>
        <w:rPr>
          <w:rFonts w:hint="eastAsia"/>
          <w:sz w:val="24"/>
        </w:rPr>
        <w:t>设计过期时间为</w:t>
      </w:r>
      <w:r>
        <w:rPr>
          <w:rFonts w:hint="eastAsia"/>
          <w:sz w:val="24"/>
        </w:rPr>
        <w:t>7day</w:t>
      </w:r>
    </w:p>
    <w:p w14:paraId="3B806792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）缓存</w:t>
      </w:r>
      <w:r>
        <w:rPr>
          <w:rFonts w:hint="eastAsia"/>
          <w:sz w:val="24"/>
        </w:rPr>
        <w:t>accessToken,refreshToken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redis</w:t>
      </w:r>
    </w:p>
    <w:p w14:paraId="48121E76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）存储</w:t>
      </w:r>
      <w:r>
        <w:rPr>
          <w:rFonts w:hint="eastAsia"/>
          <w:sz w:val="24"/>
        </w:rPr>
        <w:t>accessToken,refreshToken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db</w:t>
      </w:r>
    </w:p>
    <w:p w14:paraId="7A276736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）向客户端返回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refreshToken</w:t>
      </w:r>
    </w:p>
    <w:p w14:paraId="54AF745B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）客户端登录成功后需要将后端的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refreshToken</w:t>
      </w:r>
      <w:r>
        <w:rPr>
          <w:rFonts w:hint="eastAsia"/>
          <w:sz w:val="24"/>
        </w:rPr>
        <w:t>进行缓存</w:t>
      </w:r>
    </w:p>
    <w:p w14:paraId="6A0FBD12" w14:textId="77777777" w:rsidR="00842524" w:rsidRDefault="00ED3BEC">
      <w:pPr>
        <w:pStyle w:val="3"/>
        <w:rPr>
          <w:rFonts w:hint="default"/>
        </w:rPr>
      </w:pPr>
      <w:bookmarkStart w:id="211" w:name="_Toc8481"/>
      <w:bookmarkStart w:id="212" w:name="_Toc2711"/>
      <w:bookmarkStart w:id="213" w:name="_Toc2779"/>
      <w:bookmarkStart w:id="214" w:name="_Toc21256"/>
      <w:bookmarkStart w:id="215" w:name="_Toc1197"/>
      <w:bookmarkStart w:id="216" w:name="_Toc29112"/>
      <w:r>
        <w:t>5.1.2 接口url</w:t>
      </w:r>
      <w:bookmarkEnd w:id="211"/>
      <w:bookmarkEnd w:id="212"/>
      <w:bookmarkEnd w:id="213"/>
      <w:bookmarkEnd w:id="214"/>
      <w:bookmarkEnd w:id="215"/>
      <w:bookmarkEnd w:id="216"/>
    </w:p>
    <w:p w14:paraId="78D53899" w14:textId="77777777" w:rsidR="00842524" w:rsidRDefault="00ED3BEC">
      <w:pPr>
        <w:rPr>
          <w:sz w:val="24"/>
        </w:rPr>
      </w:pPr>
      <w:r>
        <w:rPr>
          <w:rFonts w:hint="eastAsia"/>
          <w:sz w:val="24"/>
        </w:rPr>
        <w:t xml:space="preserve">   POST /tspUserAuth/v1/login</w:t>
      </w:r>
    </w:p>
    <w:p w14:paraId="26E9365A" w14:textId="77777777" w:rsidR="00842524" w:rsidRDefault="00ED3BEC">
      <w:pPr>
        <w:pStyle w:val="3"/>
        <w:rPr>
          <w:rFonts w:hint="default"/>
        </w:rPr>
      </w:pPr>
      <w:bookmarkStart w:id="217" w:name="_Toc3665"/>
      <w:bookmarkStart w:id="218" w:name="_Toc30434"/>
      <w:bookmarkStart w:id="219" w:name="_Toc8849"/>
      <w:bookmarkStart w:id="220" w:name="_Toc3350"/>
      <w:bookmarkStart w:id="221" w:name="_Toc27743"/>
      <w:bookmarkStart w:id="222" w:name="_Toc17426"/>
      <w:r>
        <w:t>5.1.3 接口入参</w:t>
      </w:r>
      <w:bookmarkEnd w:id="217"/>
      <w:bookmarkEnd w:id="218"/>
      <w:bookmarkEnd w:id="219"/>
      <w:bookmarkEnd w:id="220"/>
      <w:bookmarkEnd w:id="221"/>
      <w:bookmarkEnd w:id="222"/>
    </w:p>
    <w:tbl>
      <w:tblPr>
        <w:tblStyle w:val="a7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842524" w14:paraId="6E862CBA" w14:textId="77777777">
        <w:tc>
          <w:tcPr>
            <w:tcW w:w="1665" w:type="dxa"/>
          </w:tcPr>
          <w:p w14:paraId="5BD6DC68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 w14:paraId="5CD26715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 w14:paraId="0EC980A6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 w14:paraId="635928FC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42524" w14:paraId="7670E27C" w14:textId="77777777">
        <w:tc>
          <w:tcPr>
            <w:tcW w:w="1665" w:type="dxa"/>
          </w:tcPr>
          <w:p w14:paraId="2C6ECBF7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account</w:t>
            </w:r>
          </w:p>
        </w:tc>
        <w:tc>
          <w:tcPr>
            <w:tcW w:w="990" w:type="dxa"/>
          </w:tcPr>
          <w:p w14:paraId="319387E4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 w14:paraId="03D10269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 w14:paraId="04561BB0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842524" w14:paraId="03E1FC53" w14:textId="77777777">
        <w:tc>
          <w:tcPr>
            <w:tcW w:w="1665" w:type="dxa"/>
          </w:tcPr>
          <w:p w14:paraId="63ADAE0C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990" w:type="dxa"/>
          </w:tcPr>
          <w:p w14:paraId="18FAFE12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 w14:paraId="6FF1A7BE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 w14:paraId="24BD0E80" w14:textId="2FDDBB91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密码，</w:t>
            </w:r>
            <w:r w:rsidR="008314BA">
              <w:rPr>
                <w:rFonts w:hint="eastAsia"/>
                <w:sz w:val="24"/>
              </w:rPr>
              <w:t>3</w:t>
            </w:r>
            <w:r w:rsidR="008314BA">
              <w:rPr>
                <w:sz w:val="24"/>
              </w:rPr>
              <w:t>2</w:t>
            </w:r>
            <w:r w:rsidR="008314BA">
              <w:rPr>
                <w:rFonts w:hint="eastAsia"/>
                <w:sz w:val="24"/>
              </w:rPr>
              <w:t>位</w:t>
            </w:r>
            <w:r w:rsidR="008314BA">
              <w:rPr>
                <w:sz w:val="24"/>
              </w:rPr>
              <w:t>md5</w:t>
            </w:r>
            <w:r w:rsidR="008314BA">
              <w:rPr>
                <w:rFonts w:hint="eastAsia"/>
                <w:sz w:val="24"/>
              </w:rPr>
              <w:t>值，</w:t>
            </w:r>
            <w:r>
              <w:rPr>
                <w:rFonts w:hint="eastAsia"/>
                <w:sz w:val="24"/>
              </w:rPr>
              <w:t>前端需要进行</w:t>
            </w:r>
            <w:r>
              <w:rPr>
                <w:rFonts w:hint="eastAsia"/>
                <w:sz w:val="24"/>
              </w:rPr>
              <w:t>md5</w:t>
            </w:r>
            <w:r>
              <w:rPr>
                <w:rFonts w:hint="eastAsia"/>
                <w:sz w:val="24"/>
              </w:rPr>
              <w:t>后传给后端</w:t>
            </w:r>
          </w:p>
        </w:tc>
      </w:tr>
      <w:tr w:rsidR="00842524" w14:paraId="54C14806" w14:textId="77777777">
        <w:tc>
          <w:tcPr>
            <w:tcW w:w="1665" w:type="dxa"/>
          </w:tcPr>
          <w:p w14:paraId="0F99BBFF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appType</w:t>
            </w:r>
          </w:p>
        </w:tc>
        <w:tc>
          <w:tcPr>
            <w:tcW w:w="990" w:type="dxa"/>
          </w:tcPr>
          <w:p w14:paraId="17CDCFD3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245" w:type="dxa"/>
          </w:tcPr>
          <w:p w14:paraId="4DAA8F3E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 w14:paraId="23462334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应用类型</w:t>
            </w:r>
          </w:p>
        </w:tc>
      </w:tr>
      <w:tr w:rsidR="00842524" w14:paraId="2FCD122C" w14:textId="77777777">
        <w:tc>
          <w:tcPr>
            <w:tcW w:w="1665" w:type="dxa"/>
          </w:tcPr>
          <w:p w14:paraId="15F4E89F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deviceType</w:t>
            </w:r>
          </w:p>
        </w:tc>
        <w:tc>
          <w:tcPr>
            <w:tcW w:w="990" w:type="dxa"/>
          </w:tcPr>
          <w:p w14:paraId="6F8CD873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245" w:type="dxa"/>
          </w:tcPr>
          <w:p w14:paraId="0958B8EE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 w14:paraId="2BBB2D65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设备类型</w:t>
            </w:r>
          </w:p>
          <w:p w14:paraId="46C9589A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1-andorid</w:t>
            </w:r>
          </w:p>
          <w:p w14:paraId="3558EEC7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2-ios</w:t>
            </w:r>
          </w:p>
        </w:tc>
      </w:tr>
      <w:tr w:rsidR="00842524" w14:paraId="5B5BDB68" w14:textId="77777777">
        <w:tc>
          <w:tcPr>
            <w:tcW w:w="1665" w:type="dxa"/>
          </w:tcPr>
          <w:p w14:paraId="693EFF91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afs</w:t>
            </w:r>
          </w:p>
        </w:tc>
        <w:tc>
          <w:tcPr>
            <w:tcW w:w="990" w:type="dxa"/>
          </w:tcPr>
          <w:p w14:paraId="30DF58DC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 w14:paraId="0360BB14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380" w:type="dxa"/>
          </w:tcPr>
          <w:p w14:paraId="30F5A8DC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风控参数，人机校验，防止机器刷</w:t>
            </w:r>
          </w:p>
        </w:tc>
      </w:tr>
      <w:tr w:rsidR="00842524" w14:paraId="11E9EC5E" w14:textId="77777777">
        <w:tc>
          <w:tcPr>
            <w:tcW w:w="1665" w:type="dxa"/>
          </w:tcPr>
          <w:p w14:paraId="6DFD1CAA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fingerprint</w:t>
            </w:r>
          </w:p>
        </w:tc>
        <w:tc>
          <w:tcPr>
            <w:tcW w:w="990" w:type="dxa"/>
          </w:tcPr>
          <w:p w14:paraId="22419793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 w14:paraId="4960B8F2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380" w:type="dxa"/>
          </w:tcPr>
          <w:p w14:paraId="1EA3EDE3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设备指纹</w:t>
            </w:r>
          </w:p>
        </w:tc>
      </w:tr>
    </w:tbl>
    <w:p w14:paraId="561D8FE3" w14:textId="77777777" w:rsidR="00842524" w:rsidRDefault="00ED3BEC">
      <w:pPr>
        <w:pStyle w:val="3"/>
        <w:rPr>
          <w:rFonts w:hint="default"/>
        </w:rPr>
      </w:pPr>
      <w:bookmarkStart w:id="223" w:name="_Toc1507"/>
      <w:bookmarkStart w:id="224" w:name="_Toc9799"/>
      <w:bookmarkStart w:id="225" w:name="_Toc12600"/>
      <w:bookmarkStart w:id="226" w:name="_Toc23599"/>
      <w:bookmarkStart w:id="227" w:name="_Toc9749"/>
      <w:bookmarkStart w:id="228" w:name="_Toc21042"/>
      <w:r>
        <w:lastRenderedPageBreak/>
        <w:t>5.1.4 接口请求示例</w:t>
      </w:r>
      <w:bookmarkEnd w:id="223"/>
      <w:bookmarkEnd w:id="224"/>
      <w:bookmarkEnd w:id="225"/>
      <w:bookmarkEnd w:id="226"/>
      <w:bookmarkEnd w:id="227"/>
      <w:bookmarkEnd w:id="228"/>
    </w:p>
    <w:p w14:paraId="4725EB14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{</w:t>
      </w:r>
    </w:p>
    <w:p w14:paraId="14B84286" w14:textId="77777777" w:rsidR="00842524" w:rsidRDefault="00ED3BEC">
      <w:pPr>
        <w:ind w:firstLineChars="300" w:firstLine="72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account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18027888111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 w14:paraId="7BDCC380" w14:textId="77777777" w:rsidR="00842524" w:rsidRDefault="00ED3BEC">
      <w:pPr>
        <w:ind w:firstLineChars="300" w:firstLine="72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password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xxx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 w14:paraId="5F4507E0" w14:textId="77777777" w:rsidR="00842524" w:rsidRDefault="00ED3BEC">
      <w:pPr>
        <w:ind w:firstLineChars="300" w:firstLine="72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appType</w:t>
      </w:r>
      <w:r>
        <w:rPr>
          <w:sz w:val="24"/>
        </w:rPr>
        <w:t>”</w:t>
      </w:r>
      <w:r>
        <w:rPr>
          <w:rFonts w:hint="eastAsia"/>
          <w:sz w:val="24"/>
        </w:rPr>
        <w:t>:1,</w:t>
      </w:r>
    </w:p>
    <w:p w14:paraId="764BF84F" w14:textId="77777777" w:rsidR="00842524" w:rsidRDefault="00ED3BEC">
      <w:pPr>
        <w:ind w:firstLineChars="300" w:firstLine="72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deviceType</w:t>
      </w:r>
      <w:r>
        <w:rPr>
          <w:sz w:val="24"/>
        </w:rPr>
        <w:t>”</w:t>
      </w:r>
      <w:r>
        <w:rPr>
          <w:rFonts w:hint="eastAsia"/>
          <w:sz w:val="24"/>
        </w:rPr>
        <w:t>:1</w:t>
      </w:r>
    </w:p>
    <w:p w14:paraId="5B81EA08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}</w:t>
      </w:r>
    </w:p>
    <w:p w14:paraId="21FC0E26" w14:textId="77777777" w:rsidR="00842524" w:rsidRDefault="00ED3BEC">
      <w:pPr>
        <w:rPr>
          <w:sz w:val="24"/>
        </w:rPr>
      </w:pPr>
      <w:r>
        <w:rPr>
          <w:rFonts w:hint="eastAsia"/>
          <w:sz w:val="24"/>
        </w:rPr>
        <w:t xml:space="preserve">   </w:t>
      </w:r>
    </w:p>
    <w:p w14:paraId="5DB78817" w14:textId="77777777" w:rsidR="00842524" w:rsidRDefault="00ED3BEC">
      <w:pPr>
        <w:pStyle w:val="3"/>
        <w:rPr>
          <w:rFonts w:hint="default"/>
        </w:rPr>
      </w:pPr>
      <w:bookmarkStart w:id="229" w:name="_Toc25418"/>
      <w:bookmarkStart w:id="230" w:name="_Toc16871"/>
      <w:bookmarkStart w:id="231" w:name="_Toc11667"/>
      <w:bookmarkStart w:id="232" w:name="_Toc26551"/>
      <w:bookmarkStart w:id="233" w:name="_Toc10332"/>
      <w:bookmarkStart w:id="234" w:name="_Toc31777"/>
      <w:r>
        <w:t>5.1.5 接口出参</w:t>
      </w:r>
      <w:bookmarkEnd w:id="229"/>
      <w:bookmarkEnd w:id="230"/>
      <w:bookmarkEnd w:id="231"/>
      <w:bookmarkEnd w:id="232"/>
      <w:bookmarkEnd w:id="233"/>
      <w:bookmarkEnd w:id="234"/>
    </w:p>
    <w:tbl>
      <w:tblPr>
        <w:tblStyle w:val="a7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842524" w14:paraId="4E038788" w14:textId="77777777">
        <w:tc>
          <w:tcPr>
            <w:tcW w:w="1665" w:type="dxa"/>
          </w:tcPr>
          <w:p w14:paraId="64ECD4B6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 w14:paraId="6CA93BB5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 w14:paraId="336476AE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 w14:paraId="3029C8A7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42524" w14:paraId="4C0E4771" w14:textId="77777777">
        <w:tc>
          <w:tcPr>
            <w:tcW w:w="1665" w:type="dxa"/>
          </w:tcPr>
          <w:p w14:paraId="78735694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accessToken</w:t>
            </w:r>
          </w:p>
        </w:tc>
        <w:tc>
          <w:tcPr>
            <w:tcW w:w="990" w:type="dxa"/>
          </w:tcPr>
          <w:p w14:paraId="7BCD545D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 w14:paraId="0F2A6382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 w14:paraId="68381F1B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鉴权</w:t>
            </w:r>
            <w:r>
              <w:rPr>
                <w:rFonts w:hint="eastAsia"/>
                <w:sz w:val="24"/>
              </w:rPr>
              <w:t>token,</w:t>
            </w:r>
            <w:r>
              <w:rPr>
                <w:rFonts w:hint="eastAsia"/>
                <w:sz w:val="24"/>
              </w:rPr>
              <w:t>客户端登录拿到此</w:t>
            </w:r>
            <w:r>
              <w:rPr>
                <w:rFonts w:hint="eastAsia"/>
                <w:sz w:val="24"/>
              </w:rPr>
              <w:t>token</w:t>
            </w:r>
            <w:r>
              <w:rPr>
                <w:rFonts w:hint="eastAsia"/>
                <w:sz w:val="24"/>
              </w:rPr>
              <w:t>后需要缓存，每次调用后端接口需要在</w:t>
            </w:r>
            <w:r>
              <w:rPr>
                <w:rFonts w:hint="eastAsia"/>
                <w:sz w:val="24"/>
              </w:rPr>
              <w:t>header</w:t>
            </w:r>
            <w:r>
              <w:rPr>
                <w:rFonts w:hint="eastAsia"/>
                <w:sz w:val="24"/>
              </w:rPr>
              <w:t>中增加此</w:t>
            </w:r>
            <w:r>
              <w:rPr>
                <w:rFonts w:hint="eastAsia"/>
                <w:sz w:val="24"/>
              </w:rPr>
              <w:t>token</w:t>
            </w:r>
          </w:p>
        </w:tc>
      </w:tr>
      <w:tr w:rsidR="00842524" w14:paraId="2F52E962" w14:textId="77777777">
        <w:tc>
          <w:tcPr>
            <w:tcW w:w="1665" w:type="dxa"/>
          </w:tcPr>
          <w:p w14:paraId="5AD7A4D3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refreshToken</w:t>
            </w:r>
          </w:p>
        </w:tc>
        <w:tc>
          <w:tcPr>
            <w:tcW w:w="990" w:type="dxa"/>
          </w:tcPr>
          <w:p w14:paraId="1DDB0646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1245" w:type="dxa"/>
          </w:tcPr>
          <w:p w14:paraId="768C7A2D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 w14:paraId="06380CE2" w14:textId="65B551C9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当后端返回</w:t>
            </w:r>
            <w:r w:rsidR="008314BA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02</w:t>
            </w:r>
            <w:r>
              <w:rPr>
                <w:rFonts w:hint="eastAsia"/>
                <w:sz w:val="24"/>
              </w:rPr>
              <w:t>错误码时，用此数据调用后端提供的</w:t>
            </w:r>
            <w:r>
              <w:rPr>
                <w:rFonts w:hint="eastAsia"/>
                <w:sz w:val="24"/>
              </w:rPr>
              <w:t>tokenRefresh</w:t>
            </w:r>
            <w:r>
              <w:rPr>
                <w:rFonts w:hint="eastAsia"/>
                <w:sz w:val="24"/>
              </w:rPr>
              <w:t>接口进行</w:t>
            </w:r>
            <w:r>
              <w:rPr>
                <w:rFonts w:hint="eastAsia"/>
                <w:sz w:val="24"/>
              </w:rPr>
              <w:t>token</w:t>
            </w:r>
            <w:r>
              <w:rPr>
                <w:rFonts w:hint="eastAsia"/>
                <w:sz w:val="24"/>
              </w:rPr>
              <w:t>重刷</w:t>
            </w:r>
          </w:p>
        </w:tc>
      </w:tr>
    </w:tbl>
    <w:p w14:paraId="1AD01FAF" w14:textId="77777777" w:rsidR="00842524" w:rsidRDefault="00ED3BEC">
      <w:pPr>
        <w:pStyle w:val="3"/>
        <w:rPr>
          <w:rFonts w:hint="default"/>
        </w:rPr>
      </w:pPr>
      <w:bookmarkStart w:id="235" w:name="_Toc7612"/>
      <w:bookmarkStart w:id="236" w:name="_Toc4479"/>
      <w:bookmarkStart w:id="237" w:name="_Toc15487"/>
      <w:bookmarkStart w:id="238" w:name="_Toc11785"/>
      <w:bookmarkStart w:id="239" w:name="_Toc1379"/>
      <w:bookmarkStart w:id="240" w:name="_Toc27126"/>
      <w:r>
        <w:t>5.1.6 响应示例</w:t>
      </w:r>
      <w:bookmarkEnd w:id="235"/>
      <w:bookmarkEnd w:id="236"/>
      <w:bookmarkEnd w:id="237"/>
      <w:bookmarkEnd w:id="238"/>
      <w:bookmarkEnd w:id="239"/>
      <w:bookmarkEnd w:id="240"/>
    </w:p>
    <w:p w14:paraId="3D5C3033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{</w:t>
      </w:r>
    </w:p>
    <w:p w14:paraId="14B1F424" w14:textId="77777777" w:rsidR="00842524" w:rsidRDefault="00ED3BEC">
      <w:pPr>
        <w:ind w:firstLineChars="300" w:firstLine="72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:200,</w:t>
      </w:r>
    </w:p>
    <w:p w14:paraId="09EFB3DE" w14:textId="77777777" w:rsidR="00842524" w:rsidRDefault="00ED3BEC">
      <w:pPr>
        <w:ind w:firstLineChars="300" w:firstLine="72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 w14:paraId="4BD3F442" w14:textId="224F5B76" w:rsidR="00842524" w:rsidRDefault="00ED3BEC">
      <w:pPr>
        <w:ind w:firstLineChars="300" w:firstLine="720"/>
        <w:jc w:val="left"/>
        <w:rPr>
          <w:sz w:val="24"/>
        </w:rPr>
      </w:pPr>
      <w:r>
        <w:rPr>
          <w:sz w:val="24"/>
        </w:rPr>
        <w:t>“</w:t>
      </w:r>
      <w:r w:rsidR="00504404">
        <w:rPr>
          <w:sz w:val="24"/>
        </w:rPr>
        <w:t>respData</w:t>
      </w:r>
      <w:r>
        <w:rPr>
          <w:sz w:val="24"/>
        </w:rPr>
        <w:t>”</w:t>
      </w:r>
      <w:r>
        <w:rPr>
          <w:rFonts w:hint="eastAsia"/>
          <w:sz w:val="24"/>
        </w:rPr>
        <w:t>:{</w:t>
      </w:r>
    </w:p>
    <w:p w14:paraId="1D4E730D" w14:textId="77777777" w:rsidR="00842524" w:rsidRDefault="00ED3BEC">
      <w:pPr>
        <w:ind w:left="420" w:firstLineChars="300" w:firstLine="72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accessToken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jwtToken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 w14:paraId="65A082DA" w14:textId="77777777" w:rsidR="00842524" w:rsidRDefault="00ED3BEC">
      <w:pPr>
        <w:ind w:left="420" w:firstLineChars="300" w:firstLine="72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refreshToken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jwtToken</w:t>
      </w:r>
      <w:r>
        <w:rPr>
          <w:sz w:val="24"/>
        </w:rPr>
        <w:t>”</w:t>
      </w:r>
      <w:r>
        <w:rPr>
          <w:rFonts w:hint="eastAsia"/>
          <w:sz w:val="24"/>
        </w:rPr>
        <w:t>}</w:t>
      </w:r>
    </w:p>
    <w:p w14:paraId="59C8C9D3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}</w:t>
      </w:r>
    </w:p>
    <w:p w14:paraId="06F37B52" w14:textId="77777777" w:rsidR="00842524" w:rsidRDefault="00842524">
      <w:pPr>
        <w:rPr>
          <w:b/>
          <w:bCs/>
          <w:sz w:val="24"/>
        </w:rPr>
      </w:pPr>
    </w:p>
    <w:p w14:paraId="45CEC032" w14:textId="77777777" w:rsidR="00842524" w:rsidRDefault="00ED3BEC">
      <w:pPr>
        <w:pStyle w:val="2"/>
      </w:pPr>
      <w:bookmarkStart w:id="241" w:name="_Toc736"/>
      <w:bookmarkStart w:id="242" w:name="_Toc24018"/>
      <w:bookmarkStart w:id="243" w:name="_Toc19589"/>
      <w:bookmarkStart w:id="244" w:name="_Toc24152"/>
      <w:bookmarkStart w:id="245" w:name="_Toc790"/>
      <w:bookmarkStart w:id="246" w:name="_Toc23274"/>
      <w:bookmarkStart w:id="247" w:name="_Toc8954"/>
      <w:bookmarkStart w:id="248" w:name="_Toc24643"/>
      <w:bookmarkStart w:id="249" w:name="_Toc2344"/>
      <w:bookmarkStart w:id="250" w:name="_Toc31158"/>
      <w:r>
        <w:rPr>
          <w:rFonts w:hint="eastAsia"/>
        </w:rPr>
        <w:t>鉴权接口</w:t>
      </w:r>
      <w:bookmarkEnd w:id="241"/>
      <w:bookmarkEnd w:id="242"/>
      <w:bookmarkEnd w:id="243"/>
      <w:bookmarkEnd w:id="244"/>
      <w:bookmarkEnd w:id="245"/>
      <w:bookmarkEnd w:id="246"/>
    </w:p>
    <w:p w14:paraId="27B01BFA" w14:textId="77777777" w:rsidR="00842524" w:rsidRDefault="00ED3BEC">
      <w:pPr>
        <w:pStyle w:val="3"/>
        <w:rPr>
          <w:rFonts w:hint="default"/>
        </w:rPr>
      </w:pPr>
      <w:bookmarkStart w:id="251" w:name="_Toc13278"/>
      <w:bookmarkStart w:id="252" w:name="_Toc16754"/>
      <w:bookmarkStart w:id="253" w:name="_Toc30889"/>
      <w:bookmarkStart w:id="254" w:name="_Toc4530"/>
      <w:bookmarkStart w:id="255" w:name="_Toc29263"/>
      <w:bookmarkStart w:id="256" w:name="_Toc17349"/>
      <w:r>
        <w:t>5.2.1 接口说明</w:t>
      </w:r>
      <w:bookmarkEnd w:id="251"/>
      <w:bookmarkEnd w:id="252"/>
      <w:bookmarkEnd w:id="253"/>
      <w:bookmarkEnd w:id="254"/>
      <w:bookmarkEnd w:id="255"/>
      <w:bookmarkEnd w:id="256"/>
    </w:p>
    <w:p w14:paraId="2A2E092F" w14:textId="77777777" w:rsidR="00842524" w:rsidRDefault="00ED3BEC">
      <w:pPr>
        <w:ind w:firstLine="480"/>
        <w:rPr>
          <w:sz w:val="24"/>
        </w:rPr>
      </w:pPr>
      <w:r>
        <w:rPr>
          <w:rFonts w:hint="eastAsia"/>
          <w:sz w:val="24"/>
        </w:rPr>
        <w:t>鉴权接口提供给网关调用。当客户端请求访问后端的资源接口时，网关拦截请求，获取客户端将要访问的资源，然后调用此接口组装接口相关的参数进行鉴权操作。</w:t>
      </w:r>
    </w:p>
    <w:p w14:paraId="43230EDD" w14:textId="77777777" w:rsidR="00842524" w:rsidRDefault="00ED3BEC">
      <w:pPr>
        <w:ind w:firstLine="480"/>
        <w:rPr>
          <w:sz w:val="24"/>
        </w:rPr>
      </w:pPr>
      <w:r>
        <w:rPr>
          <w:rFonts w:hint="eastAsia"/>
          <w:sz w:val="24"/>
        </w:rPr>
        <w:t>具体鉴权步骤如下：</w:t>
      </w:r>
    </w:p>
    <w:p w14:paraId="32FE165E" w14:textId="77777777" w:rsidR="00842524" w:rsidRDefault="00ED3BEC">
      <w:pPr>
        <w:numPr>
          <w:ilvl w:val="0"/>
          <w:numId w:val="10"/>
        </w:numPr>
        <w:ind w:leftChars="200" w:left="420"/>
        <w:rPr>
          <w:sz w:val="24"/>
        </w:rPr>
      </w:pPr>
      <w:r>
        <w:rPr>
          <w:rFonts w:hint="eastAsia"/>
          <w:sz w:val="24"/>
        </w:rPr>
        <w:t>客户端将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加入到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Authorization</w:t>
      </w:r>
      <w:r>
        <w:rPr>
          <w:rFonts w:hint="eastAsia"/>
          <w:sz w:val="24"/>
        </w:rPr>
        <w:t>字段中，访问后端</w:t>
      </w:r>
      <w:r>
        <w:rPr>
          <w:rFonts w:hint="eastAsia"/>
          <w:sz w:val="24"/>
        </w:rPr>
        <w:lastRenderedPageBreak/>
        <w:t>服务资源</w:t>
      </w:r>
    </w:p>
    <w:p w14:paraId="58ACE512" w14:textId="77777777" w:rsidR="00842524" w:rsidRDefault="00ED3BEC">
      <w:pPr>
        <w:numPr>
          <w:ilvl w:val="0"/>
          <w:numId w:val="10"/>
        </w:numPr>
        <w:ind w:leftChars="200" w:left="420"/>
        <w:rPr>
          <w:sz w:val="24"/>
        </w:rPr>
      </w:pPr>
      <w:r>
        <w:rPr>
          <w:rFonts w:hint="eastAsia"/>
          <w:sz w:val="24"/>
        </w:rPr>
        <w:t>网关拦截请求，获取相应的服务资源，调用此接口，传递必要的参数进行鉴权操作</w:t>
      </w:r>
    </w:p>
    <w:p w14:paraId="7BDCC3F8" w14:textId="77777777" w:rsidR="00842524" w:rsidRDefault="00ED3BEC">
      <w:pPr>
        <w:numPr>
          <w:ilvl w:val="0"/>
          <w:numId w:val="10"/>
        </w:numPr>
        <w:ind w:leftChars="200" w:left="420"/>
        <w:rPr>
          <w:sz w:val="24"/>
        </w:rPr>
      </w:pPr>
      <w:r>
        <w:rPr>
          <w:rFonts w:hint="eastAsia"/>
          <w:sz w:val="24"/>
        </w:rPr>
        <w:t>此接口接收到请求后，校验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的合法性</w:t>
      </w:r>
    </w:p>
    <w:p w14:paraId="5F56F887" w14:textId="77777777" w:rsidR="00842524" w:rsidRDefault="00ED3BEC">
      <w:pPr>
        <w:numPr>
          <w:ilvl w:val="0"/>
          <w:numId w:val="10"/>
        </w:numPr>
        <w:ind w:leftChars="200" w:left="420"/>
        <w:rPr>
          <w:sz w:val="24"/>
        </w:rPr>
      </w:pPr>
      <w:r>
        <w:rPr>
          <w:rFonts w:hint="eastAsia"/>
          <w:sz w:val="24"/>
        </w:rPr>
        <w:t>当校验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过期后返回</w:t>
      </w:r>
      <w:r>
        <w:rPr>
          <w:rFonts w:hint="eastAsia"/>
          <w:sz w:val="24"/>
        </w:rPr>
        <w:t>A0303</w:t>
      </w:r>
      <w:r>
        <w:rPr>
          <w:rFonts w:hint="eastAsia"/>
          <w:sz w:val="24"/>
        </w:rPr>
        <w:t>错误码，否则执行步骤</w:t>
      </w:r>
      <w:r>
        <w:rPr>
          <w:rFonts w:hint="eastAsia"/>
          <w:sz w:val="24"/>
        </w:rPr>
        <w:t>6</w:t>
      </w:r>
    </w:p>
    <w:p w14:paraId="26894190" w14:textId="77777777" w:rsidR="00842524" w:rsidRDefault="00ED3BEC">
      <w:pPr>
        <w:numPr>
          <w:ilvl w:val="0"/>
          <w:numId w:val="10"/>
        </w:numPr>
        <w:ind w:leftChars="200" w:left="420"/>
        <w:rPr>
          <w:sz w:val="24"/>
        </w:rPr>
      </w:pPr>
      <w:r>
        <w:rPr>
          <w:rFonts w:hint="eastAsia"/>
          <w:sz w:val="24"/>
        </w:rPr>
        <w:t>客户端获取到该错误码后需要调用</w:t>
      </w:r>
      <w:r>
        <w:rPr>
          <w:rFonts w:hint="eastAsia"/>
          <w:sz w:val="24"/>
        </w:rPr>
        <w:t>/auth/tokenRefresh</w:t>
      </w:r>
      <w:r>
        <w:rPr>
          <w:rFonts w:hint="eastAsia"/>
          <w:sz w:val="24"/>
        </w:rPr>
        <w:t>接口进行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重刷，拿到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后需要执行缓存操作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并重新执行</w:t>
      </w:r>
      <w:r>
        <w:rPr>
          <w:rFonts w:hint="eastAsia"/>
          <w:sz w:val="24"/>
        </w:rPr>
        <w:t>1</w:t>
      </w:r>
    </w:p>
    <w:p w14:paraId="7AA50814" w14:textId="77777777" w:rsidR="00842524" w:rsidRDefault="00ED3BEC">
      <w:pPr>
        <w:numPr>
          <w:ilvl w:val="0"/>
          <w:numId w:val="10"/>
        </w:numPr>
        <w:ind w:leftChars="200" w:left="420"/>
        <w:rPr>
          <w:sz w:val="24"/>
        </w:rPr>
      </w:pPr>
      <w:r>
        <w:rPr>
          <w:rFonts w:hint="eastAsia"/>
          <w:sz w:val="24"/>
        </w:rPr>
        <w:t>鉴权服务接口接收到请求后取</w:t>
      </w:r>
      <w:r>
        <w:rPr>
          <w:rFonts w:hint="eastAsia"/>
          <w:sz w:val="24"/>
        </w:rPr>
        <w:t>redis</w:t>
      </w:r>
      <w:r>
        <w:rPr>
          <w:rFonts w:hint="eastAsia"/>
          <w:sz w:val="24"/>
        </w:rPr>
        <w:t>中缓存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和服务资源清单进行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和权限的校验</w:t>
      </w:r>
    </w:p>
    <w:p w14:paraId="2833CE25" w14:textId="77777777" w:rsidR="00842524" w:rsidRDefault="00ED3BEC">
      <w:pPr>
        <w:numPr>
          <w:ilvl w:val="0"/>
          <w:numId w:val="10"/>
        </w:numPr>
        <w:ind w:leftChars="200" w:left="420"/>
        <w:rPr>
          <w:sz w:val="24"/>
        </w:rPr>
      </w:pPr>
      <w:r>
        <w:rPr>
          <w:rFonts w:hint="eastAsia"/>
          <w:sz w:val="24"/>
        </w:rPr>
        <w:t>校验成功后返回返回用户相关信息，否则执行</w:t>
      </w:r>
      <w:r>
        <w:rPr>
          <w:rFonts w:hint="eastAsia"/>
          <w:sz w:val="24"/>
        </w:rPr>
        <w:t>8</w:t>
      </w:r>
    </w:p>
    <w:p w14:paraId="6678240D" w14:textId="77777777" w:rsidR="00842524" w:rsidRDefault="00ED3BEC">
      <w:pPr>
        <w:numPr>
          <w:ilvl w:val="0"/>
          <w:numId w:val="10"/>
        </w:numPr>
        <w:ind w:leftChars="200" w:left="420"/>
        <w:rPr>
          <w:sz w:val="24"/>
        </w:rPr>
      </w:pPr>
      <w:r>
        <w:rPr>
          <w:rFonts w:hint="eastAsia"/>
          <w:sz w:val="24"/>
        </w:rPr>
        <w:t>网关根据鉴权返回结果进行处理。成功则重写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头相关信息，并路由原始请求</w:t>
      </w:r>
    </w:p>
    <w:p w14:paraId="2A0BF2EC" w14:textId="77777777" w:rsidR="00842524" w:rsidRDefault="00ED3BEC">
      <w:pPr>
        <w:numPr>
          <w:ilvl w:val="0"/>
          <w:numId w:val="10"/>
        </w:numPr>
        <w:ind w:leftChars="200" w:left="420"/>
        <w:rPr>
          <w:sz w:val="24"/>
        </w:rPr>
      </w:pPr>
      <w:r>
        <w:rPr>
          <w:rFonts w:hint="eastAsia"/>
          <w:sz w:val="24"/>
        </w:rPr>
        <w:t>返回客户端相关错误码</w:t>
      </w:r>
    </w:p>
    <w:p w14:paraId="2773064D" w14:textId="77777777" w:rsidR="00842524" w:rsidRDefault="00ED3BEC">
      <w:pPr>
        <w:pStyle w:val="3"/>
        <w:rPr>
          <w:rFonts w:hint="default"/>
        </w:rPr>
      </w:pPr>
      <w:bookmarkStart w:id="257" w:name="_Toc15226"/>
      <w:bookmarkStart w:id="258" w:name="_Toc25801"/>
      <w:bookmarkStart w:id="259" w:name="_Toc4713"/>
      <w:bookmarkStart w:id="260" w:name="_Toc12293"/>
      <w:bookmarkStart w:id="261" w:name="_Toc2815"/>
      <w:bookmarkStart w:id="262" w:name="_Toc31867"/>
      <w:r>
        <w:t>5.2.2 接口url</w:t>
      </w:r>
      <w:bookmarkEnd w:id="257"/>
      <w:bookmarkEnd w:id="258"/>
      <w:bookmarkEnd w:id="259"/>
      <w:bookmarkEnd w:id="260"/>
      <w:bookmarkEnd w:id="261"/>
      <w:bookmarkEnd w:id="262"/>
    </w:p>
    <w:p w14:paraId="02C58527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GET /tspUserAuth/v1/check</w:t>
      </w:r>
    </w:p>
    <w:p w14:paraId="6E91E017" w14:textId="77777777" w:rsidR="00842524" w:rsidRDefault="00ED3BEC">
      <w:pPr>
        <w:pStyle w:val="3"/>
        <w:rPr>
          <w:rFonts w:hint="default"/>
        </w:rPr>
      </w:pPr>
      <w:bookmarkStart w:id="263" w:name="_Toc20366"/>
      <w:bookmarkStart w:id="264" w:name="_Toc11180"/>
      <w:bookmarkStart w:id="265" w:name="_Toc10487"/>
      <w:bookmarkStart w:id="266" w:name="_Toc19141"/>
      <w:bookmarkStart w:id="267" w:name="_Toc15132"/>
      <w:bookmarkStart w:id="268" w:name="_Toc13058"/>
      <w:r>
        <w:t>5.2.3 接口入参</w:t>
      </w:r>
      <w:bookmarkEnd w:id="263"/>
      <w:bookmarkEnd w:id="264"/>
      <w:bookmarkEnd w:id="265"/>
      <w:bookmarkEnd w:id="266"/>
      <w:bookmarkEnd w:id="267"/>
      <w:bookmarkEnd w:id="268"/>
    </w:p>
    <w:tbl>
      <w:tblPr>
        <w:tblStyle w:val="a7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842524" w14:paraId="1E0E33AC" w14:textId="77777777">
        <w:tc>
          <w:tcPr>
            <w:tcW w:w="1665" w:type="dxa"/>
          </w:tcPr>
          <w:p w14:paraId="6D4EB1AA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 w14:paraId="7F02B978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 w14:paraId="26923465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 w14:paraId="51F0CDA6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42524" w14:paraId="41024EC1" w14:textId="77777777">
        <w:tc>
          <w:tcPr>
            <w:tcW w:w="1665" w:type="dxa"/>
          </w:tcPr>
          <w:p w14:paraId="21E10336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servicePath</w:t>
            </w:r>
          </w:p>
        </w:tc>
        <w:tc>
          <w:tcPr>
            <w:tcW w:w="990" w:type="dxa"/>
          </w:tcPr>
          <w:p w14:paraId="5044EB29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 w14:paraId="7EFE54BD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 w14:paraId="7E05D67C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服务资源路径</w:t>
            </w:r>
          </w:p>
        </w:tc>
      </w:tr>
    </w:tbl>
    <w:p w14:paraId="109417C2" w14:textId="77777777" w:rsidR="00842524" w:rsidRDefault="00ED3BEC">
      <w:pPr>
        <w:pStyle w:val="3"/>
        <w:rPr>
          <w:rFonts w:hint="default"/>
        </w:rPr>
      </w:pPr>
      <w:bookmarkStart w:id="269" w:name="_Toc18174"/>
      <w:bookmarkStart w:id="270" w:name="_Toc19313"/>
      <w:bookmarkStart w:id="271" w:name="_Toc2978"/>
      <w:bookmarkStart w:id="272" w:name="_Toc5208"/>
      <w:bookmarkStart w:id="273" w:name="_Toc9635"/>
      <w:bookmarkStart w:id="274" w:name="_Toc27244"/>
      <w:r>
        <w:t>5.2.4 使用示例</w:t>
      </w:r>
      <w:bookmarkEnd w:id="269"/>
      <w:bookmarkEnd w:id="270"/>
      <w:bookmarkEnd w:id="271"/>
      <w:bookmarkEnd w:id="272"/>
      <w:bookmarkEnd w:id="273"/>
      <w:bookmarkEnd w:id="274"/>
    </w:p>
    <w:p w14:paraId="1C60388F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http://localhost:8080 /tspUserAuth/v1/check?servicePath=xxx</w:t>
      </w:r>
    </w:p>
    <w:p w14:paraId="32667993" w14:textId="77777777" w:rsidR="00842524" w:rsidRDefault="00ED3BEC">
      <w:pPr>
        <w:pStyle w:val="3"/>
        <w:rPr>
          <w:rFonts w:hint="default"/>
        </w:rPr>
      </w:pPr>
      <w:bookmarkStart w:id="275" w:name="_Toc25750"/>
      <w:bookmarkStart w:id="276" w:name="_Toc24768"/>
      <w:bookmarkStart w:id="277" w:name="_Toc6293"/>
      <w:bookmarkStart w:id="278" w:name="_Toc10823"/>
      <w:bookmarkStart w:id="279" w:name="_Toc927"/>
      <w:bookmarkStart w:id="280" w:name="_Toc62"/>
      <w:r>
        <w:t>5.2.5 接口出参</w:t>
      </w:r>
      <w:bookmarkEnd w:id="275"/>
      <w:bookmarkEnd w:id="276"/>
      <w:bookmarkEnd w:id="277"/>
      <w:bookmarkEnd w:id="278"/>
      <w:bookmarkEnd w:id="279"/>
      <w:bookmarkEnd w:id="280"/>
    </w:p>
    <w:tbl>
      <w:tblPr>
        <w:tblStyle w:val="a7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842524" w14:paraId="0D48F0BB" w14:textId="77777777">
        <w:tc>
          <w:tcPr>
            <w:tcW w:w="1665" w:type="dxa"/>
          </w:tcPr>
          <w:p w14:paraId="2052DC03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 w14:paraId="25CF303D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 w14:paraId="187A6323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 w14:paraId="2A39FA6D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42524" w14:paraId="200C418F" w14:textId="77777777">
        <w:tc>
          <w:tcPr>
            <w:tcW w:w="1665" w:type="dxa"/>
          </w:tcPr>
          <w:p w14:paraId="4247F433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990" w:type="dxa"/>
          </w:tcPr>
          <w:p w14:paraId="5D702031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45" w:type="dxa"/>
          </w:tcPr>
          <w:p w14:paraId="318FE592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 w14:paraId="7866EFD9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14:paraId="113BC9D1" w14:textId="77777777" w:rsidR="00842524" w:rsidRDefault="00842524"/>
    <w:p w14:paraId="3DBA199D" w14:textId="77777777" w:rsidR="00842524" w:rsidRDefault="00ED3BEC">
      <w:pPr>
        <w:pStyle w:val="3"/>
        <w:rPr>
          <w:rFonts w:hint="default"/>
        </w:rPr>
      </w:pPr>
      <w:bookmarkStart w:id="281" w:name="_Toc1560"/>
      <w:bookmarkStart w:id="282" w:name="_Toc2435"/>
      <w:bookmarkStart w:id="283" w:name="_Toc32462"/>
      <w:bookmarkStart w:id="284" w:name="_Toc4343"/>
      <w:bookmarkStart w:id="285" w:name="_Toc16617"/>
      <w:bookmarkStart w:id="286" w:name="_Toc17749"/>
      <w:r>
        <w:t>5.2.6 返回示例</w:t>
      </w:r>
      <w:bookmarkEnd w:id="281"/>
      <w:bookmarkEnd w:id="282"/>
      <w:bookmarkEnd w:id="283"/>
      <w:bookmarkEnd w:id="284"/>
      <w:bookmarkEnd w:id="285"/>
      <w:bookmarkEnd w:id="286"/>
    </w:p>
    <w:p w14:paraId="277568D7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{</w:t>
      </w:r>
    </w:p>
    <w:p w14:paraId="5E43BA8C" w14:textId="77777777" w:rsidR="00842524" w:rsidRDefault="00ED3BEC">
      <w:pPr>
        <w:ind w:firstLineChars="300" w:firstLine="72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:200,</w:t>
      </w:r>
    </w:p>
    <w:p w14:paraId="675880C5" w14:textId="77777777" w:rsidR="00842524" w:rsidRDefault="00ED3BEC">
      <w:pPr>
        <w:ind w:firstLineChars="300" w:firstLine="72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 w14:paraId="495105B2" w14:textId="64CDDBE3" w:rsidR="00842524" w:rsidRDefault="00ED3BEC">
      <w:pPr>
        <w:ind w:firstLineChars="300" w:firstLine="720"/>
        <w:rPr>
          <w:sz w:val="24"/>
        </w:rPr>
      </w:pPr>
      <w:r>
        <w:rPr>
          <w:sz w:val="24"/>
        </w:rPr>
        <w:t>“</w:t>
      </w:r>
      <w:r w:rsidR="00504404">
        <w:rPr>
          <w:rFonts w:hint="eastAsia"/>
          <w:sz w:val="24"/>
        </w:rPr>
        <w:t>respData</w:t>
      </w:r>
      <w:r>
        <w:rPr>
          <w:sz w:val="24"/>
        </w:rPr>
        <w:t>”</w:t>
      </w:r>
      <w:r>
        <w:rPr>
          <w:rFonts w:hint="eastAsia"/>
          <w:sz w:val="24"/>
        </w:rPr>
        <w:t>:{</w:t>
      </w:r>
    </w:p>
    <w:p w14:paraId="4454485E" w14:textId="77777777" w:rsidR="00842524" w:rsidRDefault="00ED3BEC">
      <w:pPr>
        <w:ind w:firstLineChars="400" w:firstLine="96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userId</w:t>
      </w:r>
      <w:r>
        <w:rPr>
          <w:sz w:val="24"/>
        </w:rPr>
        <w:t>”</w:t>
      </w:r>
      <w:r>
        <w:rPr>
          <w:rFonts w:hint="eastAsia"/>
          <w:sz w:val="24"/>
        </w:rPr>
        <w:t>:1000001</w:t>
      </w:r>
    </w:p>
    <w:p w14:paraId="70691BA8" w14:textId="77777777" w:rsidR="00842524" w:rsidRDefault="00ED3BEC">
      <w:pPr>
        <w:ind w:firstLineChars="400" w:firstLine="960"/>
        <w:rPr>
          <w:sz w:val="24"/>
        </w:rPr>
      </w:pPr>
      <w:r>
        <w:rPr>
          <w:rFonts w:hint="eastAsia"/>
          <w:sz w:val="24"/>
        </w:rPr>
        <w:lastRenderedPageBreak/>
        <w:t>}</w:t>
      </w:r>
    </w:p>
    <w:p w14:paraId="0B56F040" w14:textId="77777777" w:rsidR="00842524" w:rsidRDefault="00ED3BEC">
      <w:pPr>
        <w:ind w:firstLineChars="200" w:firstLine="480"/>
      </w:pPr>
      <w:r>
        <w:rPr>
          <w:rFonts w:hint="eastAsia"/>
          <w:sz w:val="24"/>
        </w:rPr>
        <w:t>}</w:t>
      </w:r>
    </w:p>
    <w:p w14:paraId="214B703D" w14:textId="77777777" w:rsidR="00842524" w:rsidRDefault="00ED3BEC">
      <w:pPr>
        <w:pStyle w:val="2"/>
      </w:pPr>
      <w:r>
        <w:rPr>
          <w:rFonts w:hint="eastAsia"/>
        </w:rPr>
        <w:t xml:space="preserve"> </w:t>
      </w:r>
      <w:bookmarkStart w:id="287" w:name="_Toc24871"/>
      <w:bookmarkStart w:id="288" w:name="_Toc9021"/>
      <w:bookmarkStart w:id="289" w:name="_Toc28480"/>
      <w:bookmarkStart w:id="290" w:name="_Toc2286"/>
      <w:bookmarkStart w:id="291" w:name="_Toc27696"/>
      <w:bookmarkStart w:id="292" w:name="_Toc25174"/>
      <w:r>
        <w:rPr>
          <w:rFonts w:hint="eastAsia"/>
        </w:rPr>
        <w:t>token</w:t>
      </w:r>
      <w:r>
        <w:rPr>
          <w:rFonts w:hint="eastAsia"/>
        </w:rPr>
        <w:t>重刷接口</w:t>
      </w:r>
      <w:bookmarkEnd w:id="247"/>
      <w:bookmarkEnd w:id="248"/>
      <w:bookmarkEnd w:id="249"/>
      <w:bookmarkEnd w:id="250"/>
      <w:bookmarkEnd w:id="287"/>
      <w:bookmarkEnd w:id="288"/>
      <w:bookmarkEnd w:id="289"/>
      <w:bookmarkEnd w:id="290"/>
      <w:bookmarkEnd w:id="291"/>
      <w:bookmarkEnd w:id="292"/>
    </w:p>
    <w:p w14:paraId="661D9559" w14:textId="77777777" w:rsidR="00842524" w:rsidRDefault="00ED3BEC">
      <w:pPr>
        <w:pStyle w:val="3"/>
        <w:rPr>
          <w:rFonts w:hint="default"/>
        </w:rPr>
      </w:pPr>
      <w:bookmarkStart w:id="293" w:name="_Toc8596"/>
      <w:bookmarkStart w:id="294" w:name="_Toc15418"/>
      <w:bookmarkStart w:id="295" w:name="_Toc17537"/>
      <w:bookmarkStart w:id="296" w:name="_Toc27033"/>
      <w:bookmarkStart w:id="297" w:name="_Toc2888"/>
      <w:bookmarkStart w:id="298" w:name="_Toc28065"/>
      <w:r>
        <w:t>5.3.1 接口说明</w:t>
      </w:r>
      <w:bookmarkEnd w:id="293"/>
      <w:bookmarkEnd w:id="294"/>
      <w:bookmarkEnd w:id="295"/>
      <w:bookmarkEnd w:id="296"/>
      <w:bookmarkEnd w:id="297"/>
      <w:bookmarkEnd w:id="298"/>
    </w:p>
    <w:p w14:paraId="17F75239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重新获取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接口。当客户端调用后端接口返回</w:t>
      </w:r>
      <w:r>
        <w:rPr>
          <w:rFonts w:hint="eastAsia"/>
          <w:sz w:val="24"/>
        </w:rPr>
        <w:t>A0302</w:t>
      </w:r>
      <w:r>
        <w:rPr>
          <w:rFonts w:hint="eastAsia"/>
          <w:sz w:val="24"/>
        </w:rPr>
        <w:t>时，客户端检查本地缓存</w:t>
      </w:r>
      <w:r>
        <w:rPr>
          <w:rFonts w:hint="eastAsia"/>
          <w:sz w:val="24"/>
        </w:rPr>
        <w:t>refreshToken</w:t>
      </w:r>
      <w:r>
        <w:rPr>
          <w:rFonts w:hint="eastAsia"/>
          <w:sz w:val="24"/>
        </w:rPr>
        <w:t>是否过期，如果没有过期，需要重新调用此接口并将返回结果进行缓存。此后请求服务资源时需要将本地缓存的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加入到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Authorization</w:t>
      </w:r>
      <w:r>
        <w:rPr>
          <w:rFonts w:hint="eastAsia"/>
          <w:sz w:val="24"/>
        </w:rPr>
        <w:t>字段中，访问服务资源</w:t>
      </w:r>
      <w:r>
        <w:rPr>
          <w:rFonts w:hint="eastAsia"/>
          <w:sz w:val="24"/>
        </w:rPr>
        <w:t>.</w:t>
      </w:r>
    </w:p>
    <w:p w14:paraId="061A14D9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具体实现流程：</w:t>
      </w:r>
    </w:p>
    <w:p w14:paraId="319E8EE4" w14:textId="77777777" w:rsidR="00842524" w:rsidRDefault="00ED3BEC">
      <w:pPr>
        <w:numPr>
          <w:ilvl w:val="0"/>
          <w:numId w:val="11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客户端接收到响应码</w:t>
      </w:r>
      <w:r>
        <w:rPr>
          <w:rFonts w:hint="eastAsia"/>
          <w:sz w:val="24"/>
        </w:rPr>
        <w:t>A0302</w:t>
      </w:r>
      <w:r>
        <w:rPr>
          <w:rFonts w:hint="eastAsia"/>
          <w:sz w:val="24"/>
        </w:rPr>
        <w:t>时，需要取本地缓存的</w:t>
      </w:r>
      <w:r>
        <w:rPr>
          <w:rFonts w:hint="eastAsia"/>
          <w:sz w:val="24"/>
        </w:rPr>
        <w:t>refreshToken</w:t>
      </w:r>
      <w:r>
        <w:rPr>
          <w:rFonts w:hint="eastAsia"/>
          <w:sz w:val="24"/>
        </w:rPr>
        <w:t>调用此接口进行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重刷</w:t>
      </w:r>
    </w:p>
    <w:p w14:paraId="2ADC944D" w14:textId="77777777" w:rsidR="00842524" w:rsidRDefault="00ED3BEC">
      <w:pPr>
        <w:numPr>
          <w:ilvl w:val="0"/>
          <w:numId w:val="11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服务端接收到请求后校验</w:t>
      </w:r>
      <w:r>
        <w:rPr>
          <w:rFonts w:hint="eastAsia"/>
          <w:sz w:val="24"/>
        </w:rPr>
        <w:t>refreshToken</w:t>
      </w:r>
      <w:r>
        <w:rPr>
          <w:rFonts w:hint="eastAsia"/>
          <w:sz w:val="24"/>
        </w:rPr>
        <w:t>的合法性</w:t>
      </w:r>
    </w:p>
    <w:p w14:paraId="6B320EC9" w14:textId="77777777" w:rsidR="00842524" w:rsidRDefault="00ED3BEC">
      <w:pPr>
        <w:numPr>
          <w:ilvl w:val="0"/>
          <w:numId w:val="11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redis</w:t>
      </w:r>
      <w:r>
        <w:rPr>
          <w:rFonts w:hint="eastAsia"/>
          <w:sz w:val="24"/>
        </w:rPr>
        <w:t>缓存检验</w:t>
      </w:r>
      <w:r>
        <w:rPr>
          <w:rFonts w:hint="eastAsia"/>
          <w:sz w:val="24"/>
        </w:rPr>
        <w:t>refreshToken</w:t>
      </w:r>
    </w:p>
    <w:p w14:paraId="7A6E136D" w14:textId="77777777" w:rsidR="00842524" w:rsidRDefault="00ED3BEC">
      <w:pPr>
        <w:numPr>
          <w:ilvl w:val="0"/>
          <w:numId w:val="11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检验通过后通过</w:t>
      </w:r>
      <w:r>
        <w:rPr>
          <w:rFonts w:hint="eastAsia"/>
          <w:sz w:val="24"/>
        </w:rPr>
        <w:t>jwt</w:t>
      </w:r>
      <w:r>
        <w:rPr>
          <w:rFonts w:hint="eastAsia"/>
          <w:sz w:val="24"/>
        </w:rPr>
        <w:t>算法重新生成</w:t>
      </w:r>
      <w:r>
        <w:rPr>
          <w:rFonts w:hint="eastAsia"/>
          <w:sz w:val="24"/>
        </w:rPr>
        <w:t>accessToken</w:t>
      </w:r>
    </w:p>
    <w:p w14:paraId="6BEC37B4" w14:textId="77777777" w:rsidR="00842524" w:rsidRDefault="00ED3BEC">
      <w:pPr>
        <w:numPr>
          <w:ilvl w:val="0"/>
          <w:numId w:val="11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缓存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redis</w:t>
      </w:r>
    </w:p>
    <w:p w14:paraId="6021DF03" w14:textId="77777777" w:rsidR="00842524" w:rsidRDefault="00ED3BEC">
      <w:pPr>
        <w:numPr>
          <w:ilvl w:val="0"/>
          <w:numId w:val="11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成功返回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，客户端收到响应后需要重新将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写入到本地缓存</w:t>
      </w:r>
    </w:p>
    <w:p w14:paraId="0E756237" w14:textId="77777777" w:rsidR="00842524" w:rsidRDefault="00ED3BEC">
      <w:pPr>
        <w:numPr>
          <w:ilvl w:val="0"/>
          <w:numId w:val="11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A0301,</w:t>
      </w:r>
      <w:r>
        <w:rPr>
          <w:rFonts w:hint="eastAsia"/>
          <w:sz w:val="24"/>
        </w:rPr>
        <w:t>客户端接收到请求后需要跳转到登录页</w:t>
      </w:r>
    </w:p>
    <w:p w14:paraId="48458F94" w14:textId="77777777" w:rsidR="00842524" w:rsidRDefault="00ED3BEC">
      <w:pPr>
        <w:pStyle w:val="3"/>
        <w:rPr>
          <w:rFonts w:hint="default"/>
        </w:rPr>
      </w:pPr>
      <w:bookmarkStart w:id="299" w:name="_Toc10344"/>
      <w:bookmarkStart w:id="300" w:name="_Toc28270"/>
      <w:bookmarkStart w:id="301" w:name="_Toc29956"/>
      <w:bookmarkStart w:id="302" w:name="_Toc24308"/>
      <w:bookmarkStart w:id="303" w:name="_Toc11891"/>
      <w:bookmarkStart w:id="304" w:name="_Toc15885"/>
      <w:r>
        <w:t>5.3.2 接口url</w:t>
      </w:r>
      <w:bookmarkEnd w:id="299"/>
      <w:bookmarkEnd w:id="300"/>
      <w:bookmarkEnd w:id="301"/>
      <w:bookmarkEnd w:id="302"/>
      <w:bookmarkEnd w:id="303"/>
      <w:bookmarkEnd w:id="304"/>
    </w:p>
    <w:p w14:paraId="2FA1F210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GET /tspUserAuth/v1/tokenRefresh</w:t>
      </w:r>
    </w:p>
    <w:p w14:paraId="72D02CB9" w14:textId="77777777" w:rsidR="00842524" w:rsidRDefault="00ED3BEC">
      <w:pPr>
        <w:pStyle w:val="3"/>
        <w:rPr>
          <w:rFonts w:hint="default"/>
        </w:rPr>
      </w:pPr>
      <w:bookmarkStart w:id="305" w:name="_Toc7362"/>
      <w:bookmarkStart w:id="306" w:name="_Toc16061"/>
      <w:bookmarkStart w:id="307" w:name="_Toc18583"/>
      <w:bookmarkStart w:id="308" w:name="_Toc10723"/>
      <w:bookmarkStart w:id="309" w:name="_Toc16770"/>
      <w:bookmarkStart w:id="310" w:name="_Toc22281"/>
      <w:r>
        <w:t>5.3.3 接口入参</w:t>
      </w:r>
      <w:bookmarkEnd w:id="305"/>
      <w:bookmarkEnd w:id="306"/>
      <w:bookmarkEnd w:id="307"/>
      <w:bookmarkEnd w:id="308"/>
      <w:bookmarkEnd w:id="309"/>
      <w:bookmarkEnd w:id="310"/>
    </w:p>
    <w:tbl>
      <w:tblPr>
        <w:tblStyle w:val="a7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842524" w14:paraId="58D82FFA" w14:textId="77777777">
        <w:tc>
          <w:tcPr>
            <w:tcW w:w="1665" w:type="dxa"/>
          </w:tcPr>
          <w:p w14:paraId="3750980A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 w14:paraId="29E58197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 w14:paraId="64A93C0B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 w14:paraId="4B71690F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42524" w14:paraId="63D8E029" w14:textId="77777777">
        <w:tc>
          <w:tcPr>
            <w:tcW w:w="1665" w:type="dxa"/>
          </w:tcPr>
          <w:p w14:paraId="78B56741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refreshToken</w:t>
            </w:r>
          </w:p>
        </w:tc>
        <w:tc>
          <w:tcPr>
            <w:tcW w:w="990" w:type="dxa"/>
          </w:tcPr>
          <w:p w14:paraId="624715DB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 w14:paraId="5C1E6C77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 w14:paraId="1633FF61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登录时返回的刷新</w:t>
            </w:r>
            <w:r>
              <w:rPr>
                <w:rFonts w:hint="eastAsia"/>
                <w:sz w:val="24"/>
              </w:rPr>
              <w:t>token</w:t>
            </w:r>
          </w:p>
        </w:tc>
      </w:tr>
    </w:tbl>
    <w:p w14:paraId="121C8061" w14:textId="77777777" w:rsidR="00842524" w:rsidRDefault="00ED3BEC">
      <w:pPr>
        <w:pStyle w:val="3"/>
        <w:rPr>
          <w:rFonts w:hint="default"/>
        </w:rPr>
      </w:pPr>
      <w:bookmarkStart w:id="311" w:name="_Toc6574"/>
      <w:bookmarkStart w:id="312" w:name="_Toc23396"/>
      <w:bookmarkStart w:id="313" w:name="_Toc10327"/>
      <w:bookmarkStart w:id="314" w:name="_Toc15284"/>
      <w:bookmarkStart w:id="315" w:name="_Toc25746"/>
      <w:bookmarkStart w:id="316" w:name="_Toc22078"/>
      <w:r>
        <w:t>5.3.4 使用示例</w:t>
      </w:r>
      <w:bookmarkEnd w:id="311"/>
      <w:bookmarkEnd w:id="312"/>
      <w:bookmarkEnd w:id="313"/>
      <w:bookmarkEnd w:id="314"/>
      <w:bookmarkEnd w:id="315"/>
      <w:bookmarkEnd w:id="316"/>
    </w:p>
    <w:p w14:paraId="6A75C9E6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http://localhost:8080 /tspUserAuth/v1/tokenRefresh?refreshToken=xxx</w:t>
      </w:r>
    </w:p>
    <w:p w14:paraId="43CF7364" w14:textId="77777777" w:rsidR="00842524" w:rsidRDefault="00842524">
      <w:pPr>
        <w:rPr>
          <w:sz w:val="24"/>
        </w:rPr>
      </w:pPr>
    </w:p>
    <w:p w14:paraId="088AA051" w14:textId="77777777" w:rsidR="00842524" w:rsidRDefault="00ED3BEC">
      <w:pPr>
        <w:pStyle w:val="3"/>
        <w:rPr>
          <w:rFonts w:hint="default"/>
        </w:rPr>
      </w:pPr>
      <w:bookmarkStart w:id="317" w:name="_Toc3459"/>
      <w:bookmarkStart w:id="318" w:name="_Toc8524"/>
      <w:bookmarkStart w:id="319" w:name="_Toc4059"/>
      <w:bookmarkStart w:id="320" w:name="_Toc27970"/>
      <w:bookmarkStart w:id="321" w:name="_Toc19595"/>
      <w:bookmarkStart w:id="322" w:name="_Toc13498"/>
      <w:r>
        <w:t>5.3.5 接口出参</w:t>
      </w:r>
      <w:bookmarkEnd w:id="317"/>
      <w:bookmarkEnd w:id="318"/>
      <w:bookmarkEnd w:id="319"/>
      <w:bookmarkEnd w:id="320"/>
      <w:bookmarkEnd w:id="321"/>
      <w:bookmarkEnd w:id="322"/>
    </w:p>
    <w:tbl>
      <w:tblPr>
        <w:tblStyle w:val="a7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842524" w14:paraId="301C03E3" w14:textId="77777777">
        <w:tc>
          <w:tcPr>
            <w:tcW w:w="1665" w:type="dxa"/>
          </w:tcPr>
          <w:p w14:paraId="493506DC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 w14:paraId="1255120C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 w14:paraId="64A20DF4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 w14:paraId="37FE414D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42524" w14:paraId="6DA22CBB" w14:textId="77777777">
        <w:tc>
          <w:tcPr>
            <w:tcW w:w="1665" w:type="dxa"/>
          </w:tcPr>
          <w:p w14:paraId="3DCDD7EF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accessToken</w:t>
            </w:r>
          </w:p>
        </w:tc>
        <w:tc>
          <w:tcPr>
            <w:tcW w:w="990" w:type="dxa"/>
          </w:tcPr>
          <w:p w14:paraId="1CE1B5B5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 w14:paraId="1A0497FB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 w14:paraId="3D4726A4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鉴权使用</w:t>
            </w:r>
            <w:r>
              <w:rPr>
                <w:rFonts w:hint="eastAsia"/>
                <w:sz w:val="24"/>
              </w:rPr>
              <w:t>token,</w:t>
            </w:r>
            <w:r>
              <w:rPr>
                <w:rFonts w:hint="eastAsia"/>
                <w:sz w:val="24"/>
              </w:rPr>
              <w:t>客户端需要将此数据缓存，每次请求后端接口需要在</w:t>
            </w:r>
            <w:r>
              <w:rPr>
                <w:rFonts w:hint="eastAsia"/>
                <w:sz w:val="24"/>
              </w:rPr>
              <w:t>header</w:t>
            </w:r>
            <w:r>
              <w:rPr>
                <w:rFonts w:hint="eastAsia"/>
                <w:sz w:val="24"/>
              </w:rPr>
              <w:t>中</w:t>
            </w:r>
            <w:r>
              <w:rPr>
                <w:rFonts w:hint="eastAsia"/>
                <w:sz w:val="24"/>
              </w:rPr>
              <w:t>Authorization</w:t>
            </w:r>
            <w:r>
              <w:rPr>
                <w:rFonts w:hint="eastAsia"/>
                <w:sz w:val="24"/>
              </w:rPr>
              <w:t>总增加此参数</w:t>
            </w:r>
          </w:p>
        </w:tc>
      </w:tr>
    </w:tbl>
    <w:p w14:paraId="019AE2E5" w14:textId="77777777" w:rsidR="00842524" w:rsidRDefault="00842524">
      <w:pPr>
        <w:rPr>
          <w:sz w:val="24"/>
        </w:rPr>
      </w:pPr>
    </w:p>
    <w:p w14:paraId="2DFF2078" w14:textId="77777777" w:rsidR="00842524" w:rsidRDefault="00ED3BEC">
      <w:pPr>
        <w:pStyle w:val="3"/>
        <w:rPr>
          <w:rFonts w:hint="default"/>
        </w:rPr>
      </w:pPr>
      <w:bookmarkStart w:id="323" w:name="_Toc17904"/>
      <w:bookmarkStart w:id="324" w:name="_Toc11152"/>
      <w:bookmarkStart w:id="325" w:name="_Toc2409"/>
      <w:bookmarkStart w:id="326" w:name="_Toc28416"/>
      <w:bookmarkStart w:id="327" w:name="_Toc26091"/>
      <w:bookmarkStart w:id="328" w:name="_Toc5437"/>
      <w:r>
        <w:t>5.3.6 返回示例</w:t>
      </w:r>
      <w:bookmarkEnd w:id="323"/>
      <w:bookmarkEnd w:id="324"/>
      <w:bookmarkEnd w:id="325"/>
      <w:bookmarkEnd w:id="326"/>
      <w:bookmarkEnd w:id="327"/>
      <w:bookmarkEnd w:id="328"/>
    </w:p>
    <w:p w14:paraId="2F8D54B1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{</w:t>
      </w:r>
    </w:p>
    <w:p w14:paraId="5BF6D903" w14:textId="77777777" w:rsidR="00842524" w:rsidRDefault="00ED3BEC">
      <w:pPr>
        <w:ind w:firstLineChars="400" w:firstLine="96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:200,</w:t>
      </w:r>
    </w:p>
    <w:p w14:paraId="27F02DF5" w14:textId="77777777" w:rsidR="00842524" w:rsidRDefault="00ED3BEC">
      <w:pPr>
        <w:ind w:firstLineChars="400" w:firstLine="96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 w14:paraId="441FD457" w14:textId="4C1E7574" w:rsidR="00842524" w:rsidRDefault="00ED3BEC">
      <w:pPr>
        <w:ind w:firstLineChars="400" w:firstLine="960"/>
        <w:rPr>
          <w:sz w:val="24"/>
        </w:rPr>
      </w:pPr>
      <w:r>
        <w:rPr>
          <w:sz w:val="24"/>
        </w:rPr>
        <w:t>“</w:t>
      </w:r>
      <w:r w:rsidR="00504404">
        <w:rPr>
          <w:sz w:val="24"/>
        </w:rPr>
        <w:t>respData</w:t>
      </w:r>
      <w:r>
        <w:rPr>
          <w:sz w:val="24"/>
        </w:rPr>
        <w:t>”</w:t>
      </w:r>
      <w:r>
        <w:rPr>
          <w:rFonts w:hint="eastAsia"/>
          <w:sz w:val="24"/>
        </w:rPr>
        <w:t>:{</w:t>
      </w:r>
    </w:p>
    <w:p w14:paraId="1421DA43" w14:textId="77777777" w:rsidR="00842524" w:rsidRDefault="00ED3BEC">
      <w:pPr>
        <w:ind w:left="420" w:firstLineChars="400" w:firstLine="96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accessToken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jwtToken</w:t>
      </w:r>
      <w:r>
        <w:rPr>
          <w:sz w:val="24"/>
        </w:rPr>
        <w:t>”</w:t>
      </w:r>
    </w:p>
    <w:p w14:paraId="71BEE8D8" w14:textId="77777777" w:rsidR="00842524" w:rsidRDefault="00ED3BEC">
      <w:pPr>
        <w:ind w:firstLineChars="400" w:firstLine="960"/>
        <w:rPr>
          <w:sz w:val="24"/>
        </w:rPr>
      </w:pPr>
      <w:r>
        <w:rPr>
          <w:rFonts w:hint="eastAsia"/>
          <w:sz w:val="24"/>
        </w:rPr>
        <w:t>}</w:t>
      </w:r>
    </w:p>
    <w:p w14:paraId="43F7A2A0" w14:textId="77777777" w:rsidR="00842524" w:rsidRDefault="00ED3BEC">
      <w:pPr>
        <w:ind w:firstLineChars="200" w:firstLine="480"/>
        <w:rPr>
          <w:b/>
          <w:bCs/>
          <w:sz w:val="32"/>
          <w:szCs w:val="32"/>
        </w:rPr>
      </w:pPr>
      <w:r>
        <w:rPr>
          <w:rFonts w:hint="eastAsia"/>
          <w:sz w:val="24"/>
        </w:rPr>
        <w:t>}</w:t>
      </w:r>
    </w:p>
    <w:p w14:paraId="0E26AD38" w14:textId="77777777" w:rsidR="00842524" w:rsidRDefault="00ED3BEC">
      <w:pPr>
        <w:pStyle w:val="2"/>
      </w:pPr>
      <w:bookmarkStart w:id="329" w:name="_Toc12146"/>
      <w:bookmarkStart w:id="330" w:name="_Toc2526"/>
      <w:bookmarkStart w:id="331" w:name="_Toc5288"/>
      <w:bookmarkStart w:id="332" w:name="_Toc26098"/>
      <w:bookmarkStart w:id="333" w:name="_Toc13963"/>
      <w:bookmarkStart w:id="334" w:name="_Toc20116"/>
      <w:bookmarkStart w:id="335" w:name="_Toc8684"/>
      <w:bookmarkStart w:id="336" w:name="_Toc8203"/>
      <w:bookmarkStart w:id="337" w:name="_Toc20788"/>
      <w:bookmarkStart w:id="338" w:name="_Toc32513"/>
      <w:r>
        <w:rPr>
          <w:rFonts w:hint="eastAsia"/>
        </w:rPr>
        <w:t>登出接口</w:t>
      </w:r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</w:p>
    <w:p w14:paraId="7CCFEFB1" w14:textId="77777777" w:rsidR="00842524" w:rsidRDefault="00ED3BEC">
      <w:pPr>
        <w:pStyle w:val="3"/>
        <w:rPr>
          <w:rFonts w:hint="default"/>
        </w:rPr>
      </w:pPr>
      <w:bookmarkStart w:id="339" w:name="_Toc24270"/>
      <w:bookmarkStart w:id="340" w:name="_Toc970"/>
      <w:bookmarkStart w:id="341" w:name="_Toc20568"/>
      <w:bookmarkStart w:id="342" w:name="_Toc1963"/>
      <w:bookmarkStart w:id="343" w:name="_Toc4525"/>
      <w:bookmarkStart w:id="344" w:name="_Toc25148"/>
      <w:r>
        <w:t>5.4.1 接口说明</w:t>
      </w:r>
      <w:bookmarkEnd w:id="339"/>
      <w:bookmarkEnd w:id="340"/>
      <w:bookmarkEnd w:id="341"/>
      <w:bookmarkEnd w:id="342"/>
      <w:bookmarkEnd w:id="343"/>
      <w:bookmarkEnd w:id="344"/>
    </w:p>
    <w:p w14:paraId="502B5BE6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登录态下调用此接口进行退出操作，此接口调用后用户访问后端需要鉴权接口时需要重新登录。</w:t>
      </w:r>
    </w:p>
    <w:p w14:paraId="2A717779" w14:textId="77777777" w:rsidR="00842524" w:rsidRDefault="00ED3BEC">
      <w:pPr>
        <w:numPr>
          <w:ilvl w:val="0"/>
          <w:numId w:val="12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校验</w:t>
      </w:r>
      <w:r>
        <w:rPr>
          <w:rFonts w:hint="eastAsia"/>
          <w:sz w:val="24"/>
        </w:rPr>
        <w:t>accessToken</w:t>
      </w:r>
      <w:r>
        <w:rPr>
          <w:rFonts w:hint="eastAsia"/>
          <w:sz w:val="24"/>
        </w:rPr>
        <w:t>的合法性</w:t>
      </w:r>
    </w:p>
    <w:p w14:paraId="5E012C88" w14:textId="77777777" w:rsidR="00842524" w:rsidRDefault="00ED3BEC">
      <w:pPr>
        <w:numPr>
          <w:ilvl w:val="0"/>
          <w:numId w:val="12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redis</w:t>
      </w:r>
      <w:r>
        <w:rPr>
          <w:rFonts w:hint="eastAsia"/>
          <w:sz w:val="24"/>
        </w:rPr>
        <w:t>相关缓存，获取</w:t>
      </w:r>
      <w:r>
        <w:rPr>
          <w:rFonts w:hint="eastAsia"/>
          <w:sz w:val="24"/>
        </w:rPr>
        <w:t>redis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token,</w:t>
      </w:r>
      <w:r>
        <w:rPr>
          <w:rFonts w:hint="eastAsia"/>
          <w:sz w:val="24"/>
        </w:rPr>
        <w:t>服务清单，清理相关缓存资源</w:t>
      </w:r>
    </w:p>
    <w:p w14:paraId="6E16337F" w14:textId="77777777" w:rsidR="00842524" w:rsidRDefault="00ED3BEC">
      <w:pPr>
        <w:numPr>
          <w:ilvl w:val="0"/>
          <w:numId w:val="12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成功返回，失败返回相应错误码</w:t>
      </w:r>
    </w:p>
    <w:p w14:paraId="64C28406" w14:textId="77777777" w:rsidR="00842524" w:rsidRDefault="00ED3BEC">
      <w:pPr>
        <w:numPr>
          <w:ilvl w:val="0"/>
          <w:numId w:val="12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客户端接收到响应后需要做相应的处理，成功需要清理本例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缓存。</w:t>
      </w:r>
    </w:p>
    <w:p w14:paraId="154FC1CF" w14:textId="77777777" w:rsidR="00842524" w:rsidRDefault="00ED3BEC">
      <w:pPr>
        <w:pStyle w:val="3"/>
        <w:rPr>
          <w:rFonts w:hint="default"/>
        </w:rPr>
      </w:pPr>
      <w:bookmarkStart w:id="345" w:name="_Toc32420"/>
      <w:bookmarkStart w:id="346" w:name="_Toc22276"/>
      <w:bookmarkStart w:id="347" w:name="_Toc21524"/>
      <w:bookmarkStart w:id="348" w:name="_Toc28478"/>
      <w:bookmarkStart w:id="349" w:name="_Toc21246"/>
      <w:bookmarkStart w:id="350" w:name="_Toc20391"/>
      <w:r>
        <w:t>5.4.2 接口url</w:t>
      </w:r>
      <w:bookmarkEnd w:id="345"/>
      <w:bookmarkEnd w:id="346"/>
      <w:bookmarkEnd w:id="347"/>
      <w:bookmarkEnd w:id="348"/>
      <w:bookmarkEnd w:id="349"/>
      <w:bookmarkEnd w:id="350"/>
    </w:p>
    <w:p w14:paraId="2FCADDB2" w14:textId="77777777" w:rsidR="00842524" w:rsidRDefault="00ED3BEC">
      <w:pPr>
        <w:ind w:firstLineChars="200" w:firstLine="480"/>
        <w:rPr>
          <w:b/>
          <w:bCs/>
          <w:sz w:val="24"/>
        </w:rPr>
      </w:pPr>
      <w:r>
        <w:rPr>
          <w:rFonts w:hint="eastAsia"/>
          <w:sz w:val="24"/>
        </w:rPr>
        <w:t>GET /tspUserAuth/v1/logout</w:t>
      </w:r>
    </w:p>
    <w:p w14:paraId="14A7B1AF" w14:textId="77777777" w:rsidR="00842524" w:rsidRDefault="00ED3BEC">
      <w:pPr>
        <w:pStyle w:val="3"/>
        <w:rPr>
          <w:rFonts w:hint="default"/>
        </w:rPr>
      </w:pPr>
      <w:bookmarkStart w:id="351" w:name="_Toc19000"/>
      <w:bookmarkStart w:id="352" w:name="_Toc30537"/>
      <w:bookmarkStart w:id="353" w:name="_Toc15285"/>
      <w:bookmarkStart w:id="354" w:name="_Toc15789"/>
      <w:bookmarkStart w:id="355" w:name="_Toc13257"/>
      <w:bookmarkStart w:id="356" w:name="_Toc6144"/>
      <w:r>
        <w:t>5.4.3 接口入参</w:t>
      </w:r>
      <w:bookmarkEnd w:id="351"/>
      <w:bookmarkEnd w:id="352"/>
      <w:bookmarkEnd w:id="353"/>
      <w:bookmarkEnd w:id="354"/>
      <w:bookmarkEnd w:id="355"/>
      <w:bookmarkEnd w:id="356"/>
    </w:p>
    <w:tbl>
      <w:tblPr>
        <w:tblStyle w:val="a7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842524" w14:paraId="76F3ADD5" w14:textId="77777777">
        <w:tc>
          <w:tcPr>
            <w:tcW w:w="1665" w:type="dxa"/>
          </w:tcPr>
          <w:p w14:paraId="00584D03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 w14:paraId="568F15AD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 w14:paraId="4A3F606B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 w14:paraId="7C62D789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 w14:paraId="7D60C960" w14:textId="77777777" w:rsidR="00842524" w:rsidRDefault="00842524">
      <w:pPr>
        <w:rPr>
          <w:sz w:val="24"/>
        </w:rPr>
      </w:pPr>
    </w:p>
    <w:p w14:paraId="051A519A" w14:textId="77777777" w:rsidR="00842524" w:rsidRDefault="00ED3BEC">
      <w:pPr>
        <w:pStyle w:val="3"/>
        <w:rPr>
          <w:rFonts w:hint="default"/>
        </w:rPr>
      </w:pPr>
      <w:bookmarkStart w:id="357" w:name="_Toc16072"/>
      <w:bookmarkStart w:id="358" w:name="_Toc19287"/>
      <w:bookmarkStart w:id="359" w:name="_Toc11317"/>
      <w:bookmarkStart w:id="360" w:name="_Toc6407"/>
      <w:bookmarkStart w:id="361" w:name="_Toc2900"/>
      <w:bookmarkStart w:id="362" w:name="_Toc7515"/>
      <w:r>
        <w:t>5.4.4 使用示例</w:t>
      </w:r>
      <w:bookmarkEnd w:id="357"/>
      <w:bookmarkEnd w:id="358"/>
      <w:bookmarkEnd w:id="359"/>
      <w:bookmarkEnd w:id="360"/>
      <w:bookmarkEnd w:id="361"/>
      <w:bookmarkEnd w:id="362"/>
    </w:p>
    <w:p w14:paraId="5DB93FCF" w14:textId="77777777" w:rsidR="00842524" w:rsidRDefault="00ED3BEC">
      <w:pPr>
        <w:ind w:firstLineChars="200" w:firstLine="480"/>
        <w:rPr>
          <w:rStyle w:val="a6"/>
          <w:sz w:val="24"/>
        </w:rPr>
      </w:pPr>
      <w:r>
        <w:rPr>
          <w:rFonts w:hint="eastAsia"/>
          <w:color w:val="0000FF"/>
          <w:sz w:val="24"/>
          <w:u w:val="single"/>
        </w:rPr>
        <w:t>http://localhost:8080 /tspUserAuth/v1/logout</w:t>
      </w:r>
    </w:p>
    <w:p w14:paraId="26D1D140" w14:textId="77777777" w:rsidR="00842524" w:rsidRDefault="00842524">
      <w:pPr>
        <w:rPr>
          <w:rStyle w:val="a6"/>
          <w:sz w:val="24"/>
        </w:rPr>
      </w:pPr>
    </w:p>
    <w:p w14:paraId="5A55510D" w14:textId="77777777" w:rsidR="00842524" w:rsidRDefault="00ED3BEC">
      <w:pPr>
        <w:pStyle w:val="3"/>
        <w:rPr>
          <w:rFonts w:hint="default"/>
        </w:rPr>
      </w:pPr>
      <w:bookmarkStart w:id="363" w:name="_Toc943"/>
      <w:bookmarkStart w:id="364" w:name="_Toc27455"/>
      <w:bookmarkStart w:id="365" w:name="_Toc21338"/>
      <w:bookmarkStart w:id="366" w:name="_Toc17058"/>
      <w:bookmarkStart w:id="367" w:name="_Toc6392"/>
      <w:bookmarkStart w:id="368" w:name="_Toc4506"/>
      <w:r>
        <w:lastRenderedPageBreak/>
        <w:t>5.4.5 接口出参</w:t>
      </w:r>
      <w:bookmarkEnd w:id="363"/>
      <w:bookmarkEnd w:id="364"/>
      <w:bookmarkEnd w:id="365"/>
      <w:bookmarkEnd w:id="366"/>
      <w:bookmarkEnd w:id="367"/>
      <w:bookmarkEnd w:id="368"/>
    </w:p>
    <w:tbl>
      <w:tblPr>
        <w:tblStyle w:val="a7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842524" w14:paraId="44A33A51" w14:textId="77777777">
        <w:tc>
          <w:tcPr>
            <w:tcW w:w="1665" w:type="dxa"/>
          </w:tcPr>
          <w:p w14:paraId="16134088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 w14:paraId="7B9F6EF4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 w14:paraId="2E7086C5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 w14:paraId="2DEEFE6C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 w14:paraId="45012166" w14:textId="77777777" w:rsidR="00842524" w:rsidRDefault="00842524">
      <w:pPr>
        <w:rPr>
          <w:sz w:val="24"/>
        </w:rPr>
      </w:pPr>
    </w:p>
    <w:p w14:paraId="576B1614" w14:textId="77777777" w:rsidR="00842524" w:rsidRDefault="00ED3BEC">
      <w:pPr>
        <w:pStyle w:val="3"/>
        <w:rPr>
          <w:rFonts w:hint="default"/>
        </w:rPr>
      </w:pPr>
      <w:bookmarkStart w:id="369" w:name="_Toc1975"/>
      <w:bookmarkStart w:id="370" w:name="_Toc28226"/>
      <w:bookmarkStart w:id="371" w:name="_Toc19882"/>
      <w:bookmarkStart w:id="372" w:name="_Toc7723"/>
      <w:bookmarkStart w:id="373" w:name="_Toc18334"/>
      <w:bookmarkStart w:id="374" w:name="_Toc13239"/>
      <w:r>
        <w:t>5.4.6 返回示例</w:t>
      </w:r>
      <w:bookmarkEnd w:id="369"/>
      <w:bookmarkEnd w:id="370"/>
      <w:bookmarkEnd w:id="371"/>
      <w:bookmarkEnd w:id="372"/>
      <w:bookmarkEnd w:id="373"/>
      <w:bookmarkEnd w:id="374"/>
    </w:p>
    <w:p w14:paraId="423AD6CE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{</w:t>
      </w:r>
    </w:p>
    <w:p w14:paraId="664F78FF" w14:textId="77777777" w:rsidR="00842524" w:rsidRDefault="00ED3BEC">
      <w:pPr>
        <w:ind w:firstLineChars="400" w:firstLine="96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 w14:paraId="11E1B883" w14:textId="77777777" w:rsidR="00842524" w:rsidRDefault="00ED3BEC">
      <w:pPr>
        <w:ind w:firstLineChars="400" w:firstLine="96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 w14:paraId="1B704652" w14:textId="7D51B9D1" w:rsidR="00842524" w:rsidRDefault="00ED3BEC">
      <w:pPr>
        <w:ind w:firstLineChars="400" w:firstLine="960"/>
        <w:rPr>
          <w:sz w:val="24"/>
        </w:rPr>
      </w:pPr>
      <w:r>
        <w:rPr>
          <w:sz w:val="24"/>
        </w:rPr>
        <w:t>“</w:t>
      </w:r>
      <w:r w:rsidR="00504404">
        <w:rPr>
          <w:sz w:val="24"/>
        </w:rPr>
        <w:t>respData</w:t>
      </w:r>
      <w:r>
        <w:rPr>
          <w:sz w:val="24"/>
        </w:rPr>
        <w:t>”</w:t>
      </w:r>
      <w:r>
        <w:rPr>
          <w:rFonts w:hint="eastAsia"/>
          <w:sz w:val="24"/>
        </w:rPr>
        <w:t>:null</w:t>
      </w:r>
    </w:p>
    <w:p w14:paraId="3D466B44" w14:textId="77777777" w:rsidR="00842524" w:rsidRDefault="00ED3BE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}</w:t>
      </w:r>
    </w:p>
    <w:p w14:paraId="518DE160" w14:textId="7CF3AE88" w:rsidR="00842524" w:rsidRDefault="00842524">
      <w:pPr>
        <w:rPr>
          <w:b/>
          <w:bCs/>
          <w:sz w:val="24"/>
        </w:rPr>
      </w:pPr>
    </w:p>
    <w:p w14:paraId="2B7BA433" w14:textId="4156F7B1" w:rsidR="00C65655" w:rsidRDefault="00C65655">
      <w:pPr>
        <w:rPr>
          <w:b/>
          <w:bCs/>
          <w:sz w:val="24"/>
        </w:rPr>
      </w:pPr>
    </w:p>
    <w:p w14:paraId="4FC4980A" w14:textId="5C254FB2" w:rsidR="00C65655" w:rsidRDefault="00C65655" w:rsidP="00C65655">
      <w:pPr>
        <w:pStyle w:val="3"/>
        <w:rPr>
          <w:rFonts w:cs="宋体"/>
        </w:rPr>
      </w:pPr>
      <w:bookmarkStart w:id="375" w:name="_Toc43316810"/>
      <w:r>
        <w:rPr>
          <w:rFonts w:hint="default"/>
        </w:rPr>
        <w:t>5.5</w:t>
      </w:r>
      <w:r>
        <w:t xml:space="preserve"> 三方登录接口</w:t>
      </w:r>
      <w:bookmarkEnd w:id="375"/>
    </w:p>
    <w:p w14:paraId="440997B1" w14:textId="56766929" w:rsidR="00C65655" w:rsidRDefault="00C65655" w:rsidP="00C65655">
      <w:pPr>
        <w:pStyle w:val="4"/>
        <w:rPr>
          <w:rFonts w:hint="eastAsia"/>
        </w:rPr>
      </w:pPr>
      <w:bookmarkStart w:id="376" w:name="_Toc43316811"/>
      <w:r>
        <w:t xml:space="preserve">5.5.1 </w:t>
      </w:r>
      <w:r>
        <w:rPr>
          <w:rFonts w:hint="eastAsia"/>
        </w:rPr>
        <w:t>接口说明</w:t>
      </w:r>
      <w:bookmarkEnd w:id="376"/>
    </w:p>
    <w:p w14:paraId="39350F24" w14:textId="77777777" w:rsidR="00053F31" w:rsidRDefault="00C65655" w:rsidP="00C65655">
      <w:pPr>
        <w:ind w:firstLineChars="100" w:firstLine="240"/>
        <w:rPr>
          <w:sz w:val="24"/>
        </w:rPr>
      </w:pPr>
      <w:r>
        <w:rPr>
          <w:rFonts w:hint="eastAsia"/>
          <w:sz w:val="24"/>
        </w:rPr>
        <w:t>三方登录接口</w:t>
      </w:r>
      <w:r w:rsidR="00053F31">
        <w:rPr>
          <w:rFonts w:hint="eastAsia"/>
          <w:sz w:val="24"/>
        </w:rPr>
        <w:t>,</w:t>
      </w:r>
      <w:r w:rsidR="00053F31">
        <w:rPr>
          <w:rFonts w:hint="eastAsia"/>
          <w:sz w:val="24"/>
        </w:rPr>
        <w:t>提供内部调用</w:t>
      </w:r>
      <w:r w:rsidR="00053F31">
        <w:rPr>
          <w:rFonts w:hint="eastAsia"/>
          <w:sz w:val="24"/>
        </w:rPr>
        <w:t>.</w:t>
      </w:r>
    </w:p>
    <w:p w14:paraId="6DBD762B" w14:textId="3D46E525" w:rsidR="00053F31" w:rsidRDefault="00053F31" w:rsidP="00053F31">
      <w:pPr>
        <w:pStyle w:val="a8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客户端获取三方授权码</w:t>
      </w:r>
      <w:r>
        <w:rPr>
          <w:rFonts w:hint="eastAsia"/>
          <w:sz w:val="24"/>
        </w:rPr>
        <w:t>c</w:t>
      </w:r>
      <w:r>
        <w:rPr>
          <w:sz w:val="24"/>
        </w:rPr>
        <w:t>ode</w:t>
      </w:r>
    </w:p>
    <w:p w14:paraId="63D18BB7" w14:textId="78F76C27" w:rsidR="00053F31" w:rsidRDefault="00053F31" w:rsidP="00053F31">
      <w:pPr>
        <w:pStyle w:val="a8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客户端调用</w:t>
      </w:r>
      <w:r>
        <w:rPr>
          <w:rFonts w:hint="eastAsia"/>
          <w:sz w:val="24"/>
        </w:rPr>
        <w:t>/</w:t>
      </w:r>
      <w:r>
        <w:rPr>
          <w:sz w:val="24"/>
        </w:rPr>
        <w:t>v1/third/auth</w:t>
      </w:r>
      <w:r>
        <w:rPr>
          <w:rFonts w:hint="eastAsia"/>
          <w:sz w:val="24"/>
        </w:rPr>
        <w:t>授权服务端进行资源获取</w:t>
      </w:r>
    </w:p>
    <w:p w14:paraId="3FD8D930" w14:textId="11FE9463" w:rsidR="00053F31" w:rsidRDefault="00053F31" w:rsidP="00053F31">
      <w:pPr>
        <w:pStyle w:val="a8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服务端从三方获取资源访问</w:t>
      </w:r>
      <w:r>
        <w:rPr>
          <w:rFonts w:hint="eastAsia"/>
          <w:sz w:val="24"/>
        </w:rPr>
        <w:t>t</w:t>
      </w:r>
      <w:r>
        <w:rPr>
          <w:sz w:val="24"/>
        </w:rPr>
        <w:t>oken</w:t>
      </w:r>
    </w:p>
    <w:p w14:paraId="4FCCE1CE" w14:textId="5B80BF6D" w:rsidR="00053F31" w:rsidRDefault="00053F31" w:rsidP="00053F31">
      <w:pPr>
        <w:pStyle w:val="a8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服务端通过</w:t>
      </w:r>
      <w:r>
        <w:rPr>
          <w:rFonts w:hint="eastAsia"/>
          <w:sz w:val="24"/>
        </w:rPr>
        <w:t>to</w:t>
      </w:r>
      <w:r>
        <w:rPr>
          <w:sz w:val="24"/>
        </w:rPr>
        <w:t>ken</w:t>
      </w:r>
      <w:r>
        <w:rPr>
          <w:rFonts w:hint="eastAsia"/>
          <w:sz w:val="24"/>
        </w:rPr>
        <w:t>获取用户基本资源信息和</w:t>
      </w:r>
      <w:r>
        <w:rPr>
          <w:rFonts w:hint="eastAsia"/>
          <w:sz w:val="24"/>
        </w:rPr>
        <w:t>o</w:t>
      </w:r>
      <w:r>
        <w:rPr>
          <w:sz w:val="24"/>
        </w:rPr>
        <w:t>penId</w:t>
      </w:r>
    </w:p>
    <w:p w14:paraId="21BE8E4D" w14:textId="24303B1E" w:rsidR="00053F31" w:rsidRDefault="00053F31" w:rsidP="00053F31">
      <w:pPr>
        <w:pStyle w:val="a8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服务端检测用户三方</w:t>
      </w:r>
      <w:r>
        <w:rPr>
          <w:rFonts w:hint="eastAsia"/>
          <w:sz w:val="24"/>
        </w:rPr>
        <w:t>op</w:t>
      </w:r>
      <w:r>
        <w:rPr>
          <w:sz w:val="24"/>
        </w:rPr>
        <w:t>enId</w:t>
      </w:r>
      <w:r>
        <w:rPr>
          <w:rFonts w:hint="eastAsia"/>
          <w:sz w:val="24"/>
        </w:rPr>
        <w:t>是否绑定，如果已经绑定则进行</w:t>
      </w:r>
      <w:r>
        <w:rPr>
          <w:rFonts w:hint="eastAsia"/>
          <w:sz w:val="24"/>
        </w:rPr>
        <w:t>6</w:t>
      </w:r>
      <w:r w:rsidR="00CD331C">
        <w:rPr>
          <w:rFonts w:hint="eastAsia"/>
          <w:sz w:val="24"/>
        </w:rPr>
        <w:t>；否则进行</w:t>
      </w:r>
      <w:r w:rsidR="00CD331C">
        <w:rPr>
          <w:rFonts w:hint="eastAsia"/>
          <w:sz w:val="24"/>
        </w:rPr>
        <w:t>7</w:t>
      </w:r>
      <w:r w:rsidR="00CD331C">
        <w:rPr>
          <w:rFonts w:hint="eastAsia"/>
          <w:sz w:val="24"/>
        </w:rPr>
        <w:t>相关操作</w:t>
      </w:r>
    </w:p>
    <w:p w14:paraId="53C546AA" w14:textId="30453EB1" w:rsidR="00053F31" w:rsidRDefault="00CD331C" w:rsidP="00053F31">
      <w:pPr>
        <w:pStyle w:val="a8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调用本接口进行三方登录；服务端接收到请求后</w:t>
      </w:r>
      <w:r w:rsidR="00053F31">
        <w:rPr>
          <w:rFonts w:hint="eastAsia"/>
          <w:sz w:val="24"/>
        </w:rPr>
        <w:t>校验</w:t>
      </w:r>
      <w:r w:rsidR="00053F31">
        <w:rPr>
          <w:rFonts w:hint="eastAsia"/>
          <w:sz w:val="24"/>
        </w:rPr>
        <w:t>t</w:t>
      </w:r>
      <w:r w:rsidR="00053F31">
        <w:rPr>
          <w:sz w:val="24"/>
        </w:rPr>
        <w:t>hirdToken</w:t>
      </w:r>
      <w:r w:rsidR="00053F31">
        <w:rPr>
          <w:rFonts w:hint="eastAsia"/>
          <w:sz w:val="24"/>
        </w:rPr>
        <w:t>合法性，</w:t>
      </w:r>
      <w:r>
        <w:rPr>
          <w:rFonts w:hint="eastAsia"/>
          <w:sz w:val="24"/>
        </w:rPr>
        <w:t>如果合法</w:t>
      </w:r>
      <w:r w:rsidR="00053F31">
        <w:rPr>
          <w:rFonts w:hint="eastAsia"/>
          <w:sz w:val="24"/>
        </w:rPr>
        <w:t>完成认证过程</w:t>
      </w:r>
      <w:r>
        <w:rPr>
          <w:rFonts w:hint="eastAsia"/>
          <w:sz w:val="24"/>
        </w:rPr>
        <w:t>；否则返回相应错误码</w:t>
      </w:r>
    </w:p>
    <w:p w14:paraId="26EB68BE" w14:textId="1E32324B" w:rsidR="00CD331C" w:rsidRPr="00053F31" w:rsidRDefault="00CD331C" w:rsidP="00053F31">
      <w:pPr>
        <w:pStyle w:val="a8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执行绑定操作；绑定成功后执行</w:t>
      </w:r>
      <w:r>
        <w:rPr>
          <w:rFonts w:hint="eastAsia"/>
          <w:sz w:val="24"/>
        </w:rPr>
        <w:t>6</w:t>
      </w:r>
    </w:p>
    <w:p w14:paraId="78D96ECD" w14:textId="1E95399E" w:rsidR="00C65655" w:rsidRDefault="00C65655" w:rsidP="00C65655">
      <w:pPr>
        <w:pStyle w:val="4"/>
      </w:pPr>
      <w:bookmarkStart w:id="377" w:name="_Toc43316812"/>
      <w:r>
        <w:t xml:space="preserve">5.5.2 </w:t>
      </w:r>
      <w:r>
        <w:rPr>
          <w:rFonts w:hint="eastAsia"/>
        </w:rPr>
        <w:t>接口</w:t>
      </w:r>
      <w:r>
        <w:t>url</w:t>
      </w:r>
      <w:bookmarkEnd w:id="377"/>
    </w:p>
    <w:p w14:paraId="487C9BCB" w14:textId="22B53392" w:rsidR="00C65655" w:rsidRDefault="00C65655" w:rsidP="00C65655">
      <w:pPr>
        <w:ind w:firstLineChars="200" w:firstLine="480"/>
        <w:rPr>
          <w:sz w:val="24"/>
        </w:rPr>
      </w:pPr>
      <w:r>
        <w:rPr>
          <w:sz w:val="24"/>
        </w:rPr>
        <w:t>POST /v1/third/login</w:t>
      </w:r>
    </w:p>
    <w:p w14:paraId="6F71952F" w14:textId="0E72DAE0" w:rsidR="00C65655" w:rsidRDefault="00C65655" w:rsidP="00C65655">
      <w:pPr>
        <w:pStyle w:val="4"/>
      </w:pPr>
      <w:bookmarkStart w:id="378" w:name="_Toc43316813"/>
      <w:r>
        <w:t xml:space="preserve">5.5.3 </w:t>
      </w:r>
      <w:r>
        <w:rPr>
          <w:rFonts w:hint="eastAsia"/>
        </w:rPr>
        <w:t>接口入参</w:t>
      </w:r>
      <w:bookmarkEnd w:id="378"/>
    </w:p>
    <w:tbl>
      <w:tblPr>
        <w:tblStyle w:val="a7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C65655" w14:paraId="3EA8AD4A" w14:textId="77777777" w:rsidTr="00C6565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0F20" w14:textId="77777777" w:rsidR="00C65655" w:rsidRDefault="00C656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243EC" w14:textId="77777777" w:rsidR="00C65655" w:rsidRDefault="00C656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93F8" w14:textId="77777777" w:rsidR="00C65655" w:rsidRDefault="00C656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65D6" w14:textId="77777777" w:rsidR="00C65655" w:rsidRDefault="00C656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C65655" w14:paraId="05CC9F16" w14:textId="77777777" w:rsidTr="00C65655">
        <w:trPr>
          <w:trHeight w:val="185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D4F5" w14:textId="77777777" w:rsidR="00C65655" w:rsidRDefault="00C65655">
            <w:pPr>
              <w:rPr>
                <w:sz w:val="24"/>
              </w:rPr>
            </w:pPr>
            <w:r>
              <w:rPr>
                <w:sz w:val="24"/>
              </w:rPr>
              <w:t>thirdToken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BC7B" w14:textId="77777777" w:rsidR="00C65655" w:rsidRDefault="00C6565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8FBA" w14:textId="77777777" w:rsidR="00C65655" w:rsidRDefault="00C65655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B2A1" w14:textId="77777777" w:rsidR="00C65655" w:rsidRDefault="00C656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三方</w:t>
            </w:r>
            <w:r>
              <w:rPr>
                <w:sz w:val="24"/>
              </w:rPr>
              <w:t>auth</w:t>
            </w:r>
            <w:r>
              <w:rPr>
                <w:rFonts w:hint="eastAsia"/>
                <w:sz w:val="24"/>
              </w:rPr>
              <w:t>时返回的</w:t>
            </w:r>
            <w:r>
              <w:rPr>
                <w:sz w:val="24"/>
              </w:rPr>
              <w:t>token</w:t>
            </w:r>
          </w:p>
        </w:tc>
      </w:tr>
    </w:tbl>
    <w:p w14:paraId="15FFC53E" w14:textId="13074EB3" w:rsidR="00C65655" w:rsidRDefault="00C65655" w:rsidP="00C65655">
      <w:pPr>
        <w:pStyle w:val="4"/>
      </w:pPr>
      <w:bookmarkStart w:id="379" w:name="_Toc43316814"/>
      <w:r>
        <w:lastRenderedPageBreak/>
        <w:t xml:space="preserve">5.5.4 </w:t>
      </w:r>
      <w:r>
        <w:rPr>
          <w:rFonts w:hint="eastAsia"/>
        </w:rPr>
        <w:t>请求示例</w:t>
      </w:r>
      <w:bookmarkEnd w:id="379"/>
    </w:p>
    <w:p w14:paraId="103EA27C" w14:textId="77777777" w:rsidR="00C65655" w:rsidRDefault="00C65655" w:rsidP="00C65655">
      <w:pPr>
        <w:ind w:firstLineChars="200" w:firstLine="480"/>
        <w:rPr>
          <w:sz w:val="24"/>
        </w:rPr>
      </w:pPr>
      <w:r>
        <w:rPr>
          <w:sz w:val="24"/>
        </w:rPr>
        <w:t>{</w:t>
      </w:r>
    </w:p>
    <w:p w14:paraId="4DEC230C" w14:textId="77777777" w:rsidR="00C65655" w:rsidRDefault="00C65655" w:rsidP="00C65655">
      <w:pPr>
        <w:ind w:firstLineChars="200" w:firstLine="480"/>
        <w:rPr>
          <w:sz w:val="24"/>
        </w:rPr>
      </w:pPr>
      <w:r>
        <w:rPr>
          <w:sz w:val="24"/>
        </w:rPr>
        <w:tab/>
        <w:t>“thirdToken”:”18310411954”</w:t>
      </w:r>
    </w:p>
    <w:p w14:paraId="77095F71" w14:textId="77777777" w:rsidR="00C65655" w:rsidRDefault="00C65655" w:rsidP="00C65655">
      <w:pPr>
        <w:ind w:firstLine="420"/>
        <w:rPr>
          <w:sz w:val="24"/>
        </w:rPr>
      </w:pPr>
      <w:r>
        <w:rPr>
          <w:sz w:val="24"/>
        </w:rPr>
        <w:t>}</w:t>
      </w:r>
    </w:p>
    <w:p w14:paraId="3D9F7B52" w14:textId="2C4C0BB6" w:rsidR="00C65655" w:rsidRDefault="00C65655" w:rsidP="00C65655">
      <w:pPr>
        <w:pStyle w:val="4"/>
      </w:pPr>
      <w:bookmarkStart w:id="380" w:name="_Toc43316815"/>
      <w:r>
        <w:t xml:space="preserve">5.5.5 </w:t>
      </w:r>
      <w:r>
        <w:rPr>
          <w:rFonts w:hint="eastAsia"/>
        </w:rPr>
        <w:t>接口出参</w:t>
      </w:r>
      <w:bookmarkEnd w:id="380"/>
    </w:p>
    <w:tbl>
      <w:tblPr>
        <w:tblStyle w:val="a7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C65655" w14:paraId="636416DC" w14:textId="77777777" w:rsidTr="00C6565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C9A3" w14:textId="77777777" w:rsidR="00C65655" w:rsidRDefault="00C656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4BAF" w14:textId="77777777" w:rsidR="00C65655" w:rsidRDefault="00C656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2767" w14:textId="77777777" w:rsidR="00C65655" w:rsidRDefault="00C656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E886A" w14:textId="77777777" w:rsidR="00C65655" w:rsidRDefault="00C656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C65655" w14:paraId="5159EC3D" w14:textId="77777777" w:rsidTr="00C6565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D349" w14:textId="77777777" w:rsidR="00C65655" w:rsidRDefault="00C65655">
            <w:pPr>
              <w:rPr>
                <w:sz w:val="24"/>
              </w:rPr>
            </w:pPr>
            <w:r>
              <w:rPr>
                <w:sz w:val="24"/>
              </w:rPr>
              <w:t>accessToken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5770" w14:textId="77777777" w:rsidR="00C65655" w:rsidRDefault="00C6565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14D7" w14:textId="77777777" w:rsidR="00C65655" w:rsidRDefault="00C65655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E5BF0" w14:textId="77777777" w:rsidR="00C65655" w:rsidRDefault="00C656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资源访问令牌</w:t>
            </w:r>
          </w:p>
        </w:tc>
      </w:tr>
      <w:tr w:rsidR="00C65655" w14:paraId="63A84045" w14:textId="77777777" w:rsidTr="00C6565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C94A" w14:textId="77777777" w:rsidR="00C65655" w:rsidRDefault="00C65655">
            <w:pPr>
              <w:rPr>
                <w:sz w:val="24"/>
              </w:rPr>
            </w:pPr>
            <w:r>
              <w:rPr>
                <w:sz w:val="24"/>
              </w:rPr>
              <w:t>refreshToken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4B" w14:textId="77777777" w:rsidR="00C65655" w:rsidRDefault="00C65655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F893" w14:textId="77777777" w:rsidR="00C65655" w:rsidRDefault="00C65655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DDF8" w14:textId="77777777" w:rsidR="00C65655" w:rsidRDefault="00C656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认证通过发放的令牌，用于刷新</w:t>
            </w:r>
            <w:r>
              <w:rPr>
                <w:sz w:val="24"/>
              </w:rPr>
              <w:t>accessToken</w:t>
            </w:r>
          </w:p>
        </w:tc>
      </w:tr>
    </w:tbl>
    <w:p w14:paraId="48B6745A" w14:textId="1CBFD153" w:rsidR="00C65655" w:rsidRDefault="00C65655" w:rsidP="00C65655">
      <w:pPr>
        <w:pStyle w:val="4"/>
      </w:pPr>
      <w:bookmarkStart w:id="381" w:name="_Toc43316816"/>
      <w:r>
        <w:t xml:space="preserve">5.5.6 </w:t>
      </w:r>
      <w:r>
        <w:rPr>
          <w:rFonts w:hint="eastAsia"/>
        </w:rPr>
        <w:t>返回示例</w:t>
      </w:r>
      <w:bookmarkEnd w:id="381"/>
    </w:p>
    <w:p w14:paraId="1A9A8002" w14:textId="77777777" w:rsidR="00C65655" w:rsidRDefault="00C65655" w:rsidP="00C65655">
      <w:pPr>
        <w:ind w:firstLineChars="200" w:firstLine="480"/>
        <w:rPr>
          <w:sz w:val="24"/>
        </w:rPr>
      </w:pPr>
      <w:r>
        <w:rPr>
          <w:sz w:val="24"/>
        </w:rPr>
        <w:t>{</w:t>
      </w:r>
    </w:p>
    <w:p w14:paraId="342D8200" w14:textId="77777777" w:rsidR="00C65655" w:rsidRDefault="00C65655" w:rsidP="00C65655">
      <w:pPr>
        <w:ind w:firstLineChars="300" w:firstLine="720"/>
        <w:rPr>
          <w:sz w:val="24"/>
        </w:rPr>
      </w:pPr>
      <w:r>
        <w:rPr>
          <w:sz w:val="24"/>
        </w:rPr>
        <w:t>“respCode”:”00000”,</w:t>
      </w:r>
    </w:p>
    <w:p w14:paraId="50E11975" w14:textId="77777777" w:rsidR="00C65655" w:rsidRDefault="00C65655" w:rsidP="00C65655">
      <w:pPr>
        <w:ind w:firstLineChars="300" w:firstLine="720"/>
        <w:rPr>
          <w:sz w:val="24"/>
        </w:rPr>
      </w:pPr>
      <w:r>
        <w:rPr>
          <w:sz w:val="24"/>
        </w:rPr>
        <w:t>“respMsg”:”Success”,</w:t>
      </w:r>
    </w:p>
    <w:p w14:paraId="669A8713" w14:textId="77777777" w:rsidR="00C65655" w:rsidRDefault="00C65655" w:rsidP="00C65655">
      <w:pPr>
        <w:ind w:firstLineChars="300" w:firstLine="720"/>
        <w:rPr>
          <w:sz w:val="24"/>
        </w:rPr>
      </w:pPr>
      <w:r>
        <w:rPr>
          <w:sz w:val="24"/>
        </w:rPr>
        <w:t>“respData”:{</w:t>
      </w:r>
    </w:p>
    <w:p w14:paraId="513CE17B" w14:textId="77777777" w:rsidR="00C65655" w:rsidRDefault="00C65655" w:rsidP="00C65655">
      <w:pPr>
        <w:ind w:firstLineChars="300"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“accessToken”:””,</w:t>
      </w:r>
    </w:p>
    <w:p w14:paraId="27A31602" w14:textId="77777777" w:rsidR="00C65655" w:rsidRDefault="00C65655" w:rsidP="00C65655">
      <w:pPr>
        <w:ind w:firstLineChars="300"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“refreshToken”:””</w:t>
      </w:r>
    </w:p>
    <w:p w14:paraId="36901AE7" w14:textId="77777777" w:rsidR="00C65655" w:rsidRDefault="00C65655" w:rsidP="00C65655">
      <w:pPr>
        <w:ind w:firstLineChars="300" w:firstLine="720"/>
        <w:rPr>
          <w:sz w:val="24"/>
        </w:rPr>
      </w:pPr>
      <w:r>
        <w:rPr>
          <w:sz w:val="24"/>
        </w:rPr>
        <w:t>}</w:t>
      </w:r>
    </w:p>
    <w:p w14:paraId="5164D108" w14:textId="77777777" w:rsidR="00C65655" w:rsidRDefault="00C65655" w:rsidP="00C65655">
      <w:pPr>
        <w:ind w:left="60" w:firstLineChars="300" w:firstLine="720"/>
        <w:rPr>
          <w:sz w:val="24"/>
        </w:rPr>
      </w:pPr>
      <w:r>
        <w:rPr>
          <w:sz w:val="24"/>
        </w:rPr>
        <w:t>“respTime”:”</w:t>
      </w:r>
      <w:r>
        <w:t xml:space="preserve"> </w:t>
      </w:r>
      <w:r>
        <w:rPr>
          <w:sz w:val="24"/>
        </w:rPr>
        <w:t>2020-06-12 10:53:13”</w:t>
      </w:r>
    </w:p>
    <w:p w14:paraId="23B3F3D4" w14:textId="77777777" w:rsidR="00C65655" w:rsidRDefault="00C65655" w:rsidP="00C65655">
      <w:pPr>
        <w:ind w:firstLineChars="200" w:firstLine="480"/>
        <w:rPr>
          <w:sz w:val="24"/>
        </w:rPr>
      </w:pPr>
      <w:r>
        <w:rPr>
          <w:sz w:val="24"/>
        </w:rPr>
        <w:t>}</w:t>
      </w:r>
    </w:p>
    <w:p w14:paraId="40691FDC" w14:textId="77777777" w:rsidR="00C65655" w:rsidRDefault="00C65655">
      <w:pPr>
        <w:rPr>
          <w:rFonts w:hint="eastAsia"/>
          <w:b/>
          <w:bCs/>
          <w:sz w:val="24"/>
        </w:rPr>
      </w:pPr>
    </w:p>
    <w:p w14:paraId="4B0BF944" w14:textId="77777777" w:rsidR="00842524" w:rsidRDefault="00ED3BEC">
      <w:pPr>
        <w:pStyle w:val="2"/>
      </w:pPr>
      <w:bookmarkStart w:id="382" w:name="_Toc5290"/>
      <w:bookmarkStart w:id="383" w:name="_Toc3302"/>
      <w:bookmarkStart w:id="384" w:name="_Toc8138"/>
      <w:bookmarkStart w:id="385" w:name="_Toc26766"/>
      <w:bookmarkStart w:id="386" w:name="_Toc7651"/>
      <w:bookmarkStart w:id="387" w:name="_Toc11415"/>
      <w:r>
        <w:rPr>
          <w:rFonts w:hint="eastAsia"/>
        </w:rPr>
        <w:t>错误码</w:t>
      </w:r>
      <w:bookmarkEnd w:id="382"/>
      <w:bookmarkEnd w:id="383"/>
      <w:bookmarkEnd w:id="384"/>
      <w:bookmarkEnd w:id="385"/>
      <w:bookmarkEnd w:id="386"/>
      <w:bookmarkEnd w:id="387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2524" w14:paraId="7A8B32F4" w14:textId="77777777">
        <w:tc>
          <w:tcPr>
            <w:tcW w:w="4261" w:type="dxa"/>
          </w:tcPr>
          <w:p w14:paraId="256673EE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错误码</w:t>
            </w:r>
          </w:p>
        </w:tc>
        <w:tc>
          <w:tcPr>
            <w:tcW w:w="4261" w:type="dxa"/>
          </w:tcPr>
          <w:p w14:paraId="667A3D36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842524" w14:paraId="687C7A0F" w14:textId="77777777">
        <w:tc>
          <w:tcPr>
            <w:tcW w:w="4261" w:type="dxa"/>
          </w:tcPr>
          <w:p w14:paraId="492EC1E3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A0201</w:t>
            </w:r>
          </w:p>
        </w:tc>
        <w:tc>
          <w:tcPr>
            <w:tcW w:w="4261" w:type="dxa"/>
          </w:tcPr>
          <w:p w14:paraId="21D0F610" w14:textId="77777777" w:rsidR="00842524" w:rsidRDefault="00ED3BEC">
            <w:pPr>
              <w:rPr>
                <w:rFonts w:ascii="-apple-system" w:eastAsia="-apple-system" w:hAnsi="-apple-system" w:cs="-apple-system"/>
                <w:color w:val="172B4D"/>
                <w:szCs w:val="21"/>
                <w:shd w:val="clear" w:color="auto" w:fill="FFFFFF"/>
              </w:rPr>
            </w:pPr>
            <w:r>
              <w:rPr>
                <w:rFonts w:hint="eastAsia"/>
                <w:sz w:val="24"/>
              </w:rPr>
              <w:t>用户账号不存在</w:t>
            </w:r>
          </w:p>
        </w:tc>
      </w:tr>
      <w:tr w:rsidR="00842524" w14:paraId="61D2F78C" w14:textId="77777777">
        <w:tc>
          <w:tcPr>
            <w:tcW w:w="4261" w:type="dxa"/>
          </w:tcPr>
          <w:p w14:paraId="0A637EC6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A0202</w:t>
            </w:r>
          </w:p>
        </w:tc>
        <w:tc>
          <w:tcPr>
            <w:tcW w:w="4261" w:type="dxa"/>
          </w:tcPr>
          <w:p w14:paraId="260325EF" w14:textId="77777777" w:rsidR="00842524" w:rsidRDefault="00ED3BEC">
            <w:pPr>
              <w:rPr>
                <w:sz w:val="24"/>
              </w:rPr>
            </w:pPr>
            <w:r>
              <w:rPr>
                <w:rFonts w:ascii="-apple-system" w:eastAsia="-apple-system" w:hAnsi="-apple-system" w:cs="-apple-system"/>
                <w:color w:val="172B4D"/>
                <w:szCs w:val="21"/>
                <w:shd w:val="clear" w:color="auto" w:fill="FFFFFF"/>
              </w:rPr>
              <w:t>用户账户被冻结</w:t>
            </w:r>
          </w:p>
        </w:tc>
      </w:tr>
      <w:tr w:rsidR="00842524" w14:paraId="3C589443" w14:textId="77777777">
        <w:tc>
          <w:tcPr>
            <w:tcW w:w="4261" w:type="dxa"/>
          </w:tcPr>
          <w:p w14:paraId="756F98C3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A0210</w:t>
            </w:r>
          </w:p>
        </w:tc>
        <w:tc>
          <w:tcPr>
            <w:tcW w:w="4261" w:type="dxa"/>
          </w:tcPr>
          <w:p w14:paraId="5544680D" w14:textId="77777777" w:rsidR="00842524" w:rsidRDefault="00ED3BEC">
            <w:pPr>
              <w:rPr>
                <w:rFonts w:ascii="-apple-system" w:eastAsia="-apple-system" w:hAnsi="-apple-system" w:cs="-apple-system"/>
                <w:color w:val="172B4D"/>
                <w:szCs w:val="21"/>
                <w:shd w:val="clear" w:color="auto" w:fill="FFFFFF"/>
              </w:rPr>
            </w:pPr>
            <w:r>
              <w:rPr>
                <w:rFonts w:hint="eastAsia"/>
                <w:sz w:val="24"/>
              </w:rPr>
              <w:t>用户密码错误</w:t>
            </w:r>
          </w:p>
        </w:tc>
      </w:tr>
      <w:tr w:rsidR="00842524" w14:paraId="5D77619A" w14:textId="77777777">
        <w:tc>
          <w:tcPr>
            <w:tcW w:w="4261" w:type="dxa"/>
          </w:tcPr>
          <w:p w14:paraId="2D3CAA81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A0211</w:t>
            </w:r>
          </w:p>
        </w:tc>
        <w:tc>
          <w:tcPr>
            <w:tcW w:w="4261" w:type="dxa"/>
          </w:tcPr>
          <w:p w14:paraId="0B65DA61" w14:textId="77777777" w:rsidR="00842524" w:rsidRDefault="00ED3BEC">
            <w:pPr>
              <w:rPr>
                <w:sz w:val="24"/>
              </w:rPr>
            </w:pPr>
            <w:r>
              <w:rPr>
                <w:rFonts w:ascii="-apple-system" w:eastAsia="-apple-system" w:hAnsi="-apple-system" w:cs="-apple-system"/>
                <w:color w:val="172B4D"/>
                <w:szCs w:val="21"/>
                <w:shd w:val="clear" w:color="auto" w:fill="FFFFFF"/>
              </w:rPr>
              <w:t>用户输入密码次数超限</w:t>
            </w:r>
          </w:p>
        </w:tc>
      </w:tr>
      <w:tr w:rsidR="00842524" w14:paraId="0BAB89B2" w14:textId="77777777">
        <w:tc>
          <w:tcPr>
            <w:tcW w:w="4261" w:type="dxa"/>
          </w:tcPr>
          <w:p w14:paraId="47E82AC9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A0301</w:t>
            </w:r>
          </w:p>
        </w:tc>
        <w:tc>
          <w:tcPr>
            <w:tcW w:w="4261" w:type="dxa"/>
          </w:tcPr>
          <w:p w14:paraId="30BE32B1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访问未授权</w:t>
            </w:r>
          </w:p>
        </w:tc>
      </w:tr>
      <w:tr w:rsidR="00842524" w14:paraId="0C552D17" w14:textId="77777777">
        <w:tc>
          <w:tcPr>
            <w:tcW w:w="4261" w:type="dxa"/>
          </w:tcPr>
          <w:p w14:paraId="4ECE1986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A0302</w:t>
            </w:r>
          </w:p>
        </w:tc>
        <w:tc>
          <w:tcPr>
            <w:tcW w:w="4261" w:type="dxa"/>
          </w:tcPr>
          <w:p w14:paraId="53B61BCB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token</w:t>
            </w:r>
            <w:r>
              <w:rPr>
                <w:rFonts w:hint="eastAsia"/>
                <w:sz w:val="24"/>
              </w:rPr>
              <w:t>过期需要进行</w:t>
            </w:r>
            <w:r>
              <w:rPr>
                <w:rFonts w:hint="eastAsia"/>
                <w:sz w:val="24"/>
              </w:rPr>
              <w:t>refresh</w:t>
            </w:r>
          </w:p>
        </w:tc>
      </w:tr>
      <w:tr w:rsidR="00842524" w14:paraId="420844D6" w14:textId="77777777">
        <w:tc>
          <w:tcPr>
            <w:tcW w:w="4261" w:type="dxa"/>
          </w:tcPr>
          <w:p w14:paraId="3AAF85E0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A0501</w:t>
            </w:r>
          </w:p>
        </w:tc>
        <w:tc>
          <w:tcPr>
            <w:tcW w:w="4261" w:type="dxa"/>
          </w:tcPr>
          <w:p w14:paraId="7AAFB6E4" w14:textId="77777777" w:rsidR="00842524" w:rsidRDefault="00ED3B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请求次数超过限制</w:t>
            </w:r>
          </w:p>
        </w:tc>
      </w:tr>
    </w:tbl>
    <w:p w14:paraId="524590E5" w14:textId="77777777" w:rsidR="00842524" w:rsidRDefault="00842524"/>
    <w:p w14:paraId="51D48226" w14:textId="77777777" w:rsidR="00842524" w:rsidRDefault="00842524"/>
    <w:p w14:paraId="6091C74A" w14:textId="77777777" w:rsidR="00842524" w:rsidRDefault="00842524"/>
    <w:p w14:paraId="539759C4" w14:textId="77777777" w:rsidR="00842524" w:rsidRDefault="00842524"/>
    <w:p w14:paraId="705BA604" w14:textId="77777777" w:rsidR="00842524" w:rsidRDefault="00842524"/>
    <w:p w14:paraId="06FCE44A" w14:textId="77777777" w:rsidR="00842524" w:rsidRDefault="00842524"/>
    <w:p w14:paraId="2ECE8FAD" w14:textId="77777777" w:rsidR="00842524" w:rsidRDefault="00842524"/>
    <w:p w14:paraId="456A9A71" w14:textId="77777777" w:rsidR="00842524" w:rsidRDefault="00842524"/>
    <w:p w14:paraId="25B3BC8A" w14:textId="77777777" w:rsidR="00842524" w:rsidRDefault="00842524"/>
    <w:p w14:paraId="7B54CBA7" w14:textId="77777777" w:rsidR="00842524" w:rsidRDefault="00842524"/>
    <w:p w14:paraId="7F15B77B" w14:textId="77777777" w:rsidR="00842524" w:rsidRDefault="00842524"/>
    <w:p w14:paraId="7F2CE696" w14:textId="77777777" w:rsidR="00842524" w:rsidRDefault="00842524"/>
    <w:p w14:paraId="789700E6" w14:textId="77777777" w:rsidR="00842524" w:rsidRDefault="00842524"/>
    <w:p w14:paraId="540A73DC" w14:textId="77777777" w:rsidR="00842524" w:rsidRDefault="00842524"/>
    <w:p w14:paraId="300BA5F3" w14:textId="77777777" w:rsidR="00842524" w:rsidRDefault="00842524"/>
    <w:p w14:paraId="49EA2BC0" w14:textId="77777777" w:rsidR="00842524" w:rsidRDefault="00842524"/>
    <w:p w14:paraId="379D41BD" w14:textId="77777777" w:rsidR="00842524" w:rsidRDefault="00842524"/>
    <w:p w14:paraId="26EFB319" w14:textId="77777777" w:rsidR="00842524" w:rsidRDefault="00842524"/>
    <w:p w14:paraId="54B68BD7" w14:textId="77777777" w:rsidR="00842524" w:rsidRDefault="00842524"/>
    <w:p w14:paraId="7A1F9510" w14:textId="77777777" w:rsidR="00842524" w:rsidRDefault="00842524"/>
    <w:p w14:paraId="28A67E7A" w14:textId="77777777" w:rsidR="00842524" w:rsidRDefault="00842524"/>
    <w:p w14:paraId="164EC4F2" w14:textId="77777777" w:rsidR="00842524" w:rsidRDefault="00842524"/>
    <w:p w14:paraId="66E63B59" w14:textId="77777777" w:rsidR="00842524" w:rsidRDefault="00842524"/>
    <w:p w14:paraId="297FB175" w14:textId="77777777" w:rsidR="00842524" w:rsidRDefault="00842524"/>
    <w:p w14:paraId="22C78D1A" w14:textId="77777777" w:rsidR="00842524" w:rsidRDefault="00842524"/>
    <w:sectPr w:rsidR="00842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7774F"/>
    <w:multiLevelType w:val="hybridMultilevel"/>
    <w:tmpl w:val="FE3E5E98"/>
    <w:lvl w:ilvl="0" w:tplc="9814A5B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6FE03E7"/>
    <w:multiLevelType w:val="multilevel"/>
    <w:tmpl w:val="56FE03E7"/>
    <w:lvl w:ilvl="0">
      <w:start w:val="1"/>
      <w:numFmt w:val="decimal"/>
      <w:pStyle w:val="1"/>
      <w:suff w:val="space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57" w:hanging="5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57" w:hanging="57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57" w:hanging="57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57" w:hanging="57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57" w:hanging="57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7" w:hanging="57"/>
      </w:pPr>
      <w:rPr>
        <w:rFonts w:hint="eastAsia"/>
      </w:rPr>
    </w:lvl>
  </w:abstractNum>
  <w:abstractNum w:abstractNumId="2" w15:restartNumberingAfterBreak="0">
    <w:nsid w:val="5EBB63FB"/>
    <w:multiLevelType w:val="singleLevel"/>
    <w:tmpl w:val="5EBB63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EBCBD45"/>
    <w:multiLevelType w:val="singleLevel"/>
    <w:tmpl w:val="5EBCBD4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EBCE03D"/>
    <w:multiLevelType w:val="singleLevel"/>
    <w:tmpl w:val="5EBCE03D"/>
    <w:lvl w:ilvl="0">
      <w:start w:val="1"/>
      <w:numFmt w:val="bullet"/>
      <w:lvlText w:val=""/>
      <w:lvlJc w:val="left"/>
      <w:pPr>
        <w:ind w:left="420" w:firstLine="0"/>
      </w:pPr>
      <w:rPr>
        <w:rFonts w:ascii="Wingdings" w:hAnsi="Wingdings" w:cs="Wingdings" w:hint="default"/>
      </w:rPr>
    </w:lvl>
  </w:abstractNum>
  <w:abstractNum w:abstractNumId="5" w15:restartNumberingAfterBreak="0">
    <w:nsid w:val="5EBCE378"/>
    <w:multiLevelType w:val="singleLevel"/>
    <w:tmpl w:val="5EBCE378"/>
    <w:lvl w:ilvl="0">
      <w:start w:val="1"/>
      <w:numFmt w:val="bullet"/>
      <w:lvlText w:val=""/>
      <w:lvlJc w:val="left"/>
      <w:pPr>
        <w:ind w:left="420" w:firstLine="0"/>
      </w:pPr>
      <w:rPr>
        <w:rFonts w:ascii="Wingdings" w:hAnsi="Wingdings" w:hint="default"/>
      </w:rPr>
    </w:lvl>
  </w:abstractNum>
  <w:abstractNum w:abstractNumId="6" w15:restartNumberingAfterBreak="0">
    <w:nsid w:val="5EBDF51D"/>
    <w:multiLevelType w:val="singleLevel"/>
    <w:tmpl w:val="5EBDF51D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5EBDF70E"/>
    <w:multiLevelType w:val="singleLevel"/>
    <w:tmpl w:val="5EBDF70E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5EBDFC9B"/>
    <w:multiLevelType w:val="singleLevel"/>
    <w:tmpl w:val="5EBDFC9B"/>
    <w:lvl w:ilvl="0">
      <w:start w:val="1"/>
      <w:numFmt w:val="decimal"/>
      <w:suff w:val="nothing"/>
      <w:lvlText w:val="%1)"/>
      <w:lvlJc w:val="left"/>
    </w:lvl>
  </w:abstractNum>
  <w:abstractNum w:abstractNumId="9" w15:restartNumberingAfterBreak="0">
    <w:nsid w:val="5EBE06D6"/>
    <w:multiLevelType w:val="singleLevel"/>
    <w:tmpl w:val="5EBE06D6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5EBE2B24"/>
    <w:multiLevelType w:val="singleLevel"/>
    <w:tmpl w:val="5EBE2B24"/>
    <w:lvl w:ilvl="0">
      <w:start w:val="1"/>
      <w:numFmt w:val="decimal"/>
      <w:suff w:val="nothing"/>
      <w:lvlText w:val="%1)"/>
      <w:lvlJc w:val="left"/>
    </w:lvl>
  </w:abstractNum>
  <w:abstractNum w:abstractNumId="11" w15:restartNumberingAfterBreak="0">
    <w:nsid w:val="5EBE6A6F"/>
    <w:multiLevelType w:val="singleLevel"/>
    <w:tmpl w:val="5EBE6A6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EC26645"/>
    <w:multiLevelType w:val="singleLevel"/>
    <w:tmpl w:val="5EC26645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524"/>
    <w:rsid w:val="00053F31"/>
    <w:rsid w:val="000E38DA"/>
    <w:rsid w:val="0013636E"/>
    <w:rsid w:val="00196A31"/>
    <w:rsid w:val="001A4EDA"/>
    <w:rsid w:val="002937E3"/>
    <w:rsid w:val="00322C45"/>
    <w:rsid w:val="003F4758"/>
    <w:rsid w:val="00504404"/>
    <w:rsid w:val="00633242"/>
    <w:rsid w:val="006D3693"/>
    <w:rsid w:val="00702BC7"/>
    <w:rsid w:val="008314BA"/>
    <w:rsid w:val="00842524"/>
    <w:rsid w:val="00986D96"/>
    <w:rsid w:val="00993D30"/>
    <w:rsid w:val="00993F5C"/>
    <w:rsid w:val="009F774B"/>
    <w:rsid w:val="00A45A53"/>
    <w:rsid w:val="00B60A9E"/>
    <w:rsid w:val="00C65655"/>
    <w:rsid w:val="00CD331C"/>
    <w:rsid w:val="00ED3BEC"/>
    <w:rsid w:val="00F97FAE"/>
    <w:rsid w:val="00FA5C42"/>
    <w:rsid w:val="00FD2E8C"/>
    <w:rsid w:val="012D4C24"/>
    <w:rsid w:val="01F976D9"/>
    <w:rsid w:val="022564B4"/>
    <w:rsid w:val="047D43A4"/>
    <w:rsid w:val="05484ECD"/>
    <w:rsid w:val="05F14722"/>
    <w:rsid w:val="07203BC6"/>
    <w:rsid w:val="07F41475"/>
    <w:rsid w:val="09465A2D"/>
    <w:rsid w:val="096932DE"/>
    <w:rsid w:val="0A83449C"/>
    <w:rsid w:val="0CD36DAF"/>
    <w:rsid w:val="0DBA7A8D"/>
    <w:rsid w:val="150B093C"/>
    <w:rsid w:val="15E14037"/>
    <w:rsid w:val="17763FF4"/>
    <w:rsid w:val="17C10280"/>
    <w:rsid w:val="17D73DF1"/>
    <w:rsid w:val="18B436C3"/>
    <w:rsid w:val="19913539"/>
    <w:rsid w:val="1AF173FD"/>
    <w:rsid w:val="1AF87880"/>
    <w:rsid w:val="1B1C5053"/>
    <w:rsid w:val="1BFB1A18"/>
    <w:rsid w:val="1D5E7CE9"/>
    <w:rsid w:val="1D780E75"/>
    <w:rsid w:val="1D8F49FC"/>
    <w:rsid w:val="1DED6836"/>
    <w:rsid w:val="200539D0"/>
    <w:rsid w:val="20A466CE"/>
    <w:rsid w:val="21033B26"/>
    <w:rsid w:val="219952E1"/>
    <w:rsid w:val="21EA4E9C"/>
    <w:rsid w:val="22315359"/>
    <w:rsid w:val="22810172"/>
    <w:rsid w:val="25073437"/>
    <w:rsid w:val="2613665C"/>
    <w:rsid w:val="270C2179"/>
    <w:rsid w:val="287003C2"/>
    <w:rsid w:val="29210C5D"/>
    <w:rsid w:val="29FD08C4"/>
    <w:rsid w:val="2AA568CD"/>
    <w:rsid w:val="2B7D5568"/>
    <w:rsid w:val="2CD74C05"/>
    <w:rsid w:val="2D7C1660"/>
    <w:rsid w:val="2E812E15"/>
    <w:rsid w:val="304472C8"/>
    <w:rsid w:val="30521B29"/>
    <w:rsid w:val="31422AE3"/>
    <w:rsid w:val="31D664EA"/>
    <w:rsid w:val="333A557B"/>
    <w:rsid w:val="342F7911"/>
    <w:rsid w:val="345219E6"/>
    <w:rsid w:val="35014F84"/>
    <w:rsid w:val="369424FF"/>
    <w:rsid w:val="3739787E"/>
    <w:rsid w:val="397911B7"/>
    <w:rsid w:val="3A577E71"/>
    <w:rsid w:val="3D0D3D94"/>
    <w:rsid w:val="3D484BC3"/>
    <w:rsid w:val="3DA15F97"/>
    <w:rsid w:val="3DA33877"/>
    <w:rsid w:val="3E904112"/>
    <w:rsid w:val="3EB8637B"/>
    <w:rsid w:val="3EF05364"/>
    <w:rsid w:val="41B55A8F"/>
    <w:rsid w:val="42BF26C1"/>
    <w:rsid w:val="44C333AC"/>
    <w:rsid w:val="45334F74"/>
    <w:rsid w:val="46E931D7"/>
    <w:rsid w:val="486B1CD5"/>
    <w:rsid w:val="498D6653"/>
    <w:rsid w:val="49E63F5C"/>
    <w:rsid w:val="4A873929"/>
    <w:rsid w:val="4D2861F5"/>
    <w:rsid w:val="4D9372F1"/>
    <w:rsid w:val="4DA01EDB"/>
    <w:rsid w:val="4E541179"/>
    <w:rsid w:val="4EB53D8B"/>
    <w:rsid w:val="4F4F5872"/>
    <w:rsid w:val="4F5A293E"/>
    <w:rsid w:val="4FCA40C4"/>
    <w:rsid w:val="50254C08"/>
    <w:rsid w:val="51E40DCD"/>
    <w:rsid w:val="51E70443"/>
    <w:rsid w:val="559B00AB"/>
    <w:rsid w:val="568C04A8"/>
    <w:rsid w:val="585702A8"/>
    <w:rsid w:val="597E0527"/>
    <w:rsid w:val="5C37196E"/>
    <w:rsid w:val="5D7A3E41"/>
    <w:rsid w:val="5F1A25F7"/>
    <w:rsid w:val="60030BA6"/>
    <w:rsid w:val="60933021"/>
    <w:rsid w:val="613A04FA"/>
    <w:rsid w:val="62ED4C43"/>
    <w:rsid w:val="641D43F7"/>
    <w:rsid w:val="64E12C0E"/>
    <w:rsid w:val="652B4BFB"/>
    <w:rsid w:val="658D0DC7"/>
    <w:rsid w:val="65A96748"/>
    <w:rsid w:val="65DA5F1C"/>
    <w:rsid w:val="65EC33A9"/>
    <w:rsid w:val="6602184A"/>
    <w:rsid w:val="67DC65CA"/>
    <w:rsid w:val="69A03570"/>
    <w:rsid w:val="69F832D5"/>
    <w:rsid w:val="6B586648"/>
    <w:rsid w:val="6CC20F49"/>
    <w:rsid w:val="6D2A2E31"/>
    <w:rsid w:val="6DB142ED"/>
    <w:rsid w:val="6EB35E95"/>
    <w:rsid w:val="6F072F64"/>
    <w:rsid w:val="6FB62B81"/>
    <w:rsid w:val="711B73B7"/>
    <w:rsid w:val="712415A8"/>
    <w:rsid w:val="72916FC8"/>
    <w:rsid w:val="730B4D88"/>
    <w:rsid w:val="73912C22"/>
    <w:rsid w:val="748539CB"/>
    <w:rsid w:val="75880B74"/>
    <w:rsid w:val="77450689"/>
    <w:rsid w:val="775A7A7A"/>
    <w:rsid w:val="79CE65D4"/>
    <w:rsid w:val="7A5F4264"/>
    <w:rsid w:val="7A79337A"/>
    <w:rsid w:val="7B5443B2"/>
    <w:rsid w:val="7C2F26E5"/>
    <w:rsid w:val="7D957ACE"/>
    <w:rsid w:val="7DA74FA4"/>
    <w:rsid w:val="7DC14B01"/>
    <w:rsid w:val="7E2D2217"/>
    <w:rsid w:val="7E3A6B0C"/>
    <w:rsid w:val="7F56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60F5E3"/>
  <w15:docId w15:val="{F1AC800B-8A1C-4941-BE22-5B4035C5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C656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semiHidden/>
    <w:rsid w:val="00C6565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List Paragraph"/>
    <w:basedOn w:val="a"/>
    <w:uiPriority w:val="99"/>
    <w:rsid w:val="00053F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5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文档介绍"/>
    </customSectPr>
    <customSectPr>
      <sectNamePr val="背景概叙"/>
    </customSectPr>
    <customSectPr>
      <sectNamePr val="需求分析"/>
    </customSectPr>
    <customSectPr>
      <sectNamePr val="系统设计"/>
    </customSectPr>
    <customSectPr>
      <sectNamePr val="接口设计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1648</Words>
  <Characters>9396</Characters>
  <Application>Microsoft Office Word</Application>
  <DocSecurity>0</DocSecurity>
  <Lines>78</Lines>
  <Paragraphs>22</Paragraphs>
  <ScaleCrop>false</ScaleCrop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zhangwei2</dc:creator>
  <cp:lastModifiedBy>HP</cp:lastModifiedBy>
  <cp:revision>27</cp:revision>
  <dcterms:created xsi:type="dcterms:W3CDTF">2014-10-29T12:08:00Z</dcterms:created>
  <dcterms:modified xsi:type="dcterms:W3CDTF">2020-06-20T10:26:00Z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