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7D4F" w14:textId="127DBD1B" w:rsidR="00651DB7" w:rsidRDefault="00551749">
      <w:r>
        <w:t xml:space="preserve">STAT420 </w:t>
      </w:r>
    </w:p>
    <w:p w14:paraId="7CCC6D27" w14:textId="63E7EA52" w:rsidR="00551749" w:rsidRDefault="00551749">
      <w:r>
        <w:t>HW2</w:t>
      </w:r>
    </w:p>
    <w:p w14:paraId="53152973" w14:textId="20011254" w:rsidR="00551749" w:rsidRDefault="00551749">
      <w:r>
        <w:t>Yizhan Ao</w:t>
      </w:r>
    </w:p>
    <w:p w14:paraId="2A22872D" w14:textId="3810A39F" w:rsidR="00551749" w:rsidRDefault="00551749">
      <w:r>
        <w:t xml:space="preserve">Q1: </w:t>
      </w:r>
      <w:r>
        <w:rPr>
          <w:rFonts w:hint="eastAsia"/>
        </w:rPr>
        <w:t>The</w:t>
      </w:r>
      <w:r>
        <w:t xml:space="preserve"> company should select buying</w:t>
      </w:r>
      <w:r w:rsidRPr="00551749">
        <w:t xml:space="preserve"> the rights to the South Beach Diet</w:t>
      </w:r>
    </w:p>
    <w:p w14:paraId="7F9894E3" w14:textId="423B58DE" w:rsidR="00551749" w:rsidRDefault="00551749">
      <w:r>
        <w:t xml:space="preserve">Q2: From the T test, we have the </w:t>
      </w:r>
      <w:r w:rsidRPr="00551749">
        <w:rPr>
          <w:color w:val="FF0000"/>
          <w:sz w:val="20"/>
          <w:szCs w:val="20"/>
        </w:rPr>
        <w:t xml:space="preserve">Difference: WEIGHT_BEFORE - WEIGHT_AFTER </w:t>
      </w:r>
      <w:r>
        <w:t xml:space="preserve">the that is reduced to </w:t>
      </w:r>
      <w:r w:rsidRPr="0018521D">
        <w:rPr>
          <w:color w:val="FF0000"/>
        </w:rPr>
        <w:t>7.1667</w:t>
      </w:r>
      <w:r w:rsidR="0018521D" w:rsidRPr="0018521D">
        <w:rPr>
          <w:color w:val="FF0000"/>
        </w:rPr>
        <w:t xml:space="preserve"> </w:t>
      </w:r>
      <w:r w:rsidR="0018521D">
        <w:t xml:space="preserve">after we select the South Beach </w:t>
      </w:r>
      <w:r w:rsidR="0018521D">
        <w:rPr>
          <w:rFonts w:hint="eastAsia"/>
        </w:rPr>
        <w:t>Die</w:t>
      </w:r>
      <w:r w:rsidR="0018521D">
        <w:t>t</w:t>
      </w:r>
      <w:r>
        <w:t xml:space="preserve">. On the confidence level </w:t>
      </w:r>
      <w:r w:rsidRPr="0018521D">
        <w:rPr>
          <w:color w:val="FF0000"/>
        </w:rPr>
        <w:t>95%</w:t>
      </w:r>
      <w:r>
        <w:t xml:space="preserve"> we have the p value of the difference is </w:t>
      </w:r>
      <w:r w:rsidR="0018521D" w:rsidRPr="0018521D">
        <w:rPr>
          <w:color w:val="FF0000"/>
        </w:rPr>
        <w:t>p-value=0.0212/2=0.0106</w:t>
      </w:r>
      <w:r w:rsidR="0018521D">
        <w:rPr>
          <w:color w:val="FF0000"/>
        </w:rPr>
        <w:t xml:space="preserve">. </w:t>
      </w:r>
      <w:r w:rsidR="0018521D" w:rsidRPr="0018521D">
        <w:t xml:space="preserve">We can have the accepted </w:t>
      </w:r>
      <w:r w:rsidR="0018521D" w:rsidRPr="0018521D">
        <w:rPr>
          <w:color w:val="FF0000"/>
        </w:rPr>
        <w:t xml:space="preserve">p value &lt; 0.05 </w:t>
      </w:r>
      <w:r w:rsidR="0018521D" w:rsidRPr="0018521D">
        <w:t xml:space="preserve">from the one-sided t test but the result is corresponding to the </w:t>
      </w:r>
      <w:r w:rsidR="00011E72" w:rsidRPr="0018521D">
        <w:t>two-sided</w:t>
      </w:r>
      <w:r w:rsidR="0018521D" w:rsidRPr="0018521D">
        <w:t xml:space="preserve"> test</w:t>
      </w:r>
      <w:r w:rsidR="0018521D">
        <w:t xml:space="preserve">. </w:t>
      </w:r>
      <w:r w:rsidR="00011E72">
        <w:t>Therefore,</w:t>
      </w:r>
      <w:r w:rsidR="0018521D">
        <w:t xml:space="preserve"> the company should accept South Beach Diet.</w:t>
      </w:r>
    </w:p>
    <w:p w14:paraId="5A088FC0" w14:textId="5DA88687" w:rsidR="0018521D" w:rsidRDefault="0018521D">
      <w:r>
        <w:t xml:space="preserve">Q3: We have used T-test. The T-hypothesis testing needs data from the normal distribution. </w:t>
      </w:r>
      <w:r w:rsidRPr="00551749">
        <w:rPr>
          <w:color w:val="FF0000"/>
          <w:sz w:val="20"/>
          <w:szCs w:val="20"/>
        </w:rPr>
        <w:t>WEIGHT_BEFORE - WEIGHT_AFTER</w:t>
      </w:r>
      <w:r>
        <w:t xml:space="preserve">, is the normal distribution. From the </w:t>
      </w:r>
      <w:r w:rsidRPr="0018521D">
        <w:t>UNIVARIATE</w:t>
      </w:r>
      <w:r w:rsidR="00011E72">
        <w:t xml:space="preserve"> procedure we can see the distribution of </w:t>
      </w:r>
      <w:r w:rsidR="00E72AEA">
        <w:rPr>
          <w:rFonts w:hint="eastAsia"/>
        </w:rPr>
        <w:t>(</w:t>
      </w:r>
      <w:r w:rsidR="00E72AEA" w:rsidRPr="002A6AA3">
        <w:rPr>
          <w:color w:val="FF0000"/>
        </w:rPr>
        <w:t>WEIGHT_BEFORE - WEIGHT_AFTER</w:t>
      </w:r>
      <w:r w:rsidR="00E72AEA">
        <w:t xml:space="preserve">) is the normal. </w:t>
      </w:r>
      <w:proofErr w:type="gramStart"/>
      <w:r w:rsidR="00E72AEA">
        <w:t>So</w:t>
      </w:r>
      <w:proofErr w:type="gramEnd"/>
      <w:r w:rsidR="00E72AEA">
        <w:t xml:space="preserve"> we can use the </w:t>
      </w:r>
      <w:proofErr w:type="spellStart"/>
      <w:r w:rsidR="00E72AEA" w:rsidRPr="002A6AA3">
        <w:rPr>
          <w:color w:val="FF0000"/>
        </w:rPr>
        <w:t>UNiVRIATE</w:t>
      </w:r>
      <w:proofErr w:type="spellEnd"/>
      <w:r w:rsidR="00E72AEA" w:rsidRPr="002A6AA3">
        <w:rPr>
          <w:color w:val="FF0000"/>
        </w:rPr>
        <w:t xml:space="preserve"> </w:t>
      </w:r>
      <w:r w:rsidR="00E72AEA">
        <w:t xml:space="preserve">procedure in the analysis. The distribution of WEIGHT_BEFORE is normal. Because the P values of Shapiro Wilk Test, </w:t>
      </w:r>
      <w:r w:rsidR="00E72AEA" w:rsidRPr="00E72AEA">
        <w:t>Kolmogorov-Smirnov</w:t>
      </w:r>
      <w:r w:rsidR="00E72AEA">
        <w:t xml:space="preserve"> test, </w:t>
      </w:r>
      <w:r w:rsidR="00E72AEA" w:rsidRPr="00E72AEA">
        <w:t>Cramer-von Mises</w:t>
      </w:r>
      <w:r w:rsidR="00E72AEA">
        <w:t xml:space="preserve"> test, and Anderson-Darling test are all greater than 0.05 given the confidence interval 95%. Meaning we have the H0 to be </w:t>
      </w:r>
      <w:proofErr w:type="gramStart"/>
      <w:r w:rsidR="00E72AEA">
        <w:t xml:space="preserve">accepted </w:t>
      </w:r>
      <w:r w:rsidR="004A044A">
        <w:t>.</w:t>
      </w:r>
      <w:proofErr w:type="gramEnd"/>
      <w:r w:rsidR="004A044A">
        <w:t xml:space="preserve"> </w:t>
      </w:r>
      <w:proofErr w:type="gramStart"/>
      <w:r w:rsidR="004A044A">
        <w:t>Therefore</w:t>
      </w:r>
      <w:proofErr w:type="gramEnd"/>
      <w:r w:rsidR="004A044A">
        <w:t xml:space="preserve"> we have the distribution of WEIGHT_BEOFRE to be the normal </w:t>
      </w:r>
    </w:p>
    <w:p w14:paraId="576FE6F9" w14:textId="77777777" w:rsidR="00BE6325" w:rsidRDefault="00BE6325" w:rsidP="00BE6325">
      <w:pPr>
        <w:pStyle w:val="Default"/>
      </w:pPr>
    </w:p>
    <w:p w14:paraId="7A3E4167" w14:textId="3DCC095D" w:rsidR="004A044A" w:rsidRDefault="00BE6325">
      <w:pPr>
        <w:rPr>
          <w:color w:val="FF0000"/>
        </w:rPr>
      </w:pPr>
      <w:r>
        <w:lastRenderedPageBreak/>
        <w:t xml:space="preserve"> The following picture shows that we have 95% confidence </w:t>
      </w:r>
      <w:r>
        <w:t xml:space="preserve">so </w:t>
      </w:r>
      <w:r>
        <w:t>that the difference follows a normal distribution.</w:t>
      </w:r>
      <w:r w:rsidR="004A044A" w:rsidRPr="004A044A">
        <w:rPr>
          <w:noProof/>
          <w:color w:val="FF0000"/>
        </w:rPr>
        <w:drawing>
          <wp:inline distT="0" distB="0" distL="0" distR="0" wp14:anchorId="7BB372C5" wp14:editId="425DD558">
            <wp:extent cx="5721985" cy="4214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5D156" w14:textId="6D5FC765" w:rsidR="004A044A" w:rsidRPr="00D730C3" w:rsidRDefault="004A044A">
      <w:proofErr w:type="gramStart"/>
      <w:r w:rsidRPr="00D730C3">
        <w:t>Similar to</w:t>
      </w:r>
      <w:proofErr w:type="gramEnd"/>
      <w:r w:rsidRPr="00D730C3">
        <w:t xml:space="preserve"> the WEIGHT_BEFORE, the distribution of WEIGHT_AFTER is also a normal since the P value of all four </w:t>
      </w:r>
      <w:r w:rsidR="00D730C3" w:rsidRPr="00D730C3">
        <w:t xml:space="preserve">values of normality tests are greater than 0.05, and we can also use the box plot to tell the probability as well. </w:t>
      </w:r>
    </w:p>
    <w:p w14:paraId="2510E431" w14:textId="3252925D" w:rsidR="00D730C3" w:rsidRDefault="00D730C3">
      <w:pPr>
        <w:rPr>
          <w:color w:val="FF0000"/>
        </w:rPr>
      </w:pPr>
      <w:r w:rsidRPr="00D730C3">
        <w:rPr>
          <w:noProof/>
          <w:color w:val="FF0000"/>
        </w:rPr>
        <w:lastRenderedPageBreak/>
        <w:drawing>
          <wp:inline distT="0" distB="0" distL="0" distR="0" wp14:anchorId="68E61929" wp14:editId="3D485EC3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5CBE9" w14:textId="1696BAB1" w:rsidR="002A6AA3" w:rsidRPr="00BE6325" w:rsidRDefault="002A6AA3">
      <w:r w:rsidRPr="00BE6325">
        <w:t>WEIGHT BEFORE and WEIGHT AFTER also have a linear connection. If a patient weighed more before starting the diet,</w:t>
      </w:r>
      <w:r w:rsidR="00517C9B">
        <w:tab/>
      </w:r>
      <w:r w:rsidRPr="00BE6325">
        <w:t xml:space="preserve"> they will lose more weight during it.</w:t>
      </w:r>
    </w:p>
    <w:p w14:paraId="2D9FC915" w14:textId="68C6EBD7" w:rsidR="002A6AA3" w:rsidRDefault="002A6AA3">
      <w:pPr>
        <w:rPr>
          <w:color w:val="FF0000"/>
        </w:rPr>
      </w:pPr>
      <w:r w:rsidRPr="002A6AA3">
        <w:rPr>
          <w:noProof/>
          <w:color w:val="FF0000"/>
        </w:rPr>
        <w:lastRenderedPageBreak/>
        <w:drawing>
          <wp:inline distT="0" distB="0" distL="0" distR="0" wp14:anchorId="1A09E89A" wp14:editId="6F609F29">
            <wp:extent cx="5721985" cy="4323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629F" w14:textId="491E5A02" w:rsidR="002A6AA3" w:rsidRDefault="002A6AA3">
      <w:pPr>
        <w:rPr>
          <w:color w:val="FF0000"/>
        </w:rPr>
      </w:pPr>
      <w:r w:rsidRPr="002A6AA3">
        <w:rPr>
          <w:noProof/>
          <w:color w:val="FF0000"/>
        </w:rPr>
        <w:drawing>
          <wp:inline distT="0" distB="0" distL="0" distR="0" wp14:anchorId="21E74A20" wp14:editId="069CE4E9">
            <wp:extent cx="5943600" cy="3447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A9BE" w14:textId="77777777" w:rsidR="00D730C3" w:rsidRPr="0018521D" w:rsidRDefault="00D730C3">
      <w:pPr>
        <w:rPr>
          <w:color w:val="FF0000"/>
        </w:rPr>
      </w:pPr>
    </w:p>
    <w:sectPr w:rsidR="00D730C3" w:rsidRPr="0018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AE2F2" w14:textId="77777777" w:rsidR="002973E3" w:rsidRDefault="002973E3" w:rsidP="00551749">
      <w:pPr>
        <w:spacing w:after="0" w:line="240" w:lineRule="auto"/>
      </w:pPr>
      <w:r>
        <w:separator/>
      </w:r>
    </w:p>
  </w:endnote>
  <w:endnote w:type="continuationSeparator" w:id="0">
    <w:p w14:paraId="29C71634" w14:textId="77777777" w:rsidR="002973E3" w:rsidRDefault="002973E3" w:rsidP="0055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CBE65" w14:textId="77777777" w:rsidR="002973E3" w:rsidRDefault="002973E3" w:rsidP="00551749">
      <w:pPr>
        <w:spacing w:after="0" w:line="240" w:lineRule="auto"/>
      </w:pPr>
      <w:r>
        <w:separator/>
      </w:r>
    </w:p>
  </w:footnote>
  <w:footnote w:type="continuationSeparator" w:id="0">
    <w:p w14:paraId="076A04E1" w14:textId="77777777" w:rsidR="002973E3" w:rsidRDefault="002973E3" w:rsidP="00551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B3"/>
    <w:rsid w:val="00011E72"/>
    <w:rsid w:val="0018521D"/>
    <w:rsid w:val="002973E3"/>
    <w:rsid w:val="002A6AA3"/>
    <w:rsid w:val="004A044A"/>
    <w:rsid w:val="00517C9B"/>
    <w:rsid w:val="00551749"/>
    <w:rsid w:val="008275B3"/>
    <w:rsid w:val="009A2F31"/>
    <w:rsid w:val="00BC72BB"/>
    <w:rsid w:val="00BE6325"/>
    <w:rsid w:val="00D12DD9"/>
    <w:rsid w:val="00D730C3"/>
    <w:rsid w:val="00E7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C5C10"/>
  <w15:chartTrackingRefBased/>
  <w15:docId w15:val="{CD464345-EC6F-4674-BDE9-EEC98019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749"/>
  </w:style>
  <w:style w:type="paragraph" w:styleId="Footer">
    <w:name w:val="footer"/>
    <w:basedOn w:val="Normal"/>
    <w:link w:val="FooterChar"/>
    <w:uiPriority w:val="99"/>
    <w:unhideWhenUsed/>
    <w:rsid w:val="0055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749"/>
  </w:style>
  <w:style w:type="paragraph" w:customStyle="1" w:styleId="Default">
    <w:name w:val="Default"/>
    <w:rsid w:val="00BE63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Yizhan Ao</dc:creator>
  <cp:keywords/>
  <dc:description/>
  <cp:lastModifiedBy>Yizhan Ao</cp:lastModifiedBy>
  <cp:revision>6</cp:revision>
  <cp:lastPrinted>2022-04-01T21:37:00Z</cp:lastPrinted>
  <dcterms:created xsi:type="dcterms:W3CDTF">2022-03-29T06:19:00Z</dcterms:created>
  <dcterms:modified xsi:type="dcterms:W3CDTF">2022-04-01T21:44:00Z</dcterms:modified>
</cp:coreProperties>
</file>