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39EDE" w14:textId="28EA5817" w:rsidR="00C60649" w:rsidRDefault="00C60649">
      <w:r>
        <w:rPr>
          <w:rFonts w:hint="eastAsia"/>
        </w:rPr>
        <w:t>Yizh</w:t>
      </w:r>
      <w:r>
        <w:t>an Ao</w:t>
      </w:r>
    </w:p>
    <w:p w14:paraId="0E2637B8" w14:textId="36B3A0D1" w:rsidR="00C60649" w:rsidRDefault="00C60649">
      <w:r>
        <w:t>STAT430</w:t>
      </w:r>
    </w:p>
    <w:p w14:paraId="242D307E" w14:textId="2C61B2DF" w:rsidR="00C60649" w:rsidRDefault="00C60649">
      <w:r>
        <w:rPr>
          <w:rFonts w:hint="eastAsia"/>
        </w:rPr>
        <w:t>Pro</w:t>
      </w:r>
      <w:r>
        <w:t xml:space="preserve">ject2 </w:t>
      </w:r>
    </w:p>
    <w:p w14:paraId="759C1991" w14:textId="77777777" w:rsidR="008330C4" w:rsidRDefault="00C60649" w:rsidP="008330C4">
      <w:r>
        <w:t>April. 26, 2022</w:t>
      </w:r>
    </w:p>
    <w:p w14:paraId="4E8E1343" w14:textId="5AF402EB" w:rsidR="008330C4" w:rsidRDefault="008330C4" w:rsidP="008330C4">
      <w:pPr>
        <w:pStyle w:val="ListParagraph"/>
        <w:numPr>
          <w:ilvl w:val="0"/>
          <w:numId w:val="1"/>
        </w:numPr>
      </w:pPr>
      <w:r>
        <w:t>Do a write up on the regression of your two quantitative variables of interest.</w:t>
      </w:r>
    </w:p>
    <w:p w14:paraId="581C9103" w14:textId="4B084039" w:rsidR="008330C4" w:rsidRDefault="004A4CDF" w:rsidP="008330C4">
      <w:pPr>
        <w:pStyle w:val="ListParagraph"/>
        <w:numPr>
          <w:ilvl w:val="1"/>
          <w:numId w:val="1"/>
        </w:numPr>
      </w:pPr>
      <w:proofErr w:type="spellStart"/>
      <w:r>
        <w:t>Anova</w:t>
      </w:r>
      <w:proofErr w:type="spellEnd"/>
      <w:r>
        <w:t xml:space="preserve"> results from the PROC REG and what it means (p-value and significance)</w:t>
      </w:r>
    </w:p>
    <w:p w14:paraId="07A4F697" w14:textId="77777777" w:rsidR="00DD49ED" w:rsidRDefault="004A4CDF" w:rsidP="00DD49ED">
      <w:pPr>
        <w:pStyle w:val="ListParagraph"/>
        <w:numPr>
          <w:ilvl w:val="2"/>
          <w:numId w:val="1"/>
        </w:numPr>
      </w:pPr>
      <w:r>
        <w:t xml:space="preserve">Our p value is </w:t>
      </w:r>
      <w:r w:rsidR="00DD49ED">
        <w:rPr>
          <w:b/>
          <w:bCs/>
        </w:rPr>
        <w:t>P-value &lt; 0.001.</w:t>
      </w:r>
      <w:r w:rsidR="00DD49ED">
        <w:rPr>
          <w:b/>
          <w:bCs/>
        </w:rPr>
        <w:t xml:space="preserve"> </w:t>
      </w:r>
      <w:r w:rsidR="00DD49ED">
        <w:t xml:space="preserve">and we have set the confident interval to 95%, which means the differences between the variances of the means are </w:t>
      </w:r>
      <w:proofErr w:type="spellStart"/>
      <w:r w:rsidR="00DD49ED">
        <w:t>staIsIcally</w:t>
      </w:r>
      <w:proofErr w:type="spellEnd"/>
      <w:r w:rsidR="00DD49ED">
        <w:t xml:space="preserve"> significant. In other words, this proof the </w:t>
      </w:r>
      <w:proofErr w:type="spellStart"/>
      <w:r w:rsidR="00DD49ED">
        <w:t>raIonality</w:t>
      </w:r>
      <w:proofErr w:type="spellEnd"/>
      <w:r w:rsidR="00DD49ED">
        <w:t xml:space="preserve"> of using the linear regression.</w:t>
      </w:r>
    </w:p>
    <w:p w14:paraId="16467B98" w14:textId="0BFC12E2" w:rsidR="008330C4" w:rsidRPr="00DD49ED" w:rsidRDefault="008330C4" w:rsidP="00DD49ED">
      <w:pPr>
        <w:pStyle w:val="ListParagraph"/>
        <w:numPr>
          <w:ilvl w:val="1"/>
          <w:numId w:val="1"/>
        </w:numPr>
      </w:pPr>
      <w:r>
        <w:t xml:space="preserve">The r-squared value and what it means. </w:t>
      </w:r>
      <w:proofErr w:type="gramStart"/>
      <w:r w:rsidRPr="00DD49ED">
        <w:rPr>
          <w:color w:val="FF0000"/>
        </w:rPr>
        <w:t>( 10</w:t>
      </w:r>
      <w:proofErr w:type="gramEnd"/>
      <w:r w:rsidRPr="00DD49ED">
        <w:rPr>
          <w:color w:val="FF0000"/>
        </w:rPr>
        <w:t>points)</w:t>
      </w:r>
    </w:p>
    <w:p w14:paraId="73FC3DAE" w14:textId="4F618EFD" w:rsidR="00DD49ED" w:rsidRDefault="00DD49ED" w:rsidP="00DD49ED">
      <w:pPr>
        <w:pStyle w:val="ListParagraph"/>
        <w:numPr>
          <w:ilvl w:val="2"/>
          <w:numId w:val="1"/>
        </w:numPr>
      </w:pPr>
      <w:r>
        <w:t>Our R-squared value is 0.0681</w:t>
      </w:r>
    </w:p>
    <w:p w14:paraId="6CB76044" w14:textId="28038889" w:rsidR="00DD49ED" w:rsidRDefault="00DD49ED" w:rsidP="00DD49ED">
      <w:pPr>
        <w:pStyle w:val="ListParagraph"/>
        <w:ind w:left="2160"/>
      </w:pPr>
      <w:r>
        <w:rPr>
          <w:noProof/>
        </w:rPr>
        <w:drawing>
          <wp:inline distT="0" distB="0" distL="0" distR="0" wp14:anchorId="0D89F21E" wp14:editId="232044FE">
            <wp:extent cx="2327343" cy="50292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7"/>
                    <a:stretch>
                      <a:fillRect/>
                    </a:stretch>
                  </pic:blipFill>
                  <pic:spPr>
                    <a:xfrm>
                      <a:off x="0" y="0"/>
                      <a:ext cx="2330233" cy="503545"/>
                    </a:xfrm>
                    <a:prstGeom prst="rect">
                      <a:avLst/>
                    </a:prstGeom>
                  </pic:spPr>
                </pic:pic>
              </a:graphicData>
            </a:graphic>
          </wp:inline>
        </w:drawing>
      </w:r>
    </w:p>
    <w:p w14:paraId="2A99B574" w14:textId="021641A7" w:rsidR="00DD49ED" w:rsidRDefault="00DD49ED" w:rsidP="00DD49ED">
      <w:pPr>
        <w:pStyle w:val="ListParagraph"/>
        <w:ind w:left="2160"/>
      </w:pPr>
      <w:r>
        <w:t xml:space="preserve">We have the R^2 to be the value of variance explained by the model divided by the total variance. </w:t>
      </w:r>
      <w:r w:rsidR="001F2D98" w:rsidRPr="001F2D98">
        <w:t>The r</w:t>
      </w:r>
      <w:r w:rsidR="001F2D98">
        <w:t>^</w:t>
      </w:r>
      <w:r w:rsidR="001F2D98" w:rsidRPr="001F2D98">
        <w:t>2 value is low.  But we could have guessed that by looking at the scatterplot.  It seemed linear for smaller values of</w:t>
      </w:r>
      <w:r w:rsidR="001F2D98">
        <w:t xml:space="preserve"> hours</w:t>
      </w:r>
      <w:r w:rsidR="001F2D98" w:rsidRPr="001F2D98">
        <w:t>.</w:t>
      </w:r>
      <w:r w:rsidR="00BC4714">
        <w:t xml:space="preserve"> Our R squared value is not very good is because of several outliers from CGPA of 2.7-3.3 from the probability plot listed.</w:t>
      </w:r>
    </w:p>
    <w:p w14:paraId="7151E706" w14:textId="2D7660CC" w:rsidR="00907139" w:rsidRDefault="00907139" w:rsidP="00907139">
      <w:pPr>
        <w:pStyle w:val="ListParagraph"/>
        <w:numPr>
          <w:ilvl w:val="1"/>
          <w:numId w:val="1"/>
        </w:numPr>
      </w:pPr>
      <w:r w:rsidRPr="00907139">
        <w:t xml:space="preserve">Regression results and what it means (p-values on variables, significance, residuals) </w:t>
      </w:r>
    </w:p>
    <w:p w14:paraId="316C2DAE" w14:textId="760BFE0D" w:rsidR="00907139" w:rsidRDefault="001F2D98" w:rsidP="00907139">
      <w:pPr>
        <w:pStyle w:val="ListParagraph"/>
        <w:numPr>
          <w:ilvl w:val="2"/>
          <w:numId w:val="1"/>
        </w:numPr>
      </w:pPr>
      <w:r>
        <w:t>Regression equation:</w:t>
      </w:r>
    </w:p>
    <w:p w14:paraId="451E3E2C" w14:textId="30213E89" w:rsidR="001F2D98" w:rsidRPr="00907139" w:rsidRDefault="001F2D98" w:rsidP="001F2D98">
      <w:pPr>
        <w:pStyle w:val="ListParagraph"/>
        <w:numPr>
          <w:ilvl w:val="3"/>
          <w:numId w:val="1"/>
        </w:numPr>
      </w:pPr>
      <w:r>
        <w:rPr>
          <w:b/>
          <w:bCs/>
        </w:rPr>
        <w:t>C</w:t>
      </w:r>
      <w:r>
        <w:rPr>
          <w:b/>
          <w:bCs/>
        </w:rPr>
        <w:t xml:space="preserve">GPA = </w:t>
      </w:r>
      <w:r w:rsidR="00260883" w:rsidRPr="00260883">
        <w:rPr>
          <w:b/>
          <w:bCs/>
        </w:rPr>
        <w:t>-0.04200</w:t>
      </w:r>
      <w:r>
        <w:rPr>
          <w:b/>
          <w:bCs/>
        </w:rPr>
        <w:t xml:space="preserve">* </w:t>
      </w:r>
      <w:r>
        <w:rPr>
          <w:b/>
          <w:bCs/>
        </w:rPr>
        <w:t>hours spent in library</w:t>
      </w:r>
      <w:r>
        <w:rPr>
          <w:b/>
          <w:bCs/>
        </w:rPr>
        <w:t xml:space="preserve"> + </w:t>
      </w:r>
      <w:r w:rsidR="00260883" w:rsidRPr="00260883">
        <w:rPr>
          <w:b/>
          <w:bCs/>
        </w:rPr>
        <w:t>3.76723</w:t>
      </w:r>
    </w:p>
    <w:p w14:paraId="2DDBF262" w14:textId="10B5E865" w:rsidR="00DD49ED" w:rsidRDefault="00260883" w:rsidP="00260883">
      <w:pPr>
        <w:pStyle w:val="ListParagraph"/>
        <w:numPr>
          <w:ilvl w:val="4"/>
          <w:numId w:val="1"/>
        </w:numPr>
      </w:pPr>
      <w:r>
        <w:t>P value for the independent variable</w:t>
      </w:r>
    </w:p>
    <w:p w14:paraId="2DA13492" w14:textId="2AC07312" w:rsidR="00260883" w:rsidRDefault="00260883" w:rsidP="00260883">
      <w:pPr>
        <w:pStyle w:val="ListParagraph"/>
        <w:numPr>
          <w:ilvl w:val="3"/>
          <w:numId w:val="1"/>
        </w:numPr>
      </w:pPr>
      <w:r>
        <w:t xml:space="preserve">The p-value for the independent variable(s) </w:t>
      </w:r>
      <w:r w:rsidRPr="002B25D7">
        <w:rPr>
          <w:color w:val="FF0000"/>
        </w:rPr>
        <w:t>(</w:t>
      </w:r>
      <w:r w:rsidRPr="00372E9E">
        <w:rPr>
          <w:color w:val="FF0000"/>
        </w:rPr>
        <w:t>10points)</w:t>
      </w:r>
    </w:p>
    <w:p w14:paraId="7A48E62D" w14:textId="6F6B8822" w:rsidR="00260883" w:rsidRDefault="00260883" w:rsidP="00260883">
      <w:pPr>
        <w:pStyle w:val="ListParagraph"/>
        <w:numPr>
          <w:ilvl w:val="4"/>
          <w:numId w:val="1"/>
        </w:numPr>
      </w:pPr>
      <w:r>
        <w:t xml:space="preserve">We have the p value to be very small for the intercept so intercept is very significant and the value for each major and other independent variables are shown below so we could see the year is taking a very important place as well. </w:t>
      </w:r>
    </w:p>
    <w:p w14:paraId="0B527911" w14:textId="77777777" w:rsidR="00260883" w:rsidRDefault="00260883" w:rsidP="00260883">
      <w:pPr>
        <w:pStyle w:val="ListParagraph"/>
        <w:ind w:left="3600"/>
      </w:pPr>
    </w:p>
    <w:p w14:paraId="48C36681" w14:textId="4B3450BB" w:rsidR="00260883" w:rsidRDefault="00260883" w:rsidP="00260883">
      <w:pPr>
        <w:pStyle w:val="ListParagraph"/>
        <w:numPr>
          <w:ilvl w:val="4"/>
          <w:numId w:val="1"/>
        </w:numPr>
      </w:pPr>
      <w:r w:rsidRPr="00260883">
        <w:rPr>
          <w:noProof/>
        </w:rPr>
        <w:drawing>
          <wp:inline distT="0" distB="0" distL="0" distR="0" wp14:anchorId="5A7B4D64" wp14:editId="547C38E5">
            <wp:extent cx="3209925" cy="179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2275" cy="1801857"/>
                    </a:xfrm>
                    <a:prstGeom prst="rect">
                      <a:avLst/>
                    </a:prstGeom>
                    <a:noFill/>
                    <a:ln>
                      <a:noFill/>
                    </a:ln>
                  </pic:spPr>
                </pic:pic>
              </a:graphicData>
            </a:graphic>
          </wp:inline>
        </w:drawing>
      </w:r>
    </w:p>
    <w:p w14:paraId="14641E03" w14:textId="0639F6C0" w:rsidR="00260883" w:rsidRPr="00260883" w:rsidRDefault="00260883" w:rsidP="00260883">
      <w:pPr>
        <w:pStyle w:val="ListParagraph"/>
        <w:numPr>
          <w:ilvl w:val="3"/>
          <w:numId w:val="1"/>
        </w:numPr>
      </w:pPr>
      <w:r>
        <w:t xml:space="preserve">Explain what the p-values mean </w:t>
      </w:r>
      <w:r w:rsidRPr="002B25D7">
        <w:rPr>
          <w:color w:val="FF0000"/>
        </w:rPr>
        <w:t>(</w:t>
      </w:r>
      <w:r w:rsidRPr="00372E9E">
        <w:rPr>
          <w:color w:val="FF0000"/>
        </w:rPr>
        <w:t>10points)</w:t>
      </w:r>
    </w:p>
    <w:p w14:paraId="436DAD70" w14:textId="3EE715A0" w:rsidR="00C26CC2" w:rsidRDefault="00C26CC2" w:rsidP="00C26CC2">
      <w:pPr>
        <w:pStyle w:val="ListParagraph"/>
        <w:numPr>
          <w:ilvl w:val="4"/>
          <w:numId w:val="1"/>
        </w:numPr>
      </w:pPr>
      <w:r>
        <w:lastRenderedPageBreak/>
        <w:t xml:space="preserve">The P-values of independent values Average Hour/ </w:t>
      </w:r>
      <w:proofErr w:type="spellStart"/>
      <w:r>
        <w:t>Sp</w:t>
      </w:r>
      <w:proofErr w:type="spellEnd"/>
      <w:r>
        <w:t xml:space="preserve">, What </w:t>
      </w:r>
      <w:proofErr w:type="gramStart"/>
      <w:r>
        <w:t>Major ?</w:t>
      </w:r>
      <w:proofErr w:type="gramEnd"/>
      <w:r>
        <w:t xml:space="preserve"> </w:t>
      </w:r>
      <w:proofErr w:type="gramStart"/>
      <w:r>
        <w:t>ART</w:t>
      </w:r>
      <w:proofErr w:type="gramEnd"/>
      <w:r>
        <w:t xml:space="preserve">/ARCHITEKT/DESIGN, What Major ? BUSINESS and What </w:t>
      </w:r>
      <w:proofErr w:type="gramStart"/>
      <w:r>
        <w:t>Major ?</w:t>
      </w:r>
      <w:proofErr w:type="gramEnd"/>
      <w:r>
        <w:t xml:space="preserve"> </w:t>
      </w:r>
      <w:proofErr w:type="gramStart"/>
      <w:r>
        <w:t>OTHERS</w:t>
      </w:r>
      <w:proofErr w:type="gramEnd"/>
      <w:r>
        <w:t xml:space="preserve"> are less than 0.05. However, the others are greater than 0.05. Since</w:t>
      </w:r>
      <w:r>
        <w:t xml:space="preserve"> </w:t>
      </w:r>
      <w:r>
        <w:t>our CI is 95%, only the values with P-value &lt;0.05 are significant to this regression model.</w:t>
      </w:r>
      <w:r>
        <w:t xml:space="preserve"> </w:t>
      </w:r>
      <w:proofErr w:type="gramStart"/>
      <w:r>
        <w:t>Therefore</w:t>
      </w:r>
      <w:proofErr w:type="gramEnd"/>
      <w:r>
        <w:t xml:space="preserve"> the only significant variables are architectural and business to my model</w:t>
      </w:r>
    </w:p>
    <w:p w14:paraId="185373B7" w14:textId="77777777" w:rsidR="00C26CC2" w:rsidRDefault="00C26CC2" w:rsidP="00C26CC2">
      <w:pPr>
        <w:pStyle w:val="ListParagraph"/>
        <w:numPr>
          <w:ilvl w:val="3"/>
          <w:numId w:val="1"/>
        </w:numPr>
      </w:pPr>
      <w:r>
        <w:t xml:space="preserve">The residual analysis, look at the normal probability plot and analyze </w:t>
      </w:r>
      <w:r w:rsidRPr="002B25D7">
        <w:rPr>
          <w:color w:val="FF0000"/>
        </w:rPr>
        <w:t>(</w:t>
      </w:r>
      <w:r w:rsidRPr="00372E9E">
        <w:rPr>
          <w:color w:val="FF0000"/>
        </w:rPr>
        <w:t>10points</w:t>
      </w:r>
      <w:r w:rsidRPr="002B25D7">
        <w:rPr>
          <w:color w:val="FF0000"/>
        </w:rPr>
        <w:t xml:space="preserve">) </w:t>
      </w:r>
      <w:r>
        <w:t xml:space="preserve">and the residuals by regression for dependent variable </w:t>
      </w:r>
      <w:r w:rsidRPr="002B25D7">
        <w:rPr>
          <w:color w:val="FF0000"/>
        </w:rPr>
        <w:t>(</w:t>
      </w:r>
      <w:r w:rsidRPr="00372E9E">
        <w:rPr>
          <w:color w:val="FF0000"/>
        </w:rPr>
        <w:t>10points</w:t>
      </w:r>
      <w:r w:rsidRPr="002B25D7">
        <w:rPr>
          <w:color w:val="FF0000"/>
        </w:rPr>
        <w:t>)</w:t>
      </w:r>
    </w:p>
    <w:p w14:paraId="2D159911" w14:textId="77777777" w:rsidR="00C26CC2" w:rsidRDefault="00C26CC2" w:rsidP="00C26CC2">
      <w:pPr>
        <w:pStyle w:val="ListParagraph"/>
        <w:numPr>
          <w:ilvl w:val="4"/>
          <w:numId w:val="1"/>
        </w:numPr>
      </w:pPr>
      <w:r>
        <w:t xml:space="preserve">We are having a roughly symmetric </w:t>
      </w:r>
      <w:proofErr w:type="gramStart"/>
      <w:r>
        <w:t>bell shaped</w:t>
      </w:r>
      <w:proofErr w:type="gramEnd"/>
      <w:r>
        <w:t xml:space="preserve"> curve in our normal distribution. We could infer that the distribution of residuals is followed by a normal distribution </w:t>
      </w:r>
    </w:p>
    <w:p w14:paraId="42357843" w14:textId="415A7449" w:rsidR="00C26CC2" w:rsidRDefault="00C26CC2" w:rsidP="006E281B">
      <w:pPr>
        <w:pStyle w:val="ListParagraph"/>
        <w:numPr>
          <w:ilvl w:val="4"/>
          <w:numId w:val="1"/>
        </w:numPr>
      </w:pPr>
      <w:r w:rsidRPr="00C26CC2">
        <w:t xml:space="preserve"> </w:t>
      </w:r>
      <w:r>
        <w:t>Similar result from the regression plot. Most of data points are predicted</w:t>
      </w:r>
      <w:r>
        <w:t xml:space="preserve"> </w:t>
      </w:r>
      <w:r>
        <w:t xml:space="preserve">probably. Therefore, this is model performs pretty well from the </w:t>
      </w:r>
      <w:proofErr w:type="gramStart"/>
      <w:r>
        <w:t>residuals</w:t>
      </w:r>
      <w:proofErr w:type="gramEnd"/>
      <w:r>
        <w:t xml:space="preserve"> </w:t>
      </w:r>
      <w:r>
        <w:t>perspective.</w:t>
      </w:r>
      <w:r>
        <w:t xml:space="preserve"> There are very few outliers on the plot </w:t>
      </w:r>
    </w:p>
    <w:p w14:paraId="462BE465" w14:textId="57E72453" w:rsidR="00C26CC2" w:rsidRDefault="00C26CC2" w:rsidP="006E281B">
      <w:pPr>
        <w:pStyle w:val="ListParagraph"/>
        <w:numPr>
          <w:ilvl w:val="4"/>
          <w:numId w:val="1"/>
        </w:numPr>
      </w:pPr>
      <w:r>
        <w:t xml:space="preserve">From the probability plot for CGPA we have the </w:t>
      </w:r>
      <w:r w:rsidR="004E2A58">
        <w:t>plot to be basically linear only a few outliers exist in the end points</w:t>
      </w:r>
    </w:p>
    <w:p w14:paraId="513AAB62" w14:textId="77777777" w:rsidR="00C26CC2" w:rsidRPr="00260883" w:rsidRDefault="00C26CC2" w:rsidP="00C26CC2">
      <w:pPr>
        <w:pStyle w:val="ListParagraph"/>
        <w:ind w:left="3600"/>
      </w:pPr>
    </w:p>
    <w:p w14:paraId="438A9D2B" w14:textId="6C623C4D" w:rsidR="004E2A58" w:rsidRDefault="004E2A58" w:rsidP="004E2A58">
      <w:pPr>
        <w:pStyle w:val="ListParagraph"/>
        <w:numPr>
          <w:ilvl w:val="3"/>
          <w:numId w:val="1"/>
        </w:numPr>
        <w:ind w:right="-450"/>
      </w:pPr>
      <w:r>
        <w:t>Make sure all assumptions are met.  Explain what this does to your results. (</w:t>
      </w:r>
      <w:r w:rsidRPr="004E2A58">
        <w:rPr>
          <w:color w:val="FF0000"/>
        </w:rPr>
        <w:t>10points.)</w:t>
      </w:r>
    </w:p>
    <w:p w14:paraId="3F9FED35" w14:textId="3F848CBD" w:rsidR="008330C4" w:rsidRDefault="004E2A58" w:rsidP="004E2A58">
      <w:pPr>
        <w:pStyle w:val="ListParagraph"/>
        <w:numPr>
          <w:ilvl w:val="4"/>
          <w:numId w:val="1"/>
        </w:numPr>
      </w:pPr>
      <w:r>
        <w:t xml:space="preserve">The model fit our data well but the performance of independent variables </w:t>
      </w:r>
      <w:proofErr w:type="gramStart"/>
      <w:r>
        <w:t>are</w:t>
      </w:r>
      <w:proofErr w:type="gramEnd"/>
      <w:r>
        <w:t xml:space="preserve"> not well. Many independent variables are having p values grater than 0.05 which is caused by the data points distributed. The residual distribution is roughly normal, and the input of the R squared value to be very low.</w:t>
      </w:r>
      <w:r w:rsidR="00AF1D2E">
        <w:t xml:space="preserve"> We have the data to be well performed by the MSE to be very low which means the error of the model is low. </w:t>
      </w:r>
      <w:proofErr w:type="gramStart"/>
      <w:r w:rsidR="00AF1D2E">
        <w:t>Therefore</w:t>
      </w:r>
      <w:proofErr w:type="gramEnd"/>
      <w:r w:rsidR="00AF1D2E">
        <w:t xml:space="preserve"> the accuracy is high </w:t>
      </w:r>
    </w:p>
    <w:p w14:paraId="5B17F7DD" w14:textId="77777777" w:rsidR="00AF1D2E" w:rsidRPr="005F73B5" w:rsidRDefault="00AF1D2E" w:rsidP="00AF1D2E">
      <w:pPr>
        <w:pStyle w:val="ListParagraph"/>
        <w:ind w:left="3600"/>
      </w:pPr>
    </w:p>
    <w:p w14:paraId="45D833DE" w14:textId="1F4275CC" w:rsidR="00C60649" w:rsidRDefault="00C60649"/>
    <w:p w14:paraId="53ADC47C" w14:textId="14B28745" w:rsidR="003A2753" w:rsidRDefault="000F0918">
      <w:r>
        <w:t>CODE:</w:t>
      </w:r>
    </w:p>
    <w:p w14:paraId="5D18A1B5" w14:textId="36FBED16" w:rsidR="003A2753" w:rsidRDefault="000F0918">
      <w:r>
        <w:rPr>
          <w:noProof/>
        </w:rPr>
        <w:lastRenderedPageBreak/>
        <w:drawing>
          <wp:inline distT="0" distB="0" distL="0" distR="0" wp14:anchorId="79C333F7" wp14:editId="2729DCF3">
            <wp:extent cx="5943600" cy="7348855"/>
            <wp:effectExtent l="0" t="0" r="0" b="444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9"/>
                    <a:stretch>
                      <a:fillRect/>
                    </a:stretch>
                  </pic:blipFill>
                  <pic:spPr>
                    <a:xfrm>
                      <a:off x="0" y="0"/>
                      <a:ext cx="5943600" cy="7348855"/>
                    </a:xfrm>
                    <a:prstGeom prst="rect">
                      <a:avLst/>
                    </a:prstGeom>
                  </pic:spPr>
                </pic:pic>
              </a:graphicData>
            </a:graphic>
          </wp:inline>
        </w:drawing>
      </w:r>
    </w:p>
    <w:p w14:paraId="50423AD4" w14:textId="17D7A47F" w:rsidR="003A2753" w:rsidRDefault="003A2753"/>
    <w:p w14:paraId="46CE4892" w14:textId="72C2D7DC" w:rsidR="003A2753" w:rsidRDefault="003A2753"/>
    <w:p w14:paraId="37E0166C" w14:textId="2AC8FEAF" w:rsidR="003A2753" w:rsidRDefault="003A2753"/>
    <w:p w14:paraId="7BDF440E" w14:textId="3F42CE0A" w:rsidR="003A2753" w:rsidRDefault="003A2753"/>
    <w:p w14:paraId="3381F440" w14:textId="652A63FC" w:rsidR="00AF1D2E" w:rsidRDefault="00AF1D2E"/>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69"/>
        <w:gridCol w:w="1358"/>
        <w:gridCol w:w="1103"/>
        <w:gridCol w:w="1114"/>
        <w:gridCol w:w="758"/>
        <w:gridCol w:w="792"/>
        <w:gridCol w:w="914"/>
      </w:tblGrid>
      <w:tr w:rsidR="00AF1D2E" w:rsidRPr="00AF1D2E" w14:paraId="3A276E18" w14:textId="77777777" w:rsidTr="00AF1D2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00B0BC"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proofErr w:type="spellStart"/>
            <w:r w:rsidRPr="00AF1D2E">
              <w:rPr>
                <w:rFonts w:ascii="Arial" w:eastAsia="Times New Roman" w:hAnsi="Arial" w:cs="Arial"/>
                <w:b/>
                <w:bCs/>
                <w:color w:val="112277"/>
                <w:sz w:val="20"/>
                <w:szCs w:val="20"/>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8906B3"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TIMESTAMP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ED2B1CD"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YEAR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FC0F30"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MAJOR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DF9F3F"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CGPA</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ED02A3"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CPWK</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78AFD62"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SMOKE</w:t>
            </w:r>
          </w:p>
        </w:tc>
      </w:tr>
      <w:tr w:rsidR="00AF1D2E" w:rsidRPr="00AF1D2E" w14:paraId="3CA60538"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5B7723A"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A5D6F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33940C" w14:textId="77777777" w:rsidR="00AF1D2E" w:rsidRPr="00AF1D2E" w:rsidRDefault="00AF1D2E" w:rsidP="00AF1D2E">
            <w:pPr>
              <w:spacing w:after="240" w:line="240" w:lineRule="auto"/>
              <w:rPr>
                <w:rFonts w:ascii="Arial" w:eastAsia="Times New Roman" w:hAnsi="Arial" w:cs="Arial"/>
                <w:sz w:val="20"/>
                <w:szCs w:val="20"/>
              </w:rPr>
            </w:pPr>
            <w:proofErr w:type="spellStart"/>
            <w:r w:rsidRPr="00AF1D2E">
              <w:rPr>
                <w:rFonts w:ascii="Arial" w:eastAsia="Times New Roman" w:hAnsi="Arial" w:cs="Arial"/>
                <w:sz w:val="20"/>
                <w:szCs w:val="20"/>
              </w:rPr>
              <w:t>Sophomor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C3688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8EBB0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AA7C53"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70422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661F0724"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22FA47"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E853D5"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E4C447" w14:textId="77777777" w:rsidR="00AF1D2E" w:rsidRPr="00AF1D2E" w:rsidRDefault="00AF1D2E" w:rsidP="00AF1D2E">
            <w:pPr>
              <w:spacing w:after="240" w:line="240" w:lineRule="auto"/>
              <w:rPr>
                <w:rFonts w:ascii="Arial" w:eastAsia="Times New Roman" w:hAnsi="Arial" w:cs="Arial"/>
                <w:sz w:val="20"/>
                <w:szCs w:val="20"/>
              </w:rPr>
            </w:pPr>
            <w:proofErr w:type="spellStart"/>
            <w:r w:rsidRPr="00AF1D2E">
              <w:rPr>
                <w:rFonts w:ascii="Arial" w:eastAsia="Times New Roman" w:hAnsi="Arial" w:cs="Arial"/>
                <w:sz w:val="20"/>
                <w:szCs w:val="20"/>
              </w:rPr>
              <w:t>Sophomor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4AD6F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MATH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24F0BC"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342893"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0565CC"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3A8BA173"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61ED95"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E4507B"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F0795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6BE5C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5B081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05148EC"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6749EB"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0FC67236"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BD93E5"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DF66E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7A591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B7DC2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MATH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84E0F6"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B72AA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ED7C4C"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38182443"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184C2C"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2F038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A85B0A" w14:textId="77777777" w:rsidR="00AF1D2E" w:rsidRPr="00AF1D2E" w:rsidRDefault="00AF1D2E" w:rsidP="00AF1D2E">
            <w:pPr>
              <w:spacing w:after="240" w:line="240" w:lineRule="auto"/>
              <w:rPr>
                <w:rFonts w:ascii="Arial" w:eastAsia="Times New Roman" w:hAnsi="Arial" w:cs="Arial"/>
                <w:sz w:val="20"/>
                <w:szCs w:val="20"/>
              </w:rPr>
            </w:pPr>
            <w:proofErr w:type="spellStart"/>
            <w:r w:rsidRPr="00AF1D2E">
              <w:rPr>
                <w:rFonts w:ascii="Arial" w:eastAsia="Times New Roman" w:hAnsi="Arial" w:cs="Arial"/>
                <w:sz w:val="20"/>
                <w:szCs w:val="20"/>
              </w:rPr>
              <w:t>Sophomor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B9839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STAT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FA4CE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64852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55A141"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4356FFB9"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33FC87"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6B86E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225CA6"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49304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ECON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CD39A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29A82A"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252DB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09D1D66C"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9D31EC"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912325"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FE186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FA4E8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A46717"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13BE8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817E2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37F5F6F2"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1B9372"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F46EA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46E31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841B4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ECON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16D4F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F5230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4EBEA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729B47BB"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0F84AB"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617D65"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146D7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B8965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Media 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6D8510"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96ACC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6E17F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5DDEDEBD"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1BD6AE"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07B3E5"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8D142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4A422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BIO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D9B2C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AC74DA"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0BB2F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0E84512D"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13ED66"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873BB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0BD21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Freshman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88D0E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FINA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C2AEAA"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B3A8E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640E4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736E16A1"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52AD23D"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D02C0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36C9E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ECCBA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INFOSCI</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4DC7F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FD4A10"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0F20E7"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3868AE9F"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1672116"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6D39E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536F3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Freshman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DE8D7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ECON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E4D036"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148F3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0C81F6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399ABC29"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2FFD032"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E2DE1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6FD11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Freshman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B5D917"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5630EE"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9FF1AE"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07642B"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4E8B40B7"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313203"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584AA5"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348691"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1B3CD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PHS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F91D7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EBCAD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D0EFC6"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06769563"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3E98C0"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76E9A6"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EE4E5B"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40FD1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39EA90"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E891B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2B1FF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1E6D38E8"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E4DA93F"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6284C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8D2E5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Freshman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37D49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FINA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E2760C"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D78D1E"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4D7AD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72AB4C7C"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2CF0B9"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1BDE3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29E615"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6CB39C"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CS/MATH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332470"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09C27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753626"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28053536"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A2147A"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F867A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AD81FB"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604DE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98867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6B088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33DF2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3FD4AAD5"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D72245"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4AA01C"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ED338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DDB3D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ECON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48AF7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7F83A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EB66D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0FFB059E"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CAA82B9"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lastRenderedPageBreak/>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65C8C7"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D43E6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6AD38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41C14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A09577"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92B37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3F44573A"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1332C6"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8FAE7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260C6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B7F77B"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9E1ED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132E25"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DE392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3F701885"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BD32AC8"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1D04E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5238B6"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565E5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BIO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6DAFE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0226A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90D60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0C7D30B2"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698CD1"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4C1A5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9B9BC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B4EEA6"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IS &amp; OMB</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3434B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D7253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BBE641"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381BD80D"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9C1D16A"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8BA48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34954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4FBFC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ECON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7C055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E687B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F25E6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58BF4931"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F3C4DA1"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7AEA55"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7CBEB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ACFAF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SUPPLYC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2403F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B9ADD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4FF6E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3D46BA7D"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67B7C4"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01A14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963C01"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889FD7"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ARCH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69051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F6669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CA205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124F217F"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6D18F0"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628CA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2/16/202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B99D0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Junior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C9291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3B6A7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70601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247FF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5BE992DE"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C4C009"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07C3E8"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2/27/202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F35C53"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298E3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ECON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42B78E"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888846"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E0960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6C586A0C"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AB436BA"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A43C8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2/28/202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B2373E" w14:textId="77777777" w:rsidR="00AF1D2E" w:rsidRPr="00AF1D2E" w:rsidRDefault="00AF1D2E" w:rsidP="00AF1D2E">
            <w:pPr>
              <w:spacing w:after="240" w:line="240" w:lineRule="auto"/>
              <w:rPr>
                <w:rFonts w:ascii="Arial" w:eastAsia="Times New Roman" w:hAnsi="Arial" w:cs="Arial"/>
                <w:sz w:val="20"/>
                <w:szCs w:val="20"/>
              </w:rPr>
            </w:pPr>
            <w:proofErr w:type="spellStart"/>
            <w:r w:rsidRPr="00AF1D2E">
              <w:rPr>
                <w:rFonts w:ascii="Arial" w:eastAsia="Times New Roman" w:hAnsi="Arial" w:cs="Arial"/>
                <w:sz w:val="20"/>
                <w:szCs w:val="20"/>
              </w:rPr>
              <w:t>Sophomor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FE349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337FD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BCE4F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A829C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Yes</w:t>
            </w:r>
          </w:p>
        </w:tc>
      </w:tr>
      <w:tr w:rsidR="00AF1D2E" w:rsidRPr="00AF1D2E" w14:paraId="04060B8D"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6E940A1"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61141E"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2/28/202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4D7C2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A06897"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ECON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D937D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3FAB16"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935A8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76A488EF"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6F5CD67"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D5D690"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2/28/202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952CBF" w14:textId="77777777" w:rsidR="00AF1D2E" w:rsidRPr="00AF1D2E" w:rsidRDefault="00AF1D2E" w:rsidP="00AF1D2E">
            <w:pPr>
              <w:spacing w:after="240" w:line="240" w:lineRule="auto"/>
              <w:rPr>
                <w:rFonts w:ascii="Arial" w:eastAsia="Times New Roman" w:hAnsi="Arial" w:cs="Arial"/>
                <w:sz w:val="20"/>
                <w:szCs w:val="20"/>
              </w:rPr>
            </w:pPr>
            <w:proofErr w:type="spellStart"/>
            <w:r w:rsidRPr="00AF1D2E">
              <w:rPr>
                <w:rFonts w:ascii="Arial" w:eastAsia="Times New Roman" w:hAnsi="Arial" w:cs="Arial"/>
                <w:sz w:val="20"/>
                <w:szCs w:val="20"/>
              </w:rPr>
              <w:t>Sophomor</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E2A4CF"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D951C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22D1B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D4B15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r w:rsidR="00AF1D2E" w:rsidRPr="00AF1D2E" w14:paraId="19744B84"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261E5B"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674154"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2/28/202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421D2A"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Senior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65B272"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7B7F4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CDB12A"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1255D9"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No</w:t>
            </w:r>
          </w:p>
        </w:tc>
      </w:tr>
    </w:tbl>
    <w:p w14:paraId="1D81BDBA" w14:textId="77777777" w:rsidR="00AF1D2E" w:rsidRPr="00AF1D2E" w:rsidRDefault="00AF1D2E" w:rsidP="00AF1D2E">
      <w:pPr>
        <w:spacing w:before="240" w:after="240" w:line="240" w:lineRule="auto"/>
        <w:rPr>
          <w:rFonts w:ascii="Times New Roman" w:eastAsia="Times New Roman" w:hAnsi="Times New Roman" w:cs="Times New Roman"/>
          <w:sz w:val="24"/>
          <w:szCs w:val="24"/>
        </w:rPr>
      </w:pPr>
      <w:r w:rsidRPr="00AF1D2E">
        <w:rPr>
          <w:rFonts w:ascii="Times New Roman" w:eastAsia="Times New Roman" w:hAnsi="Times New Roman" w:cs="Times New Roman"/>
          <w:sz w:val="24"/>
          <w:szCs w:val="24"/>
        </w:rPr>
        <w:pict w14:anchorId="1B841CF6">
          <v:rect id="_x0000_i1035" style="width:0;height:0" o:hralign="center" o:hrstd="t" o:hr="t" fillcolor="#a0a0a0" stroked="f"/>
        </w:pict>
      </w:r>
    </w:p>
    <w:p w14:paraId="155859F2" w14:textId="1E2BFC73" w:rsidR="00AF1D2E" w:rsidRDefault="00AF1D2E" w:rsidP="00AF1D2E">
      <w:pPr>
        <w:spacing w:before="240" w:after="240" w:line="240" w:lineRule="auto"/>
        <w:jc w:val="center"/>
        <w:rPr>
          <w:rFonts w:ascii="Times New Roman" w:eastAsia="Times New Roman" w:hAnsi="Times New Roman" w:cs="Times New Roman"/>
          <w:sz w:val="24"/>
          <w:szCs w:val="24"/>
        </w:rPr>
      </w:pPr>
      <w:r w:rsidRPr="00AF1D2E">
        <w:rPr>
          <w:noProof/>
        </w:rPr>
        <w:lastRenderedPageBreak/>
        <w:drawing>
          <wp:inline distT="0" distB="0" distL="0" distR="0" wp14:anchorId="3657B773" wp14:editId="6C5DA19F">
            <wp:extent cx="5943600" cy="44577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0F0918" w:rsidRPr="000F0918">
        <w:rPr>
          <w:noProof/>
        </w:rPr>
        <w:t xml:space="preserve"> </w:t>
      </w:r>
      <w:r w:rsidR="000F0918">
        <w:rPr>
          <w:noProof/>
        </w:rPr>
        <w:lastRenderedPageBreak/>
        <w:drawing>
          <wp:inline distT="0" distB="0" distL="0" distR="0" wp14:anchorId="780A4FDF" wp14:editId="0493813B">
            <wp:extent cx="5943600" cy="7348855"/>
            <wp:effectExtent l="0" t="0" r="0" b="4445"/>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9"/>
                    <a:stretch>
                      <a:fillRect/>
                    </a:stretch>
                  </pic:blipFill>
                  <pic:spPr>
                    <a:xfrm>
                      <a:off x="0" y="0"/>
                      <a:ext cx="5943600" cy="7348855"/>
                    </a:xfrm>
                    <a:prstGeom prst="rect">
                      <a:avLst/>
                    </a:prstGeom>
                  </pic:spPr>
                </pic:pic>
              </a:graphicData>
            </a:graphic>
          </wp:inline>
        </w:drawing>
      </w:r>
      <w:r w:rsidR="000F0918" w:rsidRPr="000F0918">
        <w:rPr>
          <w:noProof/>
        </w:rPr>
        <w:t xml:space="preserve"> </w:t>
      </w:r>
    </w:p>
    <w:p w14:paraId="171A00E8" w14:textId="67F784FE" w:rsidR="000F0918" w:rsidRPr="00AF1D2E" w:rsidRDefault="000F0918" w:rsidP="00AF1D2E">
      <w:pPr>
        <w:spacing w:before="240" w:after="240" w:line="240" w:lineRule="auto"/>
        <w:jc w:val="center"/>
        <w:rPr>
          <w:rFonts w:ascii="Times New Roman" w:eastAsia="Times New Roman" w:hAnsi="Times New Roman" w:cs="Times New Roman"/>
          <w:sz w:val="24"/>
          <w:szCs w:val="24"/>
        </w:rPr>
      </w:pPr>
      <w:r w:rsidRPr="008330C4">
        <w:rPr>
          <w:noProof/>
        </w:rPr>
        <w:lastRenderedPageBreak/>
        <w:drawing>
          <wp:inline distT="0" distB="0" distL="0" distR="0" wp14:anchorId="0CD1B9E5" wp14:editId="64D542BB">
            <wp:extent cx="4335780" cy="4131498"/>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7387" cy="4133029"/>
                    </a:xfrm>
                    <a:prstGeom prst="rect">
                      <a:avLst/>
                    </a:prstGeom>
                    <a:noFill/>
                    <a:ln>
                      <a:noFill/>
                    </a:ln>
                  </pic:spPr>
                </pic:pic>
              </a:graphicData>
            </a:graphic>
          </wp:inline>
        </w:drawing>
      </w:r>
      <w:r w:rsidRPr="000F0918">
        <w:rPr>
          <w:noProof/>
        </w:rPr>
        <w:lastRenderedPageBreak/>
        <w:drawing>
          <wp:inline distT="0" distB="0" distL="0" distR="0" wp14:anchorId="1DB5F15F" wp14:editId="3FC48548">
            <wp:extent cx="5943600" cy="6914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14515"/>
                    </a:xfrm>
                    <a:prstGeom prst="rect">
                      <a:avLst/>
                    </a:prstGeom>
                    <a:noFill/>
                    <a:ln>
                      <a:noFill/>
                    </a:ln>
                  </pic:spPr>
                </pic:pic>
              </a:graphicData>
            </a:graphic>
          </wp:inline>
        </w:drawing>
      </w:r>
    </w:p>
    <w:p w14:paraId="797F566D" w14:textId="77777777" w:rsidR="00AF1D2E" w:rsidRPr="00AF1D2E" w:rsidRDefault="00AF1D2E" w:rsidP="00AF1D2E">
      <w:pPr>
        <w:spacing w:before="240" w:after="240" w:line="240" w:lineRule="auto"/>
        <w:rPr>
          <w:rFonts w:ascii="Times New Roman" w:eastAsia="Times New Roman" w:hAnsi="Times New Roman" w:cs="Times New Roman"/>
          <w:sz w:val="24"/>
          <w:szCs w:val="24"/>
        </w:rPr>
      </w:pPr>
      <w:r w:rsidRPr="00AF1D2E">
        <w:rPr>
          <w:rFonts w:ascii="Times New Roman" w:eastAsia="Times New Roman" w:hAnsi="Times New Roman" w:cs="Times New Roman"/>
          <w:sz w:val="24"/>
          <w:szCs w:val="24"/>
        </w:rPr>
        <w:pict w14:anchorId="5E258573">
          <v:rect id="_x0000_i1037" style="width:0;height:0" o:hralign="center" o:hrstd="t" o:hr="t" fillcolor="#a0a0a0" stroked="f"/>
        </w:pic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303"/>
        <w:gridCol w:w="1403"/>
      </w:tblGrid>
      <w:tr w:rsidR="00AF1D2E" w:rsidRPr="00AF1D2E" w14:paraId="09B5D4BA"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52398AC"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2 Variables: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A4C8BD" w14:textId="77777777" w:rsidR="00AF1D2E" w:rsidRPr="00AF1D2E" w:rsidRDefault="00AF1D2E" w:rsidP="00AF1D2E">
            <w:pPr>
              <w:spacing w:after="240" w:line="240" w:lineRule="auto"/>
              <w:rPr>
                <w:rFonts w:ascii="Arial" w:eastAsia="Times New Roman" w:hAnsi="Arial" w:cs="Arial"/>
                <w:sz w:val="20"/>
                <w:szCs w:val="20"/>
              </w:rPr>
            </w:pPr>
            <w:r w:rsidRPr="00AF1D2E">
              <w:rPr>
                <w:rFonts w:ascii="Arial" w:eastAsia="Times New Roman" w:hAnsi="Arial" w:cs="Arial"/>
                <w:sz w:val="20"/>
                <w:szCs w:val="20"/>
              </w:rPr>
              <w:t>CGPA CPWK</w:t>
            </w:r>
          </w:p>
        </w:tc>
      </w:tr>
    </w:tbl>
    <w:p w14:paraId="1FAEA3C9" w14:textId="77777777" w:rsidR="00AF1D2E" w:rsidRPr="00AF1D2E" w:rsidRDefault="00AF1D2E" w:rsidP="00AF1D2E">
      <w:pPr>
        <w:spacing w:after="0" w:line="240" w:lineRule="auto"/>
        <w:rPr>
          <w:rFonts w:ascii="Times New Roman" w:eastAsia="Times New Roman" w:hAnsi="Times New Roman" w:cs="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59"/>
        <w:gridCol w:w="403"/>
        <w:gridCol w:w="903"/>
        <w:gridCol w:w="925"/>
        <w:gridCol w:w="1126"/>
        <w:gridCol w:w="1058"/>
        <w:gridCol w:w="1103"/>
      </w:tblGrid>
      <w:tr w:rsidR="00AF1D2E" w:rsidRPr="00AF1D2E" w14:paraId="442352B5" w14:textId="77777777" w:rsidTr="00AF1D2E">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9CE230D" w14:textId="77777777" w:rsidR="00AF1D2E" w:rsidRPr="00AF1D2E" w:rsidRDefault="00AF1D2E" w:rsidP="00AF1D2E">
            <w:pPr>
              <w:spacing w:after="240"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lastRenderedPageBreak/>
              <w:t>Simple Statistics</w:t>
            </w:r>
          </w:p>
        </w:tc>
      </w:tr>
      <w:tr w:rsidR="00AF1D2E" w:rsidRPr="00AF1D2E" w14:paraId="5FD8BDCD" w14:textId="77777777" w:rsidTr="00AF1D2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28D14F"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AF2783A"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2FB0936"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39D22AC"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E481A52"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Sum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F267C9A"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286FE5C"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Maximum</w:t>
            </w:r>
          </w:p>
        </w:tc>
      </w:tr>
      <w:tr w:rsidR="00AF1D2E" w:rsidRPr="00AF1D2E" w14:paraId="3D1B3CC4"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8F64C06"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CGPA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CF40E5"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F96C4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3.60152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BCC16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0.36124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53864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118.85000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53E633"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2.70000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B33593"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4.00000</w:t>
            </w:r>
          </w:p>
        </w:tc>
      </w:tr>
      <w:tr w:rsidR="00AF1D2E" w:rsidRPr="00AF1D2E" w14:paraId="26130EC6"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F7087D"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CPWK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0D82B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5CA87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3.94545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B8562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2.24473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CD8CA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130.20000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99B9E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7CFD6E"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12.00000</w:t>
            </w:r>
          </w:p>
        </w:tc>
      </w:tr>
    </w:tbl>
    <w:p w14:paraId="442A830B" w14:textId="77777777" w:rsidR="00AF1D2E" w:rsidRPr="00AF1D2E" w:rsidRDefault="00AF1D2E" w:rsidP="00AF1D2E">
      <w:pPr>
        <w:spacing w:after="0" w:line="240" w:lineRule="auto"/>
        <w:rPr>
          <w:rFonts w:ascii="Times New Roman" w:eastAsia="Times New Roman" w:hAnsi="Times New Roman" w:cs="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60"/>
        <w:gridCol w:w="1419"/>
        <w:gridCol w:w="1419"/>
      </w:tblGrid>
      <w:tr w:rsidR="00AF1D2E" w:rsidRPr="00AF1D2E" w14:paraId="3A7FCBA2" w14:textId="77777777" w:rsidTr="00AF1D2E">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DF210EB" w14:textId="77777777" w:rsidR="00AF1D2E" w:rsidRPr="00AF1D2E" w:rsidRDefault="00AF1D2E" w:rsidP="00AF1D2E">
            <w:pPr>
              <w:spacing w:after="240"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Pearson Correlation Coefficients, N = 33</w:t>
            </w:r>
            <w:r w:rsidRPr="00AF1D2E">
              <w:rPr>
                <w:rFonts w:ascii="Arial" w:eastAsia="Times New Roman" w:hAnsi="Arial" w:cs="Arial"/>
                <w:b/>
                <w:bCs/>
                <w:color w:val="112277"/>
                <w:sz w:val="20"/>
                <w:szCs w:val="20"/>
              </w:rPr>
              <w:br/>
              <w:t>Prob &gt; |r| under H0: Rho=0</w:t>
            </w:r>
          </w:p>
        </w:tc>
      </w:tr>
      <w:tr w:rsidR="00AF1D2E" w:rsidRPr="00AF1D2E" w14:paraId="33259B84" w14:textId="77777777" w:rsidTr="00AF1D2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B3CB89" w14:textId="77777777" w:rsidR="00AF1D2E" w:rsidRPr="00AF1D2E" w:rsidRDefault="00AF1D2E" w:rsidP="00AF1D2E">
            <w:pPr>
              <w:spacing w:after="240"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3941DC3"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CGPA</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4469742"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CPWK</w:t>
            </w:r>
          </w:p>
        </w:tc>
      </w:tr>
      <w:tr w:rsidR="00AF1D2E" w:rsidRPr="00AF1D2E" w14:paraId="762BAA15"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4CBD6F1"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CGPA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01BA0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1.00000</w:t>
            </w:r>
          </w:p>
          <w:p w14:paraId="6C4AC6F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C0719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-0.26099</w:t>
            </w:r>
          </w:p>
          <w:p w14:paraId="70D3533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0.1424</w:t>
            </w:r>
          </w:p>
        </w:tc>
      </w:tr>
      <w:tr w:rsidR="00AF1D2E" w:rsidRPr="00AF1D2E" w14:paraId="5FD13556"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428F0D4"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CPWK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AB989C"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-0.26099</w:t>
            </w:r>
          </w:p>
          <w:p w14:paraId="1F0A56D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0.1424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B32CF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1.00000</w:t>
            </w:r>
          </w:p>
          <w:p w14:paraId="76D18B1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r>
    </w:tbl>
    <w:p w14:paraId="77F8118F" w14:textId="77777777" w:rsidR="00AF1D2E" w:rsidRPr="00AF1D2E" w:rsidRDefault="00AF1D2E" w:rsidP="00AF1D2E">
      <w:pPr>
        <w:spacing w:before="240" w:after="240" w:line="240" w:lineRule="auto"/>
        <w:rPr>
          <w:rFonts w:ascii="Times New Roman" w:eastAsia="Times New Roman" w:hAnsi="Times New Roman" w:cs="Times New Roman"/>
          <w:sz w:val="24"/>
          <w:szCs w:val="24"/>
        </w:rPr>
      </w:pPr>
      <w:r w:rsidRPr="00AF1D2E">
        <w:rPr>
          <w:rFonts w:ascii="Times New Roman" w:eastAsia="Times New Roman" w:hAnsi="Times New Roman" w:cs="Times New Roman"/>
          <w:sz w:val="24"/>
          <w:szCs w:val="24"/>
        </w:rPr>
        <w:pict w14:anchorId="607D8257">
          <v:rect id="_x0000_i1038" style="width:0;height:0" o:hralign="center" o:hrstd="t" o:hr="t" fillcolor="#a0a0a0" stroked="f"/>
        </w:pict>
      </w:r>
    </w:p>
    <w:p w14:paraId="02C69BAE" w14:textId="77777777" w:rsidR="00AF1D2E" w:rsidRPr="00AF1D2E" w:rsidRDefault="00AF1D2E" w:rsidP="00AF1D2E">
      <w:pPr>
        <w:shd w:val="clear" w:color="auto" w:fill="FAFBFE"/>
        <w:spacing w:after="0"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Model: MODEL1</w:t>
      </w:r>
    </w:p>
    <w:p w14:paraId="184F1816" w14:textId="77777777" w:rsidR="00AF1D2E" w:rsidRPr="00AF1D2E" w:rsidRDefault="00AF1D2E" w:rsidP="00AF1D2E">
      <w:pPr>
        <w:shd w:val="clear" w:color="auto" w:fill="FAFBFE"/>
        <w:spacing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Dependent Variable: CGPA</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403"/>
      </w:tblGrid>
      <w:tr w:rsidR="00AF1D2E" w:rsidRPr="00AF1D2E" w14:paraId="25B6A6D3"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5BCE7A"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0CD79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33</w:t>
            </w:r>
          </w:p>
        </w:tc>
      </w:tr>
      <w:tr w:rsidR="00AF1D2E" w:rsidRPr="00AF1D2E" w14:paraId="271571BC"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2ABBA0"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6CD43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33</w:t>
            </w:r>
          </w:p>
        </w:tc>
      </w:tr>
    </w:tbl>
    <w:p w14:paraId="7CB8FE87" w14:textId="77777777" w:rsidR="00AF1D2E" w:rsidRPr="00AF1D2E" w:rsidRDefault="00AF1D2E" w:rsidP="00AF1D2E">
      <w:pPr>
        <w:spacing w:after="0" w:line="240" w:lineRule="auto"/>
        <w:rPr>
          <w:rFonts w:ascii="Times New Roman" w:eastAsia="Times New Roman" w:hAnsi="Times New Roman" w:cs="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447"/>
        <w:gridCol w:w="970"/>
        <w:gridCol w:w="903"/>
        <w:gridCol w:w="892"/>
        <w:gridCol w:w="798"/>
      </w:tblGrid>
      <w:tr w:rsidR="00AF1D2E" w:rsidRPr="00AF1D2E" w14:paraId="66BEAA7F" w14:textId="77777777" w:rsidTr="00AF1D2E">
        <w:trPr>
          <w:tblHead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0097AF3" w14:textId="77777777" w:rsidR="00AF1D2E" w:rsidRPr="00AF1D2E" w:rsidRDefault="00AF1D2E" w:rsidP="00AF1D2E">
            <w:pPr>
              <w:spacing w:after="240"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Analysis of Variance</w:t>
            </w:r>
          </w:p>
        </w:tc>
      </w:tr>
      <w:tr w:rsidR="00AF1D2E" w:rsidRPr="00AF1D2E" w14:paraId="358D7AF4" w14:textId="77777777" w:rsidTr="00AF1D2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B9FAB65"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77F12B0"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0FCD156"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Sum of</w:t>
            </w:r>
            <w:r w:rsidRPr="00AF1D2E">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DF7C38E"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Mean</w:t>
            </w:r>
            <w:r w:rsidRPr="00AF1D2E">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5160D55"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A0A3B30"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proofErr w:type="spellStart"/>
            <w:r w:rsidRPr="00AF1D2E">
              <w:rPr>
                <w:rFonts w:ascii="Arial" w:eastAsia="Times New Roman" w:hAnsi="Arial" w:cs="Arial"/>
                <w:b/>
                <w:bCs/>
                <w:color w:val="112277"/>
                <w:sz w:val="20"/>
                <w:szCs w:val="20"/>
              </w:rPr>
              <w:t>Pr</w:t>
            </w:r>
            <w:proofErr w:type="spellEnd"/>
            <w:r w:rsidRPr="00AF1D2E">
              <w:rPr>
                <w:rFonts w:ascii="Arial" w:eastAsia="Times New Roman" w:hAnsi="Arial" w:cs="Arial"/>
                <w:b/>
                <w:bCs/>
                <w:color w:val="112277"/>
                <w:sz w:val="20"/>
                <w:szCs w:val="20"/>
              </w:rPr>
              <w:t> &gt; F</w:t>
            </w:r>
          </w:p>
        </w:tc>
      </w:tr>
      <w:tr w:rsidR="00AF1D2E" w:rsidRPr="00AF1D2E" w14:paraId="0D54328B"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B2A64E"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A2B2A3"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ABE8D0"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0.28444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0F45F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0.28444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FCA6E6"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9B6A9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&lt;.0001</w:t>
            </w:r>
          </w:p>
        </w:tc>
      </w:tr>
      <w:tr w:rsidR="00AF1D2E" w:rsidRPr="00AF1D2E" w14:paraId="7A531AC9"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23A741"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D4619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B1F816"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3.89138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875056"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0.12553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21E61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85852F"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r>
      <w:tr w:rsidR="00AF1D2E" w:rsidRPr="00AF1D2E" w14:paraId="5706F2EB"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137927F"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FBF2B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9B5BD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4.17582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1FA053"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5659CE"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C022E2"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r>
    </w:tbl>
    <w:p w14:paraId="40A211C4" w14:textId="77777777" w:rsidR="00AF1D2E" w:rsidRPr="00AF1D2E" w:rsidRDefault="00AF1D2E" w:rsidP="00AF1D2E">
      <w:pPr>
        <w:spacing w:after="0" w:line="240" w:lineRule="auto"/>
        <w:rPr>
          <w:rFonts w:ascii="Times New Roman" w:eastAsia="Times New Roman" w:hAnsi="Times New Roman" w:cs="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903"/>
        <w:gridCol w:w="1070"/>
        <w:gridCol w:w="792"/>
      </w:tblGrid>
      <w:tr w:rsidR="00AF1D2E" w:rsidRPr="00AF1D2E" w14:paraId="3CBDD8D6"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90515D"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8E295C"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0.35430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D5A0B1"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8259D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0.0681</w:t>
            </w:r>
          </w:p>
        </w:tc>
      </w:tr>
      <w:tr w:rsidR="00AF1D2E" w:rsidRPr="00AF1D2E" w14:paraId="00981435"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345F16"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30A490"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3.60152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25EC6C"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EBC95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0.0381</w:t>
            </w:r>
          </w:p>
        </w:tc>
      </w:tr>
      <w:tr w:rsidR="00AF1D2E" w:rsidRPr="00AF1D2E" w14:paraId="798BC92C"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54BE38F"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lastRenderedPageBreak/>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65C888"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9.83753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CAD7B4"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C20D79"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 </w:t>
            </w:r>
          </w:p>
        </w:tc>
      </w:tr>
    </w:tbl>
    <w:p w14:paraId="02B1A49C" w14:textId="77777777" w:rsidR="00AF1D2E" w:rsidRPr="00AF1D2E" w:rsidRDefault="00AF1D2E" w:rsidP="00AF1D2E">
      <w:pPr>
        <w:spacing w:after="0" w:line="240" w:lineRule="auto"/>
        <w:rPr>
          <w:rFonts w:ascii="Times New Roman" w:eastAsia="Times New Roman" w:hAnsi="Times New Roman" w:cs="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025"/>
        <w:gridCol w:w="447"/>
        <w:gridCol w:w="1159"/>
        <w:gridCol w:w="1047"/>
        <w:gridCol w:w="836"/>
        <w:gridCol w:w="798"/>
      </w:tblGrid>
      <w:tr w:rsidR="00AF1D2E" w:rsidRPr="00AF1D2E" w14:paraId="70661A7A" w14:textId="77777777" w:rsidTr="00AF1D2E">
        <w:trPr>
          <w:tblHead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4049F74" w14:textId="77777777" w:rsidR="00AF1D2E" w:rsidRPr="00AF1D2E" w:rsidRDefault="00AF1D2E" w:rsidP="00AF1D2E">
            <w:pPr>
              <w:spacing w:after="240"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Parameter Estimates</w:t>
            </w:r>
          </w:p>
        </w:tc>
      </w:tr>
      <w:tr w:rsidR="00AF1D2E" w:rsidRPr="00AF1D2E" w14:paraId="3553E641" w14:textId="77777777" w:rsidTr="00AF1D2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12BC79"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1D53511"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B618F1E"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Parameter</w:t>
            </w:r>
            <w:r w:rsidRPr="00AF1D2E">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8BC1F61"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Standard</w:t>
            </w:r>
            <w:r w:rsidRPr="00AF1D2E">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0CAFE5"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5C4AE00" w14:textId="77777777" w:rsidR="00AF1D2E" w:rsidRPr="00AF1D2E" w:rsidRDefault="00AF1D2E" w:rsidP="00AF1D2E">
            <w:pPr>
              <w:spacing w:after="240" w:line="240" w:lineRule="auto"/>
              <w:jc w:val="right"/>
              <w:rPr>
                <w:rFonts w:ascii="Arial" w:eastAsia="Times New Roman" w:hAnsi="Arial" w:cs="Arial"/>
                <w:b/>
                <w:bCs/>
                <w:color w:val="112277"/>
                <w:sz w:val="20"/>
                <w:szCs w:val="20"/>
              </w:rPr>
            </w:pPr>
            <w:proofErr w:type="spellStart"/>
            <w:r w:rsidRPr="00AF1D2E">
              <w:rPr>
                <w:rFonts w:ascii="Arial" w:eastAsia="Times New Roman" w:hAnsi="Arial" w:cs="Arial"/>
                <w:b/>
                <w:bCs/>
                <w:color w:val="112277"/>
                <w:sz w:val="20"/>
                <w:szCs w:val="20"/>
              </w:rPr>
              <w:t>Pr</w:t>
            </w:r>
            <w:proofErr w:type="spellEnd"/>
            <w:r w:rsidRPr="00AF1D2E">
              <w:rPr>
                <w:rFonts w:ascii="Arial" w:eastAsia="Times New Roman" w:hAnsi="Arial" w:cs="Arial"/>
                <w:b/>
                <w:bCs/>
                <w:color w:val="112277"/>
                <w:sz w:val="20"/>
                <w:szCs w:val="20"/>
              </w:rPr>
              <w:t> &gt; |t|</w:t>
            </w:r>
          </w:p>
        </w:tc>
      </w:tr>
      <w:tr w:rsidR="00AF1D2E" w:rsidRPr="00AF1D2E" w14:paraId="577E9D75"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B5248D"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48265E"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F4A26B"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3.76723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07942D"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0.12619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CC49C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29.85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364EEC"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&lt;.0001</w:t>
            </w:r>
          </w:p>
        </w:tc>
      </w:tr>
      <w:tr w:rsidR="00AF1D2E" w:rsidRPr="00AF1D2E" w14:paraId="0D921B52" w14:textId="77777777" w:rsidTr="00AF1D2E">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F6B76BC" w14:textId="77777777" w:rsidR="00AF1D2E" w:rsidRPr="00AF1D2E" w:rsidRDefault="00AF1D2E" w:rsidP="00AF1D2E">
            <w:pPr>
              <w:spacing w:after="240" w:line="240" w:lineRule="auto"/>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CPWK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B6CCFC"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7E2AC5A"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-0.04200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FAB324"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0.02790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5B739A1"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2AAF40" w14:textId="77777777" w:rsidR="00AF1D2E" w:rsidRPr="00AF1D2E" w:rsidRDefault="00AF1D2E" w:rsidP="00AF1D2E">
            <w:pPr>
              <w:spacing w:after="240" w:line="240" w:lineRule="auto"/>
              <w:jc w:val="right"/>
              <w:rPr>
                <w:rFonts w:ascii="Arial" w:eastAsia="Times New Roman" w:hAnsi="Arial" w:cs="Arial"/>
                <w:sz w:val="20"/>
                <w:szCs w:val="20"/>
              </w:rPr>
            </w:pPr>
            <w:r w:rsidRPr="00AF1D2E">
              <w:rPr>
                <w:rFonts w:ascii="Arial" w:eastAsia="Times New Roman" w:hAnsi="Arial" w:cs="Arial"/>
                <w:sz w:val="20"/>
                <w:szCs w:val="20"/>
              </w:rPr>
              <w:t>&lt;.0001</w:t>
            </w:r>
          </w:p>
        </w:tc>
      </w:tr>
    </w:tbl>
    <w:p w14:paraId="392ED003" w14:textId="77777777" w:rsidR="00AF1D2E" w:rsidRPr="00AF1D2E" w:rsidRDefault="00AF1D2E" w:rsidP="00AF1D2E">
      <w:pPr>
        <w:spacing w:before="240" w:after="240" w:line="240" w:lineRule="auto"/>
        <w:rPr>
          <w:rFonts w:ascii="Times New Roman" w:eastAsia="Times New Roman" w:hAnsi="Times New Roman" w:cs="Times New Roman"/>
          <w:sz w:val="24"/>
          <w:szCs w:val="24"/>
        </w:rPr>
      </w:pPr>
      <w:r w:rsidRPr="00AF1D2E">
        <w:rPr>
          <w:rFonts w:ascii="Times New Roman" w:eastAsia="Times New Roman" w:hAnsi="Times New Roman" w:cs="Times New Roman"/>
          <w:sz w:val="24"/>
          <w:szCs w:val="24"/>
        </w:rPr>
        <w:pict w14:anchorId="49FE1D38">
          <v:rect id="_x0000_i1039" style="width:0;height:0" o:hralign="center" o:hrstd="t" o:hr="t" fillcolor="#a0a0a0" stroked="f"/>
        </w:pict>
      </w:r>
    </w:p>
    <w:p w14:paraId="53EED7E8" w14:textId="77777777" w:rsidR="00AF1D2E" w:rsidRPr="00AF1D2E" w:rsidRDefault="00AF1D2E" w:rsidP="00AF1D2E">
      <w:pPr>
        <w:shd w:val="clear" w:color="auto" w:fill="FAFBFE"/>
        <w:spacing w:after="0"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Model: MODEL1</w:t>
      </w:r>
    </w:p>
    <w:p w14:paraId="0CDDD0CD" w14:textId="77777777" w:rsidR="00AF1D2E" w:rsidRPr="00AF1D2E" w:rsidRDefault="00AF1D2E" w:rsidP="00AF1D2E">
      <w:pPr>
        <w:shd w:val="clear" w:color="auto" w:fill="FAFBFE"/>
        <w:spacing w:line="240" w:lineRule="auto"/>
        <w:jc w:val="center"/>
        <w:rPr>
          <w:rFonts w:ascii="Arial" w:eastAsia="Times New Roman" w:hAnsi="Arial" w:cs="Arial"/>
          <w:b/>
          <w:bCs/>
          <w:color w:val="112277"/>
          <w:sz w:val="20"/>
          <w:szCs w:val="20"/>
        </w:rPr>
      </w:pPr>
      <w:r w:rsidRPr="00AF1D2E">
        <w:rPr>
          <w:rFonts w:ascii="Arial" w:eastAsia="Times New Roman" w:hAnsi="Arial" w:cs="Arial"/>
          <w:b/>
          <w:bCs/>
          <w:color w:val="112277"/>
          <w:sz w:val="20"/>
          <w:szCs w:val="20"/>
        </w:rPr>
        <w:t>Dependent Variable: CGPA</w:t>
      </w:r>
    </w:p>
    <w:p w14:paraId="34A00311" w14:textId="6BBCD8BE" w:rsidR="00AF1D2E" w:rsidRPr="00AF1D2E" w:rsidRDefault="00AF1D2E" w:rsidP="00AF1D2E">
      <w:pPr>
        <w:spacing w:after="0" w:line="240" w:lineRule="auto"/>
        <w:jc w:val="center"/>
        <w:rPr>
          <w:rFonts w:ascii="Times New Roman" w:eastAsia="Times New Roman" w:hAnsi="Times New Roman" w:cs="Times New Roman"/>
          <w:sz w:val="24"/>
          <w:szCs w:val="24"/>
        </w:rPr>
      </w:pPr>
      <w:r w:rsidRPr="00AF1D2E">
        <w:rPr>
          <w:noProof/>
        </w:rPr>
        <w:lastRenderedPageBreak/>
        <w:drawing>
          <wp:inline distT="0" distB="0" distL="0" distR="0" wp14:anchorId="34B3D07A" wp14:editId="12413C8E">
            <wp:extent cx="5943600" cy="5943600"/>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9A27EA9" w14:textId="401B2D86" w:rsidR="00AF1D2E" w:rsidRPr="00AF1D2E" w:rsidRDefault="00AF1D2E" w:rsidP="00AF1D2E">
      <w:pPr>
        <w:spacing w:after="0" w:line="240" w:lineRule="auto"/>
        <w:jc w:val="center"/>
        <w:rPr>
          <w:rFonts w:ascii="Times New Roman" w:eastAsia="Times New Roman" w:hAnsi="Times New Roman" w:cs="Times New Roman"/>
          <w:sz w:val="24"/>
          <w:szCs w:val="24"/>
        </w:rPr>
      </w:pPr>
      <w:r w:rsidRPr="00AF1D2E">
        <w:rPr>
          <w:noProof/>
        </w:rPr>
        <w:lastRenderedPageBreak/>
        <w:drawing>
          <wp:inline distT="0" distB="0" distL="0" distR="0" wp14:anchorId="715197B5" wp14:editId="214A7299">
            <wp:extent cx="5943600" cy="44577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E21147" w14:textId="40EE019D" w:rsidR="00AF1D2E" w:rsidRPr="00AF1D2E" w:rsidRDefault="00AF1D2E" w:rsidP="00AF1D2E">
      <w:pPr>
        <w:spacing w:after="0" w:line="240" w:lineRule="auto"/>
        <w:jc w:val="center"/>
        <w:rPr>
          <w:rFonts w:ascii="Times New Roman" w:eastAsia="Times New Roman" w:hAnsi="Times New Roman" w:cs="Times New Roman"/>
          <w:sz w:val="24"/>
          <w:szCs w:val="24"/>
        </w:rPr>
      </w:pPr>
      <w:r w:rsidRPr="00AF1D2E">
        <w:rPr>
          <w:noProof/>
        </w:rPr>
        <w:lastRenderedPageBreak/>
        <w:drawing>
          <wp:inline distT="0" distB="0" distL="0" distR="0" wp14:anchorId="6235EE37" wp14:editId="59021BB6">
            <wp:extent cx="5943600" cy="44577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E72057" w14:textId="26375343" w:rsidR="003A2753" w:rsidRDefault="003A2753"/>
    <w:p w14:paraId="7E1C99F6" w14:textId="2A4B7378" w:rsidR="003A2753" w:rsidRDefault="003A2753"/>
    <w:p w14:paraId="2B999B3C" w14:textId="6A7936B7" w:rsidR="003A2753" w:rsidRDefault="00943559">
      <w:r>
        <w:rPr>
          <w:noProof/>
        </w:rPr>
        <w:lastRenderedPageBreak/>
        <w:drawing>
          <wp:inline distT="0" distB="0" distL="0" distR="0" wp14:anchorId="38397234" wp14:editId="645F94E4">
            <wp:extent cx="5943600" cy="77679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5943600" cy="7767955"/>
                    </a:xfrm>
                    <a:prstGeom prst="rect">
                      <a:avLst/>
                    </a:prstGeom>
                  </pic:spPr>
                </pic:pic>
              </a:graphicData>
            </a:graphic>
          </wp:inline>
        </w:drawing>
      </w:r>
      <w:r w:rsidRPr="00943559">
        <w:t xml:space="preserve"> </w:t>
      </w:r>
      <w:r>
        <w:rPr>
          <w:noProof/>
        </w:rPr>
        <w:lastRenderedPageBreak/>
        <w:drawing>
          <wp:inline distT="0" distB="0" distL="0" distR="0" wp14:anchorId="5D404B82" wp14:editId="114A4D03">
            <wp:extent cx="5943600" cy="44577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7350763" w14:textId="586932EF" w:rsidR="00943559" w:rsidRDefault="00943559"/>
    <w:p w14:paraId="56D3F016" w14:textId="1BAE6019" w:rsidR="00943559" w:rsidRDefault="00943559"/>
    <w:p w14:paraId="4DC9512B" w14:textId="77777777" w:rsidR="00943559" w:rsidRDefault="00943559"/>
    <w:p w14:paraId="0BA96C56" w14:textId="3A034837" w:rsidR="00943559" w:rsidRDefault="00943559">
      <w:r>
        <w:lastRenderedPageBreak/>
        <w:t xml:space="preserve">PROC CORR </w:t>
      </w:r>
      <w:r>
        <w:rPr>
          <w:noProof/>
        </w:rPr>
        <w:drawing>
          <wp:inline distT="0" distB="0" distL="0" distR="0" wp14:anchorId="12E16F20" wp14:editId="44E06BAC">
            <wp:extent cx="5943600" cy="37566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943600" cy="3756660"/>
                    </a:xfrm>
                    <a:prstGeom prst="rect">
                      <a:avLst/>
                    </a:prstGeom>
                  </pic:spPr>
                </pic:pic>
              </a:graphicData>
            </a:graphic>
          </wp:inline>
        </w:drawing>
      </w:r>
    </w:p>
    <w:sectPr w:rsidR="009435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25CE0" w14:textId="77777777" w:rsidR="00DF7A84" w:rsidRDefault="00DF7A84" w:rsidP="00C60649">
      <w:pPr>
        <w:spacing w:after="0" w:line="240" w:lineRule="auto"/>
      </w:pPr>
      <w:r>
        <w:separator/>
      </w:r>
    </w:p>
  </w:endnote>
  <w:endnote w:type="continuationSeparator" w:id="0">
    <w:p w14:paraId="6922A928" w14:textId="77777777" w:rsidR="00DF7A84" w:rsidRDefault="00DF7A84" w:rsidP="00C60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AE315" w14:textId="77777777" w:rsidR="00DF7A84" w:rsidRDefault="00DF7A84" w:rsidP="00C60649">
      <w:pPr>
        <w:spacing w:after="0" w:line="240" w:lineRule="auto"/>
      </w:pPr>
      <w:r>
        <w:separator/>
      </w:r>
    </w:p>
  </w:footnote>
  <w:footnote w:type="continuationSeparator" w:id="0">
    <w:p w14:paraId="2E061536" w14:textId="77777777" w:rsidR="00DF7A84" w:rsidRDefault="00DF7A84" w:rsidP="00C606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7659"/>
    <w:multiLevelType w:val="hybridMultilevel"/>
    <w:tmpl w:val="EA72D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31ADAB4">
      <w:start w:val="1"/>
      <w:numFmt w:val="decimal"/>
      <w:lvlText w:val="%3."/>
      <w:lvlJc w:val="right"/>
      <w:pPr>
        <w:ind w:left="2160" w:hanging="180"/>
      </w:pPr>
      <w:rPr>
        <w:rFonts w:asciiTheme="minorHAnsi" w:eastAsiaTheme="minorEastAsia" w:hAnsiTheme="minorHAnsi" w:cstheme="minorBidi"/>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4E3ABB"/>
    <w:multiLevelType w:val="hybridMultilevel"/>
    <w:tmpl w:val="CEF631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968857667">
    <w:abstractNumId w:val="0"/>
  </w:num>
  <w:num w:numId="2" w16cid:durableId="1916086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2F"/>
    <w:rsid w:val="000F0918"/>
    <w:rsid w:val="001F2D98"/>
    <w:rsid w:val="00260883"/>
    <w:rsid w:val="00384A2F"/>
    <w:rsid w:val="003A2753"/>
    <w:rsid w:val="004A4CDF"/>
    <w:rsid w:val="004E2A58"/>
    <w:rsid w:val="008330C4"/>
    <w:rsid w:val="00907139"/>
    <w:rsid w:val="00943559"/>
    <w:rsid w:val="00AF1D2E"/>
    <w:rsid w:val="00BC4714"/>
    <w:rsid w:val="00BC72BB"/>
    <w:rsid w:val="00C26CC2"/>
    <w:rsid w:val="00C60649"/>
    <w:rsid w:val="00D12DD9"/>
    <w:rsid w:val="00DD49ED"/>
    <w:rsid w:val="00D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DAFA5"/>
  <w15:chartTrackingRefBased/>
  <w15:docId w15:val="{3D7841E8-3CA1-4D7E-8DC9-6B1D79D1D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649"/>
  </w:style>
  <w:style w:type="paragraph" w:styleId="Footer">
    <w:name w:val="footer"/>
    <w:basedOn w:val="Normal"/>
    <w:link w:val="FooterChar"/>
    <w:uiPriority w:val="99"/>
    <w:unhideWhenUsed/>
    <w:rsid w:val="00C60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649"/>
  </w:style>
  <w:style w:type="paragraph" w:styleId="ListParagraph">
    <w:name w:val="List Paragraph"/>
    <w:basedOn w:val="Normal"/>
    <w:uiPriority w:val="34"/>
    <w:qFormat/>
    <w:rsid w:val="008330C4"/>
    <w:pPr>
      <w:spacing w:after="200" w:line="276" w:lineRule="auto"/>
      <w:ind w:left="720"/>
      <w:contextualSpacing/>
    </w:pPr>
    <w:rPr>
      <w:rFonts w:eastAsiaTheme="minorHAnsi"/>
      <w:lang w:eastAsia="en-US"/>
    </w:rPr>
  </w:style>
  <w:style w:type="paragraph" w:customStyle="1" w:styleId="c">
    <w:name w:val="c"/>
    <w:basedOn w:val="Normal"/>
    <w:rsid w:val="00AF1D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6147">
      <w:bodyDiv w:val="1"/>
      <w:marLeft w:val="0"/>
      <w:marRight w:val="0"/>
      <w:marTop w:val="0"/>
      <w:marBottom w:val="0"/>
      <w:divBdr>
        <w:top w:val="none" w:sz="0" w:space="0" w:color="auto"/>
        <w:left w:val="none" w:sz="0" w:space="0" w:color="auto"/>
        <w:bottom w:val="none" w:sz="0" w:space="0" w:color="auto"/>
        <w:right w:val="none" w:sz="0" w:space="0" w:color="auto"/>
      </w:divBdr>
      <w:divsChild>
        <w:div w:id="2119519302">
          <w:marLeft w:val="0"/>
          <w:marRight w:val="0"/>
          <w:marTop w:val="0"/>
          <w:marBottom w:val="240"/>
          <w:divBdr>
            <w:top w:val="none" w:sz="0" w:space="0" w:color="auto"/>
            <w:left w:val="none" w:sz="0" w:space="0" w:color="auto"/>
            <w:bottom w:val="none" w:sz="0" w:space="0" w:color="auto"/>
            <w:right w:val="none" w:sz="0" w:space="0" w:color="auto"/>
          </w:divBdr>
        </w:div>
        <w:div w:id="1097675840">
          <w:marLeft w:val="0"/>
          <w:marRight w:val="0"/>
          <w:marTop w:val="0"/>
          <w:marBottom w:val="0"/>
          <w:divBdr>
            <w:top w:val="none" w:sz="0" w:space="0" w:color="auto"/>
            <w:left w:val="none" w:sz="0" w:space="0" w:color="auto"/>
            <w:bottom w:val="none" w:sz="0" w:space="0" w:color="auto"/>
            <w:right w:val="none" w:sz="0" w:space="0" w:color="auto"/>
          </w:divBdr>
          <w:divsChild>
            <w:div w:id="857885761">
              <w:marLeft w:val="0"/>
              <w:marRight w:val="0"/>
              <w:marTop w:val="0"/>
              <w:marBottom w:val="0"/>
              <w:divBdr>
                <w:top w:val="none" w:sz="0" w:space="0" w:color="auto"/>
                <w:left w:val="none" w:sz="0" w:space="0" w:color="auto"/>
                <w:bottom w:val="none" w:sz="0" w:space="0" w:color="auto"/>
                <w:right w:val="none" w:sz="0" w:space="0" w:color="auto"/>
              </w:divBdr>
            </w:div>
            <w:div w:id="1814444948">
              <w:marLeft w:val="0"/>
              <w:marRight w:val="0"/>
              <w:marTop w:val="0"/>
              <w:marBottom w:val="0"/>
              <w:divBdr>
                <w:top w:val="none" w:sz="0" w:space="0" w:color="auto"/>
                <w:left w:val="none" w:sz="0" w:space="0" w:color="auto"/>
                <w:bottom w:val="none" w:sz="0" w:space="0" w:color="auto"/>
                <w:right w:val="none" w:sz="0" w:space="0" w:color="auto"/>
              </w:divBdr>
            </w:div>
          </w:divsChild>
        </w:div>
        <w:div w:id="327565324">
          <w:marLeft w:val="0"/>
          <w:marRight w:val="0"/>
          <w:marTop w:val="0"/>
          <w:marBottom w:val="0"/>
          <w:divBdr>
            <w:top w:val="none" w:sz="0" w:space="0" w:color="auto"/>
            <w:left w:val="none" w:sz="0" w:space="0" w:color="auto"/>
            <w:bottom w:val="none" w:sz="0" w:space="0" w:color="auto"/>
            <w:right w:val="none" w:sz="0" w:space="0" w:color="auto"/>
          </w:divBdr>
        </w:div>
        <w:div w:id="459538513">
          <w:marLeft w:val="0"/>
          <w:marRight w:val="0"/>
          <w:marTop w:val="0"/>
          <w:marBottom w:val="0"/>
          <w:divBdr>
            <w:top w:val="none" w:sz="0" w:space="0" w:color="auto"/>
            <w:left w:val="none" w:sz="0" w:space="0" w:color="auto"/>
            <w:bottom w:val="none" w:sz="0" w:space="0" w:color="auto"/>
            <w:right w:val="none" w:sz="0" w:space="0" w:color="auto"/>
          </w:divBdr>
        </w:div>
        <w:div w:id="940995936">
          <w:marLeft w:val="0"/>
          <w:marRight w:val="0"/>
          <w:marTop w:val="0"/>
          <w:marBottom w:val="0"/>
          <w:divBdr>
            <w:top w:val="none" w:sz="0" w:space="0" w:color="auto"/>
            <w:left w:val="none" w:sz="0" w:space="0" w:color="auto"/>
            <w:bottom w:val="none" w:sz="0" w:space="0" w:color="auto"/>
            <w:right w:val="none" w:sz="0" w:space="0" w:color="auto"/>
          </w:divBdr>
        </w:div>
        <w:div w:id="76441298">
          <w:marLeft w:val="0"/>
          <w:marRight w:val="0"/>
          <w:marTop w:val="0"/>
          <w:marBottom w:val="0"/>
          <w:divBdr>
            <w:top w:val="none" w:sz="0" w:space="0" w:color="auto"/>
            <w:left w:val="none" w:sz="0" w:space="0" w:color="auto"/>
            <w:bottom w:val="none" w:sz="0" w:space="0" w:color="auto"/>
            <w:right w:val="none" w:sz="0" w:space="0" w:color="auto"/>
          </w:divBdr>
        </w:div>
        <w:div w:id="1026370338">
          <w:marLeft w:val="0"/>
          <w:marRight w:val="0"/>
          <w:marTop w:val="0"/>
          <w:marBottom w:val="0"/>
          <w:divBdr>
            <w:top w:val="none" w:sz="0" w:space="0" w:color="auto"/>
            <w:left w:val="none" w:sz="0" w:space="0" w:color="auto"/>
            <w:bottom w:val="none" w:sz="0" w:space="0" w:color="auto"/>
            <w:right w:val="none" w:sz="0" w:space="0" w:color="auto"/>
          </w:divBdr>
        </w:div>
        <w:div w:id="1036586419">
          <w:marLeft w:val="0"/>
          <w:marRight w:val="0"/>
          <w:marTop w:val="0"/>
          <w:marBottom w:val="0"/>
          <w:divBdr>
            <w:top w:val="none" w:sz="0" w:space="0" w:color="auto"/>
            <w:left w:val="none" w:sz="0" w:space="0" w:color="auto"/>
            <w:bottom w:val="none" w:sz="0" w:space="0" w:color="auto"/>
            <w:right w:val="none" w:sz="0" w:space="0" w:color="auto"/>
          </w:divBdr>
        </w:div>
      </w:divsChild>
    </w:div>
    <w:div w:id="1684240191">
      <w:bodyDiv w:val="1"/>
      <w:marLeft w:val="0"/>
      <w:marRight w:val="0"/>
      <w:marTop w:val="0"/>
      <w:marBottom w:val="0"/>
      <w:divBdr>
        <w:top w:val="none" w:sz="0" w:space="0" w:color="auto"/>
        <w:left w:val="none" w:sz="0" w:space="0" w:color="auto"/>
        <w:bottom w:val="none" w:sz="0" w:space="0" w:color="auto"/>
        <w:right w:val="none" w:sz="0" w:space="0" w:color="auto"/>
      </w:divBdr>
    </w:div>
    <w:div w:id="1746798964">
      <w:bodyDiv w:val="1"/>
      <w:marLeft w:val="0"/>
      <w:marRight w:val="0"/>
      <w:marTop w:val="0"/>
      <w:marBottom w:val="0"/>
      <w:divBdr>
        <w:top w:val="none" w:sz="0" w:space="0" w:color="auto"/>
        <w:left w:val="none" w:sz="0" w:space="0" w:color="auto"/>
        <w:bottom w:val="none" w:sz="0" w:space="0" w:color="auto"/>
        <w:right w:val="none" w:sz="0" w:space="0" w:color="auto"/>
      </w:divBdr>
      <w:divsChild>
        <w:div w:id="342584945">
          <w:marLeft w:val="0"/>
          <w:marRight w:val="0"/>
          <w:marTop w:val="0"/>
          <w:marBottom w:val="0"/>
          <w:divBdr>
            <w:top w:val="none" w:sz="0" w:space="0" w:color="auto"/>
            <w:left w:val="none" w:sz="0" w:space="0" w:color="auto"/>
            <w:bottom w:val="none" w:sz="0" w:space="0" w:color="auto"/>
            <w:right w:val="none" w:sz="0" w:space="0" w:color="auto"/>
          </w:divBdr>
        </w:div>
      </w:divsChild>
    </w:div>
    <w:div w:id="2077630007">
      <w:bodyDiv w:val="1"/>
      <w:marLeft w:val="0"/>
      <w:marRight w:val="0"/>
      <w:marTop w:val="0"/>
      <w:marBottom w:val="0"/>
      <w:divBdr>
        <w:top w:val="none" w:sz="0" w:space="0" w:color="auto"/>
        <w:left w:val="none" w:sz="0" w:space="0" w:color="auto"/>
        <w:bottom w:val="none" w:sz="0" w:space="0" w:color="auto"/>
        <w:right w:val="none" w:sz="0" w:space="0" w:color="auto"/>
      </w:divBdr>
      <w:divsChild>
        <w:div w:id="40515853">
          <w:marLeft w:val="0"/>
          <w:marRight w:val="0"/>
          <w:marTop w:val="0"/>
          <w:marBottom w:val="0"/>
          <w:divBdr>
            <w:top w:val="none" w:sz="0" w:space="0" w:color="auto"/>
            <w:left w:val="none" w:sz="0" w:space="0" w:color="auto"/>
            <w:bottom w:val="none" w:sz="0" w:space="0" w:color="auto"/>
            <w:right w:val="none" w:sz="0" w:space="0" w:color="auto"/>
          </w:divBdr>
        </w:div>
        <w:div w:id="1183396337">
          <w:marLeft w:val="0"/>
          <w:marRight w:val="0"/>
          <w:marTop w:val="0"/>
          <w:marBottom w:val="0"/>
          <w:divBdr>
            <w:top w:val="none" w:sz="0" w:space="0" w:color="auto"/>
            <w:left w:val="none" w:sz="0" w:space="0" w:color="auto"/>
            <w:bottom w:val="none" w:sz="0" w:space="0" w:color="auto"/>
            <w:right w:val="none" w:sz="0" w:space="0" w:color="auto"/>
          </w:divBdr>
        </w:div>
        <w:div w:id="1890141053">
          <w:marLeft w:val="0"/>
          <w:marRight w:val="0"/>
          <w:marTop w:val="0"/>
          <w:marBottom w:val="0"/>
          <w:divBdr>
            <w:top w:val="none" w:sz="0" w:space="0" w:color="auto"/>
            <w:left w:val="none" w:sz="0" w:space="0" w:color="auto"/>
            <w:bottom w:val="none" w:sz="0" w:space="0" w:color="auto"/>
            <w:right w:val="none" w:sz="0" w:space="0" w:color="auto"/>
          </w:divBdr>
        </w:div>
        <w:div w:id="928126648">
          <w:marLeft w:val="0"/>
          <w:marRight w:val="0"/>
          <w:marTop w:val="0"/>
          <w:marBottom w:val="0"/>
          <w:divBdr>
            <w:top w:val="none" w:sz="0" w:space="0" w:color="auto"/>
            <w:left w:val="none" w:sz="0" w:space="0" w:color="auto"/>
            <w:bottom w:val="none" w:sz="0" w:space="0" w:color="auto"/>
            <w:right w:val="none" w:sz="0" w:space="0" w:color="auto"/>
          </w:divBdr>
        </w:div>
        <w:div w:id="484588514">
          <w:marLeft w:val="0"/>
          <w:marRight w:val="0"/>
          <w:marTop w:val="0"/>
          <w:marBottom w:val="240"/>
          <w:divBdr>
            <w:top w:val="none" w:sz="0" w:space="0" w:color="auto"/>
            <w:left w:val="none" w:sz="0" w:space="0" w:color="auto"/>
            <w:bottom w:val="none" w:sz="0" w:space="0" w:color="auto"/>
            <w:right w:val="none" w:sz="0" w:space="0" w:color="auto"/>
          </w:divBdr>
        </w:div>
        <w:div w:id="13857223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17</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Yizhan Ao</dc:creator>
  <cp:keywords/>
  <dc:description/>
  <cp:lastModifiedBy>Yizhan Ao</cp:lastModifiedBy>
  <cp:revision>2</cp:revision>
  <cp:lastPrinted>2022-04-27T03:53:00Z</cp:lastPrinted>
  <dcterms:created xsi:type="dcterms:W3CDTF">2022-04-27T02:17:00Z</dcterms:created>
  <dcterms:modified xsi:type="dcterms:W3CDTF">2022-04-27T03:55:00Z</dcterms:modified>
</cp:coreProperties>
</file>