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⚙️ Механика работы сканера: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Поиск: Игрок нажимает ПКМ по земле. Сканер проверяет чанки вокруг на наличие блоков "Нефтяной жилы" (которые мы добавим позже).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Индикация: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Если нефть есть — в чате пишется: "Обнаружен сигнал! Глубина: ~Y=-25".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Если нефти нет — "Сигнал отсутствует".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Расход: Чтобы он не был бесконечным, пусть тратит 1 единицу прочности за каждое сканирование. Когда прочность кончится — ломается. (Или можно сделать перезарядку от Литиевой батареи).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Вот крафт: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Мед. Провод |   Кварц   | Мед. Провод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Жел. Слиток |   Плата   | Жел. Слиток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Редстоун  |   Стекло  |  Редстоун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Вроде норм только на счет кварца не знаю можно туда медь или железо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