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2A726" w14:textId="77777777" w:rsidR="00EC0DD3" w:rsidRPr="00EC0DD3" w:rsidRDefault="00EC0DD3" w:rsidP="00EC0DD3">
      <w:pPr>
        <w:shd w:val="clear" w:color="auto" w:fill="FFFFFF"/>
        <w:spacing w:after="240" w:line="810" w:lineRule="atLeast"/>
        <w:outlineLvl w:val="0"/>
        <w:rPr>
          <w:rFonts w:ascii="Source Serif Pro" w:eastAsia="Times New Roman" w:hAnsi="Source Serif Pro" w:cs="Times New Roman"/>
          <w:color w:val="363A3D"/>
          <w:spacing w:val="2"/>
          <w:kern w:val="36"/>
          <w:sz w:val="66"/>
          <w:szCs w:val="66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36"/>
          <w:sz w:val="66"/>
          <w:szCs w:val="66"/>
          <w:lang w:eastAsia="ru-RU"/>
          <w14:ligatures w14:val="none"/>
        </w:rPr>
        <w:t>Отчет по кейсу</w:t>
      </w:r>
    </w:p>
    <w:p w14:paraId="489351B1" w14:textId="38D9C27B" w:rsidR="00EC0DD3" w:rsidRPr="00EC0DD3" w:rsidRDefault="00EC0DD3" w:rsidP="00EC0DD3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EC0DD3">
        <w:rPr>
          <w:rFonts w:ascii="inherit" w:eastAsia="Times New Roman" w:hAnsi="inherit" w:cs="Times New Roman"/>
          <w:color w:val="999999"/>
          <w:spacing w:val="2"/>
          <w:kern w:val="0"/>
          <w:sz w:val="27"/>
          <w:szCs w:val="27"/>
          <w:lang w:eastAsia="ru-RU"/>
          <w14:ligatures w14:val="none"/>
        </w:rPr>
        <w:t>«Анализ демографических характеристик по регионам в России»</w:t>
      </w:r>
    </w:p>
    <w:p w14:paraId="372C0B55" w14:textId="77777777" w:rsidR="00EC0DD3" w:rsidRPr="00EC0DD3" w:rsidRDefault="00000000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hyperlink r:id="rId5" w:anchor="1.-%D0%BF%D0%BE%D1%81%D1%82%D0%B0%D0%BD%D0%BE%D0%B2%D0%BA%D0%B0-%D0%B7%D0%B0%D0%B4%D0%B0%D1%87%D0%B8" w:history="1">
        <w:r w:rsidR="00EC0DD3" w:rsidRPr="00EC0DD3">
          <w:rPr>
            <w:rFonts w:ascii="Source Serif Pro" w:eastAsia="Times New Roman" w:hAnsi="Source Serif Pro" w:cs="Times New Roman"/>
            <w:color w:val="AAAAAA"/>
            <w:spacing w:val="2"/>
            <w:kern w:val="0"/>
            <w:sz w:val="24"/>
            <w:szCs w:val="24"/>
            <w:u w:val="single"/>
            <w:lang w:eastAsia="ru-RU"/>
            <w14:ligatures w14:val="none"/>
          </w:rPr>
          <w:t>1. Постановка задачи</w:t>
        </w:r>
      </w:hyperlink>
    </w:p>
    <w:p w14:paraId="4829BF83" w14:textId="77777777" w:rsidR="00EC0DD3" w:rsidRPr="009B2EA5" w:rsidRDefault="00000000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hyperlink r:id="rId6" w:anchor="2.-%D0%BE%D0%BF%D0%B8%D1%81%D0%B0%D0%BD%D0%B8%D0%B5-%D0%B4%D0%B0%D1%82%D0%B0%D1%81%D0%B5%D1%82%D0%B0" w:history="1">
        <w:r w:rsidR="00EC0DD3" w:rsidRPr="00EC0DD3">
          <w:rPr>
            <w:rFonts w:ascii="Source Serif Pro" w:eastAsia="Times New Roman" w:hAnsi="Source Serif Pro" w:cs="Times New Roman"/>
            <w:color w:val="AAAAAA"/>
            <w:spacing w:val="2"/>
            <w:kern w:val="0"/>
            <w:sz w:val="24"/>
            <w:szCs w:val="24"/>
            <w:u w:val="single"/>
            <w:lang w:eastAsia="ru-RU"/>
            <w14:ligatures w14:val="none"/>
          </w:rPr>
          <w:t>2. Описание датасета</w:t>
        </w:r>
      </w:hyperlink>
    </w:p>
    <w:p w14:paraId="418BEF70" w14:textId="77777777" w:rsidR="00EC0DD3" w:rsidRPr="009B2EA5" w:rsidRDefault="00000000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hyperlink r:id="rId7" w:anchor="3.-%D1%85%D0%BE%D0%B4-%D1%80%D0%B0%D0%B1%D0%BE%D1%82%D1%8B" w:history="1">
        <w:r w:rsidR="00EC0DD3" w:rsidRPr="00EC0DD3">
          <w:rPr>
            <w:rFonts w:ascii="Source Serif Pro" w:eastAsia="Times New Roman" w:hAnsi="Source Serif Pro" w:cs="Times New Roman"/>
            <w:color w:val="AAAAAA"/>
            <w:spacing w:val="2"/>
            <w:kern w:val="0"/>
            <w:sz w:val="24"/>
            <w:szCs w:val="24"/>
            <w:u w:val="single"/>
            <w:lang w:eastAsia="ru-RU"/>
            <w14:ligatures w14:val="none"/>
          </w:rPr>
          <w:t>3. Ход работы</w:t>
        </w:r>
      </w:hyperlink>
    </w:p>
    <w:p w14:paraId="72BE2827" w14:textId="77777777" w:rsidR="00EC0DD3" w:rsidRPr="009B2EA5" w:rsidRDefault="00000000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hyperlink r:id="rId8" w:anchor="3.1.-%D0%B3%D0%B8%D0%BF%D0%BE%D1%82%D0%B5%D0%B7%D0%B0" w:history="1">
        <w:r w:rsidR="00EC0DD3" w:rsidRPr="00EC0DD3">
          <w:rPr>
            <w:rFonts w:ascii="Source Serif Pro" w:eastAsia="Times New Roman" w:hAnsi="Source Serif Pro" w:cs="Times New Roman"/>
            <w:color w:val="AAAAAA"/>
            <w:spacing w:val="2"/>
            <w:kern w:val="0"/>
            <w:sz w:val="24"/>
            <w:szCs w:val="24"/>
            <w:u w:val="single"/>
            <w:lang w:eastAsia="ru-RU"/>
            <w14:ligatures w14:val="none"/>
          </w:rPr>
          <w:t>3.1. Гипотеза</w:t>
        </w:r>
      </w:hyperlink>
    </w:p>
    <w:p w14:paraId="0C3877F6" w14:textId="7E395C9E" w:rsidR="00EC0DD3" w:rsidRPr="00EC0DD3" w:rsidRDefault="00EC0DD3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AAAAAA"/>
          <w:spacing w:val="2"/>
          <w:kern w:val="0"/>
          <w:sz w:val="24"/>
          <w:szCs w:val="24"/>
          <w:u w:val="single"/>
          <w:lang w:eastAsia="ru-RU"/>
          <w14:ligatures w14:val="none"/>
        </w:rPr>
        <w:t xml:space="preserve">3.2. </w:t>
      </w:r>
      <w:r>
        <w:rPr>
          <w:rFonts w:ascii="Source Serif Pro" w:eastAsia="Times New Roman" w:hAnsi="Source Serif Pro" w:cs="Times New Roman"/>
          <w:color w:val="AAAAAA"/>
          <w:spacing w:val="2"/>
          <w:kern w:val="0"/>
          <w:sz w:val="24"/>
          <w:szCs w:val="24"/>
          <w:u w:val="single"/>
          <w:lang w:eastAsia="ru-RU"/>
          <w14:ligatures w14:val="none"/>
        </w:rPr>
        <w:t>Первичная обработка датасета</w:t>
      </w:r>
    </w:p>
    <w:p w14:paraId="66F023F6" w14:textId="7EBAB9B9" w:rsidR="00EC0DD3" w:rsidRPr="00EC0DD3" w:rsidRDefault="00000000" w:rsidP="00EC0DD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hyperlink r:id="rId9" w:anchor="3.3.-%D1%81%D1%82%D0%B0%D1%82%D0%B8%D1%81%D1%82%D0%B8%D1%87%D0%B5%D1%81%D0%BA%D0%B8%D0%B5-%D0%B4%D0%B0%D0%BD%D0%BD%D1%8B%D0%B5" w:history="1">
        <w:r w:rsidR="00EC0DD3" w:rsidRPr="00EC0DD3">
          <w:rPr>
            <w:rFonts w:ascii="Source Serif Pro" w:eastAsia="Times New Roman" w:hAnsi="Source Serif Pro" w:cs="Times New Roman"/>
            <w:color w:val="AAAAAA"/>
            <w:spacing w:val="2"/>
            <w:kern w:val="0"/>
            <w:sz w:val="24"/>
            <w:szCs w:val="24"/>
            <w:u w:val="single"/>
            <w:lang w:eastAsia="ru-RU"/>
            <w14:ligatures w14:val="none"/>
          </w:rPr>
          <w:t>3.3. Ана</w:t>
        </w:r>
        <w:r w:rsidR="00EC0DD3">
          <w:rPr>
            <w:rFonts w:ascii="Source Serif Pro" w:eastAsia="Times New Roman" w:hAnsi="Source Serif Pro" w:cs="Times New Roman"/>
            <w:color w:val="AAAAAA"/>
            <w:spacing w:val="2"/>
            <w:kern w:val="0"/>
            <w:sz w:val="24"/>
            <w:szCs w:val="24"/>
            <w:u w:val="single"/>
            <w:lang w:eastAsia="ru-RU"/>
            <w14:ligatures w14:val="none"/>
          </w:rPr>
          <w:t>лиз</w:t>
        </w:r>
        <w:r w:rsidR="00EC0DD3" w:rsidRPr="00EC0DD3">
          <w:rPr>
            <w:lang w:eastAsia="ru-RU"/>
          </w:rPr>
          <w:t xml:space="preserve"> </w:t>
        </w:r>
        <w:r w:rsidR="00EC0DD3" w:rsidRPr="00EC0DD3">
          <w:rPr>
            <w:rFonts w:ascii="Source Serif Pro" w:eastAsia="Times New Roman" w:hAnsi="Source Serif Pro" w:cs="Times New Roman"/>
            <w:color w:val="AAAAAA"/>
            <w:spacing w:val="2"/>
            <w:kern w:val="0"/>
            <w:sz w:val="24"/>
            <w:szCs w:val="24"/>
            <w:u w:val="single"/>
            <w:lang w:eastAsia="ru-RU"/>
            <w14:ligatures w14:val="none"/>
          </w:rPr>
          <w:t>датасета</w:t>
        </w:r>
      </w:hyperlink>
      <w:r w:rsidR="00EC0DD3" w:rsidRPr="00EC0DD3">
        <w:rPr>
          <w:rFonts w:ascii="Source Serif Pro" w:eastAsia="Times New Roman" w:hAnsi="Source Serif Pro" w:cs="Times New Roman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05A4E06" w14:textId="25A07926" w:rsidR="00EC0DD3" w:rsidRPr="00EC0DD3" w:rsidRDefault="00000000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hyperlink r:id="rId10" w:anchor="4.-%D0%B2%D1%8B%D0%B2%D0%BE%D0%B4%D1%8B" w:history="1">
        <w:r w:rsidR="00EC0DD3" w:rsidRPr="00EC0DD3">
          <w:rPr>
            <w:rFonts w:ascii="Source Serif Pro" w:eastAsia="Times New Roman" w:hAnsi="Source Serif Pro" w:cs="Times New Roman"/>
            <w:color w:val="AAAAAA"/>
            <w:spacing w:val="2"/>
            <w:kern w:val="0"/>
            <w:sz w:val="24"/>
            <w:szCs w:val="24"/>
            <w:u w:val="single"/>
            <w:lang w:eastAsia="ru-RU"/>
            <w14:ligatures w14:val="none"/>
          </w:rPr>
          <w:t>4. Выводы</w:t>
        </w:r>
      </w:hyperlink>
    </w:p>
    <w:p w14:paraId="1370029E" w14:textId="77777777" w:rsidR="00EC0DD3" w:rsidRPr="00EC0DD3" w:rsidRDefault="00EC0DD3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EC0DD3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﻿</w:t>
      </w:r>
    </w:p>
    <w:p w14:paraId="4B211F5F" w14:textId="77777777" w:rsidR="00EC0DD3" w:rsidRPr="00EC0DD3" w:rsidRDefault="00EC0DD3" w:rsidP="00EC0DD3">
      <w:pPr>
        <w:shd w:val="clear" w:color="auto" w:fill="FFFFFF"/>
        <w:spacing w:before="510" w:after="135" w:line="308" w:lineRule="atLeast"/>
        <w:outlineLvl w:val="1"/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  <w:t>1. Постановка задачи</w:t>
      </w:r>
    </w:p>
    <w:p w14:paraId="3B93CAF1" w14:textId="170DA40A" w:rsidR="009B2EA5" w:rsidRPr="009B2EA5" w:rsidRDefault="00EC0DD3" w:rsidP="009B2EA5">
      <w:pPr>
        <w:shd w:val="clear" w:color="auto" w:fill="FFFFFF"/>
        <w:spacing w:line="405" w:lineRule="atLeast"/>
        <w:rPr>
          <w:rFonts w:ascii="Source Serif Pro" w:hAnsi="Source Serif Pro"/>
          <w:color w:val="363A3D"/>
          <w:spacing w:val="2"/>
          <w:sz w:val="27"/>
          <w:szCs w:val="27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Данный кейс </w:t>
      </w:r>
      <w:r w:rsidR="009B2EA5"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предлагает.</w:t>
      </w: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</w:t>
      </w:r>
      <w:r w:rsidR="009B2EA5" w:rsidRPr="009B2EA5">
        <w:rPr>
          <w:rFonts w:ascii="Source Serif Pro" w:eastAsia="Times New Roman" w:hAnsi="Source Serif Pro"/>
          <w:color w:val="363A3D"/>
          <w:spacing w:val="2"/>
          <w:sz w:val="27"/>
          <w:szCs w:val="27"/>
        </w:rPr>
        <w:t>Выполнить анализ демографических характеристик по регионам в России с выявлением закономерностей и изменений по числу населения за период с 1990 по 2017-ый год</w:t>
      </w:r>
    </w:p>
    <w:p w14:paraId="094AD831" w14:textId="2CD6D841" w:rsidR="00EC0DD3" w:rsidRPr="00EC0DD3" w:rsidRDefault="00EC0DD3" w:rsidP="00EC0DD3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"</w:t>
      </w:r>
      <w:r w:rsidR="009B2EA5" w:rsidRPr="009B2EA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Исследование демографической ситуации в регионах позволяет выявить основные тенденции и закономерности изменения численности, состава и структуры населения, определить факторы, влияющие на эти процессы, и разработать меры для улучшения демографической ситуации и повышения качества жизни населения.</w:t>
      </w:r>
    </w:p>
    <w:p w14:paraId="17548E25" w14:textId="3C1A7A50" w:rsidR="00EC0DD3" w:rsidRPr="009B2EA5" w:rsidRDefault="00EC0DD3" w:rsidP="00EC0DD3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Исходя из этого, </w:t>
      </w:r>
      <w:r w:rsidR="009B2EA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появляется необходимость и</w:t>
      </w:r>
      <w:r w:rsidR="009B2EA5" w:rsidRPr="009B2EA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сследовани</w:t>
      </w:r>
      <w:r w:rsidR="009B2EA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я</w:t>
      </w:r>
      <w:r w:rsidR="009B2EA5" w:rsidRPr="009B2EA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демографической ситуации</w:t>
      </w:r>
      <w:r w:rsidR="009B2EA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в России, и мы выдвинули такие задачи</w:t>
      </w:r>
      <w:r w:rsidR="009B2EA5" w:rsidRPr="009B2EA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:</w:t>
      </w:r>
    </w:p>
    <w:p w14:paraId="21DDD9B7" w14:textId="69E94365" w:rsidR="00EC0DD3" w:rsidRPr="00EC0DD3" w:rsidRDefault="00EC0DD3" w:rsidP="00EC0DD3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1.</w:t>
      </w:r>
      <w:r w:rsidR="009B2EA5" w:rsidRPr="009B2EA5">
        <w:t xml:space="preserve"> </w:t>
      </w:r>
      <w:r w:rsidR="009B2EA5" w:rsidRPr="009B2EA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Выполнить анализ демографических характеристик по регионам в России</w:t>
      </w: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.</w:t>
      </w:r>
    </w:p>
    <w:p w14:paraId="56F604C4" w14:textId="7F40B815" w:rsidR="00EC0DD3" w:rsidRPr="00EC0DD3" w:rsidRDefault="00EC0DD3" w:rsidP="00EC0DD3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2.</w:t>
      </w:r>
      <w:r w:rsidR="009B2EA5" w:rsidRPr="009B2EA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Визуализировать полученный результат</w:t>
      </w: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.</w:t>
      </w:r>
    </w:p>
    <w:p w14:paraId="3721B164" w14:textId="3152026C" w:rsidR="00EC0DD3" w:rsidRPr="00EC0DD3" w:rsidRDefault="00EC0DD3" w:rsidP="00EC0DD3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3. </w:t>
      </w:r>
      <w:r w:rsidR="009B2EA5" w:rsidRPr="009B2EA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Сравнить итоговый результат с аналогичными работами для определения и выявления сходств/различий в найденных закономерностях</w:t>
      </w:r>
      <w:r w:rsidR="009B2EA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.</w:t>
      </w:r>
    </w:p>
    <w:p w14:paraId="511CF862" w14:textId="77777777" w:rsidR="00EC0DD3" w:rsidRPr="00EC0DD3" w:rsidRDefault="00EC0DD3" w:rsidP="00EC0DD3">
      <w:pPr>
        <w:shd w:val="clear" w:color="auto" w:fill="FFFFFF"/>
        <w:spacing w:before="510" w:after="135" w:line="308" w:lineRule="atLeast"/>
        <w:outlineLvl w:val="1"/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  <w:t>2. Описание датасета</w:t>
      </w:r>
    </w:p>
    <w:p w14:paraId="5F7199CC" w14:textId="77E22F0B" w:rsidR="00EC0DD3" w:rsidRPr="00EC0DD3" w:rsidRDefault="008A3E38" w:rsidP="00EC0DD3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lastRenderedPageBreak/>
        <w:t>Датасета</w:t>
      </w:r>
      <w:r w:rsidR="00EC0DD3"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д</w:t>
      </w:r>
      <w:r w:rsidRPr="008A3E38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емографические данные России (1990-2017)</w:t>
      </w:r>
      <w:r w:rsidR="00EC0DD3"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представляет </w:t>
      </w: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натуральный</w:t>
      </w:r>
      <w:r w:rsidR="00EC0DD3"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набор данных, созданный на основе реальн</w:t>
      </w: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ых</w:t>
      </w:r>
      <w:r w:rsidR="00EC0DD3"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данных</w:t>
      </w:r>
      <w:r w:rsidR="00EC0DD3"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, связанный с мониторингом </w:t>
      </w: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демографических показателей в рразных регионах России</w:t>
      </w:r>
      <w:r w:rsidR="00EC0DD3"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. Общая схема приведена на рисунке:</w:t>
      </w:r>
    </w:p>
    <w:p w14:paraId="24260AEA" w14:textId="33352364" w:rsidR="00EC0DD3" w:rsidRPr="00EC0DD3" w:rsidRDefault="00EC0DD3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EC0DD3">
        <w:rPr>
          <w:rFonts w:ascii="Source Sans Pro" w:eastAsia="Times New Roman" w:hAnsi="Source Sans Pro" w:cs="Times New Roman"/>
          <w:noProof/>
          <w:color w:val="363A3D"/>
          <w:spacing w:val="2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7B15AFA1" wp14:editId="6B00DEEA">
                <wp:extent cx="304800" cy="304800"/>
                <wp:effectExtent l="0" t="0" r="0" b="0"/>
                <wp:docPr id="1754895607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60B48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A3E38" w:rsidRPr="008A3E38">
        <w:rPr>
          <w:noProof/>
        </w:rPr>
        <w:t xml:space="preserve"> </w:t>
      </w:r>
      <w:r w:rsidR="008A3E38" w:rsidRPr="008A3E38">
        <w:rPr>
          <w:rFonts w:ascii="Source Sans Pro" w:eastAsia="Times New Roman" w:hAnsi="Source Sans Pro" w:cs="Times New Roman"/>
          <w:noProof/>
          <w:color w:val="363A3D"/>
          <w:spacing w:val="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4433518" wp14:editId="1C85BD0E">
            <wp:extent cx="5940425" cy="1195705"/>
            <wp:effectExtent l="0" t="0" r="3175" b="4445"/>
            <wp:docPr id="561989716" name="Рисунок 1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89716" name="Рисунок 1" descr="Изображение выглядит как текст, линия, График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8ABF" w14:textId="77777777" w:rsidR="00EC0DD3" w:rsidRDefault="00EC0DD3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EC0DD3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﻿</w:t>
      </w:r>
    </w:p>
    <w:p w14:paraId="48A7EC37" w14:textId="5D02EA85" w:rsidR="008A3E38" w:rsidRPr="00A10BC5" w:rsidRDefault="008A3E38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В данный датасет входит н</w:t>
      </w:r>
      <w:r w:rsidRPr="008A3E38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абор данных содержит 2380 строк и 7 столбцов. Ключи для столбцов</w:t>
      </w:r>
      <w:r w:rsidRPr="00A10BC5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:</w:t>
      </w:r>
    </w:p>
    <w:p w14:paraId="433599BA" w14:textId="2077A0B3" w:rsidR="008A3E38" w:rsidRPr="008A3E38" w:rsidRDefault="008A3E38" w:rsidP="008A3E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8A3E38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 xml:space="preserve">- "year" - год (1990–2017) </w:t>
      </w:r>
    </w:p>
    <w:p w14:paraId="7A573F0C" w14:textId="77777777" w:rsidR="008A3E38" w:rsidRPr="008A3E38" w:rsidRDefault="008A3E38" w:rsidP="008A3E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8A3E38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 xml:space="preserve">- "region" - название субъекта Российской Федерации. </w:t>
      </w:r>
    </w:p>
    <w:p w14:paraId="47E4DF08" w14:textId="77777777" w:rsidR="008A3E38" w:rsidRPr="008A3E38" w:rsidRDefault="008A3E38" w:rsidP="008A3E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8A3E38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 xml:space="preserve">- "birth_rate" - количество рождений на 1000 человек </w:t>
      </w:r>
    </w:p>
    <w:p w14:paraId="324D1D9C" w14:textId="77777777" w:rsidR="008A3E38" w:rsidRPr="008A3E38" w:rsidRDefault="008A3E38" w:rsidP="008A3E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8A3E38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 xml:space="preserve">- "death_rate" - количество смертей на 1000 человек </w:t>
      </w:r>
    </w:p>
    <w:p w14:paraId="5375AC22" w14:textId="77777777" w:rsidR="008A3E38" w:rsidRPr="008A3E38" w:rsidRDefault="008A3E38" w:rsidP="008A3E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8A3E38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 xml:space="preserve">- "gdw" - общий демографический вес (нерабочие на 100 рабочих). </w:t>
      </w:r>
    </w:p>
    <w:p w14:paraId="6459729C" w14:textId="77777777" w:rsidR="008A3E38" w:rsidRPr="008A3E38" w:rsidRDefault="008A3E38" w:rsidP="008A3E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8A3E38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- "</w:t>
      </w:r>
      <w:r w:rsidRPr="008A3E38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val="en-US" w:eastAsia="ru-RU"/>
          <w14:ligatures w14:val="none"/>
        </w:rPr>
        <w:t>urbanization</w:t>
      </w:r>
      <w:r w:rsidRPr="008A3E38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" - % городского населения.</w:t>
      </w:r>
    </w:p>
    <w:p w14:paraId="568EB7D7" w14:textId="77777777" w:rsidR="008A3E38" w:rsidRPr="008A3E38" w:rsidRDefault="008A3E38" w:rsidP="008A3E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8A3E38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 xml:space="preserve">- "npg" - естественный прирост населения на 1000 человек. </w:t>
      </w:r>
    </w:p>
    <w:p w14:paraId="1AE78D7A" w14:textId="77777777" w:rsidR="008A3E38" w:rsidRPr="008A3E38" w:rsidRDefault="008A3E38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</w:p>
    <w:p w14:paraId="0540B621" w14:textId="77777777" w:rsidR="00EC0DD3" w:rsidRPr="00EC0DD3" w:rsidRDefault="00EC0DD3" w:rsidP="00EC0DD3">
      <w:pPr>
        <w:shd w:val="clear" w:color="auto" w:fill="FFFFFF"/>
        <w:spacing w:before="510" w:after="135" w:line="308" w:lineRule="atLeast"/>
        <w:outlineLvl w:val="1"/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  <w:t>3. Ход работы</w:t>
      </w:r>
    </w:p>
    <w:p w14:paraId="1E97C351" w14:textId="77777777" w:rsidR="00EC0DD3" w:rsidRPr="00EC0DD3" w:rsidRDefault="00EC0DD3" w:rsidP="00EC0DD3">
      <w:pPr>
        <w:shd w:val="clear" w:color="auto" w:fill="FFFFFF"/>
        <w:spacing w:before="300" w:after="105" w:line="308" w:lineRule="atLeast"/>
        <w:outlineLvl w:val="3"/>
        <w:rPr>
          <w:rFonts w:ascii="Source Serif Pro" w:eastAsia="Times New Roman" w:hAnsi="Source Serif Pro" w:cs="Times New Roman"/>
          <w:color w:val="363A3D"/>
          <w:spacing w:val="2"/>
          <w:kern w:val="0"/>
          <w:sz w:val="35"/>
          <w:szCs w:val="35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35"/>
          <w:szCs w:val="35"/>
          <w:lang w:eastAsia="ru-RU"/>
          <w14:ligatures w14:val="none"/>
        </w:rPr>
        <w:t>3.1. Гипотеза</w:t>
      </w:r>
    </w:p>
    <w:p w14:paraId="3F2CBE29" w14:textId="48EC3F56" w:rsidR="008A3E38" w:rsidRPr="00A10BC5" w:rsidRDefault="00EC0DD3" w:rsidP="008A3E38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Исходя из описания датасета, наиболее полезной информацией для </w:t>
      </w:r>
      <w:r w:rsidR="008A3E38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анализа стала </w:t>
      </w:r>
      <w:r w:rsidR="006E4BAA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рождаемость и смертность в ходе чего мы сделали гипотезу</w:t>
      </w:r>
      <w:r w:rsidR="006E4BAA" w:rsidRPr="006E4BAA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:</w:t>
      </w:r>
    </w:p>
    <w:p w14:paraId="753B377C" w14:textId="1DE8668D" w:rsidR="006E4BAA" w:rsidRPr="006E4BAA" w:rsidRDefault="006E4BAA" w:rsidP="008A3E38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6E4BAA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В период с 1990 по 2017 год в регионах России с более высоким уровнем смертности (death_rate) наблюдалось более заметное снижение коэффициента рождаемости в последующие годы, чем в регионах с более низким уровнем смертности, что может свидетельствовать о долгосрочном демографическом кризисном периоде.</w:t>
      </w:r>
    </w:p>
    <w:p w14:paraId="48ADB9A2" w14:textId="7398CF9D" w:rsidR="00EC0DD3" w:rsidRPr="00EC0DD3" w:rsidRDefault="00EC0DD3" w:rsidP="00EC0DD3">
      <w:pPr>
        <w:shd w:val="clear" w:color="auto" w:fill="FFFFFF"/>
        <w:spacing w:before="300" w:after="105" w:line="308" w:lineRule="atLeast"/>
        <w:outlineLvl w:val="3"/>
        <w:rPr>
          <w:rFonts w:ascii="Source Serif Pro" w:eastAsia="Times New Roman" w:hAnsi="Source Serif Pro" w:cs="Times New Roman"/>
          <w:color w:val="363A3D"/>
          <w:spacing w:val="2"/>
          <w:kern w:val="0"/>
          <w:sz w:val="35"/>
          <w:szCs w:val="35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35"/>
          <w:szCs w:val="35"/>
          <w:lang w:eastAsia="ru-RU"/>
          <w14:ligatures w14:val="none"/>
        </w:rPr>
        <w:t>3.2. Первичная обработка датасета</w:t>
      </w:r>
    </w:p>
    <w:p w14:paraId="4BB755FD" w14:textId="5DF6903C" w:rsidR="00EC0DD3" w:rsidRPr="00A10BC5" w:rsidRDefault="00A10BC5" w:rsidP="00EC0DD3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lastRenderedPageBreak/>
        <w:t xml:space="preserve">Загрузили датасет в </w:t>
      </w: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val="en-US" w:eastAsia="ru-RU"/>
          <w14:ligatures w14:val="none"/>
        </w:rPr>
        <w:t>pyspark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вывели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датасет и общую информацию (кол-во строк/столбцов), проверили на наличие 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val="en-US" w:eastAsia="ru-RU"/>
          <w14:ligatures w14:val="none"/>
        </w:rPr>
        <w:t>NULL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значений</w:t>
      </w: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.</w:t>
      </w: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</w:t>
      </w: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На данном изображении</w:t>
      </w: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показаны результаты</w:t>
      </w: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val="en-US" w:eastAsia="ru-RU"/>
          <w14:ligatures w14:val="none"/>
        </w:rPr>
        <w:t>:</w:t>
      </w:r>
    </w:p>
    <w:p w14:paraId="536AB874" w14:textId="165868E6" w:rsidR="00EC0DD3" w:rsidRPr="00EC0DD3" w:rsidRDefault="00EC0DD3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EC0DD3">
        <w:rPr>
          <w:rFonts w:ascii="Source Sans Pro" w:eastAsia="Times New Roman" w:hAnsi="Source Sans Pro" w:cs="Times New Roman"/>
          <w:noProof/>
          <w:color w:val="363A3D"/>
          <w:spacing w:val="2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09FFA23C" wp14:editId="053FA3FD">
                <wp:extent cx="304800" cy="304800"/>
                <wp:effectExtent l="0" t="0" r="0" b="0"/>
                <wp:docPr id="948201080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D8C22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10BC5">
        <w:rPr>
          <w:noProof/>
        </w:rPr>
        <w:drawing>
          <wp:inline distT="0" distB="0" distL="0" distR="0" wp14:anchorId="58BCF128" wp14:editId="009EE8C3">
            <wp:extent cx="4152900" cy="3806406"/>
            <wp:effectExtent l="0" t="0" r="0" b="3810"/>
            <wp:docPr id="11" name="Рисунок 10" descr="Изображение выглядит как текст, снимок экрана, число, Шриф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60CDE14-924D-6EDF-1603-A76A292E9D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Изображение выглядит как текст, снимок экрана, число, Шриф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60CDE14-924D-6EDF-1603-A76A292E9D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22" cy="3812750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40332969" w14:textId="77777777" w:rsidR="00EC0DD3" w:rsidRPr="00EC0DD3" w:rsidRDefault="00EC0DD3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EC0DD3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﻿</w:t>
      </w:r>
    </w:p>
    <w:p w14:paraId="38095047" w14:textId="7FD957F0" w:rsidR="00EC0DD3" w:rsidRPr="00EC0DD3" w:rsidRDefault="00A10BC5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Далее у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далили из набора данных 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val="en-US" w:eastAsia="ru-RU"/>
          <w14:ligatures w14:val="none"/>
        </w:rPr>
        <w:t>NULL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строки для дальнейшей обработки данных, вывели результат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 </w:t>
      </w:r>
      <w:r w:rsidR="00EC0DD3" w:rsidRPr="00EC0DD3">
        <w:rPr>
          <w:rFonts w:ascii="Source Sans Pro" w:eastAsia="Times New Roman" w:hAnsi="Source Sans Pro" w:cs="Times New Roman"/>
          <w:noProof/>
          <w:color w:val="363A3D"/>
          <w:spacing w:val="2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0F88DA99" wp14:editId="42772049">
                <wp:extent cx="304800" cy="304800"/>
                <wp:effectExtent l="0" t="0" r="0" b="0"/>
                <wp:docPr id="968988869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5A268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597BE0" w14:textId="77777777" w:rsidR="00EC0DD3" w:rsidRPr="00EC0DD3" w:rsidRDefault="00EC0DD3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EC0DD3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﻿</w:t>
      </w:r>
    </w:p>
    <w:p w14:paraId="7BF2272C" w14:textId="641D5FA9" w:rsidR="00EC0DD3" w:rsidRPr="00EC0DD3" w:rsidRDefault="00A10BC5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5EBBE05" wp14:editId="2D3A7E49">
            <wp:extent cx="4819650" cy="2597100"/>
            <wp:effectExtent l="0" t="0" r="0" b="0"/>
            <wp:docPr id="14" name="Рисунок 13" descr="Изображение выглядит как текст, снимок экрана, число, Шриф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B6404C7-2914-8988-D838-354CE32A11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Изображение выглядит как текст, снимок экрана, число, Шриф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B6404C7-2914-8988-D838-354CE32A11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615" cy="260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CB48" w14:textId="77777777" w:rsidR="00EC0DD3" w:rsidRPr="00EC0DD3" w:rsidRDefault="00EC0DD3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EC0DD3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﻿</w:t>
      </w:r>
    </w:p>
    <w:p w14:paraId="0BE44C38" w14:textId="246D28A3" w:rsidR="00EC0DD3" w:rsidRPr="00EC0DD3" w:rsidRDefault="00EC0DD3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EC0DD3">
        <w:rPr>
          <w:rFonts w:ascii="Source Sans Pro" w:eastAsia="Times New Roman" w:hAnsi="Source Sans Pro" w:cs="Times New Roman"/>
          <w:noProof/>
          <w:color w:val="363A3D"/>
          <w:spacing w:val="2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22881568" wp14:editId="4E9AD1BD">
                <wp:extent cx="304800" cy="304800"/>
                <wp:effectExtent l="0" t="0" r="0" b="0"/>
                <wp:docPr id="99965295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C5D71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4CC99F" w14:textId="77777777" w:rsidR="00EC0DD3" w:rsidRPr="00EC0DD3" w:rsidRDefault="00EC0DD3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EC0DD3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﻿</w:t>
      </w:r>
    </w:p>
    <w:p w14:paraId="2CDFCB54" w14:textId="7000BCAD" w:rsidR="00EC0DD3" w:rsidRPr="00EC0DD3" w:rsidRDefault="00EC0DD3" w:rsidP="00EC0DD3">
      <w:pPr>
        <w:shd w:val="clear" w:color="auto" w:fill="FFFFFF"/>
        <w:spacing w:before="300" w:after="105" w:line="308" w:lineRule="atLeast"/>
        <w:outlineLvl w:val="3"/>
        <w:rPr>
          <w:rFonts w:ascii="Source Serif Pro" w:eastAsia="Times New Roman" w:hAnsi="Source Serif Pro" w:cs="Times New Roman"/>
          <w:color w:val="363A3D"/>
          <w:spacing w:val="2"/>
          <w:kern w:val="0"/>
          <w:sz w:val="35"/>
          <w:szCs w:val="35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35"/>
          <w:szCs w:val="35"/>
          <w:lang w:eastAsia="ru-RU"/>
          <w14:ligatures w14:val="none"/>
        </w:rPr>
        <w:lastRenderedPageBreak/>
        <w:t>3.3. Анализ датасета</w:t>
      </w:r>
    </w:p>
    <w:p w14:paraId="208824F1" w14:textId="64C63D3E" w:rsidR="00EC0DD3" w:rsidRPr="00EC0DD3" w:rsidRDefault="00EC0DD3" w:rsidP="00EC0DD3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Анализируя </w:t>
      </w:r>
      <w:r w:rsid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датасет, мы вывели следующие гистограммы</w:t>
      </w: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:</w:t>
      </w:r>
    </w:p>
    <w:p w14:paraId="5F66B431" w14:textId="5E5938B1" w:rsidR="00EC0DD3" w:rsidRDefault="00A10BC5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FE0D690" wp14:editId="36FF728A">
            <wp:extent cx="5572125" cy="2952019"/>
            <wp:effectExtent l="0" t="0" r="0" b="1270"/>
            <wp:docPr id="6" name="Рисунок 5" descr="Изображение выглядит как снимок экрана, График, линия,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B983472-EFEC-2B2E-3810-EA8A87CF03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Изображение выглядит как снимок экрана, График, линия,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B983472-EFEC-2B2E-3810-EA8A87CF03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888" cy="2957721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4213C6ED" w14:textId="77777777" w:rsidR="00A10BC5" w:rsidRPr="00EC0DD3" w:rsidRDefault="00A10BC5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</w:p>
    <w:p w14:paraId="021BA4B4" w14:textId="77777777" w:rsidR="00EC0DD3" w:rsidRPr="00EC0DD3" w:rsidRDefault="00EC0DD3" w:rsidP="00EC0DD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EC0DD3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﻿</w:t>
      </w:r>
    </w:p>
    <w:p w14:paraId="158C57EF" w14:textId="26C25C07" w:rsidR="00A10BC5" w:rsidRDefault="00EC0DD3" w:rsidP="00A10BC5">
      <w:pPr>
        <w:shd w:val="clear" w:color="auto" w:fill="FFFFFF"/>
        <w:spacing w:line="405" w:lineRule="atLeast"/>
        <w:rPr>
          <w:rFonts w:ascii="Tahoma" w:eastAsia="Times New Roman" w:hAnsi="Tahoma" w:cs="Tahoma"/>
          <w:color w:val="363A3D"/>
          <w:spacing w:val="2"/>
          <w:sz w:val="27"/>
          <w:szCs w:val="27"/>
        </w:rPr>
      </w:pPr>
      <w:r w:rsidRPr="00EC0DD3">
        <w:rPr>
          <w:rFonts w:ascii="Tahoma" w:eastAsia="Times New Roman" w:hAnsi="Tahoma" w:cs="Tahoma"/>
          <w:color w:val="363A3D"/>
          <w:spacing w:val="2"/>
          <w:kern w:val="0"/>
          <w:sz w:val="27"/>
          <w:szCs w:val="27"/>
          <w:lang w:eastAsia="ru-RU"/>
          <w14:ligatures w14:val="none"/>
        </w:rPr>
        <w:t>﻿</w:t>
      </w:r>
      <w:r w:rsidR="00A10BC5">
        <w:rPr>
          <w:rFonts w:ascii="Tahoma" w:eastAsia="Times New Roman" w:hAnsi="Tahoma" w:cs="Tahoma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В данной гистограммы </w:t>
      </w:r>
      <w:r w:rsidR="00A10BC5" w:rsidRPr="00A10BC5">
        <w:rPr>
          <w:rFonts w:ascii="Tahoma" w:eastAsia="Times New Roman" w:hAnsi="Tahoma" w:cs="Tahoma"/>
          <w:color w:val="363A3D"/>
          <w:spacing w:val="2"/>
          <w:sz w:val="27"/>
          <w:szCs w:val="27"/>
        </w:rPr>
        <w:t>выполнили</w:t>
      </w:r>
      <w:r w:rsidR="00A10BC5" w:rsidRPr="00A10BC5">
        <w:rPr>
          <w:rFonts w:ascii="Tahoma" w:eastAsia="Times New Roman" w:hAnsi="Tahoma" w:cs="Tahoma"/>
          <w:color w:val="363A3D"/>
          <w:spacing w:val="2"/>
          <w:sz w:val="27"/>
          <w:szCs w:val="27"/>
        </w:rPr>
        <w:t xml:space="preserve"> группировку по годам и вывели средние показатели по рождаемости/смертности за каждый год</w:t>
      </w:r>
    </w:p>
    <w:p w14:paraId="55CF50CF" w14:textId="1F7F7D1E" w:rsidR="00A10BC5" w:rsidRPr="00A10BC5" w:rsidRDefault="00A10BC5" w:rsidP="00A10BC5">
      <w:pPr>
        <w:shd w:val="clear" w:color="auto" w:fill="FFFFFF"/>
        <w:spacing w:line="405" w:lineRule="atLeast"/>
        <w:rPr>
          <w:rFonts w:ascii="Tahoma" w:hAnsi="Tahoma" w:cs="Tahoma"/>
          <w:color w:val="363A3D"/>
          <w:spacing w:val="2"/>
          <w:sz w:val="27"/>
          <w:szCs w:val="27"/>
        </w:rPr>
      </w:pPr>
      <w:r>
        <w:rPr>
          <w:rFonts w:ascii="Tahoma" w:eastAsia="Times New Roman" w:hAnsi="Tahoma" w:cs="Tahoma"/>
          <w:color w:val="363A3D"/>
          <w:spacing w:val="2"/>
          <w:sz w:val="27"/>
          <w:szCs w:val="27"/>
        </w:rPr>
        <w:t xml:space="preserve">В следующие графиках </w:t>
      </w:r>
      <w:r w:rsidRPr="00A10BC5">
        <w:rPr>
          <w:rFonts w:ascii="Tahoma" w:eastAsia="Times New Roman" w:hAnsi="Tahoma" w:cs="Tahoma"/>
          <w:color w:val="363A3D"/>
          <w:spacing w:val="2"/>
          <w:sz w:val="27"/>
          <w:szCs w:val="27"/>
        </w:rPr>
        <w:t>определили</w:t>
      </w:r>
      <w:r w:rsidRPr="00A10BC5">
        <w:rPr>
          <w:rFonts w:ascii="Tahoma" w:eastAsia="Times New Roman" w:hAnsi="Tahoma" w:cs="Tahoma"/>
          <w:color w:val="363A3D"/>
          <w:spacing w:val="2"/>
          <w:sz w:val="27"/>
          <w:szCs w:val="27"/>
        </w:rPr>
        <w:t xml:space="preserve"> топ 10 регионов по каждой из характеристик: рождаемость и смертность</w:t>
      </w:r>
    </w:p>
    <w:p w14:paraId="6C0F4BED" w14:textId="0D5C0991" w:rsidR="00A10BC5" w:rsidRDefault="00A10BC5" w:rsidP="00A10BC5">
      <w:pPr>
        <w:shd w:val="clear" w:color="auto" w:fill="FFFFFF"/>
        <w:spacing w:line="405" w:lineRule="atLeast"/>
        <w:rPr>
          <w:rFonts w:ascii="Tahoma" w:eastAsia="Times New Roman" w:hAnsi="Tahoma" w:cs="Tahoma"/>
          <w:color w:val="363A3D"/>
          <w:spacing w:val="2"/>
          <w:sz w:val="27"/>
          <w:szCs w:val="27"/>
        </w:rPr>
      </w:pPr>
    </w:p>
    <w:p w14:paraId="0A68C99D" w14:textId="4C1D38EA" w:rsidR="00A10BC5" w:rsidRDefault="00A10BC5" w:rsidP="00A10BC5">
      <w:pPr>
        <w:shd w:val="clear" w:color="auto" w:fill="FFFFFF"/>
        <w:spacing w:line="405" w:lineRule="atLeast"/>
        <w:rPr>
          <w:rFonts w:ascii="Tahoma" w:hAnsi="Tahoma" w:cs="Tahoma"/>
          <w:color w:val="363A3D"/>
          <w:spacing w:val="2"/>
          <w:sz w:val="27"/>
          <w:szCs w:val="27"/>
        </w:rPr>
      </w:pPr>
      <w:r>
        <w:rPr>
          <w:noProof/>
        </w:rPr>
        <w:drawing>
          <wp:inline distT="0" distB="0" distL="0" distR="0" wp14:anchorId="181D483F" wp14:editId="5DDAB578">
            <wp:extent cx="5095875" cy="2492012"/>
            <wp:effectExtent l="0" t="0" r="0" b="3810"/>
            <wp:docPr id="8" name="Рисунок 7" descr="Изображение выглядит как текст, снимок экрана, линия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11A1373-D832-E522-C7D4-48A5F2A889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текст, снимок экрана, линия, Граф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11A1373-D832-E522-C7D4-48A5F2A889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39" cy="2501237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274F5AE3" w14:textId="77777777" w:rsidR="00A10BC5" w:rsidRPr="00A10BC5" w:rsidRDefault="00A10BC5" w:rsidP="00A10BC5">
      <w:pPr>
        <w:shd w:val="clear" w:color="auto" w:fill="FFFFFF"/>
        <w:spacing w:line="405" w:lineRule="atLeast"/>
        <w:rPr>
          <w:rFonts w:ascii="Tahoma" w:hAnsi="Tahoma" w:cs="Tahoma"/>
          <w:color w:val="363A3D"/>
          <w:spacing w:val="2"/>
          <w:sz w:val="27"/>
          <w:szCs w:val="27"/>
        </w:rPr>
      </w:pPr>
      <w:r w:rsidRPr="00A10BC5">
        <w:rPr>
          <w:rFonts w:ascii="Tahoma" w:hAnsi="Tahoma" w:cs="Tahoma"/>
          <w:color w:val="363A3D"/>
          <w:spacing w:val="2"/>
          <w:sz w:val="27"/>
          <w:szCs w:val="27"/>
        </w:rPr>
        <w:t>Рождаемость:</w:t>
      </w:r>
      <w:r w:rsidRPr="00A10BC5">
        <w:rPr>
          <w:rFonts w:ascii="Tahoma" w:hAnsi="Tahoma" w:cs="Tahoma"/>
          <w:color w:val="363A3D"/>
          <w:spacing w:val="2"/>
          <w:sz w:val="27"/>
          <w:szCs w:val="27"/>
        </w:rPr>
        <w:br/>
        <w:t>1. Чеченская респ.</w:t>
      </w:r>
      <w:r w:rsidRPr="00A10BC5">
        <w:rPr>
          <w:rFonts w:ascii="Tahoma" w:hAnsi="Tahoma" w:cs="Tahoma"/>
          <w:color w:val="363A3D"/>
          <w:spacing w:val="2"/>
          <w:sz w:val="27"/>
          <w:szCs w:val="27"/>
        </w:rPr>
        <w:br/>
      </w:r>
      <w:r w:rsidRPr="00A10BC5">
        <w:rPr>
          <w:rFonts w:ascii="Tahoma" w:hAnsi="Tahoma" w:cs="Tahoma"/>
          <w:color w:val="363A3D"/>
          <w:spacing w:val="2"/>
          <w:sz w:val="27"/>
          <w:szCs w:val="27"/>
        </w:rPr>
        <w:lastRenderedPageBreak/>
        <w:t>2. Респ. Тува</w:t>
      </w:r>
      <w:r w:rsidRPr="00A10BC5">
        <w:rPr>
          <w:rFonts w:ascii="Tahoma" w:hAnsi="Tahoma" w:cs="Tahoma"/>
          <w:color w:val="363A3D"/>
          <w:spacing w:val="2"/>
          <w:sz w:val="27"/>
          <w:szCs w:val="27"/>
        </w:rPr>
        <w:br/>
        <w:t>3. Респ. Ингушетия</w:t>
      </w:r>
    </w:p>
    <w:p w14:paraId="1DFA0317" w14:textId="32DF4D8C" w:rsidR="00A10BC5" w:rsidRPr="00A10BC5" w:rsidRDefault="00A10BC5" w:rsidP="00A10BC5">
      <w:pPr>
        <w:shd w:val="clear" w:color="auto" w:fill="FFFFFF"/>
        <w:spacing w:line="405" w:lineRule="atLeast"/>
        <w:rPr>
          <w:rFonts w:ascii="Tahoma" w:hAnsi="Tahoma" w:cs="Tahoma"/>
          <w:color w:val="363A3D"/>
          <w:spacing w:val="2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E5ED0A" wp14:editId="7D5D744A">
            <wp:simplePos x="1076325" y="1333500"/>
            <wp:positionH relativeFrom="column">
              <wp:align>left</wp:align>
            </wp:positionH>
            <wp:positionV relativeFrom="paragraph">
              <wp:align>top</wp:align>
            </wp:positionV>
            <wp:extent cx="5143500" cy="2574065"/>
            <wp:effectExtent l="0" t="0" r="0" b="0"/>
            <wp:wrapSquare wrapText="bothSides"/>
            <wp:docPr id="2103350639" name="Рисунок 10" descr="Изображение выглядит как снимок экрана, текст, линия, Параллельный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FC3D2DBA-D152-2CC5-10DA-37E208FD6C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0639" name="Рисунок 10" descr="Изображение выглядит как снимок экрана, текст, линия, Параллельный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FC3D2DBA-D152-2CC5-10DA-37E208FD6C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alphaModFix amt="9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74065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color w:val="363A3D"/>
          <w:spacing w:val="2"/>
          <w:sz w:val="27"/>
          <w:szCs w:val="27"/>
        </w:rPr>
        <w:br w:type="textWrapping" w:clear="all"/>
      </w:r>
    </w:p>
    <w:p w14:paraId="63DC354B" w14:textId="77777777" w:rsidR="00A10BC5" w:rsidRPr="00A10BC5" w:rsidRDefault="00A10BC5" w:rsidP="00A10BC5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Смертность: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br/>
        <w:t>1. Псковская обл.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br/>
        <w:t>2. Тверская обл.</w:t>
      </w:r>
      <w:r w:rsidRPr="00A10BC5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br/>
        <w:t>3. Новгородская обл.</w:t>
      </w:r>
    </w:p>
    <w:p w14:paraId="1D9824B0" w14:textId="77777777" w:rsidR="00A10BC5" w:rsidRPr="00A10BC5" w:rsidRDefault="00A10BC5" w:rsidP="00A10BC5">
      <w:pPr>
        <w:shd w:val="clear" w:color="auto" w:fill="FFFFFF"/>
        <w:spacing w:line="405" w:lineRule="atLeast"/>
        <w:rPr>
          <w:rFonts w:ascii="Source Serif Pro" w:hAnsi="Source Serif Pro"/>
          <w:color w:val="363A3D"/>
          <w:spacing w:val="2"/>
          <w:sz w:val="27"/>
          <w:szCs w:val="27"/>
        </w:rPr>
      </w:pPr>
      <w:r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 xml:space="preserve">Следующий </w:t>
      </w:r>
      <w:r w:rsidRPr="00A10BC5">
        <w:rPr>
          <w:rFonts w:ascii="Source Serif Pro" w:eastAsia="Times New Roman" w:hAnsi="Source Serif Pro"/>
          <w:color w:val="363A3D"/>
          <w:spacing w:val="2"/>
          <w:sz w:val="27"/>
          <w:szCs w:val="27"/>
        </w:rPr>
        <w:t>График: Демографическая ситуация в Ростовской области</w:t>
      </w:r>
    </w:p>
    <w:p w14:paraId="3DA7C3ED" w14:textId="353B6076" w:rsidR="00EC0DD3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1F053BA" wp14:editId="3D66E41D">
            <wp:extent cx="5920740" cy="3215306"/>
            <wp:effectExtent l="0" t="0" r="3810" b="4445"/>
            <wp:docPr id="5" name="Рисунок 4" descr="Изображение выглядит как снимок экрана, текст, линия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A240144B-828B-9638-B956-CA9A2CE0CE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снимок экрана, текст, линия, Граф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A240144B-828B-9638-B956-CA9A2CE0CE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2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DD3"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br/>
      </w:r>
    </w:p>
    <w:p w14:paraId="1B99C09F" w14:textId="25383BBB" w:rsidR="00A10BC5" w:rsidRPr="00A10BC5" w:rsidRDefault="00EC0DD3" w:rsidP="00A10BC5">
      <w:pPr>
        <w:shd w:val="clear" w:color="auto" w:fill="FFFFFF"/>
        <w:spacing w:line="405" w:lineRule="atLeast"/>
        <w:rPr>
          <w:rFonts w:ascii="Source Sans Pro" w:hAnsi="Source Sans Pro"/>
          <w:color w:val="363A3D"/>
          <w:spacing w:val="2"/>
        </w:rPr>
      </w:pPr>
      <w:r w:rsidRPr="00EC0DD3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﻿</w:t>
      </w:r>
      <w:r w:rsidR="00A10BC5" w:rsidRPr="00A10BC5">
        <w:rPr>
          <w:rFonts w:asciiTheme="majorHAnsi" w:eastAsia="Arial" w:hAnsi="Arial" w:cs="Arial"/>
          <w:color w:val="FFFFFF" w:themeColor="background1"/>
          <w:kern w:val="0"/>
          <w:sz w:val="28"/>
          <w:szCs w:val="28"/>
          <w:lang w:eastAsia="ru-RU"/>
          <w14:ligatures w14:val="none"/>
        </w:rPr>
        <w:t xml:space="preserve"> </w:t>
      </w:r>
      <w:r w:rsidR="00A10BC5" w:rsidRPr="00A10BC5">
        <w:rPr>
          <w:rFonts w:ascii="Source Sans Pro" w:eastAsia="Times New Roman" w:hAnsi="Source Sans Pro"/>
          <w:color w:val="363A3D"/>
          <w:spacing w:val="2"/>
        </w:rPr>
        <w:t>Из представленного графика наблюдаем, что демографическая ситуация не в лучшем положении</w:t>
      </w:r>
    </w:p>
    <w:p w14:paraId="1354BB4E" w14:textId="62F72AC6" w:rsidR="00EC0DD3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lastRenderedPageBreak/>
        <w:t xml:space="preserve">Далее были созданы 3 таблице для построения </w:t>
      </w:r>
      <w:r w:rsidRPr="00A10BC5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кругового графика показателя смертности</w:t>
      </w:r>
    </w:p>
    <w:p w14:paraId="35D8EAE0" w14:textId="22BA1A3D" w:rsidR="00A10BC5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88D6A4E" wp14:editId="6C4CDA42">
            <wp:extent cx="4419600" cy="1132038"/>
            <wp:effectExtent l="0" t="0" r="0" b="0"/>
            <wp:docPr id="19" name="Рисунок 18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2494C0E-90B6-5A72-3B48-3FEB157180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2494C0E-90B6-5A72-3B48-3FEB157180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05" cy="1135548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0D80CCA0" w14:textId="15F9020D" w:rsidR="00A10BC5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Смертность ниже средней</w:t>
      </w:r>
    </w:p>
    <w:p w14:paraId="4340B790" w14:textId="1145A935" w:rsidR="00A10BC5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8791365" wp14:editId="398B5DB6">
            <wp:extent cx="4391025" cy="1133423"/>
            <wp:effectExtent l="0" t="0" r="0" b="0"/>
            <wp:docPr id="17" name="Рисунок 16" descr="Изображение выглядит как текст, снимок экрана, число, Шриф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EE14045-BC05-3404-764B-30AA141858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 descr="Изображение выглядит как текст, снимок экрана, число, Шриф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EE14045-BC05-3404-764B-30AA141858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74" cy="1137643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5F0FB7BB" w14:textId="0ED32396" w:rsidR="00A10BC5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Смертность средняя</w:t>
      </w:r>
    </w:p>
    <w:p w14:paraId="60227949" w14:textId="2572444C" w:rsidR="00A10BC5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BB2D99F" wp14:editId="57FC764F">
            <wp:extent cx="4505325" cy="1305891"/>
            <wp:effectExtent l="0" t="0" r="0" b="8890"/>
            <wp:docPr id="15" name="Рисунок 14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A51F9EC-C872-13C7-8B65-8B3FF5CFD4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A51F9EC-C872-13C7-8B65-8B3FF5CFD4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60" cy="1310046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217B9FB1" w14:textId="0717BFAC" w:rsidR="00A10BC5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Смертность выше средней</w:t>
      </w:r>
    </w:p>
    <w:p w14:paraId="464897E1" w14:textId="14857622" w:rsidR="00A10BC5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F11A34F" wp14:editId="3CDD1AA7">
            <wp:extent cx="4333875" cy="2336777"/>
            <wp:effectExtent l="0" t="0" r="0" b="6985"/>
            <wp:docPr id="47929267" name="Рисунок 10" descr="Изображение выглядит как текст, снимок экрана, диаграмма, Шриф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3CA3DB65-E931-64A3-4707-4211EBFC3E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9267" name="Рисунок 10" descr="Изображение выглядит как текст, снимок экрана, диаграмма, Шриф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3CA3DB65-E931-64A3-4707-4211EBFC3E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61" cy="2343941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007B7318" w14:textId="33ACABEE" w:rsidR="00A10BC5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 xml:space="preserve">Круговой график смертности и по его результатам видно что в России смертность выше средней </w:t>
      </w:r>
    </w:p>
    <w:p w14:paraId="5094B8FB" w14:textId="1932E1CF" w:rsidR="00A10BC5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 xml:space="preserve">Далее делаем гистограмму смертности </w:t>
      </w:r>
    </w:p>
    <w:p w14:paraId="312E6B16" w14:textId="4C4F6790" w:rsidR="00A10BC5" w:rsidRDefault="00A10BC5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497228" wp14:editId="1762695A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3313747"/>
            <wp:effectExtent l="0" t="0" r="0" b="1270"/>
            <wp:wrapSquare wrapText="bothSides"/>
            <wp:docPr id="29" name="Рисунок 28" descr="Изображение выглядит как текст, снимок экрана, линия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0C4F040-DE4C-2013-171E-A8865E38AB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 descr="Изображение выглядит как текст, снимок экрана, линия, Граф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0C4F040-DE4C-2013-171E-A8865E38AB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alphaModFix amt="9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13747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anchor>
        </w:drawing>
      </w:r>
      <w:r w:rsidR="006F3299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br w:type="textWrapping" w:clear="all"/>
      </w:r>
      <w:r w:rsidR="006F3299" w:rsidRPr="006F3299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наиболее частое встречаемое значение: 13.0</w:t>
      </w:r>
    </w:p>
    <w:p w14:paraId="46CBA2B2" w14:textId="77777777" w:rsidR="001D7027" w:rsidRPr="001D7027" w:rsidRDefault="001D7027" w:rsidP="001D7027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1D7027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t>Выполнили расчет среднего значения рождаемости и смертности, сгруппировав их по каждому году. Полученный результат визуализировали с помощью интерактивного графика.</w:t>
      </w:r>
    </w:p>
    <w:p w14:paraId="69904AD1" w14:textId="76BB34E2" w:rsidR="006F3299" w:rsidRDefault="001D7027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1D7027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6E8BFAF" wp14:editId="2B8AFFAC">
            <wp:extent cx="3533775" cy="2216642"/>
            <wp:effectExtent l="0" t="0" r="0" b="0"/>
            <wp:docPr id="1458666963" name="Рисунок 4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E2F968F-1531-D343-6813-73167E875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66963" name="Рисунок 4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E2F968F-1531-D343-6813-73167E875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29" cy="2221004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40415B9D" w14:textId="51D5E94A" w:rsidR="001D7027" w:rsidRDefault="001D7027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1D7027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6638AA3" wp14:editId="4E321D62">
            <wp:extent cx="5940425" cy="2086610"/>
            <wp:effectExtent l="0" t="0" r="3175" b="8890"/>
            <wp:docPr id="1958972757" name="Рисунок 7" descr="Изображение выглядит как линия, снимок экрана, График, диаграмм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7E099FB-D0A0-BE0F-CBA8-A413442F05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2757" name="Рисунок 7" descr="Изображение выглядит как линия, снимок экрана, График, диаграмм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7E099FB-D0A0-BE0F-CBA8-A413442F05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638A6B49" w14:textId="7AB119A6" w:rsidR="001D7027" w:rsidRPr="001D7027" w:rsidRDefault="001D7027" w:rsidP="001D7027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1D7027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lastRenderedPageBreak/>
        <w:t>Сформировали два графика для визуального представления среднего показателя рождаемости и смертности по регионам, среднего естественного прироста населения на 1000 человек</w:t>
      </w:r>
    </w:p>
    <w:p w14:paraId="108CDDDE" w14:textId="0AF2E8D8" w:rsidR="001D7027" w:rsidRDefault="001D7027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  <w:r w:rsidRPr="001D7027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w:drawing>
          <wp:anchor distT="0" distB="0" distL="114300" distR="114300" simplePos="0" relativeHeight="251662336" behindDoc="0" locked="0" layoutInCell="1" allowOverlap="1" wp14:anchorId="35C898AF" wp14:editId="23DB4E8F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6167388" cy="2219325"/>
            <wp:effectExtent l="0" t="0" r="5080" b="0"/>
            <wp:wrapNone/>
            <wp:docPr id="464583054" name="Рисунок 7" descr="Изображение выглядит как текст, снимок экрана, Шрифт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9F5982AD-67DD-14BE-E6C1-11396709CD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3054" name="Рисунок 7" descr="Изображение выглядит как текст, снимок экрана, Шрифт, линия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9F5982AD-67DD-14BE-E6C1-11396709CD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388" cy="2219325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979C8" w14:textId="13119F39" w:rsidR="001D7027" w:rsidRPr="00EC0DD3" w:rsidRDefault="001D7027" w:rsidP="00EC0DD3">
      <w:pPr>
        <w:shd w:val="clear" w:color="auto" w:fill="FFFFFF"/>
        <w:spacing w:line="405" w:lineRule="atLeast"/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</w:pPr>
    </w:p>
    <w:p w14:paraId="21D06FB5" w14:textId="2941EACA" w:rsidR="001D7027" w:rsidRDefault="001D7027" w:rsidP="00EC0DD3">
      <w:pPr>
        <w:shd w:val="clear" w:color="auto" w:fill="FFFFFF"/>
        <w:spacing w:before="510" w:after="135" w:line="308" w:lineRule="atLeast"/>
        <w:outlineLvl w:val="1"/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</w:pPr>
    </w:p>
    <w:p w14:paraId="2148994E" w14:textId="31F9BBB0" w:rsidR="001D7027" w:rsidRDefault="001D7027" w:rsidP="00EC0DD3">
      <w:pPr>
        <w:shd w:val="clear" w:color="auto" w:fill="FFFFFF"/>
        <w:spacing w:before="510" w:after="135" w:line="308" w:lineRule="atLeast"/>
        <w:outlineLvl w:val="1"/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</w:pPr>
    </w:p>
    <w:p w14:paraId="4A34F680" w14:textId="10F0A4AE" w:rsidR="001D7027" w:rsidRDefault="001D7027" w:rsidP="00EC0DD3">
      <w:pPr>
        <w:shd w:val="clear" w:color="auto" w:fill="FFFFFF"/>
        <w:spacing w:before="510" w:after="135" w:line="308" w:lineRule="atLeast"/>
        <w:outlineLvl w:val="1"/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</w:pPr>
      <w:r w:rsidRPr="001D7027"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  <w:drawing>
          <wp:inline distT="0" distB="0" distL="0" distR="0" wp14:anchorId="371CA4FD" wp14:editId="144407EC">
            <wp:extent cx="5938520" cy="1905116"/>
            <wp:effectExtent l="0" t="0" r="5080" b="0"/>
            <wp:docPr id="294728438" name="Рисунок 5" descr="Изображение выглядит как текст, снимок экрана, Шрифт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E53F87D-939B-3F40-66A9-A87ADE5975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28438" name="Рисунок 5" descr="Изображение выглядит как текст, снимок экрана, Шрифт, линия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E53F87D-939B-3F40-66A9-A87ADE5975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alphaModFix amt="9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89" cy="1910014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34A25E0D" w14:textId="792E180E" w:rsidR="00EC0DD3" w:rsidRPr="00EC0DD3" w:rsidRDefault="001D7027" w:rsidP="00EC0DD3">
      <w:pPr>
        <w:shd w:val="clear" w:color="auto" w:fill="FFFFFF"/>
        <w:spacing w:before="510" w:after="135" w:line="308" w:lineRule="atLeast"/>
        <w:outlineLvl w:val="1"/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</w:pPr>
      <w:r w:rsidRPr="001D7027">
        <w:rPr>
          <w:rFonts w:ascii="Source Sans Pro" w:eastAsia="Times New Roman" w:hAnsi="Source Sans Pro" w:cs="Times New Roman"/>
          <w:color w:val="363A3D"/>
          <w:spacing w:val="2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02382" wp14:editId="5E659A2E">
                <wp:simplePos x="0" y="0"/>
                <wp:positionH relativeFrom="column">
                  <wp:posOffset>-3604260</wp:posOffset>
                </wp:positionH>
                <wp:positionV relativeFrom="paragraph">
                  <wp:posOffset>518160</wp:posOffset>
                </wp:positionV>
                <wp:extent cx="3647372" cy="2049171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2B7418-DB9B-824C-CEE2-0E36ED7696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372" cy="20491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022A50" w14:textId="77777777" w:rsidR="001D7027" w:rsidRDefault="001D7027" w:rsidP="001D7027">
                            <w:pPr>
                              <w:rPr>
                                <w:rFonts w:asciiTheme="majorHAnsi" w:eastAsia="Arial" w:hAnsi="Aptos Display" w:cs="Arial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="Arial" w:hAnsi="Aptos Display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Сформировали два графика для визуального представления среднего показателя рождаемости и смертности по регионам, среднего естественного прироста населения на 1000 человек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0238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283.8pt;margin-top:40.8pt;width:287.2pt;height:16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" filled="f" stroked="f">
                <v:textbox>
                  <w:txbxContent>
                    <w:p w14:paraId="53022A50" w14:textId="77777777" w:rsidR="001D7027" w:rsidRDefault="001D7027" w:rsidP="001D7027">
                      <w:pPr>
                        <w:rPr>
                          <w:rFonts w:asciiTheme="majorHAnsi" w:eastAsia="Arial" w:hAnsi="Aptos Display" w:cs="Arial"/>
                          <w:color w:val="FFFFFF" w:themeColor="background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Theme="majorHAnsi" w:eastAsia="Arial" w:hAnsi="Aptos Display" w:cs="Arial"/>
                          <w:color w:val="FFFFFF" w:themeColor="background1"/>
                          <w:sz w:val="28"/>
                          <w:szCs w:val="28"/>
                        </w:rPr>
                        <w:t>Сформировали два графика для визуального представления среднего показателя рождаемости и смертности по регионам, среднего естественного прироста населения на 1000 человек</w:t>
                      </w:r>
                    </w:p>
                  </w:txbxContent>
                </v:textbox>
              </v:shape>
            </w:pict>
          </mc:Fallback>
        </mc:AlternateContent>
      </w:r>
      <w:r w:rsidR="00EC0DD3"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54"/>
          <w:szCs w:val="54"/>
          <w:lang w:eastAsia="ru-RU"/>
          <w14:ligatures w14:val="none"/>
        </w:rPr>
        <w:t>4. Выводы</w:t>
      </w:r>
    </w:p>
    <w:p w14:paraId="53FEF3D6" w14:textId="7650628B" w:rsidR="00EC0DD3" w:rsidRPr="00EC0DD3" w:rsidRDefault="00EC0DD3" w:rsidP="00EC0DD3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В ходе решения данного кейса, было сделан:</w:t>
      </w:r>
    </w:p>
    <w:p w14:paraId="73BB8981" w14:textId="7913E2DB" w:rsidR="00EC0DD3" w:rsidRPr="00EC0DD3" w:rsidRDefault="00EC0DD3" w:rsidP="00EC0DD3">
      <w:pPr>
        <w:shd w:val="clear" w:color="auto" w:fill="FFFFFF"/>
        <w:spacing w:line="405" w:lineRule="atLeast"/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</w:pPr>
      <w:r w:rsidRPr="00EC0DD3">
        <w:rPr>
          <w:rFonts w:ascii="Source Serif Pro" w:eastAsia="Times New Roman" w:hAnsi="Source Serif Pro" w:cs="Times New Roman"/>
          <w:color w:val="363A3D"/>
          <w:spacing w:val="2"/>
          <w:kern w:val="0"/>
          <w:sz w:val="27"/>
          <w:szCs w:val="27"/>
          <w:lang w:eastAsia="ru-RU"/>
          <w14:ligatures w14:val="none"/>
        </w:rPr>
        <w:t>Анализ демографических данных регионов России в период с 1990 по 2017 год указывает на наличие долгосрочного демографического кризисного периода.  Обнаружена связь между повышенной смертностью в определенный год и более заметным снижением коэффициента рождаемости в последующие годы.  Этот эффект проявляется сильнее в регионах с изначально высокой смертностью, что может свидетельствовать о  более сильном  влиянии  кризисных  явлений на  демографическую структуру таких регионов.</w:t>
      </w:r>
      <w:r w:rsidRPr="00EC0DD3">
        <w:rPr>
          <w:rFonts w:ascii="Tahoma" w:eastAsia="Times New Roman" w:hAnsi="Tahoma" w:cs="Tahoma"/>
          <w:color w:val="363A3D"/>
          <w:spacing w:val="2"/>
          <w:kern w:val="0"/>
          <w:sz w:val="27"/>
          <w:szCs w:val="27"/>
          <w:lang w:eastAsia="ru-RU"/>
          <w14:ligatures w14:val="none"/>
        </w:rPr>
        <w:t>﻿</w:t>
      </w:r>
    </w:p>
    <w:p w14:paraId="23A42177" w14:textId="77777777" w:rsidR="00B87F3C" w:rsidRDefault="00B87F3C"/>
    <w:sectPr w:rsidR="00B87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85234"/>
    <w:multiLevelType w:val="multilevel"/>
    <w:tmpl w:val="CFEE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562A7"/>
    <w:multiLevelType w:val="multilevel"/>
    <w:tmpl w:val="DA8C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178412">
    <w:abstractNumId w:val="1"/>
  </w:num>
  <w:num w:numId="2" w16cid:durableId="11233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D3"/>
    <w:rsid w:val="001D7027"/>
    <w:rsid w:val="006E4BAA"/>
    <w:rsid w:val="006F3299"/>
    <w:rsid w:val="008A3E38"/>
    <w:rsid w:val="009B2EA5"/>
    <w:rsid w:val="00A10BC5"/>
    <w:rsid w:val="00B87F3C"/>
    <w:rsid w:val="00C508B5"/>
    <w:rsid w:val="00CC661C"/>
    <w:rsid w:val="00CE2AC5"/>
    <w:rsid w:val="00EC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BB95"/>
  <w15:chartTrackingRefBased/>
  <w15:docId w15:val="{8E7BC8AB-44E7-4A6A-B7EF-73E46E40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C0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C0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C0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0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C0D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0D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0D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0D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0D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0D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0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0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0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0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0D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0D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0D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0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0D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0DD3"/>
    <w:rPr>
      <w:b/>
      <w:bCs/>
      <w:smallCaps/>
      <w:color w:val="0F4761" w:themeColor="accent1" w:themeShade="BF"/>
      <w:spacing w:val="5"/>
    </w:rPr>
  </w:style>
  <w:style w:type="character" w:customStyle="1" w:styleId="field-content">
    <w:name w:val="field-content"/>
    <w:basedOn w:val="a0"/>
    <w:rsid w:val="00EC0DD3"/>
  </w:style>
  <w:style w:type="character" w:styleId="ac">
    <w:name w:val="Hyperlink"/>
    <w:basedOn w:val="a0"/>
    <w:uiPriority w:val="99"/>
    <w:semiHidden/>
    <w:unhideWhenUsed/>
    <w:rsid w:val="00EC0DD3"/>
    <w:rPr>
      <w:color w:val="0000FF"/>
      <w:u w:val="single"/>
    </w:rPr>
  </w:style>
  <w:style w:type="character" w:customStyle="1" w:styleId="sc-gjsmvs">
    <w:name w:val="sc-gjsmvs"/>
    <w:basedOn w:val="a0"/>
    <w:rsid w:val="00EC0DD3"/>
  </w:style>
  <w:style w:type="paragraph" w:customStyle="1" w:styleId="sc-gqdxrg">
    <w:name w:val="sc-gqdxrg"/>
    <w:basedOn w:val="a"/>
    <w:rsid w:val="00EC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elected-count">
    <w:name w:val="selected-count"/>
    <w:basedOn w:val="a0"/>
    <w:rsid w:val="00EC0DD3"/>
  </w:style>
  <w:style w:type="character" w:customStyle="1" w:styleId="drag-handle">
    <w:name w:val="drag-handle"/>
    <w:basedOn w:val="a0"/>
    <w:rsid w:val="00EC0DD3"/>
  </w:style>
  <w:style w:type="character" w:customStyle="1" w:styleId="max-w-24ch">
    <w:name w:val="max-w-[24ch]"/>
    <w:basedOn w:val="a0"/>
    <w:rsid w:val="00EC0DD3"/>
  </w:style>
  <w:style w:type="character" w:customStyle="1" w:styleId="editable-label">
    <w:name w:val="editable-label"/>
    <w:basedOn w:val="a0"/>
    <w:rsid w:val="00EC0DD3"/>
  </w:style>
  <w:style w:type="character" w:customStyle="1" w:styleId="sc-lbxail">
    <w:name w:val="sc-lbxail"/>
    <w:basedOn w:val="a0"/>
    <w:rsid w:val="00EC0DD3"/>
  </w:style>
  <w:style w:type="paragraph" w:styleId="ad">
    <w:name w:val="Normal (Web)"/>
    <w:basedOn w:val="a"/>
    <w:uiPriority w:val="99"/>
    <w:semiHidden/>
    <w:unhideWhenUsed/>
    <w:rsid w:val="009B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88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7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574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8759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5678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0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4412">
                          <w:marLeft w:val="3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591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796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9625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689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557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860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335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1526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931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937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383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337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034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981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967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64058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2332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23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998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6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5104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63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55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6869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276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287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26251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7056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0745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4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4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18123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8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8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81486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450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96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91923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619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2D2D2"/>
                                        <w:left w:val="single" w:sz="6" w:space="0" w:color="D2D2D2"/>
                                        <w:bottom w:val="single" w:sz="6" w:space="7" w:color="D2D2D2"/>
                                        <w:right w:val="single" w:sz="6" w:space="0" w:color="D2D2D2"/>
                                      </w:divBdr>
                                      <w:divsChild>
                                        <w:div w:id="3736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2D2D2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63699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9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88268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2" w:color="FFFFFF"/>
                                                        <w:right w:val="single" w:sz="6" w:space="12" w:color="D2D2D2"/>
                                                      </w:divBdr>
                                                      <w:divsChild>
                                                        <w:div w:id="1421413388">
                                                          <w:marLeft w:val="75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32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9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1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2D2D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8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8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88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D2D2D2"/>
                                                                  </w:divBdr>
                                                                  <w:divsChild>
                                                                    <w:div w:id="3493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715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417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575150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359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156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66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115731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758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965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59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40661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674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987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57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308671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516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781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47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196489">
                                                                  <w:marLeft w:val="42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7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013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854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0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4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502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61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717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2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3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573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566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541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765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991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2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77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857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139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59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49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439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669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45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145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359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4206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69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55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191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09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54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704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5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858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784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115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33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8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869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076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7271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52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505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60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487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130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981908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684387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0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121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184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228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9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897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704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715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19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04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202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220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2915">
                          <w:marLeft w:val="3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2806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655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2931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784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610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80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746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505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000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720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653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9616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154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585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05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45555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329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0194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43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87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39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4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6501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346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132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3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9959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4033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481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6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02925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4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3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5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42127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913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5210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32687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531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2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2D2D2"/>
                                        <w:left w:val="single" w:sz="6" w:space="0" w:color="D2D2D2"/>
                                        <w:bottom w:val="single" w:sz="6" w:space="7" w:color="D2D2D2"/>
                                        <w:right w:val="single" w:sz="6" w:space="0" w:color="D2D2D2"/>
                                      </w:divBdr>
                                      <w:divsChild>
                                        <w:div w:id="65564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2D2D2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92386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24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17452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2" w:color="FFFFFF"/>
                                                        <w:right w:val="single" w:sz="6" w:space="12" w:color="D2D2D2"/>
                                                      </w:divBdr>
                                                      <w:divsChild>
                                                        <w:div w:id="1089278123">
                                                          <w:marLeft w:val="75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4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7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2D2D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53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25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D2D2D2"/>
                                                                  </w:divBdr>
                                                                  <w:divsChild>
                                                                    <w:div w:id="1508985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42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725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894471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18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619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56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843895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329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888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866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033296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208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33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335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418394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19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942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549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317033">
                                                                  <w:marLeft w:val="42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5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92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66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59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52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58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321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795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777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706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4911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33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873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026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97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74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665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14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401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039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19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726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27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699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95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92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88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66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94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915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03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45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902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46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192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64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903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9850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5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28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452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315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51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51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561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63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534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548552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2017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5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95291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95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68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65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010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64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valentinkar/telecom100k/reports/---Vmlldzo3NTI3OTMx?accessToken=hm01nr3axgk95guu3phlliugexscvc0m175m1rw4ucmdg06shztx1hbjs5ecb7f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andb.ai/valentinkar/telecom100k/reports/---Vmlldzo3NTI3OTMx?accessToken=hm01nr3axgk95guu3phlliugexscvc0m175m1rw4ucmdg06shztx1hbjs5ecb7f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andb.ai/valentinkar/telecom100k/reports/---Vmlldzo3NTI3OTMx?accessToken=hm01nr3axgk95guu3phlliugexscvc0m175m1rw4ucmdg06shztx1hbjs5ecb7f5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wandb.ai/valentinkar/telecom100k/reports/---Vmlldzo3NTI3OTMx?accessToken=hm01nr3axgk95guu3phlliugexscvc0m175m1rw4ucmdg06shztx1hbjs5ecb7f5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andb.ai/valentinkar/telecom100k/reports/---Vmlldzo3NTI3OTMx?accessToken=hm01nr3axgk95guu3phlliugexscvc0m175m1rw4ucmdg06shztx1hbjs5ecb7f5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andb.ai/valentinkar/telecom100k/reports/---Vmlldzo3NTI3OTMx?accessToken=hm01nr3axgk95guu3phlliugexscvc0m175m1rw4ucmdg06shztx1hbjs5ecb7f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Сафронов</dc:creator>
  <cp:keywords/>
  <dc:description/>
  <cp:lastModifiedBy>Иван Сафронов</cp:lastModifiedBy>
  <cp:revision>3</cp:revision>
  <dcterms:created xsi:type="dcterms:W3CDTF">2024-06-27T02:56:00Z</dcterms:created>
  <dcterms:modified xsi:type="dcterms:W3CDTF">2024-06-27T06:06:00Z</dcterms:modified>
</cp:coreProperties>
</file>