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BF56" w14:textId="7817F17D" w:rsidR="00F17D9E" w:rsidRDefault="00450DA4">
      <w:pPr>
        <w:pStyle w:val="Standard"/>
      </w:pPr>
      <w:r>
        <w:t xml:space="preserve">Auteurs : </w:t>
      </w:r>
      <w:r w:rsidR="00165957">
        <w:rPr>
          <w:i/>
          <w:iCs/>
        </w:rPr>
        <w:t xml:space="preserve">X &amp; Y </w:t>
      </w:r>
      <w:r w:rsidR="00163F47">
        <w:rPr>
          <w:i/>
          <w:iCs/>
        </w:rPr>
        <w:t xml:space="preserve">(groupe </w:t>
      </w:r>
      <w:r w:rsidR="00165957">
        <w:rPr>
          <w:i/>
          <w:iCs/>
        </w:rPr>
        <w:t>N</w:t>
      </w:r>
      <w:r w:rsidR="00163F47">
        <w:rPr>
          <w:i/>
          <w:iCs/>
        </w:rPr>
        <w:t>)</w:t>
      </w:r>
    </w:p>
    <w:p w14:paraId="0BD604BC" w14:textId="6BDA93CA" w:rsidR="00F17D9E" w:rsidRDefault="00450DA4">
      <w:pPr>
        <w:pStyle w:val="Standard"/>
      </w:pPr>
      <w:r>
        <w:t xml:space="preserve">Date : </w:t>
      </w:r>
      <w:r w:rsidR="00165957">
        <w:t>05</w:t>
      </w:r>
      <w:r w:rsidR="00163F47">
        <w:t>/</w:t>
      </w:r>
      <w:r w:rsidR="00165957">
        <w:t>10</w:t>
      </w:r>
      <w:r w:rsidR="00163F47">
        <w:t>/201</w:t>
      </w:r>
      <w:r w:rsidR="00165957">
        <w:t>9</w:t>
      </w:r>
    </w:p>
    <w:p w14:paraId="2C806682" w14:textId="65005A99" w:rsidR="00F17D9E" w:rsidRPr="00B65F3B" w:rsidRDefault="00450DA4">
      <w:pPr>
        <w:pStyle w:val="Heading"/>
        <w:rPr>
          <w:b/>
          <w:bCs/>
          <w:color w:val="0000FF"/>
          <w:sz w:val="32"/>
          <w:szCs w:val="32"/>
        </w:rPr>
      </w:pPr>
      <w:r w:rsidRPr="00B65F3B">
        <w:rPr>
          <w:b/>
          <w:bCs/>
          <w:color w:val="0000FF"/>
          <w:sz w:val="32"/>
          <w:szCs w:val="32"/>
        </w:rPr>
        <w:t>Compte-rendu du TP A :</w:t>
      </w:r>
      <w:r w:rsidR="00165957" w:rsidRPr="00B65F3B">
        <w:rPr>
          <w:b/>
          <w:bCs/>
          <w:color w:val="0000FF"/>
          <w:sz w:val="32"/>
          <w:szCs w:val="32"/>
        </w:rPr>
        <w:t xml:space="preserve"> Mandelbrot sur plusieurs threads</w:t>
      </w:r>
    </w:p>
    <w:p w14:paraId="0D5A8113" w14:textId="2EDE1562" w:rsidR="00DF06E1" w:rsidRPr="00165957" w:rsidRDefault="00450DA4" w:rsidP="00DF06E1">
      <w:pPr>
        <w:pStyle w:val="Titre1"/>
        <w:rPr>
          <w:sz w:val="24"/>
          <w:szCs w:val="24"/>
        </w:rPr>
      </w:pPr>
      <w:r w:rsidRPr="00165957">
        <w:rPr>
          <w:sz w:val="24"/>
          <w:szCs w:val="24"/>
        </w:rPr>
        <w:t>Auto-évaluation</w:t>
      </w:r>
    </w:p>
    <w:p w14:paraId="1AC889BC" w14:textId="59A0808A" w:rsidR="004A479A" w:rsidRDefault="00165957" w:rsidP="00B65F3B">
      <w:pPr>
        <w:pStyle w:val="Standard"/>
        <w:jc w:val="both"/>
        <w:rPr>
          <w:i/>
          <w:iCs/>
        </w:rPr>
      </w:pPr>
      <w:r w:rsidRPr="00165957">
        <w:rPr>
          <w:i/>
          <w:iCs/>
        </w:rPr>
        <w:t xml:space="preserve">Indiquez </w:t>
      </w:r>
      <w:r>
        <w:rPr>
          <w:i/>
          <w:iCs/>
        </w:rPr>
        <w:t xml:space="preserve">ici </w:t>
      </w:r>
      <w:r w:rsidRPr="00165957">
        <w:rPr>
          <w:i/>
          <w:iCs/>
        </w:rPr>
        <w:t>par une</w:t>
      </w:r>
      <w:r>
        <w:rPr>
          <w:i/>
          <w:iCs/>
        </w:rPr>
        <w:t xml:space="preserve"> </w:t>
      </w:r>
      <w:r w:rsidRPr="00165957">
        <w:rPr>
          <w:i/>
          <w:iCs/>
        </w:rPr>
        <w:t>note globale entre 0 et 10 votre degré de réussite à l'exercice 2 du TP A. Expliquez brièvement cette note.</w:t>
      </w:r>
    </w:p>
    <w:p w14:paraId="02D9E12A" w14:textId="77777777" w:rsidR="00F17D9E" w:rsidRPr="00165957" w:rsidRDefault="00450DA4">
      <w:pPr>
        <w:pStyle w:val="Titre1"/>
        <w:rPr>
          <w:sz w:val="24"/>
          <w:szCs w:val="24"/>
        </w:rPr>
      </w:pPr>
      <w:r w:rsidRPr="00165957">
        <w:rPr>
          <w:sz w:val="24"/>
          <w:szCs w:val="24"/>
        </w:rPr>
        <w:t>Pédagogie</w:t>
      </w:r>
    </w:p>
    <w:p w14:paraId="5CB026BF" w14:textId="5281BDF9" w:rsidR="00165957" w:rsidRDefault="00165957" w:rsidP="00B65F3B">
      <w:pPr>
        <w:pStyle w:val="Standard"/>
        <w:jc w:val="both"/>
        <w:rPr>
          <w:i/>
          <w:iCs/>
        </w:rPr>
      </w:pPr>
      <w:r w:rsidRPr="00165957">
        <w:rPr>
          <w:i/>
          <w:iCs/>
        </w:rPr>
        <w:t>Indiquez quel a été selon vous le principal intérêt pédagogique de cet</w:t>
      </w:r>
      <w:r>
        <w:rPr>
          <w:i/>
          <w:iCs/>
        </w:rPr>
        <w:t xml:space="preserve"> </w:t>
      </w:r>
      <w:r w:rsidRPr="00165957">
        <w:rPr>
          <w:i/>
          <w:iCs/>
        </w:rPr>
        <w:t>exercice en terme</w:t>
      </w:r>
      <w:r w:rsidR="00B65F3B">
        <w:rPr>
          <w:i/>
          <w:iCs/>
        </w:rPr>
        <w:t>s</w:t>
      </w:r>
      <w:r w:rsidRPr="00165957">
        <w:rPr>
          <w:i/>
          <w:iCs/>
        </w:rPr>
        <w:t xml:space="preserve"> de programmation.</w:t>
      </w:r>
      <w:r>
        <w:rPr>
          <w:i/>
          <w:iCs/>
        </w:rPr>
        <w:t xml:space="preserve"> </w:t>
      </w:r>
      <w:r w:rsidRPr="00165957">
        <w:rPr>
          <w:i/>
          <w:iCs/>
        </w:rPr>
        <w:t>Vous pourrez en particulier souligner les difficultés éventuelles rencontrées pour la compréhension du sujet, l'élaboration d'une</w:t>
      </w:r>
      <w:r>
        <w:rPr>
          <w:i/>
          <w:iCs/>
        </w:rPr>
        <w:t xml:space="preserve"> </w:t>
      </w:r>
      <w:r w:rsidRPr="00165957">
        <w:rPr>
          <w:i/>
          <w:iCs/>
        </w:rPr>
        <w:t>solution ou le codage en Java.</w:t>
      </w:r>
    </w:p>
    <w:p w14:paraId="382041EC" w14:textId="5C70A124" w:rsidR="00F17D9E" w:rsidRPr="00165957" w:rsidRDefault="00450DA4">
      <w:pPr>
        <w:pStyle w:val="Titre1"/>
        <w:rPr>
          <w:sz w:val="24"/>
          <w:szCs w:val="24"/>
        </w:rPr>
      </w:pPr>
      <w:r w:rsidRPr="00165957">
        <w:rPr>
          <w:sz w:val="24"/>
          <w:szCs w:val="24"/>
        </w:rPr>
        <w:t>Relevé de mesures</w:t>
      </w:r>
      <w:r w:rsidR="00165957" w:rsidRPr="00165957">
        <w:rPr>
          <w:sz w:val="24"/>
          <w:szCs w:val="24"/>
        </w:rPr>
        <w:t xml:space="preserve"> observées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5957" w:rsidRPr="00165957" w14:paraId="0DF7F91B" w14:textId="77777777" w:rsidTr="00165957">
        <w:tc>
          <w:tcPr>
            <w:tcW w:w="3209" w:type="dxa"/>
          </w:tcPr>
          <w:p w14:paraId="577C5690" w14:textId="2BC43AE6" w:rsidR="00165957" w:rsidRPr="00165957" w:rsidRDefault="00165957" w:rsidP="00165957">
            <w:pPr>
              <w:pStyle w:val="Standard"/>
              <w:jc w:val="center"/>
              <w:rPr>
                <w:b/>
                <w:bCs/>
              </w:rPr>
            </w:pPr>
            <w:r w:rsidRPr="00165957">
              <w:rPr>
                <w:b/>
                <w:bCs/>
              </w:rPr>
              <w:t>Programme</w:t>
            </w:r>
          </w:p>
        </w:tc>
        <w:tc>
          <w:tcPr>
            <w:tcW w:w="3209" w:type="dxa"/>
          </w:tcPr>
          <w:p w14:paraId="5811C5C7" w14:textId="7C1D41D2" w:rsidR="00165957" w:rsidRPr="00165957" w:rsidRDefault="00165957" w:rsidP="00165957">
            <w:pPr>
              <w:pStyle w:val="Standard"/>
              <w:jc w:val="center"/>
              <w:rPr>
                <w:b/>
                <w:bCs/>
              </w:rPr>
            </w:pPr>
            <w:r w:rsidRPr="00165957">
              <w:rPr>
                <w:b/>
                <w:bCs/>
              </w:rPr>
              <w:t>Temps de calcul (en s.)</w:t>
            </w:r>
          </w:p>
        </w:tc>
        <w:tc>
          <w:tcPr>
            <w:tcW w:w="3210" w:type="dxa"/>
          </w:tcPr>
          <w:p w14:paraId="3CDD399C" w14:textId="545AE1B0" w:rsidR="00165957" w:rsidRPr="00165957" w:rsidRDefault="00165957" w:rsidP="00165957">
            <w:pPr>
              <w:pStyle w:val="Standard"/>
              <w:jc w:val="center"/>
              <w:rPr>
                <w:b/>
                <w:bCs/>
              </w:rPr>
            </w:pPr>
            <w:r w:rsidRPr="00165957">
              <w:rPr>
                <w:b/>
                <w:bCs/>
              </w:rPr>
              <w:t>Gain</w:t>
            </w:r>
          </w:p>
        </w:tc>
      </w:tr>
      <w:tr w:rsidR="00165957" w:rsidRPr="00165957" w14:paraId="385168EB" w14:textId="77777777" w:rsidTr="00165957">
        <w:tc>
          <w:tcPr>
            <w:tcW w:w="3209" w:type="dxa"/>
          </w:tcPr>
          <w:p w14:paraId="528896B5" w14:textId="794D843B" w:rsidR="00165957" w:rsidRPr="00B65F3B" w:rsidRDefault="00B65F3B" w:rsidP="005775F6">
            <w:pPr>
              <w:pStyle w:val="Standard"/>
            </w:pPr>
            <w:r w:rsidRPr="00B65F3B">
              <w:t>Séquentiel</w:t>
            </w:r>
          </w:p>
        </w:tc>
        <w:tc>
          <w:tcPr>
            <w:tcW w:w="3209" w:type="dxa"/>
          </w:tcPr>
          <w:p w14:paraId="5D0A6F93" w14:textId="77777777" w:rsidR="00165957" w:rsidRPr="00B65F3B" w:rsidRDefault="00165957" w:rsidP="005775F6">
            <w:pPr>
              <w:pStyle w:val="Standard"/>
            </w:pPr>
          </w:p>
        </w:tc>
        <w:tc>
          <w:tcPr>
            <w:tcW w:w="3210" w:type="dxa"/>
          </w:tcPr>
          <w:p w14:paraId="746741BA" w14:textId="77777777" w:rsidR="00165957" w:rsidRPr="00B65F3B" w:rsidRDefault="00165957" w:rsidP="005775F6">
            <w:pPr>
              <w:pStyle w:val="Standard"/>
            </w:pPr>
          </w:p>
        </w:tc>
      </w:tr>
      <w:tr w:rsidR="00165957" w:rsidRPr="00165957" w14:paraId="19E885F8" w14:textId="77777777" w:rsidTr="00165957">
        <w:tc>
          <w:tcPr>
            <w:tcW w:w="3209" w:type="dxa"/>
          </w:tcPr>
          <w:p w14:paraId="2632CC06" w14:textId="4A05C054" w:rsidR="00165957" w:rsidRPr="00B65F3B" w:rsidRDefault="00B65F3B" w:rsidP="005775F6">
            <w:pPr>
              <w:pStyle w:val="Standard"/>
            </w:pPr>
            <w:r w:rsidRPr="00B65F3B">
              <w:t>Statique (Q. 3</w:t>
            </w:r>
            <w:r>
              <w:t>)</w:t>
            </w:r>
          </w:p>
        </w:tc>
        <w:tc>
          <w:tcPr>
            <w:tcW w:w="3209" w:type="dxa"/>
          </w:tcPr>
          <w:p w14:paraId="05C9D50E" w14:textId="77777777" w:rsidR="00165957" w:rsidRPr="00B65F3B" w:rsidRDefault="00165957" w:rsidP="005775F6">
            <w:pPr>
              <w:pStyle w:val="Standard"/>
            </w:pPr>
          </w:p>
        </w:tc>
        <w:tc>
          <w:tcPr>
            <w:tcW w:w="3210" w:type="dxa"/>
          </w:tcPr>
          <w:p w14:paraId="2AFF2984" w14:textId="77777777" w:rsidR="00165957" w:rsidRPr="00B65F3B" w:rsidRDefault="00165957" w:rsidP="005775F6">
            <w:pPr>
              <w:pStyle w:val="Standard"/>
            </w:pPr>
          </w:p>
        </w:tc>
      </w:tr>
      <w:tr w:rsidR="00165957" w:rsidRPr="00165957" w14:paraId="535CC65E" w14:textId="77777777" w:rsidTr="00165957">
        <w:tc>
          <w:tcPr>
            <w:tcW w:w="3209" w:type="dxa"/>
          </w:tcPr>
          <w:p w14:paraId="08684CD8" w14:textId="0DD913DA" w:rsidR="00165957" w:rsidRPr="00B65F3B" w:rsidRDefault="00B65F3B" w:rsidP="005775F6">
            <w:pPr>
              <w:pStyle w:val="Standard"/>
            </w:pPr>
            <w:r w:rsidRPr="00B65F3B">
              <w:t>Dynamique (Q. 4)</w:t>
            </w:r>
          </w:p>
        </w:tc>
        <w:tc>
          <w:tcPr>
            <w:tcW w:w="3209" w:type="dxa"/>
          </w:tcPr>
          <w:p w14:paraId="2458B477" w14:textId="77777777" w:rsidR="00165957" w:rsidRPr="00B65F3B" w:rsidRDefault="00165957" w:rsidP="005775F6">
            <w:pPr>
              <w:pStyle w:val="Standard"/>
            </w:pPr>
          </w:p>
        </w:tc>
        <w:tc>
          <w:tcPr>
            <w:tcW w:w="3210" w:type="dxa"/>
          </w:tcPr>
          <w:p w14:paraId="7A100355" w14:textId="77777777" w:rsidR="00165957" w:rsidRPr="00B65F3B" w:rsidRDefault="00165957" w:rsidP="005775F6">
            <w:pPr>
              <w:pStyle w:val="Standard"/>
            </w:pPr>
          </w:p>
        </w:tc>
      </w:tr>
      <w:tr w:rsidR="00165957" w:rsidRPr="00165957" w14:paraId="5097F251" w14:textId="77777777" w:rsidTr="00165957">
        <w:tc>
          <w:tcPr>
            <w:tcW w:w="3209" w:type="dxa"/>
          </w:tcPr>
          <w:p w14:paraId="2932F2F8" w14:textId="3E7B951F" w:rsidR="00165957" w:rsidRPr="00B65F3B" w:rsidRDefault="00B65F3B" w:rsidP="005775F6">
            <w:pPr>
              <w:pStyle w:val="Standard"/>
            </w:pPr>
            <w:r w:rsidRPr="00B65F3B">
              <w:t>500 thread</w:t>
            </w:r>
            <w:r>
              <w:t>s</w:t>
            </w:r>
          </w:p>
        </w:tc>
        <w:tc>
          <w:tcPr>
            <w:tcW w:w="3209" w:type="dxa"/>
          </w:tcPr>
          <w:p w14:paraId="229FE05F" w14:textId="77777777" w:rsidR="00165957" w:rsidRPr="00B65F3B" w:rsidRDefault="00165957" w:rsidP="005775F6">
            <w:pPr>
              <w:pStyle w:val="Standard"/>
            </w:pPr>
          </w:p>
        </w:tc>
        <w:tc>
          <w:tcPr>
            <w:tcW w:w="3210" w:type="dxa"/>
          </w:tcPr>
          <w:p w14:paraId="6A6F72E7" w14:textId="77777777" w:rsidR="00165957" w:rsidRPr="00B65F3B" w:rsidRDefault="00165957" w:rsidP="005775F6">
            <w:pPr>
              <w:pStyle w:val="Standard"/>
            </w:pPr>
          </w:p>
        </w:tc>
      </w:tr>
      <w:tr w:rsidR="00165957" w:rsidRPr="00165957" w14:paraId="0A485860" w14:textId="77777777" w:rsidTr="00165957">
        <w:tc>
          <w:tcPr>
            <w:tcW w:w="3209" w:type="dxa"/>
          </w:tcPr>
          <w:p w14:paraId="7037E491" w14:textId="6D75044B" w:rsidR="00165957" w:rsidRPr="00B65F3B" w:rsidRDefault="00B65F3B" w:rsidP="005775F6">
            <w:pPr>
              <w:pStyle w:val="Standard"/>
            </w:pPr>
            <w:r w:rsidRPr="00B65F3B">
              <w:t>250</w:t>
            </w:r>
            <w:r>
              <w:t> </w:t>
            </w:r>
            <w:r w:rsidRPr="00B65F3B">
              <w:t>000 threads</w:t>
            </w:r>
          </w:p>
        </w:tc>
        <w:tc>
          <w:tcPr>
            <w:tcW w:w="3209" w:type="dxa"/>
          </w:tcPr>
          <w:p w14:paraId="2B487208" w14:textId="77777777" w:rsidR="00165957" w:rsidRPr="00B65F3B" w:rsidRDefault="00165957" w:rsidP="005775F6">
            <w:pPr>
              <w:pStyle w:val="Standard"/>
            </w:pPr>
          </w:p>
        </w:tc>
        <w:tc>
          <w:tcPr>
            <w:tcW w:w="3210" w:type="dxa"/>
          </w:tcPr>
          <w:p w14:paraId="154B715A" w14:textId="77777777" w:rsidR="00165957" w:rsidRPr="00B65F3B" w:rsidRDefault="00165957" w:rsidP="005775F6">
            <w:pPr>
              <w:pStyle w:val="Standard"/>
            </w:pPr>
          </w:p>
        </w:tc>
      </w:tr>
    </w:tbl>
    <w:p w14:paraId="69712628" w14:textId="0CB1EE75" w:rsidR="00165957" w:rsidRDefault="00165957" w:rsidP="005775F6">
      <w:pPr>
        <w:pStyle w:val="Standard"/>
        <w:rPr>
          <w:i/>
          <w:iCs/>
        </w:rPr>
      </w:pPr>
    </w:p>
    <w:p w14:paraId="04155D98" w14:textId="609A4564" w:rsidR="00F17D9E" w:rsidRPr="00165957" w:rsidRDefault="00165957">
      <w:pPr>
        <w:pStyle w:val="Titre1"/>
        <w:rPr>
          <w:sz w:val="24"/>
          <w:szCs w:val="24"/>
        </w:rPr>
      </w:pPr>
      <w:r w:rsidRPr="00165957">
        <w:rPr>
          <w:sz w:val="24"/>
          <w:szCs w:val="24"/>
        </w:rPr>
        <w:t>Conditions matérielles des observations</w:t>
      </w:r>
    </w:p>
    <w:p w14:paraId="489AD470" w14:textId="5661CFEC" w:rsidR="00165957" w:rsidRPr="00B65F3B" w:rsidRDefault="00B65F3B" w:rsidP="00B65F3B">
      <w:pPr>
        <w:rPr>
          <w:i/>
          <w:iCs/>
          <w:lang w:val="fr-FR"/>
        </w:rPr>
      </w:pPr>
      <w:r w:rsidRPr="00B65F3B">
        <w:rPr>
          <w:i/>
          <w:iCs/>
          <w:lang w:val="fr-FR"/>
        </w:rPr>
        <w:t xml:space="preserve">Vous préciserez ici la valeur de </w:t>
      </w:r>
      <w:r w:rsidRPr="00B65F3B">
        <w:rPr>
          <w:b/>
          <w:bCs/>
          <w:i/>
          <w:iCs/>
          <w:lang w:val="fr-FR"/>
        </w:rPr>
        <w:t>max</w:t>
      </w:r>
      <w:r>
        <w:rPr>
          <w:i/>
          <w:iCs/>
          <w:lang w:val="fr-FR"/>
        </w:rPr>
        <w:t xml:space="preserve"> </w:t>
      </w:r>
      <w:r w:rsidRPr="00B65F3B">
        <w:rPr>
          <w:i/>
          <w:iCs/>
          <w:lang w:val="fr-FR"/>
        </w:rPr>
        <w:t>utilisée et les spécificités matérielles de votre machine</w:t>
      </w:r>
      <w:r>
        <w:rPr>
          <w:i/>
          <w:iCs/>
          <w:lang w:val="fr-FR"/>
        </w:rPr>
        <w:t> </w:t>
      </w:r>
      <w:r w:rsidRPr="00B65F3B">
        <w:rPr>
          <w:i/>
          <w:iCs/>
          <w:lang w:val="fr-FR"/>
        </w:rPr>
        <w:t>:</w:t>
      </w:r>
      <w:r>
        <w:rPr>
          <w:i/>
          <w:iCs/>
          <w:lang w:val="fr-FR"/>
        </w:rPr>
        <w:t xml:space="preserve"> </w:t>
      </w:r>
      <w:r w:rsidRPr="00B65F3B">
        <w:rPr>
          <w:i/>
          <w:iCs/>
          <w:lang w:val="fr-FR"/>
        </w:rPr>
        <w:t>fréquence d'horloge, marque du microprocesseur,</w:t>
      </w:r>
      <w:r>
        <w:rPr>
          <w:i/>
          <w:iCs/>
          <w:lang w:val="fr-FR"/>
        </w:rPr>
        <w:t xml:space="preserve"> </w:t>
      </w:r>
      <w:r w:rsidRPr="00B65F3B">
        <w:rPr>
          <w:i/>
          <w:iCs/>
          <w:lang w:val="fr-FR"/>
        </w:rPr>
        <w:t xml:space="preserve">nombre de processeurs logiques ou physiques. </w:t>
      </w:r>
    </w:p>
    <w:p w14:paraId="1AFCF9AA" w14:textId="008453B2" w:rsidR="00F17D9E" w:rsidRPr="00165957" w:rsidRDefault="00B65F3B">
      <w:pPr>
        <w:pStyle w:val="Titre1"/>
        <w:rPr>
          <w:sz w:val="24"/>
          <w:szCs w:val="24"/>
        </w:rPr>
      </w:pPr>
      <w:r w:rsidRPr="00B65F3B">
        <w:rPr>
          <w:sz w:val="24"/>
          <w:szCs w:val="24"/>
        </w:rPr>
        <w:t>Analyse</w:t>
      </w:r>
      <w:bookmarkStart w:id="0" w:name="_GoBack"/>
      <w:bookmarkEnd w:id="0"/>
    </w:p>
    <w:p w14:paraId="38B13713" w14:textId="20B006E1" w:rsidR="00165957" w:rsidRDefault="00B65F3B" w:rsidP="00B65F3B">
      <w:pPr>
        <w:pStyle w:val="Standard"/>
        <w:rPr>
          <w:i/>
          <w:iCs/>
        </w:rPr>
      </w:pPr>
      <w:r w:rsidRPr="00B65F3B">
        <w:rPr>
          <w:i/>
          <w:iCs/>
        </w:rPr>
        <w:t>Les gains observés sont-ils conformes à vos attentes</w:t>
      </w:r>
      <w:r>
        <w:rPr>
          <w:i/>
          <w:iCs/>
        </w:rPr>
        <w:t> </w:t>
      </w:r>
      <w:r w:rsidRPr="00B65F3B">
        <w:rPr>
          <w:i/>
          <w:iCs/>
        </w:rPr>
        <w:t>? Pourquoi</w:t>
      </w:r>
      <w:r>
        <w:rPr>
          <w:i/>
          <w:iCs/>
        </w:rPr>
        <w:t> </w:t>
      </w:r>
      <w:r w:rsidRPr="00B65F3B">
        <w:rPr>
          <w:i/>
          <w:iCs/>
        </w:rPr>
        <w:t>?</w:t>
      </w:r>
      <w:r>
        <w:rPr>
          <w:i/>
          <w:iCs/>
        </w:rPr>
        <w:t xml:space="preserve"> </w:t>
      </w:r>
      <w:proofErr w:type="gramStart"/>
      <w:r w:rsidRPr="00B65F3B">
        <w:rPr>
          <w:i/>
          <w:iCs/>
        </w:rPr>
        <w:t>Quelles</w:t>
      </w:r>
      <w:proofErr w:type="gramEnd"/>
      <w:r w:rsidRPr="00B65F3B">
        <w:rPr>
          <w:i/>
          <w:iCs/>
        </w:rPr>
        <w:t xml:space="preserve"> leçons d'ordre général tirez-vous de ces observations</w:t>
      </w:r>
      <w:r>
        <w:rPr>
          <w:i/>
          <w:iCs/>
        </w:rPr>
        <w:t> </w:t>
      </w:r>
      <w:r w:rsidRPr="00B65F3B">
        <w:rPr>
          <w:i/>
          <w:iCs/>
        </w:rPr>
        <w:t>?</w:t>
      </w:r>
    </w:p>
    <w:sectPr w:rsidR="0016595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9E3F6" w14:textId="77777777" w:rsidR="007F6A1C" w:rsidRDefault="007F6A1C">
      <w:r>
        <w:separator/>
      </w:r>
    </w:p>
  </w:endnote>
  <w:endnote w:type="continuationSeparator" w:id="0">
    <w:p w14:paraId="1654A04D" w14:textId="77777777" w:rsidR="007F6A1C" w:rsidRDefault="007F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BA82F" w14:textId="77777777" w:rsidR="007F6A1C" w:rsidRDefault="007F6A1C">
      <w:r>
        <w:rPr>
          <w:color w:val="000000"/>
        </w:rPr>
        <w:separator/>
      </w:r>
    </w:p>
  </w:footnote>
  <w:footnote w:type="continuationSeparator" w:id="0">
    <w:p w14:paraId="4F2698A9" w14:textId="77777777" w:rsidR="007F6A1C" w:rsidRDefault="007F6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9E"/>
    <w:rsid w:val="00007812"/>
    <w:rsid w:val="00042F9B"/>
    <w:rsid w:val="00074676"/>
    <w:rsid w:val="000A3F26"/>
    <w:rsid w:val="000B71B4"/>
    <w:rsid w:val="00163F47"/>
    <w:rsid w:val="00165957"/>
    <w:rsid w:val="00166E50"/>
    <w:rsid w:val="00255300"/>
    <w:rsid w:val="002E7592"/>
    <w:rsid w:val="003B4AFC"/>
    <w:rsid w:val="00450DA4"/>
    <w:rsid w:val="004A479A"/>
    <w:rsid w:val="0050301C"/>
    <w:rsid w:val="005775F6"/>
    <w:rsid w:val="006F4750"/>
    <w:rsid w:val="00731A4F"/>
    <w:rsid w:val="007B3BE8"/>
    <w:rsid w:val="007F119B"/>
    <w:rsid w:val="007F6A1C"/>
    <w:rsid w:val="008C4823"/>
    <w:rsid w:val="00AA2B62"/>
    <w:rsid w:val="00AF39F4"/>
    <w:rsid w:val="00B65F3B"/>
    <w:rsid w:val="00BE7A41"/>
    <w:rsid w:val="00BF2444"/>
    <w:rsid w:val="00C5512C"/>
    <w:rsid w:val="00DF06E1"/>
    <w:rsid w:val="00DF56A3"/>
    <w:rsid w:val="00E014F3"/>
    <w:rsid w:val="00F17D9E"/>
    <w:rsid w:val="00F4768F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E9DBC"/>
  <w15:docId w15:val="{26E95F30-DC0E-4BE7-AE1E-27246C90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812"/>
    <w:pPr>
      <w:widowControl/>
      <w:suppressAutoHyphens w:val="0"/>
      <w:autoSpaceDN/>
      <w:textAlignment w:val="auto"/>
    </w:pPr>
    <w:rPr>
      <w:rFonts w:cs="Times New Roman"/>
      <w:kern w:val="0"/>
      <w:lang w:val="en-US" w:eastAsia="en-US" w:bidi="ar-SA"/>
    </w:rPr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Grilledutableau">
    <w:name w:val="Table Grid"/>
    <w:basedOn w:val="TableauNormal"/>
    <w:uiPriority w:val="39"/>
    <w:rsid w:val="00FE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Policepardfaut"/>
    <w:rsid w:val="0000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Auto-évaluation</vt:lpstr>
      <vt:lpstr>Pédagogie</vt:lpstr>
      <vt:lpstr>Relevé de mesures</vt:lpstr>
      <vt:lpstr>Améliorations suggérées</vt:lpstr>
      <vt:lpstr>Codage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 MORIN</dc:creator>
  <cp:lastModifiedBy>Microsoft Office User</cp:lastModifiedBy>
  <cp:revision>4</cp:revision>
  <cp:lastPrinted>2017-01-12T08:31:00Z</cp:lastPrinted>
  <dcterms:created xsi:type="dcterms:W3CDTF">2017-01-12T08:31:00Z</dcterms:created>
  <dcterms:modified xsi:type="dcterms:W3CDTF">2019-09-28T08:48:00Z</dcterms:modified>
</cp:coreProperties>
</file>