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8F8497" w14:paraId="2C078E63" wp14:textId="49AA2F97">
      <w:pPr>
        <w:pStyle w:val="Title"/>
        <w:jc w:val="center"/>
        <w:rPr>
          <w:noProof w:val="0"/>
          <w:lang w:val="fr-FR"/>
        </w:rPr>
      </w:pPr>
      <w:bookmarkStart w:name="_GoBack" w:id="0"/>
      <w:bookmarkEnd w:id="0"/>
      <w:r w:rsidRPr="118F8497" w:rsidR="40B9A42F">
        <w:rPr>
          <w:noProof w:val="0"/>
          <w:lang w:val="fr-FR"/>
        </w:rPr>
        <w:t>Maquette</w:t>
      </w:r>
      <w:r w:rsidRPr="118F8497" w:rsidR="40B9A42F">
        <w:rPr>
          <w:noProof w:val="0"/>
          <w:lang w:val="fr-FR"/>
        </w:rPr>
        <w:t xml:space="preserve"> Panoramix</w:t>
      </w:r>
    </w:p>
    <w:p w:rsidR="118F8497" w:rsidP="118F8497" w:rsidRDefault="118F8497" w14:paraId="2A502471" w14:textId="1FEDC30F">
      <w:pPr>
        <w:pStyle w:val="Normal"/>
        <w:rPr>
          <w:noProof w:val="0"/>
          <w:lang w:val="fr-FR"/>
        </w:rPr>
      </w:pPr>
    </w:p>
    <w:p w:rsidR="5F0B4874" w:rsidP="118F8497" w:rsidRDefault="5F0B4874" w14:paraId="2E42D22E" w14:textId="6FBB2713">
      <w:pPr>
        <w:pStyle w:val="Normal"/>
        <w:rPr>
          <w:b w:val="1"/>
          <w:bCs w:val="1"/>
          <w:noProof w:val="0"/>
          <w:lang w:val="fr-FR"/>
        </w:rPr>
      </w:pPr>
      <w:r w:rsidR="5F0B4874">
        <w:drawing>
          <wp:inline wp14:editId="1C5D837C" wp14:anchorId="43C5C4A4">
            <wp:extent cx="5895975" cy="4041200"/>
            <wp:effectExtent l="0" t="0" r="0" b="0"/>
            <wp:docPr id="123789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a7b82cf4b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8F8497" w:rsidR="5F0B4874">
        <w:rPr>
          <w:b w:val="1"/>
          <w:bCs w:val="1"/>
          <w:noProof w:val="0"/>
          <w:lang w:val="fr-FR"/>
        </w:rPr>
        <w:t>Fenêtre</w:t>
      </w:r>
      <w:r w:rsidRPr="118F8497" w:rsidR="5F0B4874">
        <w:rPr>
          <w:b w:val="1"/>
          <w:bCs w:val="1"/>
          <w:noProof w:val="0"/>
          <w:lang w:val="fr-FR"/>
        </w:rPr>
        <w:t xml:space="preserve"> </w:t>
      </w:r>
      <w:r w:rsidRPr="118F8497" w:rsidR="5F0B4874">
        <w:rPr>
          <w:b w:val="1"/>
          <w:bCs w:val="1"/>
          <w:noProof w:val="0"/>
          <w:lang w:val="fr-FR"/>
        </w:rPr>
        <w:t>principale</w:t>
      </w:r>
    </w:p>
    <w:p w:rsidR="15F28888" w:rsidP="118F8497" w:rsidRDefault="15F28888" w14:paraId="5A7E0868" w14:textId="2C707DE6">
      <w:pPr>
        <w:pStyle w:val="Normal"/>
        <w:rPr>
          <w:b w:val="0"/>
          <w:bCs w:val="0"/>
          <w:noProof w:val="0"/>
          <w:lang w:val="fr-FR"/>
        </w:rPr>
      </w:pPr>
      <w:r w:rsidRPr="118F8497" w:rsidR="15F28888">
        <w:rPr>
          <w:b w:val="0"/>
          <w:bCs w:val="0"/>
          <w:noProof w:val="0"/>
          <w:lang w:val="fr-FR"/>
        </w:rPr>
        <w:t>On y met une grande carte pour y afficher des points rep</w:t>
      </w:r>
      <w:r w:rsidRPr="118F8497" w:rsidR="23D5C178">
        <w:rPr>
          <w:b w:val="0"/>
          <w:bCs w:val="0"/>
          <w:noProof w:val="0"/>
          <w:lang w:val="fr-FR"/>
        </w:rPr>
        <w:t xml:space="preserve">résentant </w:t>
      </w:r>
      <w:r w:rsidRPr="118F8497" w:rsidR="324163E9">
        <w:rPr>
          <w:b w:val="0"/>
          <w:bCs w:val="0"/>
          <w:noProof w:val="0"/>
          <w:lang w:val="fr-FR"/>
        </w:rPr>
        <w:t>les panneaux</w:t>
      </w:r>
      <w:r w:rsidRPr="118F8497" w:rsidR="23D5C178">
        <w:rPr>
          <w:b w:val="0"/>
          <w:bCs w:val="0"/>
          <w:noProof w:val="0"/>
          <w:lang w:val="fr-FR"/>
        </w:rPr>
        <w:t xml:space="preserve"> d’affichage. On place 3 boutons pour ajouter, supprimer un emplacement et passer en mode tableau.</w:t>
      </w:r>
    </w:p>
    <w:p w:rsidR="05C613F2" w:rsidP="118F8497" w:rsidRDefault="05C613F2" w14:paraId="58DD5CDD" w14:textId="044AD5A1">
      <w:pPr>
        <w:pStyle w:val="Normal"/>
        <w:rPr>
          <w:b w:val="0"/>
          <w:bCs w:val="0"/>
          <w:noProof w:val="0"/>
          <w:lang w:val="fr-FR"/>
        </w:rPr>
      </w:pPr>
      <w:r w:rsidRPr="118F8497" w:rsidR="05C613F2">
        <w:rPr>
          <w:b w:val="0"/>
          <w:bCs w:val="0"/>
          <w:noProof w:val="0"/>
          <w:lang w:val="fr-FR"/>
        </w:rPr>
        <w:t xml:space="preserve">On a au-dessus </w:t>
      </w:r>
      <w:r w:rsidRPr="118F8497" w:rsidR="05C613F2">
        <w:rPr>
          <w:b w:val="0"/>
          <w:bCs w:val="0"/>
          <w:noProof w:val="0"/>
          <w:lang w:val="fr-FR"/>
        </w:rPr>
        <w:t>une barre</w:t>
      </w:r>
      <w:r w:rsidRPr="118F8497" w:rsidR="05C613F2">
        <w:rPr>
          <w:b w:val="0"/>
          <w:bCs w:val="0"/>
          <w:noProof w:val="0"/>
          <w:lang w:val="fr-FR"/>
        </w:rPr>
        <w:t xml:space="preserve"> d'outils comportant 4 menus.</w:t>
      </w:r>
    </w:p>
    <w:p w:rsidR="118F8497" w:rsidRDefault="118F8497" w14:paraId="5C87B6A3" w14:textId="162344AB">
      <w:r>
        <w:br w:type="page"/>
      </w:r>
    </w:p>
    <w:p w:rsidR="151EE23B" w:rsidP="118F8497" w:rsidRDefault="151EE23B" w14:paraId="3557F867" w14:textId="5AEA4041">
      <w:pPr>
        <w:pStyle w:val="Normal"/>
        <w:rPr>
          <w:b w:val="0"/>
          <w:bCs w:val="0"/>
          <w:noProof w:val="0"/>
          <w:lang w:val="fr-FR"/>
        </w:rPr>
      </w:pPr>
      <w:r w:rsidR="151EE23B">
        <w:drawing>
          <wp:inline wp14:editId="5D12C08D" wp14:anchorId="52E0CB44">
            <wp:extent cx="5915025" cy="4029611"/>
            <wp:effectExtent l="0" t="0" r="0" b="0"/>
            <wp:docPr id="2017819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6ede0f1e3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8F8497" w:rsidR="151EE23B">
        <w:rPr>
          <w:b w:val="1"/>
          <w:bCs w:val="1"/>
          <w:noProof w:val="0"/>
          <w:lang w:val="fr-FR"/>
        </w:rPr>
        <w:t>Fenêtre principale (menus déroulés)</w:t>
      </w:r>
    </w:p>
    <w:p w:rsidR="18A720A0" w:rsidP="118F8497" w:rsidRDefault="18A720A0" w14:paraId="47DCFE70" w14:textId="300D1F6D">
      <w:pPr>
        <w:pStyle w:val="Normal"/>
        <w:rPr>
          <w:b w:val="1"/>
          <w:bCs w:val="1"/>
          <w:noProof w:val="0"/>
          <w:lang w:val="fr-FR"/>
        </w:rPr>
      </w:pPr>
      <w:r w:rsidRPr="118F8497" w:rsidR="18A720A0">
        <w:rPr>
          <w:b w:val="0"/>
          <w:bCs w:val="0"/>
          <w:noProof w:val="0"/>
          <w:lang w:val="fr-FR"/>
        </w:rPr>
        <w:t xml:space="preserve">Dans le menu </w:t>
      </w:r>
      <w:r w:rsidRPr="118F8497" w:rsidR="0DD58494">
        <w:rPr>
          <w:b w:val="0"/>
          <w:bCs w:val="0"/>
          <w:noProof w:val="0"/>
          <w:lang w:val="fr-FR"/>
        </w:rPr>
        <w:t>F</w:t>
      </w:r>
      <w:r w:rsidRPr="118F8497" w:rsidR="18A720A0">
        <w:rPr>
          <w:b w:val="0"/>
          <w:bCs w:val="0"/>
          <w:noProof w:val="0"/>
          <w:lang w:val="fr-FR"/>
        </w:rPr>
        <w:t>ichier, on peut ouvrir, enregistrer, enregistrer sous</w:t>
      </w:r>
      <w:r w:rsidRPr="118F8497" w:rsidR="5373155F">
        <w:rPr>
          <w:b w:val="0"/>
          <w:bCs w:val="0"/>
          <w:noProof w:val="0"/>
          <w:lang w:val="fr-FR"/>
        </w:rPr>
        <w:t xml:space="preserve"> et exporter</w:t>
      </w:r>
      <w:r w:rsidRPr="118F8497" w:rsidR="18A720A0">
        <w:rPr>
          <w:b w:val="0"/>
          <w:bCs w:val="0"/>
          <w:noProof w:val="0"/>
          <w:lang w:val="fr-FR"/>
        </w:rPr>
        <w:t xml:space="preserve"> un projet en utilisant l’explorateur système.</w:t>
      </w:r>
      <w:r w:rsidRPr="118F8497" w:rsidR="250409EF">
        <w:rPr>
          <w:b w:val="0"/>
          <w:bCs w:val="0"/>
          <w:noProof w:val="0"/>
          <w:lang w:val="fr-FR"/>
        </w:rPr>
        <w:t xml:space="preserve"> </w:t>
      </w:r>
    </w:p>
    <w:p w:rsidR="695966EC" w:rsidP="118F8497" w:rsidRDefault="695966EC" w14:paraId="6605B809" w14:textId="1B776CC5">
      <w:pPr>
        <w:pStyle w:val="Normal"/>
        <w:rPr>
          <w:b w:val="0"/>
          <w:bCs w:val="0"/>
          <w:noProof w:val="0"/>
          <w:lang w:val="fr-FR"/>
        </w:rPr>
      </w:pPr>
      <w:r w:rsidRPr="118F8497" w:rsidR="695966EC">
        <w:rPr>
          <w:b w:val="0"/>
          <w:bCs w:val="0"/>
          <w:noProof w:val="0"/>
          <w:lang w:val="fr-FR"/>
        </w:rPr>
        <w:t xml:space="preserve">Dans le menu </w:t>
      </w:r>
      <w:r w:rsidRPr="118F8497" w:rsidR="44CD177E">
        <w:rPr>
          <w:b w:val="0"/>
          <w:bCs w:val="0"/>
          <w:noProof w:val="0"/>
          <w:lang w:val="fr-FR"/>
        </w:rPr>
        <w:t>E</w:t>
      </w:r>
      <w:r w:rsidRPr="118F8497" w:rsidR="695966EC">
        <w:rPr>
          <w:b w:val="0"/>
          <w:bCs w:val="0"/>
          <w:noProof w:val="0"/>
          <w:lang w:val="fr-FR"/>
        </w:rPr>
        <w:t>diter</w:t>
      </w:r>
      <w:r w:rsidRPr="118F8497" w:rsidR="6079137F">
        <w:rPr>
          <w:b w:val="0"/>
          <w:bCs w:val="0"/>
          <w:noProof w:val="0"/>
          <w:lang w:val="fr-FR"/>
        </w:rPr>
        <w:t>, on peut ajouter un emplacement ou un</w:t>
      </w:r>
      <w:r w:rsidRPr="118F8497" w:rsidR="13E4094B">
        <w:rPr>
          <w:b w:val="0"/>
          <w:bCs w:val="0"/>
          <w:noProof w:val="0"/>
          <w:lang w:val="fr-FR"/>
        </w:rPr>
        <w:t xml:space="preserve">e location en utilisant la fenêtre Ajouter. On peut supprimer un emplacement ou une location avec une fenêtre Supprimer. Gérer les </w:t>
      </w:r>
      <w:r w:rsidRPr="118F8497" w:rsidR="2FC4EB1C">
        <w:rPr>
          <w:b w:val="0"/>
          <w:bCs w:val="0"/>
          <w:noProof w:val="0"/>
          <w:lang w:val="fr-FR"/>
        </w:rPr>
        <w:t xml:space="preserve">clients affiche un tableau des clients et Gérer panneaux, un tableau des panneaux. Importer une carte permet d’importer une image de carte </w:t>
      </w:r>
      <w:r w:rsidRPr="118F8497" w:rsidR="3F3FA82B">
        <w:rPr>
          <w:b w:val="0"/>
          <w:bCs w:val="0"/>
          <w:noProof w:val="0"/>
          <w:lang w:val="fr-FR"/>
        </w:rPr>
        <w:t>dans le projet à l’aide de l’explorateur système.</w:t>
      </w:r>
    </w:p>
    <w:p w:rsidR="3F3FA82B" w:rsidP="118F8497" w:rsidRDefault="3F3FA82B" w14:paraId="36305958" w14:textId="4B47CEF4">
      <w:pPr>
        <w:pStyle w:val="Normal"/>
        <w:rPr>
          <w:b w:val="0"/>
          <w:bCs w:val="0"/>
          <w:noProof w:val="0"/>
          <w:lang w:val="fr-FR"/>
        </w:rPr>
      </w:pPr>
      <w:r w:rsidRPr="118F8497" w:rsidR="3F3FA82B">
        <w:rPr>
          <w:b w:val="0"/>
          <w:bCs w:val="0"/>
          <w:noProof w:val="0"/>
          <w:lang w:val="fr-FR"/>
        </w:rPr>
        <w:t>Le menu Affichage permet de passer de l’affichage carte à l'affichage tableau.</w:t>
      </w:r>
    </w:p>
    <w:p w:rsidR="3F3FA82B" w:rsidP="118F8497" w:rsidRDefault="3F3FA82B" w14:paraId="60FD98CB" w14:textId="7151D311">
      <w:pPr>
        <w:pStyle w:val="Normal"/>
        <w:rPr>
          <w:b w:val="0"/>
          <w:bCs w:val="0"/>
          <w:noProof w:val="0"/>
          <w:lang w:val="fr-FR"/>
        </w:rPr>
      </w:pPr>
      <w:r w:rsidRPr="118F8497" w:rsidR="3F3FA82B">
        <w:rPr>
          <w:b w:val="0"/>
          <w:bCs w:val="0"/>
          <w:noProof w:val="0"/>
          <w:lang w:val="fr-FR"/>
        </w:rPr>
        <w:t>Le menu Aide contient une section A propos.</w:t>
      </w:r>
    </w:p>
    <w:p w:rsidR="118F8497" w:rsidRDefault="118F8497" w14:paraId="55155D1B" w14:textId="3D238059">
      <w:r>
        <w:br w:type="page"/>
      </w:r>
    </w:p>
    <w:p w:rsidR="1E07E290" w:rsidP="118F8497" w:rsidRDefault="1E07E290" w14:paraId="4BB4CA87" w14:textId="276D6AB7">
      <w:pPr>
        <w:pStyle w:val="Normal"/>
        <w:rPr>
          <w:b w:val="1"/>
          <w:bCs w:val="1"/>
          <w:noProof w:val="0"/>
          <w:lang w:val="fr-FR"/>
        </w:rPr>
      </w:pPr>
      <w:r w:rsidR="1E07E290">
        <w:drawing>
          <wp:inline wp14:editId="20131077" wp14:anchorId="3CFDA2C7">
            <wp:extent cx="6073913" cy="2632029"/>
            <wp:effectExtent l="0" t="0" r="0" b="0"/>
            <wp:docPr id="1761073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a77951e754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913" cy="263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8F8497" w:rsidR="1E07E290">
        <w:rPr>
          <w:b w:val="1"/>
          <w:bCs w:val="1"/>
          <w:noProof w:val="0"/>
          <w:lang w:val="fr-FR"/>
        </w:rPr>
        <w:t>Fenêtre du mode tableau (locations)</w:t>
      </w:r>
    </w:p>
    <w:p w:rsidR="0AE633CB" w:rsidP="118F8497" w:rsidRDefault="0AE633CB" w14:paraId="79F1CB96" w14:textId="3492BCD5">
      <w:pPr>
        <w:pStyle w:val="Normal"/>
        <w:rPr>
          <w:b w:val="0"/>
          <w:bCs w:val="0"/>
          <w:noProof w:val="0"/>
          <w:lang w:val="fr-FR"/>
        </w:rPr>
      </w:pPr>
      <w:r w:rsidRPr="118F8497" w:rsidR="0AE633CB">
        <w:rPr>
          <w:b w:val="0"/>
          <w:bCs w:val="0"/>
          <w:noProof w:val="0"/>
          <w:lang w:val="fr-FR"/>
        </w:rPr>
        <w:t xml:space="preserve">On a ici toujours la même barre d’outils que sur les autres fenêtres et un tableau résumant toutes les locations en cours ou terminées. </w:t>
      </w:r>
      <w:proofErr w:type="gramStart"/>
      <w:r w:rsidRPr="118F8497" w:rsidR="0AE633CB">
        <w:rPr>
          <w:b w:val="0"/>
          <w:bCs w:val="0"/>
          <w:noProof w:val="0"/>
          <w:lang w:val="fr-FR"/>
        </w:rPr>
        <w:t>Une  barre</w:t>
      </w:r>
      <w:proofErr w:type="gramEnd"/>
      <w:r w:rsidRPr="118F8497" w:rsidR="0AE633CB">
        <w:rPr>
          <w:b w:val="0"/>
          <w:bCs w:val="0"/>
          <w:noProof w:val="0"/>
          <w:lang w:val="fr-FR"/>
        </w:rPr>
        <w:t xml:space="preserve"> de </w:t>
      </w:r>
      <w:r w:rsidRPr="118F8497" w:rsidR="70634A63">
        <w:rPr>
          <w:b w:val="0"/>
          <w:bCs w:val="0"/>
          <w:noProof w:val="0"/>
          <w:lang w:val="fr-FR"/>
        </w:rPr>
        <w:t>défilement permet de descendre dans le tableau.</w:t>
      </w:r>
    </w:p>
    <w:p w:rsidR="118F8497" w:rsidRDefault="118F8497" w14:paraId="45F86833" w14:textId="307A0A34">
      <w:r>
        <w:br w:type="page"/>
      </w:r>
    </w:p>
    <w:p w:rsidR="28892230" w:rsidP="118F8497" w:rsidRDefault="28892230" w14:paraId="166A66C6" w14:textId="40222DF7">
      <w:pPr>
        <w:pStyle w:val="Normal"/>
      </w:pPr>
      <w:r w:rsidR="28892230">
        <w:drawing>
          <wp:inline wp14:editId="77F5FC8C" wp14:anchorId="138FD96C">
            <wp:extent cx="3438525" cy="3219450"/>
            <wp:effectExtent l="0" t="0" r="0" b="0"/>
            <wp:docPr id="1703888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c418922c7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92230" w:rsidP="118F8497" w:rsidRDefault="28892230" w14:paraId="76F71466" w14:textId="1C622208">
      <w:pPr>
        <w:pStyle w:val="Normal"/>
        <w:rPr>
          <w:b w:val="0"/>
          <w:bCs w:val="0"/>
          <w:noProof w:val="0"/>
          <w:lang w:val="fr-FR"/>
        </w:rPr>
      </w:pPr>
      <w:r w:rsidRPr="118F8497" w:rsidR="28892230">
        <w:rPr>
          <w:b w:val="1"/>
          <w:bCs w:val="1"/>
          <w:noProof w:val="0"/>
          <w:lang w:val="fr-FR"/>
        </w:rPr>
        <w:t>Fenêtre de gestion des panneaux</w:t>
      </w:r>
    </w:p>
    <w:p w:rsidR="28892230" w:rsidP="118F8497" w:rsidRDefault="28892230" w14:paraId="54E74F92" w14:textId="6263E054">
      <w:pPr>
        <w:pStyle w:val="Normal"/>
        <w:rPr>
          <w:b w:val="1"/>
          <w:bCs w:val="1"/>
          <w:noProof w:val="0"/>
          <w:lang w:val="fr-FR"/>
        </w:rPr>
      </w:pPr>
      <w:r w:rsidRPr="118F8497" w:rsidR="28892230">
        <w:rPr>
          <w:b w:val="0"/>
          <w:bCs w:val="0"/>
          <w:noProof w:val="0"/>
          <w:lang w:val="fr-FR"/>
        </w:rPr>
        <w:t xml:space="preserve">Affiche la liste des emplacements et indique </w:t>
      </w:r>
      <w:r w:rsidRPr="118F8497" w:rsidR="3D52C523">
        <w:rPr>
          <w:b w:val="0"/>
          <w:bCs w:val="0"/>
          <w:noProof w:val="0"/>
          <w:lang w:val="fr-FR"/>
        </w:rPr>
        <w:t>s'ils</w:t>
      </w:r>
      <w:r w:rsidRPr="118F8497" w:rsidR="28892230">
        <w:rPr>
          <w:b w:val="0"/>
          <w:bCs w:val="0"/>
          <w:noProof w:val="0"/>
          <w:lang w:val="fr-FR"/>
        </w:rPr>
        <w:t xml:space="preserve"> sont disponible ou non.</w:t>
      </w:r>
    </w:p>
    <w:p w:rsidR="118F8497" w:rsidRDefault="118F8497" w14:paraId="15322C98" w14:textId="2AD91709">
      <w:r>
        <w:br w:type="page"/>
      </w:r>
    </w:p>
    <w:p w:rsidR="726151FC" w:rsidP="118F8497" w:rsidRDefault="726151FC" w14:paraId="5FE25FF8" w14:textId="2BEBF8F3">
      <w:pPr>
        <w:pStyle w:val="Normal"/>
        <w:rPr>
          <w:b w:val="0"/>
          <w:bCs w:val="0"/>
          <w:noProof w:val="0"/>
          <w:lang w:val="fr-FR"/>
        </w:rPr>
      </w:pPr>
      <w:r w:rsidR="726151FC">
        <w:drawing>
          <wp:inline wp14:editId="4B9B79E3" wp14:anchorId="5D0EEB45">
            <wp:extent cx="5990254" cy="3057525"/>
            <wp:effectExtent l="0" t="0" r="0" b="0"/>
            <wp:docPr id="1935389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b3ce560494f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25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8F8497" w:rsidR="536C190A">
        <w:rPr>
          <w:b w:val="1"/>
          <w:bCs w:val="1"/>
          <w:noProof w:val="0"/>
          <w:lang w:val="fr-FR"/>
        </w:rPr>
        <w:t>Fenêtre de gestion des clients</w:t>
      </w:r>
    </w:p>
    <w:p w:rsidR="536C190A" w:rsidP="118F8497" w:rsidRDefault="536C190A" w14:paraId="24918DBE" w14:textId="6153E0BA">
      <w:pPr>
        <w:pStyle w:val="Normal"/>
        <w:rPr>
          <w:b w:val="1"/>
          <w:bCs w:val="1"/>
          <w:noProof w:val="0"/>
          <w:lang w:val="fr-FR"/>
        </w:rPr>
      </w:pPr>
      <w:r w:rsidRPr="118F8497" w:rsidR="536C190A">
        <w:rPr>
          <w:b w:val="0"/>
          <w:bCs w:val="0"/>
          <w:noProof w:val="0"/>
          <w:lang w:val="fr-FR"/>
        </w:rPr>
        <w:t>Liste les clients et leurs infos personnelles et le nombre de location en cours et terminées.</w:t>
      </w:r>
    </w:p>
    <w:p w:rsidR="118F8497" w:rsidRDefault="118F8497" w14:paraId="3F32CC21" w14:textId="2365705C">
      <w:r>
        <w:br w:type="page"/>
      </w:r>
    </w:p>
    <w:p w:rsidR="02669161" w:rsidP="118F8497" w:rsidRDefault="02669161" w14:paraId="0FC0BFB1" w14:textId="540AE2A4">
      <w:pPr>
        <w:pStyle w:val="Normal"/>
        <w:rPr>
          <w:b w:val="1"/>
          <w:bCs w:val="1"/>
          <w:noProof w:val="0"/>
          <w:lang w:val="fr-FR"/>
        </w:rPr>
      </w:pPr>
      <w:r w:rsidR="02669161">
        <w:drawing>
          <wp:inline wp14:editId="0E29B470" wp14:anchorId="48FF3CC4">
            <wp:extent cx="4124325" cy="2209800"/>
            <wp:effectExtent l="0" t="0" r="0" b="0"/>
            <wp:docPr id="87296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12198f17e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69161" w:rsidP="118F8497" w:rsidRDefault="02669161" w14:paraId="2AA67D34" w14:textId="4B4F1332">
      <w:pPr>
        <w:pStyle w:val="Normal"/>
        <w:rPr>
          <w:b w:val="0"/>
          <w:bCs w:val="0"/>
          <w:noProof w:val="0"/>
          <w:lang w:val="fr-FR"/>
        </w:rPr>
      </w:pPr>
      <w:r w:rsidRPr="118F8497" w:rsidR="02669161">
        <w:rPr>
          <w:b w:val="1"/>
          <w:bCs w:val="1"/>
          <w:noProof w:val="0"/>
          <w:lang w:val="fr-FR"/>
        </w:rPr>
        <w:t>Fenêtre d’ajout (exemple d’ajout d’une location)</w:t>
      </w:r>
    </w:p>
    <w:p w:rsidR="02669161" w:rsidP="118F8497" w:rsidRDefault="02669161" w14:paraId="25CF3DC8" w14:textId="24304CF1">
      <w:pPr>
        <w:pStyle w:val="Normal"/>
        <w:rPr>
          <w:b w:val="0"/>
          <w:bCs w:val="0"/>
          <w:noProof w:val="0"/>
          <w:lang w:val="fr-FR"/>
        </w:rPr>
      </w:pPr>
      <w:r w:rsidRPr="118F8497" w:rsidR="02669161">
        <w:rPr>
          <w:b w:val="0"/>
          <w:bCs w:val="0"/>
          <w:noProof w:val="0"/>
          <w:lang w:val="fr-FR"/>
        </w:rPr>
        <w:t xml:space="preserve">On a deux combo </w:t>
      </w:r>
      <w:proofErr w:type="spellStart"/>
      <w:r w:rsidRPr="118F8497" w:rsidR="02669161">
        <w:rPr>
          <w:b w:val="0"/>
          <w:bCs w:val="0"/>
          <w:noProof w:val="0"/>
          <w:lang w:val="fr-FR"/>
        </w:rPr>
        <w:t>lists</w:t>
      </w:r>
      <w:proofErr w:type="spellEnd"/>
      <w:r w:rsidRPr="118F8497" w:rsidR="02669161">
        <w:rPr>
          <w:b w:val="0"/>
          <w:bCs w:val="0"/>
          <w:noProof w:val="0"/>
          <w:lang w:val="fr-FR"/>
        </w:rPr>
        <w:t xml:space="preserve"> pour sélectionner un panneau et un client existant ou on peut en ajouter. On saisit la durée de location en dessous. On valide a</w:t>
      </w:r>
      <w:r w:rsidRPr="118F8497" w:rsidR="1AEF8887">
        <w:rPr>
          <w:b w:val="0"/>
          <w:bCs w:val="0"/>
          <w:noProof w:val="0"/>
          <w:lang w:val="fr-FR"/>
        </w:rPr>
        <w:t>vec le bouton ajouter.</w:t>
      </w:r>
    </w:p>
    <w:p w:rsidR="118F8497" w:rsidP="118F8497" w:rsidRDefault="118F8497" w14:paraId="0AEFB774" w14:textId="1E8EC2C3">
      <w:pPr>
        <w:pStyle w:val="Normal"/>
        <w:rPr>
          <w:b w:val="0"/>
          <w:bCs w:val="0"/>
          <w:noProof w:val="0"/>
          <w:lang w:val="fr-FR"/>
        </w:rPr>
      </w:pPr>
    </w:p>
    <w:p w:rsidR="118F8497" w:rsidRDefault="118F8497" w14:paraId="20892A0F" w14:textId="3FE357E5">
      <w:r>
        <w:br w:type="page"/>
      </w:r>
    </w:p>
    <w:p w:rsidR="23D3AFD7" w:rsidP="118F8497" w:rsidRDefault="23D3AFD7" w14:paraId="4F7D366D" w14:textId="11410601">
      <w:pPr>
        <w:pStyle w:val="Normal"/>
      </w:pPr>
      <w:r w:rsidR="23D3AFD7">
        <w:drawing>
          <wp:inline wp14:editId="6F5855E4" wp14:anchorId="6A39E4C6">
            <wp:extent cx="3019425" cy="1514475"/>
            <wp:effectExtent l="0" t="0" r="0" b="0"/>
            <wp:docPr id="1808725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4741331cc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D3AFD7" w:rsidP="118F8497" w:rsidRDefault="23D3AFD7" w14:paraId="54DA778F" w14:textId="569C1C01">
      <w:pPr>
        <w:pStyle w:val="Normal"/>
        <w:rPr>
          <w:b w:val="0"/>
          <w:bCs w:val="0"/>
          <w:noProof w:val="0"/>
          <w:lang w:val="fr-FR"/>
        </w:rPr>
      </w:pPr>
      <w:r w:rsidRPr="118F8497" w:rsidR="23D3AFD7">
        <w:rPr>
          <w:b w:val="1"/>
          <w:bCs w:val="1"/>
          <w:noProof w:val="0"/>
          <w:lang w:val="fr-FR"/>
        </w:rPr>
        <w:t>Fenêtre Supprimer</w:t>
      </w:r>
    </w:p>
    <w:p w:rsidR="23D3AFD7" w:rsidP="118F8497" w:rsidRDefault="23D3AFD7" w14:paraId="50E71316" w14:textId="5AE9CBBA">
      <w:pPr>
        <w:pStyle w:val="Normal"/>
        <w:rPr>
          <w:b w:val="0"/>
          <w:bCs w:val="0"/>
          <w:noProof w:val="0"/>
          <w:lang w:val="fr-FR"/>
        </w:rPr>
      </w:pPr>
      <w:r w:rsidRPr="118F8497" w:rsidR="23D3AFD7">
        <w:rPr>
          <w:b w:val="0"/>
          <w:bCs w:val="0"/>
          <w:noProof w:val="0"/>
          <w:lang w:val="fr-FR"/>
        </w:rPr>
        <w:t xml:space="preserve">On a une  combo </w:t>
      </w:r>
      <w:proofErr w:type="spellStart"/>
      <w:r w:rsidRPr="118F8497" w:rsidR="23D3AFD7">
        <w:rPr>
          <w:b w:val="0"/>
          <w:bCs w:val="0"/>
          <w:noProof w:val="0"/>
          <w:lang w:val="fr-FR"/>
        </w:rPr>
        <w:t>list</w:t>
      </w:r>
      <w:proofErr w:type="spellEnd"/>
      <w:r w:rsidRPr="118F8497" w:rsidR="23D3AFD7">
        <w:rPr>
          <w:b w:val="0"/>
          <w:bCs w:val="0"/>
          <w:noProof w:val="0"/>
          <w:lang w:val="fr-FR"/>
        </w:rPr>
        <w:t xml:space="preserve"> pour sélectionner un objet et un bouton pour valider sa suppression.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942207"/>
  <w15:docId w15:val="{47319caf-a7d1-4b99-8edd-fcdb26e55187}"/>
  <w:rsids>
    <w:rsidRoot w:val="1E942207"/>
    <w:rsid w:val="011C8956"/>
    <w:rsid w:val="02669161"/>
    <w:rsid w:val="05C613F2"/>
    <w:rsid w:val="0937CCA1"/>
    <w:rsid w:val="097A9A40"/>
    <w:rsid w:val="0AE633CB"/>
    <w:rsid w:val="0B33238F"/>
    <w:rsid w:val="0DD58494"/>
    <w:rsid w:val="0F5F75CE"/>
    <w:rsid w:val="118F8497"/>
    <w:rsid w:val="11E5D9DA"/>
    <w:rsid w:val="13E4094B"/>
    <w:rsid w:val="151EE23B"/>
    <w:rsid w:val="15F28888"/>
    <w:rsid w:val="18A720A0"/>
    <w:rsid w:val="1A1DC5C4"/>
    <w:rsid w:val="1AEF8887"/>
    <w:rsid w:val="1DEECD4C"/>
    <w:rsid w:val="1E07E290"/>
    <w:rsid w:val="1E942207"/>
    <w:rsid w:val="228BA3C9"/>
    <w:rsid w:val="23D3AFD7"/>
    <w:rsid w:val="23D5C178"/>
    <w:rsid w:val="250409EF"/>
    <w:rsid w:val="26DC79AF"/>
    <w:rsid w:val="28892230"/>
    <w:rsid w:val="2B3CA925"/>
    <w:rsid w:val="2F6FCFF9"/>
    <w:rsid w:val="2FC4EB1C"/>
    <w:rsid w:val="30D5EF28"/>
    <w:rsid w:val="324163E9"/>
    <w:rsid w:val="32A15001"/>
    <w:rsid w:val="330D9744"/>
    <w:rsid w:val="3330C3CA"/>
    <w:rsid w:val="33FE9E87"/>
    <w:rsid w:val="3463EF69"/>
    <w:rsid w:val="36134510"/>
    <w:rsid w:val="36697653"/>
    <w:rsid w:val="3C9111D2"/>
    <w:rsid w:val="3D52C523"/>
    <w:rsid w:val="3F3FA82B"/>
    <w:rsid w:val="3F748522"/>
    <w:rsid w:val="409E32BA"/>
    <w:rsid w:val="40B9A42F"/>
    <w:rsid w:val="42EFE34B"/>
    <w:rsid w:val="44CD177E"/>
    <w:rsid w:val="4507D126"/>
    <w:rsid w:val="45CA30C9"/>
    <w:rsid w:val="47B44CE0"/>
    <w:rsid w:val="4ED9B1D9"/>
    <w:rsid w:val="4EE86375"/>
    <w:rsid w:val="536C190A"/>
    <w:rsid w:val="5373155F"/>
    <w:rsid w:val="5416ECF6"/>
    <w:rsid w:val="59D42C77"/>
    <w:rsid w:val="5AD59537"/>
    <w:rsid w:val="5C4560A3"/>
    <w:rsid w:val="5E168445"/>
    <w:rsid w:val="5E6126E1"/>
    <w:rsid w:val="5F0B4874"/>
    <w:rsid w:val="5F4C4671"/>
    <w:rsid w:val="6079137F"/>
    <w:rsid w:val="6747E645"/>
    <w:rsid w:val="695966EC"/>
    <w:rsid w:val="69A193B5"/>
    <w:rsid w:val="69D03B19"/>
    <w:rsid w:val="6CCF723C"/>
    <w:rsid w:val="6FAA8181"/>
    <w:rsid w:val="70634A63"/>
    <w:rsid w:val="726151FC"/>
    <w:rsid w:val="75ABDF69"/>
    <w:rsid w:val="7CABEE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d1a7b82cf4b42b3" /><Relationship Type="http://schemas.openxmlformats.org/officeDocument/2006/relationships/image" Target="/media/image2.png" Id="R67b6ede0f1e343fa" /><Relationship Type="http://schemas.openxmlformats.org/officeDocument/2006/relationships/image" Target="/media/image3.png" Id="R1ea77951e7544cb8" /><Relationship Type="http://schemas.openxmlformats.org/officeDocument/2006/relationships/image" Target="/media/image4.png" Id="R8edc418922c74e91" /><Relationship Type="http://schemas.openxmlformats.org/officeDocument/2006/relationships/image" Target="/media/image5.png" Id="Rf4ab3ce560494f17" /><Relationship Type="http://schemas.openxmlformats.org/officeDocument/2006/relationships/image" Target="/media/image6.png" Id="Rb9212198f17e487a" /><Relationship Type="http://schemas.openxmlformats.org/officeDocument/2006/relationships/image" Target="/media/image7.png" Id="R98a4741331cc46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2020-04-02T06:18:32.5090714Z</dcterms:created>
  <dcterms:modified xsi:type="dcterms:W3CDTF">2020-04-02T06:58:17.0918231Z</dcterms:modified>
  <dc:creator>Kilian Le Borgne</dc:creator>
  <lastModifiedBy>Kilian Le Borgne</lastModifiedBy>
</coreProperties>
</file>