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0ABB" w:rsidRDefault="00E90ABB">
      <w:pPr>
        <w:jc w:val="center"/>
        <w:rPr>
          <w:b/>
          <w:sz w:val="28"/>
          <w:szCs w:val="28"/>
        </w:rPr>
      </w:pPr>
    </w:p>
    <w:p w:rsidR="00E90ABB" w:rsidRDefault="00E90ABB">
      <w:pPr>
        <w:jc w:val="center"/>
        <w:rPr>
          <w:b/>
          <w:sz w:val="28"/>
          <w:szCs w:val="28"/>
        </w:rPr>
      </w:pPr>
    </w:p>
    <w:p w:rsidR="00E90ABB" w:rsidRDefault="003F1CB7">
      <w:pPr>
        <w:jc w:val="center"/>
        <w:rPr>
          <w:b/>
          <w:sz w:val="28"/>
          <w:szCs w:val="28"/>
        </w:rPr>
      </w:pPr>
      <w:r>
        <w:rPr>
          <w:noProof/>
        </w:rPr>
        <w:drawing>
          <wp:inline distT="0" distB="0" distL="0" distR="0">
            <wp:extent cx="2614964" cy="1190426"/>
            <wp:effectExtent l="0" t="0" r="0" b="0"/>
            <wp:docPr id="25" name="image4.png" descr="http://shakescaricature.files.wordpress.com/2012/12/nus-logo-black.png?w=518"/>
            <wp:cNvGraphicFramePr/>
            <a:graphic xmlns:a="http://schemas.openxmlformats.org/drawingml/2006/main">
              <a:graphicData uri="http://schemas.openxmlformats.org/drawingml/2006/picture">
                <pic:pic xmlns:pic="http://schemas.openxmlformats.org/drawingml/2006/picture">
                  <pic:nvPicPr>
                    <pic:cNvPr id="0" name="image4.png" descr="http://shakescaricature.files.wordpress.com/2012/12/nus-logo-black.png?w=518"/>
                    <pic:cNvPicPr preferRelativeResize="0"/>
                  </pic:nvPicPr>
                  <pic:blipFill>
                    <a:blip r:embed="rId8"/>
                    <a:srcRect/>
                    <a:stretch>
                      <a:fillRect/>
                    </a:stretch>
                  </pic:blipFill>
                  <pic:spPr>
                    <a:xfrm>
                      <a:off x="0" y="0"/>
                      <a:ext cx="2614964" cy="1190426"/>
                    </a:xfrm>
                    <a:prstGeom prst="rect">
                      <a:avLst/>
                    </a:prstGeom>
                    <a:ln/>
                  </pic:spPr>
                </pic:pic>
              </a:graphicData>
            </a:graphic>
          </wp:inline>
        </w:drawing>
      </w:r>
    </w:p>
    <w:p w:rsidR="00E90ABB" w:rsidRDefault="00E90ABB">
      <w:pPr>
        <w:jc w:val="center"/>
        <w:rPr>
          <w:b/>
          <w:sz w:val="28"/>
          <w:szCs w:val="28"/>
        </w:rPr>
      </w:pPr>
    </w:p>
    <w:p w:rsidR="00E90ABB" w:rsidRDefault="003F1CB7">
      <w:pPr>
        <w:jc w:val="center"/>
        <w:rPr>
          <w:b/>
          <w:sz w:val="32"/>
          <w:szCs w:val="32"/>
        </w:rPr>
      </w:pPr>
      <w:r>
        <w:rPr>
          <w:b/>
          <w:sz w:val="32"/>
          <w:szCs w:val="32"/>
        </w:rPr>
        <w:t>CG1112 Engineering Principle and Practice</w:t>
      </w:r>
    </w:p>
    <w:p w:rsidR="00E90ABB" w:rsidRDefault="003F1CB7">
      <w:pPr>
        <w:jc w:val="center"/>
        <w:rPr>
          <w:sz w:val="28"/>
          <w:szCs w:val="28"/>
        </w:rPr>
      </w:pPr>
      <w:r>
        <w:rPr>
          <w:sz w:val="28"/>
          <w:szCs w:val="28"/>
        </w:rPr>
        <w:t>Semester 2 2019/2020</w:t>
      </w:r>
    </w:p>
    <w:p w:rsidR="00E90ABB" w:rsidRDefault="00E90ABB">
      <w:pPr>
        <w:jc w:val="center"/>
        <w:rPr>
          <w:sz w:val="40"/>
          <w:szCs w:val="40"/>
        </w:rPr>
      </w:pPr>
    </w:p>
    <w:p w:rsidR="00E90ABB" w:rsidRDefault="00E90ABB">
      <w:pPr>
        <w:jc w:val="center"/>
        <w:rPr>
          <w:sz w:val="40"/>
          <w:szCs w:val="40"/>
        </w:rPr>
      </w:pPr>
    </w:p>
    <w:p w:rsidR="00E90ABB" w:rsidRDefault="00E90ABB">
      <w:pPr>
        <w:jc w:val="center"/>
        <w:rPr>
          <w:sz w:val="40"/>
          <w:szCs w:val="40"/>
        </w:rPr>
      </w:pPr>
    </w:p>
    <w:p w:rsidR="00E90ABB" w:rsidRDefault="00E90ABB">
      <w:pPr>
        <w:jc w:val="center"/>
        <w:rPr>
          <w:sz w:val="40"/>
          <w:szCs w:val="40"/>
        </w:rPr>
      </w:pPr>
    </w:p>
    <w:p w:rsidR="00E90ABB" w:rsidRDefault="00E90ABB">
      <w:pPr>
        <w:jc w:val="center"/>
        <w:rPr>
          <w:b/>
          <w:sz w:val="40"/>
          <w:szCs w:val="40"/>
        </w:rPr>
      </w:pPr>
    </w:p>
    <w:p w:rsidR="00E90ABB" w:rsidRDefault="003F1CB7">
      <w:pPr>
        <w:jc w:val="center"/>
        <w:rPr>
          <w:b/>
          <w:sz w:val="40"/>
          <w:szCs w:val="40"/>
        </w:rPr>
      </w:pPr>
      <w:r>
        <w:rPr>
          <w:b/>
          <w:sz w:val="40"/>
          <w:szCs w:val="40"/>
        </w:rPr>
        <w:t>“Alex to the Rescue”</w:t>
      </w:r>
    </w:p>
    <w:p w:rsidR="00E90ABB" w:rsidRDefault="003F1CB7">
      <w:pPr>
        <w:jc w:val="center"/>
        <w:rPr>
          <w:b/>
          <w:sz w:val="48"/>
          <w:szCs w:val="48"/>
        </w:rPr>
      </w:pPr>
      <w:r>
        <w:rPr>
          <w:b/>
          <w:sz w:val="48"/>
          <w:szCs w:val="48"/>
        </w:rPr>
        <w:t>Final Report</w:t>
      </w:r>
    </w:p>
    <w:p w:rsidR="00E90ABB" w:rsidRDefault="003F1CB7">
      <w:pPr>
        <w:jc w:val="center"/>
        <w:rPr>
          <w:b/>
          <w:sz w:val="48"/>
          <w:szCs w:val="48"/>
        </w:rPr>
      </w:pPr>
      <w:r>
        <w:rPr>
          <w:b/>
          <w:sz w:val="48"/>
          <w:szCs w:val="48"/>
        </w:rPr>
        <w:t>Team: 04-02-01</w:t>
      </w:r>
    </w:p>
    <w:p w:rsidR="00E90ABB" w:rsidRDefault="003F1CB7">
      <w:pPr>
        <w:rPr>
          <w:color w:val="C00000"/>
        </w:rPr>
      </w:pPr>
      <w:r>
        <w:rPr>
          <w:color w:val="C00000"/>
        </w:rPr>
        <w:tab/>
      </w:r>
      <w:r>
        <w:rPr>
          <w:color w:val="C00000"/>
        </w:rPr>
        <w:tab/>
      </w:r>
      <w:r>
        <w:rPr>
          <w:color w:val="C00000"/>
        </w:rPr>
        <w:tab/>
      </w:r>
      <w:r>
        <w:rPr>
          <w:color w:val="C00000"/>
        </w:rPr>
        <w:tab/>
      </w:r>
    </w:p>
    <w:p w:rsidR="00E90ABB" w:rsidRDefault="00E90ABB">
      <w:pPr>
        <w:rPr>
          <w:color w:val="C00000"/>
          <w:sz w:val="40"/>
          <w:szCs w:val="40"/>
        </w:rPr>
      </w:pPr>
    </w:p>
    <w:p w:rsidR="00E90ABB" w:rsidRDefault="00E90ABB"/>
    <w:p w:rsidR="00E90ABB" w:rsidRDefault="00E90ABB"/>
    <w:p w:rsidR="00E90ABB" w:rsidRDefault="00E90ABB"/>
    <w:p w:rsidR="00E90ABB" w:rsidRDefault="00E90ABB"/>
    <w:p w:rsidR="00E90ABB" w:rsidRDefault="00E90ABB"/>
    <w:p w:rsidR="00E90ABB" w:rsidRDefault="00E90ABB"/>
    <w:p w:rsidR="00E90ABB" w:rsidRDefault="00E90ABB"/>
    <w:p w:rsidR="00E90ABB" w:rsidRDefault="00E90ABB"/>
    <w:p w:rsidR="00E90ABB" w:rsidRDefault="00E90ABB">
      <w:pPr>
        <w:rPr>
          <w:color w:val="C00000"/>
          <w:sz w:val="28"/>
          <w:szCs w:val="28"/>
        </w:rPr>
      </w:pPr>
    </w:p>
    <w:p w:rsidR="00E90ABB" w:rsidRDefault="00E90ABB"/>
    <w:tbl>
      <w:tblPr>
        <w:tblStyle w:val="a"/>
        <w:tblW w:w="9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77"/>
        <w:gridCol w:w="1755"/>
        <w:gridCol w:w="3195"/>
      </w:tblGrid>
      <w:tr w:rsidR="00E90ABB">
        <w:trPr>
          <w:trHeight w:val="378"/>
        </w:trPr>
        <w:tc>
          <w:tcPr>
            <w:tcW w:w="4077" w:type="dxa"/>
            <w:tcBorders>
              <w:top w:val="single" w:sz="4" w:space="0" w:color="000000"/>
              <w:left w:val="single" w:sz="4" w:space="0" w:color="000000"/>
              <w:bottom w:val="single" w:sz="4" w:space="0" w:color="000000"/>
              <w:right w:val="single" w:sz="4" w:space="0" w:color="000000"/>
            </w:tcBorders>
            <w:shd w:val="clear" w:color="auto" w:fill="F2F2F2"/>
          </w:tcPr>
          <w:p w:rsidR="00E90ABB" w:rsidRDefault="003F1CB7">
            <w:pPr>
              <w:jc w:val="center"/>
              <w:rPr>
                <w:sz w:val="28"/>
                <w:szCs w:val="28"/>
              </w:rPr>
            </w:pPr>
            <w:r>
              <w:rPr>
                <w:sz w:val="28"/>
                <w:szCs w:val="28"/>
              </w:rPr>
              <w:t>Name</w:t>
            </w:r>
          </w:p>
        </w:tc>
        <w:tc>
          <w:tcPr>
            <w:tcW w:w="1755" w:type="dxa"/>
            <w:tcBorders>
              <w:top w:val="single" w:sz="4" w:space="0" w:color="000000"/>
              <w:left w:val="single" w:sz="4" w:space="0" w:color="000000"/>
              <w:bottom w:val="single" w:sz="4" w:space="0" w:color="000000"/>
              <w:right w:val="single" w:sz="4" w:space="0" w:color="000000"/>
            </w:tcBorders>
            <w:shd w:val="clear" w:color="auto" w:fill="F2F2F2"/>
          </w:tcPr>
          <w:p w:rsidR="00E90ABB" w:rsidRDefault="003F1CB7">
            <w:pPr>
              <w:jc w:val="center"/>
              <w:rPr>
                <w:sz w:val="28"/>
                <w:szCs w:val="28"/>
              </w:rPr>
            </w:pPr>
            <w:r>
              <w:rPr>
                <w:sz w:val="28"/>
                <w:szCs w:val="28"/>
              </w:rPr>
              <w:t>Student #</w:t>
            </w:r>
          </w:p>
        </w:tc>
        <w:tc>
          <w:tcPr>
            <w:tcW w:w="3195" w:type="dxa"/>
            <w:tcBorders>
              <w:top w:val="single" w:sz="4" w:space="0" w:color="000000"/>
              <w:left w:val="single" w:sz="4" w:space="0" w:color="000000"/>
              <w:bottom w:val="single" w:sz="4" w:space="0" w:color="000000"/>
              <w:right w:val="single" w:sz="4" w:space="0" w:color="000000"/>
            </w:tcBorders>
            <w:shd w:val="clear" w:color="auto" w:fill="F2F2F2"/>
          </w:tcPr>
          <w:p w:rsidR="00E90ABB" w:rsidRDefault="003F1CB7">
            <w:pPr>
              <w:jc w:val="center"/>
              <w:rPr>
                <w:sz w:val="28"/>
                <w:szCs w:val="28"/>
              </w:rPr>
            </w:pPr>
            <w:r>
              <w:rPr>
                <w:sz w:val="28"/>
                <w:szCs w:val="28"/>
              </w:rPr>
              <w:t>Main Role</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 xml:space="preserve">Wang </w:t>
            </w:r>
            <w:proofErr w:type="spellStart"/>
            <w:r>
              <w:rPr>
                <w:sz w:val="28"/>
                <w:szCs w:val="28"/>
              </w:rPr>
              <w:t>Zihao</w:t>
            </w:r>
            <w:proofErr w:type="spellEnd"/>
          </w:p>
        </w:tc>
        <w:tc>
          <w:tcPr>
            <w:tcW w:w="175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A0204706M</w:t>
            </w:r>
          </w:p>
        </w:tc>
        <w:tc>
          <w:tcPr>
            <w:tcW w:w="319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Member</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Vo Quang Hung</w:t>
            </w:r>
          </w:p>
        </w:tc>
        <w:tc>
          <w:tcPr>
            <w:tcW w:w="175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A0200697A</w:t>
            </w:r>
          </w:p>
        </w:tc>
        <w:tc>
          <w:tcPr>
            <w:tcW w:w="319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Leader</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proofErr w:type="spellStart"/>
            <w:r>
              <w:rPr>
                <w:sz w:val="28"/>
                <w:szCs w:val="28"/>
              </w:rPr>
              <w:t>Thng</w:t>
            </w:r>
            <w:proofErr w:type="spellEnd"/>
            <w:r>
              <w:rPr>
                <w:sz w:val="28"/>
                <w:szCs w:val="28"/>
              </w:rPr>
              <w:t xml:space="preserve"> Yu Xuan</w:t>
            </w:r>
          </w:p>
        </w:tc>
        <w:tc>
          <w:tcPr>
            <w:tcW w:w="175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A0200065Y</w:t>
            </w:r>
          </w:p>
        </w:tc>
        <w:tc>
          <w:tcPr>
            <w:tcW w:w="319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Member</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 xml:space="preserve">Xu </w:t>
            </w:r>
            <w:proofErr w:type="spellStart"/>
            <w:r>
              <w:rPr>
                <w:sz w:val="28"/>
                <w:szCs w:val="28"/>
              </w:rPr>
              <w:t>Ziyi</w:t>
            </w:r>
            <w:proofErr w:type="spellEnd"/>
          </w:p>
        </w:tc>
        <w:tc>
          <w:tcPr>
            <w:tcW w:w="175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A0204675A</w:t>
            </w:r>
          </w:p>
        </w:tc>
        <w:tc>
          <w:tcPr>
            <w:tcW w:w="319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Member</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proofErr w:type="spellStart"/>
            <w:r>
              <w:rPr>
                <w:sz w:val="28"/>
                <w:szCs w:val="28"/>
              </w:rPr>
              <w:t>Tra</w:t>
            </w:r>
            <w:proofErr w:type="spellEnd"/>
            <w:r>
              <w:rPr>
                <w:sz w:val="28"/>
                <w:szCs w:val="28"/>
              </w:rPr>
              <w:t xml:space="preserve"> Quang Minh Thong</w:t>
            </w:r>
          </w:p>
        </w:tc>
        <w:tc>
          <w:tcPr>
            <w:tcW w:w="175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A0200659H</w:t>
            </w:r>
          </w:p>
        </w:tc>
        <w:tc>
          <w:tcPr>
            <w:tcW w:w="3195" w:type="dxa"/>
            <w:tcBorders>
              <w:top w:val="single" w:sz="4" w:space="0" w:color="000000"/>
              <w:left w:val="single" w:sz="4" w:space="0" w:color="000000"/>
              <w:bottom w:val="single" w:sz="4" w:space="0" w:color="000000"/>
              <w:right w:val="single" w:sz="4" w:space="0" w:color="000000"/>
            </w:tcBorders>
          </w:tcPr>
          <w:p w:rsidR="00E90ABB" w:rsidRDefault="003F1CB7">
            <w:pPr>
              <w:rPr>
                <w:sz w:val="28"/>
                <w:szCs w:val="28"/>
              </w:rPr>
            </w:pPr>
            <w:r>
              <w:rPr>
                <w:sz w:val="28"/>
                <w:szCs w:val="28"/>
              </w:rPr>
              <w:t>Member</w:t>
            </w:r>
          </w:p>
        </w:tc>
      </w:tr>
      <w:tr w:rsidR="00E90ABB">
        <w:tc>
          <w:tcPr>
            <w:tcW w:w="4077" w:type="dxa"/>
            <w:tcBorders>
              <w:top w:val="single" w:sz="4" w:space="0" w:color="000000"/>
              <w:left w:val="single" w:sz="4" w:space="0" w:color="000000"/>
              <w:bottom w:val="single" w:sz="4" w:space="0" w:color="000000"/>
              <w:right w:val="single" w:sz="4" w:space="0" w:color="000000"/>
            </w:tcBorders>
          </w:tcPr>
          <w:p w:rsidR="00E90ABB" w:rsidRDefault="00E90ABB">
            <w:pPr>
              <w:rPr>
                <w:sz w:val="28"/>
                <w:szCs w:val="28"/>
              </w:rPr>
            </w:pPr>
          </w:p>
        </w:tc>
        <w:tc>
          <w:tcPr>
            <w:tcW w:w="1755" w:type="dxa"/>
            <w:tcBorders>
              <w:top w:val="single" w:sz="4" w:space="0" w:color="000000"/>
              <w:left w:val="single" w:sz="4" w:space="0" w:color="000000"/>
              <w:bottom w:val="single" w:sz="4" w:space="0" w:color="000000"/>
              <w:right w:val="single" w:sz="4" w:space="0" w:color="000000"/>
            </w:tcBorders>
          </w:tcPr>
          <w:p w:rsidR="00E90ABB" w:rsidRDefault="00E90ABB">
            <w:pPr>
              <w:rPr>
                <w:sz w:val="28"/>
                <w:szCs w:val="28"/>
              </w:rPr>
            </w:pPr>
          </w:p>
        </w:tc>
        <w:tc>
          <w:tcPr>
            <w:tcW w:w="3195" w:type="dxa"/>
            <w:tcBorders>
              <w:top w:val="single" w:sz="4" w:space="0" w:color="000000"/>
              <w:left w:val="single" w:sz="4" w:space="0" w:color="000000"/>
              <w:bottom w:val="single" w:sz="4" w:space="0" w:color="000000"/>
              <w:right w:val="single" w:sz="4" w:space="0" w:color="000000"/>
            </w:tcBorders>
          </w:tcPr>
          <w:p w:rsidR="00E90ABB" w:rsidRDefault="00E90ABB">
            <w:pPr>
              <w:rPr>
                <w:sz w:val="28"/>
                <w:szCs w:val="28"/>
              </w:rPr>
            </w:pPr>
          </w:p>
        </w:tc>
      </w:tr>
    </w:tbl>
    <w:p w:rsidR="00E90ABB" w:rsidRDefault="00E90ABB">
      <w:pPr>
        <w:rPr>
          <w:b/>
          <w:sz w:val="28"/>
          <w:szCs w:val="28"/>
        </w:rPr>
      </w:pPr>
    </w:p>
    <w:p w:rsidR="00E90ABB" w:rsidRDefault="00E90ABB">
      <w:pPr>
        <w:pBdr>
          <w:top w:val="nil"/>
          <w:left w:val="nil"/>
          <w:bottom w:val="nil"/>
          <w:right w:val="nil"/>
          <w:between w:val="nil"/>
        </w:pBdr>
        <w:rPr>
          <w:b/>
          <w:color w:val="000000"/>
          <w:sz w:val="28"/>
          <w:szCs w:val="28"/>
        </w:rPr>
      </w:pPr>
    </w:p>
    <w:p w:rsidR="00E90ABB" w:rsidRDefault="00E90ABB">
      <w:pPr>
        <w:rPr>
          <w:b/>
          <w:sz w:val="28"/>
          <w:szCs w:val="28"/>
        </w:rPr>
      </w:pPr>
    </w:p>
    <w:p w:rsidR="00A26718" w:rsidRDefault="00A26718">
      <w:pPr>
        <w:spacing w:line="276" w:lineRule="auto"/>
        <w:rPr>
          <w:b/>
        </w:rPr>
      </w:pPr>
    </w:p>
    <w:p w:rsidR="00E90ABB" w:rsidRDefault="003F1CB7">
      <w:pPr>
        <w:spacing w:line="276" w:lineRule="auto"/>
        <w:rPr>
          <w:b/>
        </w:rPr>
      </w:pPr>
      <w:r>
        <w:rPr>
          <w:b/>
        </w:rPr>
        <w:lastRenderedPageBreak/>
        <w:t>Link of Video Demonstration of Project Alex</w:t>
      </w:r>
    </w:p>
    <w:p w:rsidR="00E90ABB" w:rsidRDefault="003F1CB7">
      <w:pPr>
        <w:spacing w:line="276" w:lineRule="auto"/>
        <w:rPr>
          <w:b/>
        </w:rPr>
      </w:pPr>
      <w:hyperlink r:id="rId9">
        <w:r>
          <w:rPr>
            <w:b/>
            <w:color w:val="1155CC"/>
            <w:u w:val="single"/>
          </w:rPr>
          <w:t>https://www.youtube.com/watch?v=hj4xA06EfTM</w:t>
        </w:r>
      </w:hyperlink>
    </w:p>
    <w:p w:rsidR="00E90ABB" w:rsidRDefault="00E90ABB">
      <w:pPr>
        <w:spacing w:line="276" w:lineRule="auto"/>
        <w:rPr>
          <w:b/>
        </w:rPr>
      </w:pPr>
    </w:p>
    <w:p w:rsidR="00E90ABB" w:rsidRDefault="003F1CB7">
      <w:pPr>
        <w:spacing w:line="276" w:lineRule="auto"/>
        <w:rPr>
          <w:color w:val="C00000"/>
        </w:rPr>
      </w:pPr>
      <w:r>
        <w:rPr>
          <w:b/>
          <w:color w:val="000000"/>
        </w:rPr>
        <w:t>Purpose of Report</w:t>
      </w:r>
    </w:p>
    <w:p w:rsidR="00E90ABB" w:rsidRDefault="003F1CB7">
      <w:pPr>
        <w:spacing w:line="276" w:lineRule="auto"/>
        <w:rPr>
          <w:b/>
        </w:rPr>
      </w:pPr>
      <w:r>
        <w:t>This report describes the functionalities of Alex, analyzes two remote search and rescue robotic platforms, explains the hardware, firmware and software designs of Alex, and finally suggests le</w:t>
      </w:r>
      <w:r>
        <w:t>ssons learnt from this project.</w:t>
      </w:r>
    </w:p>
    <w:p w:rsidR="00E90ABB" w:rsidRDefault="003F1CB7">
      <w:pPr>
        <w:spacing w:line="276" w:lineRule="auto"/>
        <w:rPr>
          <w:color w:val="C00000"/>
        </w:rPr>
      </w:pPr>
      <w:r>
        <w:rPr>
          <w:color w:val="C00000"/>
        </w:rPr>
        <w:t xml:space="preserve"> </w:t>
      </w:r>
    </w:p>
    <w:p w:rsidR="00E90ABB" w:rsidRDefault="003F1CB7">
      <w:pPr>
        <w:spacing w:line="276" w:lineRule="auto"/>
        <w:rPr>
          <w:color w:val="C00000"/>
        </w:rPr>
      </w:pPr>
      <w:r>
        <w:rPr>
          <w:b/>
        </w:rPr>
        <w:t>Section 1 Introduction</w:t>
      </w:r>
    </w:p>
    <w:p w:rsidR="00E90ABB" w:rsidRDefault="003F1CB7">
      <w:pPr>
        <w:spacing w:line="276" w:lineRule="auto"/>
        <w:jc w:val="both"/>
      </w:pPr>
      <w:r>
        <w:t>In this project, Alex is designed to reproduce the layout of an unknown maze in order to conduct search and rescue. It will be remotely controlled from a laptop to produce a map of the environment vi</w:t>
      </w:r>
      <w:r>
        <w:t xml:space="preserve">a a series of operations. Specifically, the layout of the maze and the dimensions of the wall and obstacles will be recorded and noted down. Then, Alex will be navigated manually by the operator with the guidance of the environment map. </w:t>
      </w:r>
    </w:p>
    <w:p w:rsidR="00E90ABB" w:rsidRDefault="003F1CB7">
      <w:pPr>
        <w:spacing w:line="276" w:lineRule="auto"/>
        <w:jc w:val="both"/>
      </w:pPr>
      <w:r>
        <w:t xml:space="preserve"> </w:t>
      </w:r>
    </w:p>
    <w:p w:rsidR="00E90ABB" w:rsidRDefault="003F1CB7">
      <w:pPr>
        <w:spacing w:line="276" w:lineRule="auto"/>
        <w:jc w:val="both"/>
      </w:pPr>
      <w:r>
        <w:t>There are two ba</w:t>
      </w:r>
      <w:r>
        <w:t>sic functionalities implemented on Alex, which are going straight and turning left or right, and they would be used by the operator to control the movement of Alex. In the going straight function, Alex’s speed as well as its distance travelled could be con</w:t>
      </w:r>
      <w:r>
        <w:t>trolled by the operator. In the turning function, the angle of turning could be defined by the operator. Moreover, there is one additional power-saving feature implemented on Alex in order to reduce its power consumption by temporarily turning off the oper</w:t>
      </w:r>
      <w:r>
        <w:t>ation systems that are not in use.</w:t>
      </w:r>
    </w:p>
    <w:p w:rsidR="00E90ABB" w:rsidRDefault="00E90ABB">
      <w:pPr>
        <w:spacing w:line="276" w:lineRule="auto"/>
        <w:rPr>
          <w:color w:val="C00000"/>
        </w:rPr>
      </w:pPr>
    </w:p>
    <w:p w:rsidR="00E90ABB" w:rsidRDefault="003F1CB7">
      <w:pPr>
        <w:spacing w:line="276" w:lineRule="auto"/>
        <w:rPr>
          <w:b/>
        </w:rPr>
      </w:pPr>
      <w:r>
        <w:rPr>
          <w:b/>
        </w:rPr>
        <w:t>Section 2 Review of State of the Art</w:t>
      </w:r>
    </w:p>
    <w:p w:rsidR="00E90ABB" w:rsidRDefault="003F1CB7">
      <w:pPr>
        <w:spacing w:line="276" w:lineRule="auto"/>
        <w:jc w:val="both"/>
      </w:pPr>
      <w:r>
        <w:t>This section provides a brief overview of two other existing search-and-rescue robots which are designed by other engineers in other parts of the world. It describes the basic functio</w:t>
      </w:r>
      <w:r>
        <w:t xml:space="preserve">ns of the robots, as well as their strengths and weaknesses. The first robot is the RAPOSA, and the second robot is the </w:t>
      </w:r>
      <w:proofErr w:type="spellStart"/>
      <w:r>
        <w:t>SpotMini</w:t>
      </w:r>
      <w:proofErr w:type="spellEnd"/>
      <w:r>
        <w:t>.</w:t>
      </w:r>
    </w:p>
    <w:p w:rsidR="00E90ABB" w:rsidRDefault="00E90ABB">
      <w:pPr>
        <w:spacing w:line="276" w:lineRule="auto"/>
        <w:jc w:val="both"/>
      </w:pPr>
    </w:p>
    <w:p w:rsidR="00E90ABB" w:rsidRDefault="003F1CB7">
      <w:pPr>
        <w:widowControl w:val="0"/>
        <w:spacing w:line="276" w:lineRule="auto"/>
        <w:jc w:val="both"/>
      </w:pPr>
      <w:r>
        <w:t>RAPOSA is a search-and-rescue robot that is designed by the Institute for Systems and Robotics, Lisbon [1]. The robot is tele</w:t>
      </w:r>
      <w:r>
        <w:t xml:space="preserve">-operated and controlled by a human operator through a Graphical User Interface (GUI), which allows the user to drive the robot, configure the sensors, and monitor low-level microcontroller data </w:t>
      </w:r>
      <w:r w:rsidR="00A26718">
        <w:t>tables [</w:t>
      </w:r>
      <w:r>
        <w:t xml:space="preserve">2]. The robot is controlled using a </w:t>
      </w:r>
      <w:r w:rsidR="00A26718">
        <w:t>gamepad [</w:t>
      </w:r>
      <w:r>
        <w:t>1]. RAPOSA</w:t>
      </w:r>
      <w:r>
        <w:t xml:space="preserve"> uses gas, infrared, temperature, and humidity </w:t>
      </w:r>
      <w:r w:rsidR="00A26718">
        <w:t>sensors [</w:t>
      </w:r>
      <w:r>
        <w:t xml:space="preserve">1]. It also has 3 conventional cameras and 1 thermal camera to provide a better field of view for the </w:t>
      </w:r>
      <w:r w:rsidR="00A26718">
        <w:t>operator [</w:t>
      </w:r>
      <w:r>
        <w:t>1]. Low consumption LEDs are installed near the cameras for artificial illumination in dar</w:t>
      </w:r>
      <w:r>
        <w:t>k areas [2].</w:t>
      </w:r>
    </w:p>
    <w:p w:rsidR="00E90ABB" w:rsidRDefault="00E90ABB">
      <w:pPr>
        <w:widowControl w:val="0"/>
        <w:spacing w:line="276" w:lineRule="auto"/>
        <w:jc w:val="both"/>
      </w:pPr>
    </w:p>
    <w:p w:rsidR="00E90ABB" w:rsidRDefault="003F1CB7">
      <w:pPr>
        <w:widowControl w:val="0"/>
        <w:spacing w:line="276" w:lineRule="auto"/>
        <w:jc w:val="both"/>
      </w:pPr>
      <w:r>
        <w:t xml:space="preserve">The </w:t>
      </w:r>
      <w:r w:rsidR="00A26718">
        <w:t>specialty</w:t>
      </w:r>
      <w:r>
        <w:t xml:space="preserve"> of this robot is its tethering function. It can be tethered or untethered at any point in time when necessary. This allows the robot to be able to be pulled </w:t>
      </w:r>
      <w:r w:rsidR="00A26718">
        <w:t>out and</w:t>
      </w:r>
      <w:r>
        <w:t xml:space="preserve"> establish stable power and communication [2].</w:t>
      </w:r>
    </w:p>
    <w:p w:rsidR="00E90ABB" w:rsidRDefault="003F1CB7">
      <w:pPr>
        <w:widowControl w:val="0"/>
        <w:spacing w:line="276" w:lineRule="auto"/>
        <w:jc w:val="center"/>
        <w:rPr>
          <w:rFonts w:ascii="Arial" w:eastAsia="Arial" w:hAnsi="Arial" w:cs="Arial"/>
        </w:rPr>
      </w:pPr>
      <w:r>
        <w:rPr>
          <w:rFonts w:ascii="Arial" w:eastAsia="Arial" w:hAnsi="Arial" w:cs="Arial"/>
          <w:noProof/>
        </w:rPr>
        <w:lastRenderedPageBreak/>
        <w:drawing>
          <wp:inline distT="114300" distB="114300" distL="114300" distR="114300">
            <wp:extent cx="2609850" cy="1511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609850" cy="1511300"/>
                    </a:xfrm>
                    <a:prstGeom prst="rect">
                      <a:avLst/>
                    </a:prstGeom>
                    <a:ln/>
                  </pic:spPr>
                </pic:pic>
              </a:graphicData>
            </a:graphic>
          </wp:inline>
        </w:drawing>
      </w:r>
    </w:p>
    <w:p w:rsidR="00E90ABB" w:rsidRDefault="003F1CB7">
      <w:pPr>
        <w:widowControl w:val="0"/>
        <w:spacing w:line="276" w:lineRule="auto"/>
        <w:jc w:val="center"/>
      </w:pPr>
      <w:r>
        <w:t>Fig. 1 An external view of the RAPOSA [2]</w:t>
      </w:r>
    </w:p>
    <w:p w:rsidR="00E90ABB" w:rsidRDefault="00E90ABB">
      <w:pPr>
        <w:widowControl w:val="0"/>
        <w:spacing w:line="276" w:lineRule="auto"/>
        <w:jc w:val="center"/>
      </w:pPr>
    </w:p>
    <w:p w:rsidR="00E90ABB" w:rsidRDefault="003F1CB7">
      <w:pPr>
        <w:widowControl w:val="0"/>
        <w:spacing w:line="276" w:lineRule="auto"/>
        <w:jc w:val="both"/>
      </w:pPr>
      <w:r>
        <w:t>When the RAPOSA was tested in scenarios by the Lisbon Firefighters School, the robot was able to traverse across rubble successfully, and climb up and down stairs [1]. It was also able to detect a victim trapped i</w:t>
      </w:r>
      <w:r>
        <w:t>nside a pipe via its infrared sensor [2]. It was also proven that the robot reduced inspection time by 25% during these scenarios, compared to the time taken by experienced firefighters [2].</w:t>
      </w:r>
    </w:p>
    <w:p w:rsidR="00E90ABB" w:rsidRDefault="00E90ABB">
      <w:pPr>
        <w:widowControl w:val="0"/>
        <w:spacing w:line="276" w:lineRule="auto"/>
        <w:jc w:val="both"/>
      </w:pPr>
    </w:p>
    <w:p w:rsidR="00E90ABB" w:rsidRDefault="003F1CB7">
      <w:pPr>
        <w:widowControl w:val="0"/>
        <w:spacing w:line="276" w:lineRule="auto"/>
        <w:jc w:val="both"/>
      </w:pPr>
      <w:r>
        <w:t>However, a problem it faced was with the wireless communication,</w:t>
      </w:r>
      <w:r>
        <w:t xml:space="preserve"> which was due to the location of the antennas on the robot, and also interference with other existing wireless networks [2].</w:t>
      </w:r>
    </w:p>
    <w:p w:rsidR="00E90ABB" w:rsidRDefault="00E90ABB">
      <w:pPr>
        <w:spacing w:line="276" w:lineRule="auto"/>
        <w:jc w:val="both"/>
      </w:pPr>
    </w:p>
    <w:p w:rsidR="00E90ABB" w:rsidRDefault="003F1CB7">
      <w:pPr>
        <w:widowControl w:val="0"/>
        <w:spacing w:line="276" w:lineRule="auto"/>
        <w:jc w:val="both"/>
      </w:pPr>
      <w:r>
        <w:t xml:space="preserve">Next, the robot </w:t>
      </w:r>
      <w:proofErr w:type="spellStart"/>
      <w:r>
        <w:t>SpotMini</w:t>
      </w:r>
      <w:proofErr w:type="spellEnd"/>
      <w:r>
        <w:t xml:space="preserve"> will be introduced. Made by Boston Dynamics USA, </w:t>
      </w:r>
      <w:proofErr w:type="spellStart"/>
      <w:r>
        <w:t>SpotMini</w:t>
      </w:r>
      <w:proofErr w:type="spellEnd"/>
      <w:r>
        <w:t xml:space="preserve"> is a versatile robot dog that can be used for </w:t>
      </w:r>
      <w:r>
        <w:t xml:space="preserve">many kinds of jobs, such as construction, search-and-rescue, and public safety [4]. It has sensors that </w:t>
      </w:r>
      <w:r w:rsidR="00A26718">
        <w:t>include</w:t>
      </w:r>
      <w:r>
        <w:t xml:space="preserve"> stereo cameras, depth cameras, Inertial Measurement Unit (IMU), and position sensors, which aid in navigation and manipulation [3]. It is remot</w:t>
      </w:r>
      <w:r>
        <w:t xml:space="preserve">ely </w:t>
      </w:r>
      <w:r w:rsidR="00A26718">
        <w:t>controlled and</w:t>
      </w:r>
      <w:r>
        <w:t xml:space="preserve"> uses 3D vision with SLAM and obstacle avoidance [3].</w:t>
      </w:r>
    </w:p>
    <w:p w:rsidR="00E90ABB" w:rsidRDefault="003F1CB7">
      <w:pPr>
        <w:widowControl w:val="0"/>
        <w:spacing w:line="276" w:lineRule="auto"/>
        <w:jc w:val="center"/>
        <w:rPr>
          <w:rFonts w:ascii="Arial" w:eastAsia="Arial" w:hAnsi="Arial" w:cs="Arial"/>
        </w:rPr>
      </w:pPr>
      <w:r>
        <w:rPr>
          <w:rFonts w:ascii="Arial" w:eastAsia="Arial" w:hAnsi="Arial" w:cs="Arial"/>
          <w:noProof/>
        </w:rPr>
        <w:drawing>
          <wp:inline distT="114300" distB="114300" distL="114300" distR="114300">
            <wp:extent cx="2609850" cy="1371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609850" cy="1371600"/>
                    </a:xfrm>
                    <a:prstGeom prst="rect">
                      <a:avLst/>
                    </a:prstGeom>
                    <a:ln/>
                  </pic:spPr>
                </pic:pic>
              </a:graphicData>
            </a:graphic>
          </wp:inline>
        </w:drawing>
      </w:r>
    </w:p>
    <w:p w:rsidR="00E90ABB" w:rsidRDefault="003F1CB7">
      <w:pPr>
        <w:widowControl w:val="0"/>
        <w:spacing w:line="276" w:lineRule="auto"/>
        <w:jc w:val="center"/>
      </w:pPr>
      <w:r>
        <w:t xml:space="preserve">Fig. 2 </w:t>
      </w:r>
      <w:proofErr w:type="spellStart"/>
      <w:r>
        <w:t>SpotMini</w:t>
      </w:r>
      <w:proofErr w:type="spellEnd"/>
      <w:r>
        <w:t xml:space="preserve"> [3]</w:t>
      </w:r>
    </w:p>
    <w:p w:rsidR="00E90ABB" w:rsidRDefault="00E90ABB">
      <w:pPr>
        <w:spacing w:line="276" w:lineRule="auto"/>
      </w:pPr>
    </w:p>
    <w:p w:rsidR="00E90ABB" w:rsidRDefault="003F1CB7">
      <w:pPr>
        <w:spacing w:line="276" w:lineRule="auto"/>
        <w:jc w:val="both"/>
      </w:pPr>
      <w:r>
        <w:t xml:space="preserve">More importantly, </w:t>
      </w:r>
      <w:proofErr w:type="spellStart"/>
      <w:r>
        <w:t>SpotMini</w:t>
      </w:r>
      <w:proofErr w:type="spellEnd"/>
      <w:r>
        <w:t xml:space="preserve"> is very powerful and able to carry payloads more than normal drones. For instance, a few </w:t>
      </w:r>
      <w:proofErr w:type="spellStart"/>
      <w:r>
        <w:t>SpotMinis</w:t>
      </w:r>
      <w:proofErr w:type="spellEnd"/>
      <w:r>
        <w:t xml:space="preserve"> together are able to pull a large </w:t>
      </w:r>
      <w:r>
        <w:t xml:space="preserve">truck [5]. Moreover, </w:t>
      </w:r>
      <w:proofErr w:type="spellStart"/>
      <w:r>
        <w:t>SpotMini</w:t>
      </w:r>
      <w:proofErr w:type="spellEnd"/>
      <w:r>
        <w:t xml:space="preserve"> is nimble as it is not a wheeled robot. Hence it is able to climb up and down obstacles, which makes it more capable to traverse through rough terrain [3]. However, </w:t>
      </w:r>
      <w:proofErr w:type="spellStart"/>
      <w:r>
        <w:t>SpotMini</w:t>
      </w:r>
      <w:proofErr w:type="spellEnd"/>
      <w:r>
        <w:t xml:space="preserve"> is expensive and costs “as much as a luxury car” [6]</w:t>
      </w:r>
      <w:r>
        <w:t>.</w:t>
      </w:r>
    </w:p>
    <w:p w:rsidR="00E90ABB" w:rsidRDefault="00E90ABB">
      <w:pPr>
        <w:spacing w:line="276" w:lineRule="auto"/>
        <w:jc w:val="both"/>
      </w:pPr>
    </w:p>
    <w:p w:rsidR="00E90ABB" w:rsidRDefault="003F1CB7">
      <w:pPr>
        <w:spacing w:line="276" w:lineRule="auto"/>
        <w:jc w:val="both"/>
      </w:pPr>
      <w:r>
        <w:t xml:space="preserve">Overall, it is incontrovertible that from the case studies shown in this section, Alex has similar functions despite having many differences. Alex is able to be remotely controlled and able to map out its surroundings as it </w:t>
      </w:r>
      <w:r w:rsidR="00A26718">
        <w:t>maneuvers</w:t>
      </w:r>
      <w:r>
        <w:t xml:space="preserve"> around a foreign e</w:t>
      </w:r>
      <w:r>
        <w:t xml:space="preserve">nvironment. With a larger budget and greater backing, Alex has the potential to be implemented with more advanced features, such as more sensors like the ones on RAPOSA, or the strength of the </w:t>
      </w:r>
      <w:proofErr w:type="spellStart"/>
      <w:r>
        <w:t>Spot</w:t>
      </w:r>
      <w:r w:rsidR="00A26718">
        <w:t>M</w:t>
      </w:r>
      <w:r>
        <w:t>ini</w:t>
      </w:r>
      <w:proofErr w:type="spellEnd"/>
      <w:r>
        <w:t>.</w:t>
      </w:r>
    </w:p>
    <w:p w:rsidR="00E90ABB" w:rsidRDefault="00E90ABB">
      <w:pPr>
        <w:spacing w:line="276" w:lineRule="auto"/>
        <w:jc w:val="both"/>
      </w:pPr>
    </w:p>
    <w:p w:rsidR="00A26718" w:rsidRDefault="00A26718">
      <w:pPr>
        <w:spacing w:line="276" w:lineRule="auto"/>
        <w:rPr>
          <w:b/>
        </w:rPr>
      </w:pPr>
    </w:p>
    <w:p w:rsidR="00E90ABB" w:rsidRDefault="003F1CB7">
      <w:pPr>
        <w:spacing w:line="276" w:lineRule="auto"/>
      </w:pPr>
      <w:r>
        <w:rPr>
          <w:b/>
        </w:rPr>
        <w:lastRenderedPageBreak/>
        <w:t>Section 3 System Architecture</w:t>
      </w:r>
    </w:p>
    <w:p w:rsidR="00E90ABB" w:rsidRDefault="003F1CB7">
      <w:pPr>
        <w:spacing w:line="276" w:lineRule="auto"/>
        <w:jc w:val="both"/>
      </w:pPr>
      <w:r>
        <w:t>The system for Alex co</w:t>
      </w:r>
      <w:r>
        <w:t>ntains six parts, which are remote desktop, Raspberry Pi (</w:t>
      </w:r>
      <w:proofErr w:type="spellStart"/>
      <w:r>
        <w:t>RPi</w:t>
      </w:r>
      <w:proofErr w:type="spellEnd"/>
      <w:r>
        <w:t>), Arduino (Uno version), LiDAR, motor and wheel encoders. Their relationships are demonstrated as shown below.</w:t>
      </w:r>
    </w:p>
    <w:p w:rsidR="00E90ABB" w:rsidRDefault="00E90ABB">
      <w:pPr>
        <w:spacing w:line="276" w:lineRule="auto"/>
      </w:pPr>
    </w:p>
    <w:p w:rsidR="00E90ABB" w:rsidRDefault="003F1CB7">
      <w:pPr>
        <w:spacing w:line="276" w:lineRule="auto"/>
        <w:rPr>
          <w:color w:val="C00000"/>
        </w:rPr>
      </w:pPr>
      <w:r>
        <w:rPr>
          <w:noProof/>
          <w:color w:val="C00000"/>
        </w:rPr>
        <w:drawing>
          <wp:inline distT="114300" distB="114300" distL="114300" distR="114300">
            <wp:extent cx="5734050" cy="30988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4050" cy="3098800"/>
                    </a:xfrm>
                    <a:prstGeom prst="rect">
                      <a:avLst/>
                    </a:prstGeom>
                    <a:ln/>
                  </pic:spPr>
                </pic:pic>
              </a:graphicData>
            </a:graphic>
          </wp:inline>
        </w:drawing>
      </w:r>
    </w:p>
    <w:p w:rsidR="00E90ABB" w:rsidRDefault="003F1CB7">
      <w:pPr>
        <w:spacing w:line="276" w:lineRule="auto"/>
        <w:jc w:val="center"/>
      </w:pPr>
      <w:r>
        <w:t>Fig. 3 System Architecture</w:t>
      </w:r>
    </w:p>
    <w:p w:rsidR="00E90ABB" w:rsidRDefault="00E90ABB">
      <w:pPr>
        <w:spacing w:line="276" w:lineRule="auto"/>
        <w:jc w:val="center"/>
      </w:pPr>
    </w:p>
    <w:p w:rsidR="00E90ABB" w:rsidRDefault="003F1CB7">
      <w:pPr>
        <w:spacing w:line="276" w:lineRule="auto"/>
        <w:jc w:val="both"/>
      </w:pPr>
      <w:r>
        <w:t>As seen in Fig. 3, the system for Alex is the combin</w:t>
      </w:r>
      <w:r>
        <w:t xml:space="preserve">ation of hardware, firmware and software designs, in which, the hardware comprises 3 main components, which are LIDAR, DC Motors and Wheel encoders. Meanwhile, the Arduino Uno board, Raspberry Pi and user’s Remote Desktop are </w:t>
      </w:r>
      <w:r w:rsidR="00A26718">
        <w:t>firmware</w:t>
      </w:r>
      <w:r>
        <w:t xml:space="preserve"> that help transfer d</w:t>
      </w:r>
      <w:r>
        <w:t>ata between components and send commands from the users to Alex. Besides that, there are 4 main programs, which are the software components of Alex. These programs include algorithms and instructions that assist the telecommunication between the user and t</w:t>
      </w:r>
      <w:r>
        <w:t>he robot.</w:t>
      </w:r>
      <w:r>
        <w:br/>
      </w: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pPr>
    </w:p>
    <w:p w:rsidR="00E90ABB" w:rsidRDefault="00E90ABB">
      <w:pPr>
        <w:spacing w:line="276" w:lineRule="auto"/>
        <w:jc w:val="both"/>
        <w:rPr>
          <w:b/>
        </w:rPr>
      </w:pPr>
    </w:p>
    <w:p w:rsidR="00E90ABB" w:rsidRDefault="00E90ABB">
      <w:pPr>
        <w:spacing w:line="276" w:lineRule="auto"/>
        <w:jc w:val="both"/>
        <w:rPr>
          <w:b/>
        </w:rPr>
      </w:pPr>
    </w:p>
    <w:p w:rsidR="00E90ABB" w:rsidRDefault="00E90ABB">
      <w:pPr>
        <w:spacing w:line="276" w:lineRule="auto"/>
        <w:jc w:val="both"/>
        <w:rPr>
          <w:b/>
        </w:rPr>
      </w:pPr>
    </w:p>
    <w:p w:rsidR="00E90ABB" w:rsidRDefault="00E90ABB">
      <w:pPr>
        <w:spacing w:line="276" w:lineRule="auto"/>
        <w:jc w:val="both"/>
        <w:rPr>
          <w:b/>
        </w:rPr>
      </w:pPr>
    </w:p>
    <w:p w:rsidR="00A26718" w:rsidRDefault="00A26718">
      <w:pPr>
        <w:spacing w:line="276" w:lineRule="auto"/>
        <w:jc w:val="both"/>
        <w:rPr>
          <w:b/>
        </w:rPr>
      </w:pPr>
    </w:p>
    <w:p w:rsidR="00A26718" w:rsidRDefault="00A26718">
      <w:pPr>
        <w:spacing w:line="276" w:lineRule="auto"/>
        <w:jc w:val="both"/>
        <w:rPr>
          <w:b/>
        </w:rPr>
      </w:pPr>
    </w:p>
    <w:p w:rsidR="00A26718" w:rsidRDefault="00A26718">
      <w:pPr>
        <w:spacing w:line="276" w:lineRule="auto"/>
        <w:jc w:val="both"/>
        <w:rPr>
          <w:b/>
        </w:rPr>
      </w:pPr>
    </w:p>
    <w:p w:rsidR="00A26718" w:rsidRDefault="00A26718">
      <w:pPr>
        <w:spacing w:line="276" w:lineRule="auto"/>
        <w:jc w:val="both"/>
        <w:rPr>
          <w:b/>
        </w:rPr>
      </w:pPr>
    </w:p>
    <w:p w:rsidR="00A26718" w:rsidRDefault="00A26718">
      <w:pPr>
        <w:spacing w:line="276" w:lineRule="auto"/>
        <w:jc w:val="both"/>
        <w:rPr>
          <w:b/>
        </w:rPr>
      </w:pPr>
    </w:p>
    <w:p w:rsidR="00E90ABB" w:rsidRDefault="003F1CB7">
      <w:pPr>
        <w:spacing w:line="276" w:lineRule="auto"/>
        <w:jc w:val="both"/>
        <w:rPr>
          <w:b/>
        </w:rPr>
      </w:pPr>
      <w:r>
        <w:rPr>
          <w:b/>
        </w:rPr>
        <w:lastRenderedPageBreak/>
        <w:t>Section 4 Hardware Design</w:t>
      </w:r>
    </w:p>
    <w:p w:rsidR="00E90ABB" w:rsidRDefault="003F1CB7">
      <w:pPr>
        <w:pBdr>
          <w:top w:val="nil"/>
          <w:left w:val="nil"/>
          <w:bottom w:val="nil"/>
          <w:right w:val="nil"/>
          <w:between w:val="nil"/>
        </w:pBdr>
        <w:spacing w:line="276" w:lineRule="auto"/>
      </w:pPr>
      <w:r>
        <w:t>The layout of Alex is in Figure 4 below.</w:t>
      </w:r>
    </w:p>
    <w:p w:rsidR="00E90ABB" w:rsidRDefault="003F1CB7">
      <w:pPr>
        <w:spacing w:line="276" w:lineRule="auto"/>
        <w:rPr>
          <w:color w:val="C00000"/>
        </w:rPr>
      </w:pPr>
      <w:r>
        <w:rPr>
          <w:noProof/>
          <w:color w:val="C00000"/>
        </w:rPr>
        <w:drawing>
          <wp:inline distT="114300" distB="114300" distL="114300" distR="114300">
            <wp:extent cx="5734050" cy="4305300"/>
            <wp:effectExtent l="0" t="0" r="0" b="0"/>
            <wp:docPr id="1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3"/>
                    <a:srcRect/>
                    <a:stretch>
                      <a:fillRect/>
                    </a:stretch>
                  </pic:blipFill>
                  <pic:spPr>
                    <a:xfrm>
                      <a:off x="0" y="0"/>
                      <a:ext cx="5734050" cy="4305300"/>
                    </a:xfrm>
                    <a:prstGeom prst="rect">
                      <a:avLst/>
                    </a:prstGeom>
                    <a:ln/>
                  </pic:spPr>
                </pic:pic>
              </a:graphicData>
            </a:graphic>
          </wp:inline>
        </w:drawing>
      </w:r>
    </w:p>
    <w:p w:rsidR="00E90ABB" w:rsidRDefault="003F1CB7">
      <w:pPr>
        <w:spacing w:line="276" w:lineRule="auto"/>
        <w:jc w:val="center"/>
      </w:pPr>
      <w:r>
        <w:t>Fig. 4 Hardware Design</w:t>
      </w:r>
    </w:p>
    <w:p w:rsidR="00E90ABB" w:rsidRDefault="00E90ABB">
      <w:pPr>
        <w:spacing w:line="276" w:lineRule="auto"/>
        <w:jc w:val="center"/>
      </w:pPr>
    </w:p>
    <w:p w:rsidR="00E90ABB" w:rsidRDefault="003F1CB7">
      <w:pPr>
        <w:spacing w:line="276" w:lineRule="auto"/>
      </w:pPr>
      <w:r>
        <w:t xml:space="preserve">As seen in Fig. 4, the hardware of Alex contains six parts, including wheels, wheel encoders, LiDAR, </w:t>
      </w:r>
      <w:proofErr w:type="spellStart"/>
      <w:r>
        <w:t>RPi</w:t>
      </w:r>
      <w:proofErr w:type="spellEnd"/>
      <w:r>
        <w:t>, Arduino and a power bank.</w:t>
      </w:r>
    </w:p>
    <w:p w:rsidR="00E90ABB" w:rsidRDefault="00E90ABB">
      <w:pPr>
        <w:spacing w:line="276" w:lineRule="auto"/>
      </w:pPr>
    </w:p>
    <w:p w:rsidR="00E90ABB" w:rsidRDefault="003F1CB7">
      <w:pPr>
        <w:spacing w:line="276" w:lineRule="auto"/>
        <w:jc w:val="both"/>
        <w:rPr>
          <w:color w:val="FF0000"/>
        </w:rPr>
      </w:pPr>
      <w:r>
        <w:rPr>
          <w:b/>
        </w:rPr>
        <w:t>Section 5 Firmware Design</w:t>
      </w:r>
    </w:p>
    <w:p w:rsidR="00E90ABB" w:rsidRDefault="003F1CB7">
      <w:pPr>
        <w:jc w:val="both"/>
      </w:pPr>
      <w:r>
        <w:t xml:space="preserve">In the beginning, when the user turns on Alex and starts the program, the communication protocol </w:t>
      </w:r>
      <w:r>
        <w:t xml:space="preserve">between the Arduino and the </w:t>
      </w:r>
      <w:proofErr w:type="spellStart"/>
      <w:r>
        <w:t>RPi</w:t>
      </w:r>
      <w:proofErr w:type="spellEnd"/>
      <w:r>
        <w:t xml:space="preserve"> is set up. Through the communication protocol, the </w:t>
      </w:r>
      <w:proofErr w:type="spellStart"/>
      <w:r>
        <w:t>RPi</w:t>
      </w:r>
      <w:proofErr w:type="spellEnd"/>
      <w:r>
        <w:t xml:space="preserve"> and Arduino can send and receive serialized data from each other. When the Arduino receives data, it processes to deserialize it and assign a suitable PWM value to the m</w:t>
      </w:r>
      <w:r>
        <w:t xml:space="preserve">otors. The motors then start to spin in the desired direction and this process repeats multiple times until the user decides to end the program. </w:t>
      </w:r>
    </w:p>
    <w:p w:rsidR="00E90ABB" w:rsidRDefault="00E90ABB">
      <w:pPr>
        <w:jc w:val="both"/>
      </w:pPr>
    </w:p>
    <w:p w:rsidR="00E90ABB" w:rsidRDefault="003F1CB7">
      <w:pPr>
        <w:jc w:val="both"/>
      </w:pPr>
      <w:r>
        <w:t xml:space="preserve">Particularly, when the program starts, the </w:t>
      </w:r>
      <w:proofErr w:type="spellStart"/>
      <w:r>
        <w:t>RPi</w:t>
      </w:r>
      <w:proofErr w:type="spellEnd"/>
      <w:r>
        <w:t xml:space="preserve"> will send a hello packet, namely PACKET_TYPE_HELLO, to the Ard</w:t>
      </w:r>
      <w:r>
        <w:t xml:space="preserve">uino. Subsequently, the Arduino will deserialize the packet and acknowledge it. If the packet is good, it will send an OK message back to the </w:t>
      </w:r>
      <w:proofErr w:type="spellStart"/>
      <w:r>
        <w:t>RPi</w:t>
      </w:r>
      <w:proofErr w:type="spellEnd"/>
      <w:r>
        <w:t xml:space="preserve">; otherwise, it will notify the </w:t>
      </w:r>
      <w:proofErr w:type="spellStart"/>
      <w:r>
        <w:t>RPi</w:t>
      </w:r>
      <w:proofErr w:type="spellEnd"/>
      <w:r>
        <w:t xml:space="preserve"> and the </w:t>
      </w:r>
      <w:proofErr w:type="spellStart"/>
      <w:r>
        <w:t>RPi</w:t>
      </w:r>
      <w:proofErr w:type="spellEnd"/>
      <w:r>
        <w:t xml:space="preserve"> will print out the error to the user’s screen.</w:t>
      </w:r>
    </w:p>
    <w:p w:rsidR="00E90ABB" w:rsidRDefault="00E90ABB">
      <w:pPr>
        <w:jc w:val="both"/>
      </w:pPr>
    </w:p>
    <w:p w:rsidR="00E90ABB" w:rsidRDefault="003F1CB7">
      <w:pPr>
        <w:jc w:val="both"/>
      </w:pPr>
      <w:r>
        <w:t xml:space="preserve">When the setup </w:t>
      </w:r>
      <w:r>
        <w:t>is done, the user starts to send commands to control the motors’ movement, which includes moving forward or backward, and turning left or right. For each command, the user will enter the direction together with the requirement for that command. For example</w:t>
      </w:r>
      <w:r>
        <w:t>, if the command is ‘f” or ‘b’, which stands for ‘forward’ and ‘backward’, the user will then enter the travel distance in centimeters and power use in percentage. If the command is ‘l’ or ‘r’, which stands for ‘left’ or ‘right’, the user will enter the an</w:t>
      </w:r>
      <w:r>
        <w:t xml:space="preserve">gle of turning in degrees and power use in percentage. For each command, the Arduino will reply with a ‘good’ message if the </w:t>
      </w:r>
      <w:r>
        <w:lastRenderedPageBreak/>
        <w:t>command is good; otherwise, it will send back a bad message, which requires the user to re-enter another appropriate command.</w:t>
      </w:r>
    </w:p>
    <w:p w:rsidR="00E90ABB" w:rsidRDefault="00E90ABB">
      <w:pPr>
        <w:spacing w:line="276" w:lineRule="auto"/>
        <w:jc w:val="both"/>
        <w:rPr>
          <w:b/>
        </w:rPr>
      </w:pPr>
    </w:p>
    <w:p w:rsidR="00E90ABB" w:rsidRDefault="003F1CB7">
      <w:pPr>
        <w:spacing w:line="276" w:lineRule="auto"/>
        <w:jc w:val="both"/>
      </w:pPr>
      <w:r>
        <w:rPr>
          <w:b/>
        </w:rPr>
        <w:t>Section 6 Software Design</w:t>
      </w:r>
    </w:p>
    <w:p w:rsidR="00E90ABB" w:rsidRDefault="003F1CB7">
      <w:pPr>
        <w:spacing w:line="276" w:lineRule="auto"/>
        <w:jc w:val="both"/>
      </w:pPr>
      <w:r>
        <w:t>This section will introduce the software designs of Alex, which are teleoperation on Alex and power management on Alex.</w:t>
      </w:r>
    </w:p>
    <w:p w:rsidR="00E90ABB" w:rsidRDefault="003F1CB7">
      <w:pPr>
        <w:numPr>
          <w:ilvl w:val="0"/>
          <w:numId w:val="2"/>
        </w:numPr>
        <w:pBdr>
          <w:top w:val="nil"/>
          <w:left w:val="nil"/>
          <w:bottom w:val="nil"/>
          <w:right w:val="nil"/>
          <w:between w:val="nil"/>
        </w:pBdr>
        <w:spacing w:line="276" w:lineRule="auto"/>
        <w:jc w:val="both"/>
      </w:pPr>
      <w:r>
        <w:t>Teleoperation on Alex:</w:t>
      </w:r>
    </w:p>
    <w:p w:rsidR="00E90ABB" w:rsidRDefault="003F1CB7">
      <w:pPr>
        <w:pBdr>
          <w:top w:val="nil"/>
          <w:left w:val="nil"/>
          <w:bottom w:val="nil"/>
          <w:right w:val="nil"/>
          <w:between w:val="nil"/>
        </w:pBdr>
        <w:spacing w:line="276" w:lineRule="auto"/>
        <w:jc w:val="both"/>
      </w:pPr>
      <w:r>
        <w:t xml:space="preserve">In the project, Alex can be remotely controlled by Virtual Network Computing (VNC) and </w:t>
      </w:r>
      <w:r>
        <w:t xml:space="preserve">Secure Shell (SSH) Communication. Since LiDAR takes in the data of the surroundings and the </w:t>
      </w:r>
      <w:proofErr w:type="spellStart"/>
      <w:r>
        <w:t>RPi</w:t>
      </w:r>
      <w:proofErr w:type="spellEnd"/>
      <w:r>
        <w:t xml:space="preserve"> uses </w:t>
      </w:r>
      <w:proofErr w:type="spellStart"/>
      <w:r w:rsidR="00A26718">
        <w:t>GNU</w:t>
      </w:r>
      <w:r>
        <w:t>plot</w:t>
      </w:r>
      <w:proofErr w:type="spellEnd"/>
      <w:r>
        <w:t xml:space="preserve"> to display data on the screen, VNC can be used to visualize the screen of the </w:t>
      </w:r>
      <w:proofErr w:type="spellStart"/>
      <w:r>
        <w:t>RPi</w:t>
      </w:r>
      <w:proofErr w:type="spellEnd"/>
      <w:r>
        <w:t xml:space="preserve"> remotely. Therefore, the researcher can visualize the map display</w:t>
      </w:r>
      <w:r>
        <w:t xml:space="preserve">ed by the </w:t>
      </w:r>
      <w:proofErr w:type="spellStart"/>
      <w:r>
        <w:t>RPi</w:t>
      </w:r>
      <w:proofErr w:type="spellEnd"/>
      <w:r>
        <w:t xml:space="preserve">. Besides that, SSH is used on the user's computer to send commands over to the </w:t>
      </w:r>
      <w:proofErr w:type="spellStart"/>
      <w:r>
        <w:t>RPi</w:t>
      </w:r>
      <w:proofErr w:type="spellEnd"/>
      <w:r>
        <w:t xml:space="preserve">. Subsequently, these commands will be sent to Arduino to control Alex’s motors. Therefore, with the combination of VNC and SSH Communication, the users can do </w:t>
      </w:r>
      <w:r>
        <w:t>teleoperation on Alex and achieve the purpose of search and rescue.</w:t>
      </w:r>
    </w:p>
    <w:p w:rsidR="00E90ABB" w:rsidRDefault="003F1CB7">
      <w:pPr>
        <w:pBdr>
          <w:top w:val="nil"/>
          <w:left w:val="nil"/>
          <w:bottom w:val="nil"/>
          <w:right w:val="nil"/>
          <w:between w:val="nil"/>
        </w:pBdr>
        <w:spacing w:line="276" w:lineRule="auto"/>
        <w:jc w:val="center"/>
      </w:pPr>
      <w:r>
        <w:rPr>
          <w:noProof/>
        </w:rPr>
        <w:drawing>
          <wp:inline distT="114300" distB="114300" distL="114300" distR="114300">
            <wp:extent cx="5734050" cy="32131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4050" cy="3213100"/>
                    </a:xfrm>
                    <a:prstGeom prst="rect">
                      <a:avLst/>
                    </a:prstGeom>
                    <a:ln/>
                  </pic:spPr>
                </pic:pic>
              </a:graphicData>
            </a:graphic>
          </wp:inline>
        </w:drawing>
      </w:r>
    </w:p>
    <w:p w:rsidR="00E90ABB" w:rsidRDefault="003F1CB7">
      <w:pPr>
        <w:pBdr>
          <w:top w:val="nil"/>
          <w:left w:val="nil"/>
          <w:bottom w:val="nil"/>
          <w:right w:val="nil"/>
          <w:between w:val="nil"/>
        </w:pBdr>
        <w:spacing w:line="276" w:lineRule="auto"/>
        <w:ind w:left="-270" w:right="-240"/>
        <w:jc w:val="center"/>
      </w:pPr>
      <w:r>
        <w:t xml:space="preserve">Fig. 5 VNC interface with </w:t>
      </w:r>
      <w:proofErr w:type="spellStart"/>
      <w:r>
        <w:t>GNUplot</w:t>
      </w:r>
      <w:proofErr w:type="spellEnd"/>
      <w:r>
        <w:t xml:space="preserve"> display (on the left) and SSH communication (on the right) </w:t>
      </w:r>
    </w:p>
    <w:p w:rsidR="00E90ABB" w:rsidRDefault="00E90ABB">
      <w:pPr>
        <w:jc w:val="both"/>
      </w:pPr>
    </w:p>
    <w:p w:rsidR="00E90ABB" w:rsidRDefault="003F1CB7">
      <w:pPr>
        <w:numPr>
          <w:ilvl w:val="0"/>
          <w:numId w:val="2"/>
        </w:numPr>
        <w:jc w:val="both"/>
      </w:pPr>
      <w:r>
        <w:t>Power Management on Alex:</w:t>
      </w:r>
    </w:p>
    <w:p w:rsidR="00E90ABB" w:rsidRDefault="003F1CB7">
      <w:pPr>
        <w:spacing w:line="276" w:lineRule="auto"/>
        <w:jc w:val="both"/>
      </w:pPr>
      <w:r>
        <w:t xml:space="preserve">In order for Alex to function properly, power saving must be taken into consideration. Therefore, unused subsystems in the Raspberry Pi, Arduino and Lidar need to be shut down temporarily to reduce power consumption. The power management is implemented on </w:t>
      </w:r>
      <w:r>
        <w:t xml:space="preserve">three different components of Alex: the </w:t>
      </w:r>
      <w:proofErr w:type="spellStart"/>
      <w:r>
        <w:t>RPi</w:t>
      </w:r>
      <w:proofErr w:type="spellEnd"/>
      <w:r>
        <w:t>, the Arduino and the LiDAR.</w:t>
      </w:r>
    </w:p>
    <w:p w:rsidR="00E90ABB" w:rsidRDefault="003F1CB7">
      <w:pPr>
        <w:numPr>
          <w:ilvl w:val="0"/>
          <w:numId w:val="1"/>
        </w:numPr>
        <w:spacing w:line="276" w:lineRule="auto"/>
        <w:jc w:val="both"/>
      </w:pPr>
      <w:r>
        <w:t xml:space="preserve">Power management on </w:t>
      </w:r>
      <w:proofErr w:type="spellStart"/>
      <w:r>
        <w:t>RPi</w:t>
      </w:r>
      <w:proofErr w:type="spellEnd"/>
      <w:r>
        <w:t>:</w:t>
      </w:r>
    </w:p>
    <w:p w:rsidR="00E90ABB" w:rsidRDefault="003F1CB7">
      <w:pPr>
        <w:spacing w:line="276" w:lineRule="auto"/>
        <w:jc w:val="both"/>
      </w:pPr>
      <w:r>
        <w:t xml:space="preserve">Initially, when the </w:t>
      </w:r>
      <w:proofErr w:type="spellStart"/>
      <w:r>
        <w:t>RPi</w:t>
      </w:r>
      <w:proofErr w:type="spellEnd"/>
      <w:r>
        <w:t xml:space="preserve"> is not connected to the Arduino and the LiDAR, the current drawn from the battery to operate the </w:t>
      </w:r>
      <w:proofErr w:type="spellStart"/>
      <w:r>
        <w:t>RPi</w:t>
      </w:r>
      <w:proofErr w:type="spellEnd"/>
      <w:r>
        <w:t xml:space="preserve"> is 0.43A. Since the High-Definition Multimedia Interface (HDMI) port on </w:t>
      </w:r>
      <w:proofErr w:type="spellStart"/>
      <w:r>
        <w:t>RPi</w:t>
      </w:r>
      <w:proofErr w:type="spellEnd"/>
      <w:r>
        <w:t xml:space="preserve"> is not needed in this project, it is advisable that thi</w:t>
      </w:r>
      <w:r>
        <w:t xml:space="preserve">s port be turned off. Hence, this command is used to turn off the HDMI port on booting </w:t>
      </w:r>
      <w:proofErr w:type="spellStart"/>
      <w:r>
        <w:t>RPi</w:t>
      </w:r>
      <w:proofErr w:type="spellEnd"/>
      <w:r>
        <w:t>: “/</w:t>
      </w:r>
      <w:proofErr w:type="spellStart"/>
      <w:r>
        <w:t>usr</w:t>
      </w:r>
      <w:proofErr w:type="spellEnd"/>
      <w:r>
        <w:t>/bin/</w:t>
      </w:r>
      <w:proofErr w:type="spellStart"/>
      <w:r>
        <w:t>tvservice</w:t>
      </w:r>
      <w:proofErr w:type="spellEnd"/>
      <w:r>
        <w:t xml:space="preserve"> -p”. After using this command, the current drawn to operate </w:t>
      </w:r>
      <w:proofErr w:type="spellStart"/>
      <w:r>
        <w:t>RPi</w:t>
      </w:r>
      <w:proofErr w:type="spellEnd"/>
      <w:r>
        <w:t xml:space="preserve"> is reduced to 0.41A.</w:t>
      </w:r>
    </w:p>
    <w:p w:rsidR="00E90ABB" w:rsidRDefault="003F1CB7">
      <w:pPr>
        <w:spacing w:line="276" w:lineRule="auto"/>
        <w:jc w:val="both"/>
      </w:pPr>
      <w:r>
        <w:t xml:space="preserve">Additionally, the researcher uses </w:t>
      </w:r>
      <w:r w:rsidR="00A26718">
        <w:t>WIFI</w:t>
      </w:r>
      <w:r>
        <w:t xml:space="preserve"> that is initially se</w:t>
      </w:r>
      <w:r>
        <w:t xml:space="preserve">t up on </w:t>
      </w:r>
      <w:proofErr w:type="spellStart"/>
      <w:r>
        <w:t>RPi</w:t>
      </w:r>
      <w:proofErr w:type="spellEnd"/>
      <w:r>
        <w:t xml:space="preserve"> to make connection to this hardware component. Therefore, the ethernet port should also be disable on booting </w:t>
      </w:r>
      <w:proofErr w:type="spellStart"/>
      <w:r>
        <w:t>RPi</w:t>
      </w:r>
      <w:proofErr w:type="spellEnd"/>
      <w:r>
        <w:t xml:space="preserve">. In the Desktop folder, an additional Linux module called ‘hub-ctrl’ is installed by the command: </w:t>
      </w:r>
      <w:r>
        <w:lastRenderedPageBreak/>
        <w:t>“</w:t>
      </w:r>
      <w:proofErr w:type="spellStart"/>
      <w:r>
        <w:t>sudo</w:t>
      </w:r>
      <w:proofErr w:type="spellEnd"/>
      <w:r>
        <w:t xml:space="preserve"> ./hub-ctrl -h 0 -P 1 -p 0”</w:t>
      </w:r>
      <w:r>
        <w:t xml:space="preserve">, which ‘-h’ stands for hub, ‘-P’ stands for port, and ‘-p’ stands for power. The current drawn to operate the </w:t>
      </w:r>
      <w:proofErr w:type="spellStart"/>
      <w:r>
        <w:t>RPi</w:t>
      </w:r>
      <w:proofErr w:type="spellEnd"/>
      <w:r>
        <w:t xml:space="preserve"> is then further reduced to 0.36A, which implies that the energy consumed by </w:t>
      </w:r>
      <w:proofErr w:type="spellStart"/>
      <w:r>
        <w:t>RPi</w:t>
      </w:r>
      <w:proofErr w:type="spellEnd"/>
      <w:r>
        <w:t xml:space="preserve"> is also reduced.</w:t>
      </w:r>
    </w:p>
    <w:p w:rsidR="00E90ABB" w:rsidRDefault="003F1CB7">
      <w:pPr>
        <w:numPr>
          <w:ilvl w:val="0"/>
          <w:numId w:val="1"/>
        </w:numPr>
        <w:spacing w:line="276" w:lineRule="auto"/>
        <w:jc w:val="both"/>
      </w:pPr>
      <w:r>
        <w:t>Power management on Arduino:</w:t>
      </w:r>
    </w:p>
    <w:p w:rsidR="00E90ABB" w:rsidRDefault="003F1CB7">
      <w:pPr>
        <w:spacing w:line="276" w:lineRule="auto"/>
        <w:jc w:val="both"/>
      </w:pPr>
      <w:r>
        <w:t xml:space="preserve">Besides </w:t>
      </w:r>
      <w:proofErr w:type="spellStart"/>
      <w:r>
        <w:t>RPi</w:t>
      </w:r>
      <w:proofErr w:type="spellEnd"/>
      <w:r>
        <w:t>, Ar</w:t>
      </w:r>
      <w:r>
        <w:t xml:space="preserve">duino also consumes a great amount of power. Therefore, the following features should be configured to achieve our purpose of reducing power consumption on Arduino. </w:t>
      </w:r>
    </w:p>
    <w:p w:rsidR="00E90ABB" w:rsidRDefault="00E90ABB">
      <w:pPr>
        <w:spacing w:line="276" w:lineRule="auto"/>
        <w:jc w:val="both"/>
      </w:pPr>
    </w:p>
    <w:p w:rsidR="00E90ABB" w:rsidRDefault="003F1CB7">
      <w:pPr>
        <w:spacing w:line="276" w:lineRule="auto"/>
        <w:jc w:val="both"/>
      </w:pPr>
      <w:r>
        <w:t>Firstly, the Power Reduction Register (PRR) is an 8-bit binary sequence that controls sev</w:t>
      </w:r>
      <w:r>
        <w:t>eral extensions. It does not play any role in our project, but still consumes power. Therefore, a more optimized power consumption can be achieved by turning off these unnecessary features. Secondly, some configurations should also be made on the Sleep Mod</w:t>
      </w:r>
      <w:r>
        <w:t>e Control Register (SMCR), which is an 8-bit binary sequence that determines several power modes of the Micro Computer Unit (MCU). Finally, the ADCSRA (Analog-to-digital Conversion Status Register A) is an 8-bit binary sequence that controls Analog-to-digi</w:t>
      </w:r>
      <w:r>
        <w:t xml:space="preserve">tal Conversion protocol, which does not have any significant role in the project. </w:t>
      </w:r>
    </w:p>
    <w:p w:rsidR="00E90ABB" w:rsidRDefault="00E90ABB">
      <w:pPr>
        <w:spacing w:line="276" w:lineRule="auto"/>
        <w:jc w:val="both"/>
      </w:pPr>
    </w:p>
    <w:p w:rsidR="00E90ABB" w:rsidRDefault="003F1CB7">
      <w:pPr>
        <w:spacing w:line="276" w:lineRule="auto"/>
        <w:jc w:val="both"/>
      </w:pPr>
      <w:r>
        <w:t>The following piece of code is prepared for further configuration of the above registers.</w:t>
      </w:r>
    </w:p>
    <w:p w:rsidR="00E90ABB" w:rsidRDefault="003F1CB7">
      <w:pPr>
        <w:spacing w:line="276" w:lineRule="auto"/>
        <w:jc w:val="center"/>
      </w:pPr>
      <w:r>
        <w:rPr>
          <w:noProof/>
        </w:rPr>
        <w:drawing>
          <wp:inline distT="114300" distB="114300" distL="114300" distR="114300">
            <wp:extent cx="3500438" cy="205956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500438" cy="2059560"/>
                    </a:xfrm>
                    <a:prstGeom prst="rect">
                      <a:avLst/>
                    </a:prstGeom>
                    <a:ln/>
                  </pic:spPr>
                </pic:pic>
              </a:graphicData>
            </a:graphic>
          </wp:inline>
        </w:drawing>
      </w:r>
    </w:p>
    <w:p w:rsidR="00E90ABB" w:rsidRDefault="003F1CB7">
      <w:pPr>
        <w:spacing w:line="276" w:lineRule="auto"/>
        <w:ind w:left="2160" w:firstLine="720"/>
      </w:pPr>
      <w:r>
        <w:t>Fig. 6 Bit-mask definitions</w:t>
      </w:r>
    </w:p>
    <w:p w:rsidR="00E90ABB" w:rsidRDefault="003F1CB7">
      <w:pPr>
        <w:spacing w:line="276" w:lineRule="auto"/>
        <w:jc w:val="both"/>
      </w:pPr>
      <w:r>
        <w:t>Figure 6 shows the set of binary sequences constants</w:t>
      </w:r>
      <w:r>
        <w:t xml:space="preserve"> that will be used later to set up the power saving features for the robot.</w:t>
      </w:r>
    </w:p>
    <w:p w:rsidR="00E90ABB" w:rsidRDefault="00E90ABB">
      <w:pPr>
        <w:spacing w:line="276" w:lineRule="auto"/>
        <w:jc w:val="both"/>
      </w:pPr>
    </w:p>
    <w:p w:rsidR="00E90ABB" w:rsidRDefault="003F1CB7">
      <w:pPr>
        <w:spacing w:line="276" w:lineRule="auto"/>
        <w:jc w:val="both"/>
      </w:pPr>
      <w:r>
        <w:t xml:space="preserve">Legends and explanation of the use of above constant binary sequence: </w:t>
      </w:r>
    </w:p>
    <w:p w:rsidR="00E90ABB" w:rsidRDefault="003F1CB7">
      <w:pPr>
        <w:numPr>
          <w:ilvl w:val="0"/>
          <w:numId w:val="3"/>
        </w:numPr>
        <w:spacing w:line="276" w:lineRule="auto"/>
        <w:jc w:val="both"/>
      </w:pPr>
      <w:r>
        <w:t xml:space="preserve">PRR_TWI_MASK: </w:t>
      </w:r>
      <w:r w:rsidR="003E4405">
        <w:t>set the</w:t>
      </w:r>
      <w:r>
        <w:t xml:space="preserve"> </w:t>
      </w:r>
      <w:proofErr w:type="gramStart"/>
      <w:r>
        <w:t>two wire</w:t>
      </w:r>
      <w:proofErr w:type="gramEnd"/>
      <w:r>
        <w:t xml:space="preserve"> interface (TWI) bit of PRR to 1 to disable it.</w:t>
      </w:r>
    </w:p>
    <w:p w:rsidR="00E90ABB" w:rsidRDefault="003F1CB7">
      <w:pPr>
        <w:numPr>
          <w:ilvl w:val="0"/>
          <w:numId w:val="3"/>
        </w:numPr>
        <w:spacing w:line="276" w:lineRule="auto"/>
        <w:jc w:val="both"/>
      </w:pPr>
      <w:r>
        <w:t>PRR_SPI_MASK: set SPI bit of PRR to 1, hence disable the Timer/Counter2 module.</w:t>
      </w:r>
    </w:p>
    <w:p w:rsidR="00E90ABB" w:rsidRDefault="003F1CB7">
      <w:pPr>
        <w:numPr>
          <w:ilvl w:val="0"/>
          <w:numId w:val="3"/>
        </w:numPr>
        <w:spacing w:line="276" w:lineRule="auto"/>
        <w:jc w:val="both"/>
      </w:pPr>
      <w:r>
        <w:t>ADCSRA_ADC_MASK: write 1 on bit 7 of ADCSRA, hence disable ADC.</w:t>
      </w:r>
    </w:p>
    <w:p w:rsidR="00E90ABB" w:rsidRDefault="003F1CB7">
      <w:pPr>
        <w:numPr>
          <w:ilvl w:val="0"/>
          <w:numId w:val="3"/>
        </w:numPr>
        <w:spacing w:line="276" w:lineRule="auto"/>
        <w:jc w:val="both"/>
      </w:pPr>
      <w:r>
        <w:t>PRR_ADC_MASK: set the last bit of</w:t>
      </w:r>
      <w:r>
        <w:t xml:space="preserve"> PRR to 1, hence shut down ADC.</w:t>
      </w:r>
    </w:p>
    <w:p w:rsidR="00E90ABB" w:rsidRDefault="003F1CB7">
      <w:pPr>
        <w:numPr>
          <w:ilvl w:val="0"/>
          <w:numId w:val="3"/>
        </w:numPr>
        <w:spacing w:line="276" w:lineRule="auto"/>
        <w:jc w:val="both"/>
      </w:pPr>
      <w:r>
        <w:t>PRR_TIMER2_MASK: write 1 on bit 6 of PRR, hence disable the Timer/Counter2 module.</w:t>
      </w:r>
    </w:p>
    <w:p w:rsidR="00E90ABB" w:rsidRDefault="003F1CB7">
      <w:pPr>
        <w:numPr>
          <w:ilvl w:val="0"/>
          <w:numId w:val="3"/>
        </w:numPr>
        <w:spacing w:line="276" w:lineRule="auto"/>
        <w:jc w:val="both"/>
      </w:pPr>
      <w:r>
        <w:t>PRR_TIMER0_MASK: write 1 on bit 5 of PRR, hence disable Timer/Counter0 module.</w:t>
      </w:r>
    </w:p>
    <w:p w:rsidR="00E90ABB" w:rsidRDefault="003F1CB7">
      <w:pPr>
        <w:numPr>
          <w:ilvl w:val="0"/>
          <w:numId w:val="3"/>
        </w:numPr>
        <w:spacing w:line="276" w:lineRule="auto"/>
        <w:jc w:val="both"/>
      </w:pPr>
      <w:r>
        <w:t>PRR_TIMER1_MASK: write 1 on bit 4 of PRR, hence disable the Ti</w:t>
      </w:r>
      <w:r>
        <w:t>mer/Counter1 module.</w:t>
      </w:r>
    </w:p>
    <w:p w:rsidR="00E90ABB" w:rsidRDefault="003F1CB7">
      <w:pPr>
        <w:numPr>
          <w:ilvl w:val="0"/>
          <w:numId w:val="3"/>
        </w:numPr>
        <w:spacing w:line="276" w:lineRule="auto"/>
        <w:jc w:val="both"/>
      </w:pPr>
      <w:r>
        <w:t>SMCR_SLEEP_ENABLE_MASK: write 1 on the last bit of SMCR, hence allow MCU only goes to sleep mode when SLEEP instruction is executed.</w:t>
      </w:r>
    </w:p>
    <w:p w:rsidR="00E90ABB" w:rsidRDefault="003F1CB7">
      <w:pPr>
        <w:numPr>
          <w:ilvl w:val="0"/>
          <w:numId w:val="3"/>
        </w:numPr>
        <w:spacing w:line="276" w:lineRule="auto"/>
        <w:jc w:val="both"/>
      </w:pPr>
      <w:r>
        <w:lastRenderedPageBreak/>
        <w:t>SMCR_IDLE_MODE_MASK: set bit 1 to bit 3 of SMCR to let MCU into the idle sleep mode.</w:t>
      </w:r>
    </w:p>
    <w:p w:rsidR="00E90ABB" w:rsidRDefault="00E90ABB">
      <w:pPr>
        <w:spacing w:line="276" w:lineRule="auto"/>
        <w:jc w:val="both"/>
      </w:pPr>
    </w:p>
    <w:p w:rsidR="00E90ABB" w:rsidRDefault="003F1CB7">
      <w:pPr>
        <w:spacing w:line="276" w:lineRule="auto"/>
        <w:jc w:val="both"/>
      </w:pPr>
      <w:r>
        <w:t>Firstly, the Wat</w:t>
      </w:r>
      <w:r>
        <w:t>chdog Timer should be turned off. Watchdog Timer (WDT) is used as a timer counting cycles for other components that have no relevance to our project. However, in Alex, this extension seems redundant and needs to be turned off by proper setting and assignme</w:t>
      </w:r>
      <w:r>
        <w:t>nts of controlling bit sequences as shown from the code below.</w:t>
      </w:r>
    </w:p>
    <w:p w:rsidR="00E90ABB" w:rsidRDefault="00E90ABB">
      <w:pPr>
        <w:spacing w:line="276" w:lineRule="auto"/>
        <w:jc w:val="both"/>
      </w:pPr>
    </w:p>
    <w:p w:rsidR="00E90ABB" w:rsidRDefault="003F1CB7">
      <w:pPr>
        <w:spacing w:line="276" w:lineRule="auto"/>
        <w:jc w:val="center"/>
      </w:pPr>
      <w:r>
        <w:rPr>
          <w:noProof/>
        </w:rPr>
        <w:drawing>
          <wp:inline distT="114300" distB="114300" distL="114300" distR="114300">
            <wp:extent cx="4491038" cy="2061316"/>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491038" cy="2061316"/>
                    </a:xfrm>
                    <a:prstGeom prst="rect">
                      <a:avLst/>
                    </a:prstGeom>
                    <a:ln/>
                  </pic:spPr>
                </pic:pic>
              </a:graphicData>
            </a:graphic>
          </wp:inline>
        </w:drawing>
      </w:r>
    </w:p>
    <w:p w:rsidR="00E90ABB" w:rsidRDefault="003F1CB7">
      <w:pPr>
        <w:spacing w:line="276" w:lineRule="auto"/>
        <w:jc w:val="center"/>
      </w:pPr>
      <w:r>
        <w:t>Fig. 7 Turning off Watchdog Timer</w:t>
      </w:r>
    </w:p>
    <w:p w:rsidR="00E90ABB" w:rsidRDefault="00E90ABB">
      <w:pPr>
        <w:spacing w:line="276" w:lineRule="auto"/>
        <w:jc w:val="center"/>
      </w:pPr>
    </w:p>
    <w:p w:rsidR="00E90ABB" w:rsidRDefault="003F1CB7">
      <w:pPr>
        <w:spacing w:line="276" w:lineRule="auto"/>
        <w:jc w:val="both"/>
      </w:pPr>
      <w:r>
        <w:t xml:space="preserve">Furthermore, unused modules such as TWI, SPI and ADC should be disabled. SMCR is also set to choose the idle sleep mode on Arduino. </w:t>
      </w:r>
    </w:p>
    <w:p w:rsidR="00E90ABB" w:rsidRDefault="003F1CB7">
      <w:pPr>
        <w:spacing w:line="276" w:lineRule="auto"/>
        <w:jc w:val="center"/>
      </w:pPr>
      <w:r>
        <w:rPr>
          <w:noProof/>
        </w:rPr>
        <w:drawing>
          <wp:inline distT="114300" distB="114300" distL="114300" distR="114300">
            <wp:extent cx="3228975" cy="2670993"/>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228975" cy="2670993"/>
                    </a:xfrm>
                    <a:prstGeom prst="rect">
                      <a:avLst/>
                    </a:prstGeom>
                    <a:ln/>
                  </pic:spPr>
                </pic:pic>
              </a:graphicData>
            </a:graphic>
          </wp:inline>
        </w:drawing>
      </w:r>
    </w:p>
    <w:p w:rsidR="00E90ABB" w:rsidRDefault="003F1CB7">
      <w:pPr>
        <w:spacing w:line="276" w:lineRule="auto"/>
        <w:jc w:val="center"/>
      </w:pPr>
      <w:r>
        <w:t xml:space="preserve">Fig. </w:t>
      </w:r>
      <w:r w:rsidR="003E4405">
        <w:t>8 Setting</w:t>
      </w:r>
      <w:r>
        <w:t xml:space="preserve"> up P</w:t>
      </w:r>
      <w:r>
        <w:t>ower Saving</w:t>
      </w:r>
    </w:p>
    <w:p w:rsidR="00E90ABB" w:rsidRDefault="00E90ABB">
      <w:pPr>
        <w:spacing w:line="276" w:lineRule="auto"/>
        <w:jc w:val="center"/>
      </w:pPr>
    </w:p>
    <w:p w:rsidR="00E90ABB" w:rsidRDefault="003F1CB7">
      <w:pPr>
        <w:spacing w:line="276" w:lineRule="auto"/>
        <w:jc w:val="both"/>
      </w:pPr>
      <w:r>
        <w:t xml:space="preserve">Finally, Arduino should be put into idle mode when the motors are </w:t>
      </w:r>
      <w:r w:rsidR="00A26718">
        <w:t>stopped,</w:t>
      </w:r>
      <w:r>
        <w:t xml:space="preserve"> and the Arduino does not receive any commands from </w:t>
      </w:r>
      <w:proofErr w:type="spellStart"/>
      <w:r>
        <w:t>RPi</w:t>
      </w:r>
      <w:proofErr w:type="spellEnd"/>
      <w:r>
        <w:t xml:space="preserve">. </w:t>
      </w:r>
    </w:p>
    <w:p w:rsidR="00E90ABB" w:rsidRDefault="003F1CB7">
      <w:pPr>
        <w:spacing w:line="276" w:lineRule="auto"/>
        <w:jc w:val="center"/>
      </w:pPr>
      <w:r>
        <w:rPr>
          <w:noProof/>
        </w:rPr>
        <w:lastRenderedPageBreak/>
        <w:drawing>
          <wp:inline distT="114300" distB="114300" distL="114300" distR="114300">
            <wp:extent cx="4948238" cy="2668611"/>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948238" cy="2668611"/>
                    </a:xfrm>
                    <a:prstGeom prst="rect">
                      <a:avLst/>
                    </a:prstGeom>
                    <a:ln/>
                  </pic:spPr>
                </pic:pic>
              </a:graphicData>
            </a:graphic>
          </wp:inline>
        </w:drawing>
      </w:r>
    </w:p>
    <w:p w:rsidR="00E90ABB" w:rsidRDefault="003F1CB7">
      <w:pPr>
        <w:spacing w:line="276" w:lineRule="auto"/>
        <w:ind w:left="2160" w:firstLine="720"/>
      </w:pPr>
      <w:r>
        <w:t xml:space="preserve">Fig. </w:t>
      </w:r>
      <w:r w:rsidR="003E4405">
        <w:t>9 Putting</w:t>
      </w:r>
      <w:r>
        <w:t xml:space="preserve"> Arduino to Idle</w:t>
      </w:r>
    </w:p>
    <w:p w:rsidR="00E90ABB" w:rsidRDefault="00E90ABB">
      <w:pPr>
        <w:spacing w:line="276" w:lineRule="auto"/>
        <w:jc w:val="center"/>
      </w:pPr>
    </w:p>
    <w:p w:rsidR="00E90ABB" w:rsidRDefault="003F1CB7">
      <w:pPr>
        <w:spacing w:line="276" w:lineRule="auto"/>
        <w:jc w:val="both"/>
      </w:pPr>
      <w:r>
        <w:t xml:space="preserve">Figure 8 and Figure 9 show the coding section for two functions </w:t>
      </w:r>
      <w:proofErr w:type="spellStart"/>
      <w:proofErr w:type="gramStart"/>
      <w:r>
        <w:t>setupPowerSaving</w:t>
      </w:r>
      <w:proofErr w:type="spellEnd"/>
      <w:r>
        <w:t>(</w:t>
      </w:r>
      <w:proofErr w:type="gramEnd"/>
      <w:r>
        <w:t xml:space="preserve">) and </w:t>
      </w:r>
      <w:proofErr w:type="spellStart"/>
      <w:r>
        <w:t>putArduinoToIdle</w:t>
      </w:r>
      <w:proofErr w:type="spellEnd"/>
      <w:r>
        <w:t>() functions which disable unnecessary features that might waste a high amount of power.</w:t>
      </w:r>
    </w:p>
    <w:p w:rsidR="00E90ABB" w:rsidRDefault="003F1CB7">
      <w:pPr>
        <w:numPr>
          <w:ilvl w:val="0"/>
          <w:numId w:val="1"/>
        </w:numPr>
        <w:spacing w:line="276" w:lineRule="auto"/>
        <w:jc w:val="both"/>
      </w:pPr>
      <w:r>
        <w:t>Power management on LiDAR:</w:t>
      </w:r>
    </w:p>
    <w:p w:rsidR="00E90ABB" w:rsidRDefault="003F1CB7">
      <w:pPr>
        <w:spacing w:line="276" w:lineRule="auto"/>
        <w:jc w:val="both"/>
      </w:pPr>
      <w:r>
        <w:t xml:space="preserve">The LiDAR operates on three modes in </w:t>
      </w:r>
      <w:r>
        <w:t>total. When the LiDAR totally stops spinning and scanning, the current drawn by the LiDAR is 0.18A. When the LiDAR is spinning but not scanning, the current drawn is 0.26A. Finally, when the LiDAR is spinning and scanning, the current drawn is 0.38A. Hence</w:t>
      </w:r>
      <w:r>
        <w:t>, efforts have been made to change the mode of the LiDAR when Alex is searching around in the maze. The change in the code is shown below.</w:t>
      </w:r>
    </w:p>
    <w:p w:rsidR="00E90ABB" w:rsidRDefault="003F1CB7">
      <w:pPr>
        <w:spacing w:line="276" w:lineRule="auto"/>
        <w:jc w:val="both"/>
      </w:pPr>
      <w:r>
        <w:rPr>
          <w:noProof/>
        </w:rPr>
        <w:drawing>
          <wp:inline distT="114300" distB="114300" distL="114300" distR="114300">
            <wp:extent cx="5734050" cy="101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1016000"/>
                    </a:xfrm>
                    <a:prstGeom prst="rect">
                      <a:avLst/>
                    </a:prstGeom>
                    <a:ln/>
                  </pic:spPr>
                </pic:pic>
              </a:graphicData>
            </a:graphic>
          </wp:inline>
        </w:drawing>
      </w:r>
    </w:p>
    <w:p w:rsidR="00E90ABB" w:rsidRDefault="003F1CB7">
      <w:pPr>
        <w:spacing w:line="276" w:lineRule="auto"/>
        <w:jc w:val="center"/>
      </w:pPr>
      <w:r>
        <w:t>Fig. 10 Checking whether ctrl-c is pressed to jump out of while loop</w:t>
      </w:r>
    </w:p>
    <w:p w:rsidR="00E90ABB" w:rsidRDefault="003F1CB7">
      <w:pPr>
        <w:spacing w:line="276" w:lineRule="auto"/>
        <w:jc w:val="center"/>
      </w:pPr>
      <w:r>
        <w:rPr>
          <w:noProof/>
        </w:rPr>
        <w:drawing>
          <wp:inline distT="114300" distB="114300" distL="114300" distR="114300">
            <wp:extent cx="3205163" cy="1107004"/>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205163" cy="1107004"/>
                    </a:xfrm>
                    <a:prstGeom prst="rect">
                      <a:avLst/>
                    </a:prstGeom>
                    <a:ln/>
                  </pic:spPr>
                </pic:pic>
              </a:graphicData>
            </a:graphic>
          </wp:inline>
        </w:drawing>
      </w:r>
    </w:p>
    <w:p w:rsidR="00E90ABB" w:rsidRDefault="003F1CB7">
      <w:pPr>
        <w:spacing w:line="276" w:lineRule="auto"/>
        <w:jc w:val="center"/>
      </w:pPr>
      <w:r>
        <w:t>Fig. 11 LiDAR will delay in 10 seconds after</w:t>
      </w:r>
      <w:r>
        <w:t xml:space="preserve"> ctrl-c is pressed</w:t>
      </w:r>
    </w:p>
    <w:p w:rsidR="00E90ABB" w:rsidRDefault="003F1CB7">
      <w:pPr>
        <w:spacing w:line="276" w:lineRule="auto"/>
        <w:jc w:val="both"/>
      </w:pPr>
      <w:r>
        <w:t xml:space="preserve">Initially, LiDAR spins but does not scan. When Alex moves to another location and the user executes the program to start LiDAR’s scanning, </w:t>
      </w:r>
      <w:proofErr w:type="spellStart"/>
      <w:r>
        <w:t>GNUplot</w:t>
      </w:r>
      <w:proofErr w:type="spellEnd"/>
      <w:r>
        <w:t xml:space="preserve"> will update the data. After the scanning is done and </w:t>
      </w:r>
      <w:proofErr w:type="spellStart"/>
      <w:r>
        <w:t>GNUplot</w:t>
      </w:r>
      <w:proofErr w:type="spellEnd"/>
      <w:r>
        <w:t xml:space="preserve"> is updated, the user will pre</w:t>
      </w:r>
      <w:r>
        <w:t>ss “ctrl + C” and LiDAR will stop spinning and stop scanning in 10 seconds, given spare time for the user to update their drawing map and decide on the next command. After 10 seconds, LiDAR will spin again and the process repeats. Hence, by changing betwee</w:t>
      </w:r>
      <w:r>
        <w:t>n three modes, the power consumption of LiDAR will be greatly reduced.</w:t>
      </w:r>
    </w:p>
    <w:p w:rsidR="00E90ABB" w:rsidRDefault="00E90ABB">
      <w:pPr>
        <w:spacing w:line="276" w:lineRule="auto"/>
        <w:jc w:val="both"/>
      </w:pPr>
    </w:p>
    <w:p w:rsidR="00E90ABB" w:rsidRDefault="003F1CB7">
      <w:pPr>
        <w:numPr>
          <w:ilvl w:val="0"/>
          <w:numId w:val="2"/>
        </w:numPr>
        <w:spacing w:line="276" w:lineRule="auto"/>
        <w:jc w:val="both"/>
      </w:pPr>
      <w:r>
        <w:t>Implementation of Bare Metal programming:</w:t>
      </w:r>
    </w:p>
    <w:p w:rsidR="00E90ABB" w:rsidRDefault="003F1CB7">
      <w:pPr>
        <w:spacing w:line="276" w:lineRule="auto"/>
        <w:jc w:val="both"/>
      </w:pPr>
      <w:r>
        <w:lastRenderedPageBreak/>
        <w:t>With the aim of gaining deeper control of the microcontroller, bare metal programming is performed. The implementation of bare metal programmi</w:t>
      </w:r>
      <w:r>
        <w:t xml:space="preserve">ng is mainly in two parts, which are Pulse Width Modulation (PWM) and </w:t>
      </w:r>
      <w:r w:rsidR="00A26718">
        <w:t>Serialization</w:t>
      </w:r>
      <w:r>
        <w:t>.</w:t>
      </w:r>
    </w:p>
    <w:p w:rsidR="00E90ABB" w:rsidRDefault="003F1CB7">
      <w:pPr>
        <w:numPr>
          <w:ilvl w:val="0"/>
          <w:numId w:val="4"/>
        </w:numPr>
        <w:spacing w:line="276" w:lineRule="auto"/>
        <w:jc w:val="both"/>
      </w:pPr>
      <w:r>
        <w:t>PWM part</w:t>
      </w:r>
    </w:p>
    <w:p w:rsidR="00E90ABB" w:rsidRDefault="003F1CB7">
      <w:pPr>
        <w:spacing w:line="276" w:lineRule="auto"/>
        <w:ind w:left="720"/>
      </w:pPr>
      <w:r>
        <w:rPr>
          <w:noProof/>
        </w:rPr>
        <w:drawing>
          <wp:inline distT="114300" distB="114300" distL="114300" distR="114300">
            <wp:extent cx="2147888" cy="195814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147888" cy="1958145"/>
                    </a:xfrm>
                    <a:prstGeom prst="rect">
                      <a:avLst/>
                    </a:prstGeom>
                    <a:ln/>
                  </pic:spPr>
                </pic:pic>
              </a:graphicData>
            </a:graphic>
          </wp:inline>
        </w:drawing>
      </w:r>
      <w:r>
        <w:rPr>
          <w:noProof/>
        </w:rPr>
        <w:drawing>
          <wp:inline distT="114300" distB="114300" distL="114300" distR="114300">
            <wp:extent cx="1548002" cy="21002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548002" cy="2100263"/>
                    </a:xfrm>
                    <a:prstGeom prst="rect">
                      <a:avLst/>
                    </a:prstGeom>
                    <a:ln/>
                  </pic:spPr>
                </pic:pic>
              </a:graphicData>
            </a:graphic>
          </wp:inline>
        </w:drawing>
      </w:r>
    </w:p>
    <w:p w:rsidR="00E90ABB" w:rsidRDefault="003F1CB7">
      <w:pPr>
        <w:spacing w:line="276" w:lineRule="auto"/>
        <w:ind w:left="720"/>
      </w:pPr>
      <w:r>
        <w:t xml:space="preserve">Fig. 12 Enabling ISR                          Fig. 13 Bare-metal Programming for </w:t>
      </w:r>
      <w:proofErr w:type="gramStart"/>
      <w:r>
        <w:t>stop(</w:t>
      </w:r>
      <w:proofErr w:type="gramEnd"/>
      <w:r>
        <w:t>)</w:t>
      </w:r>
    </w:p>
    <w:p w:rsidR="00E90ABB" w:rsidRDefault="00E90ABB">
      <w:pPr>
        <w:spacing w:line="276" w:lineRule="auto"/>
        <w:rPr>
          <w:b/>
        </w:rPr>
      </w:pPr>
    </w:p>
    <w:p w:rsidR="00E90ABB" w:rsidRDefault="003F1CB7">
      <w:pPr>
        <w:spacing w:line="276" w:lineRule="auto"/>
      </w:pPr>
      <w:r>
        <w:rPr>
          <w:noProof/>
        </w:rPr>
        <w:drawing>
          <wp:inline distT="114300" distB="114300" distL="114300" distR="114300">
            <wp:extent cx="2789291" cy="2157413"/>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789291" cy="2157413"/>
                    </a:xfrm>
                    <a:prstGeom prst="rect">
                      <a:avLst/>
                    </a:prstGeom>
                    <a:ln/>
                  </pic:spPr>
                </pic:pic>
              </a:graphicData>
            </a:graphic>
          </wp:inline>
        </w:drawing>
      </w:r>
      <w:r>
        <w:rPr>
          <w:noProof/>
        </w:rPr>
        <w:drawing>
          <wp:inline distT="114300" distB="114300" distL="114300" distR="114300">
            <wp:extent cx="2815020" cy="21574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815020" cy="2157413"/>
                    </a:xfrm>
                    <a:prstGeom prst="rect">
                      <a:avLst/>
                    </a:prstGeom>
                    <a:ln/>
                  </pic:spPr>
                </pic:pic>
              </a:graphicData>
            </a:graphic>
          </wp:inline>
        </w:drawing>
      </w:r>
    </w:p>
    <w:p w:rsidR="00E90ABB" w:rsidRDefault="003F1CB7">
      <w:pPr>
        <w:spacing w:line="276" w:lineRule="auto"/>
      </w:pPr>
      <w:r>
        <w:t xml:space="preserve">Fig. 14 Bare-metal Programming for </w:t>
      </w:r>
      <w:proofErr w:type="gramStart"/>
      <w:r>
        <w:t>forward(</w:t>
      </w:r>
      <w:proofErr w:type="gramEnd"/>
      <w:r>
        <w:t>) Fig. 15 Bare-metal Pro</w:t>
      </w:r>
      <w:r>
        <w:t>gramming for reverse()</w:t>
      </w:r>
    </w:p>
    <w:p w:rsidR="00E90ABB" w:rsidRDefault="00E90ABB">
      <w:pPr>
        <w:spacing w:line="276" w:lineRule="auto"/>
        <w:jc w:val="center"/>
      </w:pPr>
    </w:p>
    <w:p w:rsidR="00E90ABB" w:rsidRDefault="003F1CB7">
      <w:pPr>
        <w:spacing w:line="276" w:lineRule="auto"/>
      </w:pPr>
      <w:r>
        <w:rPr>
          <w:noProof/>
        </w:rPr>
        <w:drawing>
          <wp:inline distT="114300" distB="114300" distL="114300" distR="114300">
            <wp:extent cx="2767165" cy="203358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767165" cy="2033588"/>
                    </a:xfrm>
                    <a:prstGeom prst="rect">
                      <a:avLst/>
                    </a:prstGeom>
                    <a:ln/>
                  </pic:spPr>
                </pic:pic>
              </a:graphicData>
            </a:graphic>
          </wp:inline>
        </w:drawing>
      </w:r>
      <w:r>
        <w:rPr>
          <w:noProof/>
        </w:rPr>
        <w:drawing>
          <wp:inline distT="114300" distB="114300" distL="114300" distR="114300">
            <wp:extent cx="2802111" cy="198596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802111" cy="1985963"/>
                    </a:xfrm>
                    <a:prstGeom prst="rect">
                      <a:avLst/>
                    </a:prstGeom>
                    <a:ln/>
                  </pic:spPr>
                </pic:pic>
              </a:graphicData>
            </a:graphic>
          </wp:inline>
        </w:drawing>
      </w:r>
    </w:p>
    <w:p w:rsidR="00E90ABB" w:rsidRDefault="003F1CB7">
      <w:pPr>
        <w:spacing w:line="276" w:lineRule="auto"/>
      </w:pPr>
      <w:r>
        <w:t xml:space="preserve">Fig. 16 Bare-metal Programming for </w:t>
      </w:r>
      <w:proofErr w:type="gramStart"/>
      <w:r>
        <w:t>right(</w:t>
      </w:r>
      <w:proofErr w:type="gramEnd"/>
      <w:r>
        <w:t>)   Fig. 17 Bare-metal Programming for left()</w:t>
      </w:r>
    </w:p>
    <w:p w:rsidR="00E90ABB" w:rsidRDefault="00E90ABB">
      <w:pPr>
        <w:spacing w:line="276" w:lineRule="auto"/>
      </w:pPr>
    </w:p>
    <w:p w:rsidR="00E90ABB" w:rsidRDefault="003F1CB7">
      <w:pPr>
        <w:spacing w:line="276" w:lineRule="auto"/>
      </w:pPr>
      <w:r>
        <w:rPr>
          <w:noProof/>
        </w:rPr>
        <w:lastRenderedPageBreak/>
        <w:drawing>
          <wp:inline distT="114300" distB="114300" distL="114300" distR="114300">
            <wp:extent cx="2259852" cy="339566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259852" cy="3395663"/>
                    </a:xfrm>
                    <a:prstGeom prst="rect">
                      <a:avLst/>
                    </a:prstGeom>
                    <a:ln/>
                  </pic:spPr>
                </pic:pic>
              </a:graphicData>
            </a:graphic>
          </wp:inline>
        </w:drawing>
      </w:r>
    </w:p>
    <w:p w:rsidR="00E90ABB" w:rsidRDefault="003F1CB7">
      <w:pPr>
        <w:spacing w:line="276" w:lineRule="auto"/>
      </w:pPr>
      <w:r>
        <w:t xml:space="preserve">Fig. 18 Bare-metal Programming for </w:t>
      </w:r>
      <w:proofErr w:type="spellStart"/>
      <w:proofErr w:type="gramStart"/>
      <w:r>
        <w:t>setupMotors</w:t>
      </w:r>
      <w:proofErr w:type="spellEnd"/>
      <w:r>
        <w:t>(</w:t>
      </w:r>
      <w:proofErr w:type="gramEnd"/>
      <w:r>
        <w:t>)</w:t>
      </w:r>
    </w:p>
    <w:p w:rsidR="00E90ABB" w:rsidRDefault="00E90ABB">
      <w:pPr>
        <w:spacing w:line="276" w:lineRule="auto"/>
      </w:pPr>
    </w:p>
    <w:p w:rsidR="00E90ABB" w:rsidRDefault="00A26718">
      <w:pPr>
        <w:numPr>
          <w:ilvl w:val="0"/>
          <w:numId w:val="4"/>
        </w:numPr>
        <w:spacing w:line="276" w:lineRule="auto"/>
      </w:pPr>
      <w:r>
        <w:t>Serialization</w:t>
      </w:r>
      <w:r w:rsidR="003F1CB7">
        <w:t xml:space="preserve"> part</w:t>
      </w:r>
    </w:p>
    <w:p w:rsidR="00E90ABB" w:rsidRDefault="003F1CB7">
      <w:pPr>
        <w:spacing w:line="276" w:lineRule="auto"/>
      </w:pPr>
      <w:r>
        <w:rPr>
          <w:noProof/>
        </w:rPr>
        <w:drawing>
          <wp:inline distT="114300" distB="114300" distL="114300" distR="114300">
            <wp:extent cx="2757726" cy="149066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757726" cy="1490663"/>
                    </a:xfrm>
                    <a:prstGeom prst="rect">
                      <a:avLst/>
                    </a:prstGeom>
                    <a:ln/>
                  </pic:spPr>
                </pic:pic>
              </a:graphicData>
            </a:graphic>
          </wp:inline>
        </w:drawing>
      </w:r>
      <w:r>
        <w:rPr>
          <w:noProof/>
        </w:rPr>
        <w:drawing>
          <wp:inline distT="114300" distB="114300" distL="114300" distR="114300">
            <wp:extent cx="2872915" cy="134778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872915" cy="1347788"/>
                    </a:xfrm>
                    <a:prstGeom prst="rect">
                      <a:avLst/>
                    </a:prstGeom>
                    <a:ln/>
                  </pic:spPr>
                </pic:pic>
              </a:graphicData>
            </a:graphic>
          </wp:inline>
        </w:drawing>
      </w:r>
    </w:p>
    <w:p w:rsidR="00E90ABB" w:rsidRDefault="003F1CB7">
      <w:pPr>
        <w:spacing w:line="276" w:lineRule="auto"/>
      </w:pPr>
      <w:r>
        <w:t xml:space="preserve">Fig. 19 Bare-metal code for </w:t>
      </w:r>
      <w:proofErr w:type="spellStart"/>
      <w:proofErr w:type="gramStart"/>
      <w:r>
        <w:t>setupSerial</w:t>
      </w:r>
      <w:proofErr w:type="spellEnd"/>
      <w:r>
        <w:t>(</w:t>
      </w:r>
      <w:proofErr w:type="gramEnd"/>
      <w:r>
        <w:t xml:space="preserve">)         Fig. 20 Bare-metal code for </w:t>
      </w:r>
      <w:proofErr w:type="spellStart"/>
      <w:r>
        <w:t>startSerial</w:t>
      </w:r>
      <w:proofErr w:type="spellEnd"/>
      <w:r>
        <w:t>()</w:t>
      </w:r>
    </w:p>
    <w:p w:rsidR="00E90ABB" w:rsidRDefault="00E90ABB">
      <w:pPr>
        <w:spacing w:line="276" w:lineRule="auto"/>
      </w:pPr>
    </w:p>
    <w:p w:rsidR="00E90ABB" w:rsidRDefault="003F1CB7">
      <w:pPr>
        <w:spacing w:line="276" w:lineRule="auto"/>
      </w:pPr>
      <w:r>
        <w:rPr>
          <w:noProof/>
        </w:rPr>
        <w:drawing>
          <wp:inline distT="114300" distB="114300" distL="114300" distR="114300">
            <wp:extent cx="2862263" cy="206163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862263" cy="2061630"/>
                    </a:xfrm>
                    <a:prstGeom prst="rect">
                      <a:avLst/>
                    </a:prstGeom>
                    <a:ln/>
                  </pic:spPr>
                </pic:pic>
              </a:graphicData>
            </a:graphic>
          </wp:inline>
        </w:drawing>
      </w:r>
      <w:r>
        <w:rPr>
          <w:noProof/>
        </w:rPr>
        <w:drawing>
          <wp:inline distT="114300" distB="114300" distL="114300" distR="114300">
            <wp:extent cx="2720876" cy="1319213"/>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720876" cy="1319213"/>
                    </a:xfrm>
                    <a:prstGeom prst="rect">
                      <a:avLst/>
                    </a:prstGeom>
                    <a:ln/>
                  </pic:spPr>
                </pic:pic>
              </a:graphicData>
            </a:graphic>
          </wp:inline>
        </w:drawing>
      </w:r>
    </w:p>
    <w:p w:rsidR="00E90ABB" w:rsidRDefault="003F1CB7">
      <w:pPr>
        <w:spacing w:line="276" w:lineRule="auto"/>
      </w:pPr>
      <w:r>
        <w:t>Fig. 21 Bare-metal code for sending data            Fig. 22 Bare-metal code for receiving data</w:t>
      </w:r>
    </w:p>
    <w:p w:rsidR="00E90ABB" w:rsidRDefault="003F1CB7">
      <w:pPr>
        <w:spacing w:line="276" w:lineRule="auto"/>
        <w:ind w:left="720"/>
      </w:pPr>
      <w:r>
        <w:t>4.  Secure Alex with TLS Programing:</w:t>
      </w:r>
    </w:p>
    <w:p w:rsidR="00E90ABB" w:rsidRDefault="003F1CB7">
      <w:pPr>
        <w:spacing w:line="276" w:lineRule="auto"/>
        <w:jc w:val="both"/>
      </w:pPr>
      <w:r>
        <w:t>Since Alex is controlled thr</w:t>
      </w:r>
      <w:r>
        <w:t xml:space="preserve">ough teleoperation, it is possible that Alex can be hijacked by other computers. Therefore, additional methods should be made to secure Alex. Particularly, in the </w:t>
      </w:r>
      <w:proofErr w:type="spellStart"/>
      <w:r>
        <w:t>RPi</w:t>
      </w:r>
      <w:proofErr w:type="spellEnd"/>
      <w:r>
        <w:t xml:space="preserve"> and the user’s laptop, TLS programming is implemented in order for both sides to recogniz</w:t>
      </w:r>
      <w:r>
        <w:t xml:space="preserve">e each other before the user gives commands for Alex. By implementing TLS </w:t>
      </w:r>
      <w:r>
        <w:lastRenderedPageBreak/>
        <w:t xml:space="preserve">programming, Alex is not only secured but it can also be controlled directly through the user's laptop without using VNC or SSH to connect to the </w:t>
      </w:r>
      <w:proofErr w:type="spellStart"/>
      <w:r>
        <w:t>RPi</w:t>
      </w:r>
      <w:proofErr w:type="spellEnd"/>
      <w:r>
        <w:t xml:space="preserve">. </w:t>
      </w:r>
    </w:p>
    <w:p w:rsidR="00E90ABB" w:rsidRDefault="003F1CB7">
      <w:pPr>
        <w:spacing w:line="276" w:lineRule="auto"/>
        <w:rPr>
          <w:b/>
        </w:rPr>
      </w:pPr>
      <w:r>
        <w:rPr>
          <w:b/>
          <w:noProof/>
        </w:rPr>
        <w:drawing>
          <wp:inline distT="114300" distB="114300" distL="114300" distR="114300">
            <wp:extent cx="2783856" cy="10429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783856" cy="1042988"/>
                    </a:xfrm>
                    <a:prstGeom prst="rect">
                      <a:avLst/>
                    </a:prstGeom>
                    <a:ln/>
                  </pic:spPr>
                </pic:pic>
              </a:graphicData>
            </a:graphic>
          </wp:inline>
        </w:drawing>
      </w:r>
      <w:r>
        <w:rPr>
          <w:b/>
          <w:noProof/>
        </w:rPr>
        <w:drawing>
          <wp:inline distT="114300" distB="114300" distL="114300" distR="114300">
            <wp:extent cx="2803582" cy="75723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03582" cy="757238"/>
                    </a:xfrm>
                    <a:prstGeom prst="rect">
                      <a:avLst/>
                    </a:prstGeom>
                    <a:ln/>
                  </pic:spPr>
                </pic:pic>
              </a:graphicData>
            </a:graphic>
          </wp:inline>
        </w:drawing>
      </w:r>
    </w:p>
    <w:p w:rsidR="00E90ABB" w:rsidRDefault="003F1CB7">
      <w:pPr>
        <w:spacing w:line="276" w:lineRule="auto"/>
      </w:pPr>
      <w:r>
        <w:t>Fig. 23 Code from alex-pi.c</w:t>
      </w:r>
      <w:r>
        <w:t>pp                             Fig. 24 Code from laptop-client.cpp</w:t>
      </w:r>
    </w:p>
    <w:p w:rsidR="00E90ABB" w:rsidRDefault="00E90ABB">
      <w:pPr>
        <w:spacing w:line="276" w:lineRule="auto"/>
      </w:pPr>
    </w:p>
    <w:p w:rsidR="00E90ABB" w:rsidRDefault="003F1CB7" w:rsidP="003E4405">
      <w:pPr>
        <w:spacing w:line="276" w:lineRule="auto"/>
        <w:jc w:val="both"/>
      </w:pPr>
      <w:r>
        <w:t>After the implementation of TLS programming, Alex and the host can identify each other, leading to a more secure communication.</w:t>
      </w:r>
    </w:p>
    <w:p w:rsidR="00E90ABB" w:rsidRDefault="00E90ABB">
      <w:pPr>
        <w:spacing w:line="276" w:lineRule="auto"/>
        <w:rPr>
          <w:b/>
        </w:rPr>
      </w:pPr>
    </w:p>
    <w:p w:rsidR="00E90ABB" w:rsidRDefault="003F1CB7">
      <w:pPr>
        <w:spacing w:line="276" w:lineRule="auto"/>
        <w:rPr>
          <w:b/>
        </w:rPr>
      </w:pPr>
      <w:r>
        <w:rPr>
          <w:b/>
        </w:rPr>
        <w:t>Section 7 Lessons Learnt - Conclusion</w:t>
      </w:r>
    </w:p>
    <w:p w:rsidR="00E90ABB" w:rsidRDefault="003F1CB7">
      <w:pPr>
        <w:spacing w:line="276" w:lineRule="auto"/>
        <w:jc w:val="both"/>
      </w:pPr>
      <w:r>
        <w:t>There are two lessons</w:t>
      </w:r>
      <w:r>
        <w:t xml:space="preserve"> learnt from mistakes that occurred during the project. One of the important lessons learnt is that it is crucial to implement power management on Alex as shutting down some unused features can reduce power consumption of Alex to a significant extent. The </w:t>
      </w:r>
      <w:r>
        <w:t xml:space="preserve">other lesson learnt is that it is significant to use different remote administration protocols to send commands to LiDAR and </w:t>
      </w:r>
      <w:proofErr w:type="spellStart"/>
      <w:r>
        <w:t>RPi</w:t>
      </w:r>
      <w:proofErr w:type="spellEnd"/>
      <w:r>
        <w:t>. Otherwise when data received from LiDAR is updated, it will affect the insertion of command lines for the movement of Alex. By</w:t>
      </w:r>
      <w:r>
        <w:t xml:space="preserve"> </w:t>
      </w:r>
      <w:r w:rsidR="00A26718">
        <w:t>analyzing</w:t>
      </w:r>
      <w:r>
        <w:t xml:space="preserve"> the </w:t>
      </w:r>
      <w:r w:rsidR="003E4405">
        <w:t>mistakes,</w:t>
      </w:r>
      <w:r>
        <w:t xml:space="preserve"> </w:t>
      </w:r>
      <w:r>
        <w:t>impro</w:t>
      </w:r>
      <w:r>
        <w:t>vements have been made to Alex to achieve higher quality and better functionalities.</w:t>
      </w:r>
    </w:p>
    <w:p w:rsidR="00E90ABB" w:rsidRDefault="00E90ABB">
      <w:pPr>
        <w:spacing w:line="276" w:lineRule="auto"/>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E90ABB" w:rsidRDefault="00E90ABB">
      <w:pPr>
        <w:spacing w:line="276" w:lineRule="auto"/>
        <w:rPr>
          <w:b/>
        </w:rPr>
      </w:pPr>
    </w:p>
    <w:p w:rsidR="00A26718" w:rsidRDefault="00A26718">
      <w:pPr>
        <w:spacing w:line="276" w:lineRule="auto"/>
        <w:rPr>
          <w:b/>
        </w:rPr>
      </w:pPr>
    </w:p>
    <w:p w:rsidR="00A26718" w:rsidRDefault="00A26718">
      <w:pPr>
        <w:spacing w:line="276" w:lineRule="auto"/>
        <w:rPr>
          <w:b/>
        </w:rPr>
      </w:pPr>
    </w:p>
    <w:p w:rsidR="00A26718" w:rsidRDefault="00A26718">
      <w:pPr>
        <w:spacing w:line="276" w:lineRule="auto"/>
        <w:rPr>
          <w:b/>
        </w:rPr>
      </w:pPr>
    </w:p>
    <w:p w:rsidR="00E90ABB" w:rsidRDefault="003F1CB7">
      <w:pPr>
        <w:spacing w:line="276" w:lineRule="auto"/>
        <w:rPr>
          <w:b/>
        </w:rPr>
      </w:pPr>
      <w:r>
        <w:rPr>
          <w:b/>
        </w:rPr>
        <w:lastRenderedPageBreak/>
        <w:t>References</w:t>
      </w:r>
    </w:p>
    <w:p w:rsidR="00E90ABB" w:rsidRDefault="003F1CB7">
      <w:pPr>
        <w:spacing w:line="276" w:lineRule="auto"/>
        <w:rPr>
          <w:sz w:val="22"/>
          <w:szCs w:val="22"/>
        </w:rPr>
      </w:pPr>
      <w:r>
        <w:rPr>
          <w:sz w:val="22"/>
          <w:szCs w:val="22"/>
        </w:rPr>
        <w:t xml:space="preserve">[1] </w:t>
      </w:r>
      <w:r>
        <w:rPr>
          <w:sz w:val="22"/>
          <w:szCs w:val="22"/>
          <w:highlight w:val="white"/>
        </w:rPr>
        <w:t xml:space="preserve">Eu-robotics.net. 2020. </w:t>
      </w:r>
      <w:r>
        <w:rPr>
          <w:i/>
          <w:sz w:val="22"/>
          <w:szCs w:val="22"/>
          <w:highlight w:val="white"/>
        </w:rPr>
        <w:t xml:space="preserve">RAPOSA NG – A Search </w:t>
      </w:r>
      <w:proofErr w:type="gramStart"/>
      <w:r>
        <w:rPr>
          <w:i/>
          <w:sz w:val="22"/>
          <w:szCs w:val="22"/>
          <w:highlight w:val="white"/>
        </w:rPr>
        <w:t>And</w:t>
      </w:r>
      <w:proofErr w:type="gramEnd"/>
      <w:r>
        <w:rPr>
          <w:i/>
          <w:sz w:val="22"/>
          <w:szCs w:val="22"/>
          <w:highlight w:val="white"/>
        </w:rPr>
        <w:t xml:space="preserve"> Rescue Land Wheeled Robot</w:t>
      </w:r>
      <w:r>
        <w:rPr>
          <w:sz w:val="22"/>
          <w:szCs w:val="22"/>
          <w:highlight w:val="white"/>
        </w:rPr>
        <w:t>. [online] Available at: &lt;https://www.eu-robotics.net/sparc/success-stories/raposa-ng-a-search-and-rescue-land-wheeled-robot.html?changelang=2&gt;</w:t>
      </w:r>
    </w:p>
    <w:p w:rsidR="00E90ABB" w:rsidRDefault="003F1CB7">
      <w:pPr>
        <w:spacing w:line="276" w:lineRule="auto"/>
        <w:rPr>
          <w:sz w:val="22"/>
          <w:szCs w:val="22"/>
        </w:rPr>
      </w:pPr>
      <w:r>
        <w:rPr>
          <w:sz w:val="22"/>
          <w:szCs w:val="22"/>
        </w:rPr>
        <w:t xml:space="preserve">[2] Marques, Carlos &amp; </w:t>
      </w:r>
      <w:proofErr w:type="spellStart"/>
      <w:r>
        <w:rPr>
          <w:sz w:val="22"/>
          <w:szCs w:val="22"/>
        </w:rPr>
        <w:t>Cristóvão</w:t>
      </w:r>
      <w:proofErr w:type="spellEnd"/>
      <w:r>
        <w:rPr>
          <w:sz w:val="22"/>
          <w:szCs w:val="22"/>
        </w:rPr>
        <w:t xml:space="preserve">, João &amp; </w:t>
      </w:r>
      <w:proofErr w:type="spellStart"/>
      <w:r>
        <w:rPr>
          <w:sz w:val="22"/>
          <w:szCs w:val="22"/>
        </w:rPr>
        <w:t>Alvito</w:t>
      </w:r>
      <w:proofErr w:type="spellEnd"/>
      <w:r>
        <w:rPr>
          <w:sz w:val="22"/>
          <w:szCs w:val="22"/>
        </w:rPr>
        <w:t xml:space="preserve">, Paulo &amp; Lima, </w:t>
      </w:r>
      <w:r>
        <w:rPr>
          <w:sz w:val="22"/>
          <w:szCs w:val="22"/>
        </w:rPr>
        <w:t xml:space="preserve">Pedro &amp; </w:t>
      </w:r>
      <w:proofErr w:type="spellStart"/>
      <w:r>
        <w:rPr>
          <w:sz w:val="22"/>
          <w:szCs w:val="22"/>
        </w:rPr>
        <w:t>Frazão</w:t>
      </w:r>
      <w:proofErr w:type="spellEnd"/>
      <w:r>
        <w:rPr>
          <w:sz w:val="22"/>
          <w:szCs w:val="22"/>
        </w:rPr>
        <w:t xml:space="preserve">, João &amp; Ribeiro, Isabel &amp; Ventura, Rodrigo. (2007). A search and rescue robot with tele-operated tether docking system. Industrial Robot: An International Journal. 34. 332-338. 10.1108/01439910710749663. </w:t>
      </w:r>
    </w:p>
    <w:p w:rsidR="00E90ABB" w:rsidRDefault="003F1CB7">
      <w:pPr>
        <w:spacing w:line="276" w:lineRule="auto"/>
        <w:rPr>
          <w:sz w:val="22"/>
          <w:szCs w:val="22"/>
        </w:rPr>
      </w:pPr>
      <w:r>
        <w:rPr>
          <w:sz w:val="22"/>
          <w:szCs w:val="22"/>
        </w:rPr>
        <w:t xml:space="preserve">[3] </w:t>
      </w:r>
      <w:r>
        <w:rPr>
          <w:sz w:val="22"/>
          <w:szCs w:val="22"/>
          <w:highlight w:val="white"/>
        </w:rPr>
        <w:t xml:space="preserve">Robots.ieee.org. 2020. </w:t>
      </w:r>
      <w:r>
        <w:rPr>
          <w:i/>
          <w:sz w:val="22"/>
          <w:szCs w:val="22"/>
          <w:highlight w:val="white"/>
        </w:rPr>
        <w:t>Spot - RO</w:t>
      </w:r>
      <w:r>
        <w:rPr>
          <w:i/>
          <w:sz w:val="22"/>
          <w:szCs w:val="22"/>
          <w:highlight w:val="white"/>
        </w:rPr>
        <w:t xml:space="preserve">BOTS: Your Guide </w:t>
      </w:r>
      <w:proofErr w:type="gramStart"/>
      <w:r>
        <w:rPr>
          <w:i/>
          <w:sz w:val="22"/>
          <w:szCs w:val="22"/>
          <w:highlight w:val="white"/>
        </w:rPr>
        <w:t>To</w:t>
      </w:r>
      <w:proofErr w:type="gramEnd"/>
      <w:r>
        <w:rPr>
          <w:i/>
          <w:sz w:val="22"/>
          <w:szCs w:val="22"/>
          <w:highlight w:val="white"/>
        </w:rPr>
        <w:t xml:space="preserve"> The World Of Robotics</w:t>
      </w:r>
      <w:r>
        <w:rPr>
          <w:sz w:val="22"/>
          <w:szCs w:val="22"/>
          <w:highlight w:val="white"/>
        </w:rPr>
        <w:t xml:space="preserve">. [online] Available at: &lt;https://robots.ieee.org/robots/spotmini/&gt; </w:t>
      </w:r>
    </w:p>
    <w:p w:rsidR="00E90ABB" w:rsidRDefault="003F1CB7">
      <w:pPr>
        <w:spacing w:line="276" w:lineRule="auto"/>
        <w:rPr>
          <w:sz w:val="22"/>
          <w:szCs w:val="22"/>
        </w:rPr>
      </w:pPr>
      <w:r>
        <w:rPr>
          <w:sz w:val="22"/>
          <w:szCs w:val="22"/>
        </w:rPr>
        <w:t xml:space="preserve">[4] </w:t>
      </w:r>
      <w:r>
        <w:rPr>
          <w:sz w:val="22"/>
          <w:szCs w:val="22"/>
          <w:highlight w:val="white"/>
        </w:rPr>
        <w:t xml:space="preserve">Bostondynamics.com. 2020. </w:t>
      </w:r>
      <w:r>
        <w:rPr>
          <w:i/>
          <w:sz w:val="22"/>
          <w:szCs w:val="22"/>
          <w:highlight w:val="white"/>
        </w:rPr>
        <w:t>Spot® | Boston Dynamics</w:t>
      </w:r>
      <w:r>
        <w:rPr>
          <w:sz w:val="22"/>
          <w:szCs w:val="22"/>
          <w:highlight w:val="white"/>
        </w:rPr>
        <w:t xml:space="preserve">. [online] Available at: &lt;https://www.bostondynamics.com/spot&gt; </w:t>
      </w:r>
    </w:p>
    <w:p w:rsidR="00E90ABB" w:rsidRDefault="003F1CB7">
      <w:pPr>
        <w:spacing w:line="276" w:lineRule="auto"/>
        <w:rPr>
          <w:sz w:val="22"/>
          <w:szCs w:val="22"/>
        </w:rPr>
      </w:pPr>
      <w:r>
        <w:rPr>
          <w:sz w:val="22"/>
          <w:szCs w:val="22"/>
        </w:rPr>
        <w:t xml:space="preserve">[5] </w:t>
      </w:r>
      <w:proofErr w:type="spellStart"/>
      <w:r>
        <w:rPr>
          <w:sz w:val="22"/>
          <w:szCs w:val="22"/>
          <w:highlight w:val="white"/>
        </w:rPr>
        <w:t>usatoday</w:t>
      </w:r>
      <w:proofErr w:type="spellEnd"/>
      <w:r>
        <w:rPr>
          <w:sz w:val="22"/>
          <w:szCs w:val="22"/>
          <w:highlight w:val="white"/>
        </w:rPr>
        <w:t xml:space="preserve">. 2020. </w:t>
      </w:r>
      <w:r>
        <w:rPr>
          <w:i/>
          <w:sz w:val="22"/>
          <w:szCs w:val="22"/>
          <w:highlight w:val="white"/>
        </w:rPr>
        <w:t>Boston Dy</w:t>
      </w:r>
      <w:r>
        <w:rPr>
          <w:i/>
          <w:sz w:val="22"/>
          <w:szCs w:val="22"/>
          <w:highlight w:val="white"/>
        </w:rPr>
        <w:t xml:space="preserve">namics' </w:t>
      </w:r>
      <w:proofErr w:type="spellStart"/>
      <w:r>
        <w:rPr>
          <w:i/>
          <w:sz w:val="22"/>
          <w:szCs w:val="22"/>
          <w:highlight w:val="white"/>
        </w:rPr>
        <w:t>Spotmini</w:t>
      </w:r>
      <w:proofErr w:type="spellEnd"/>
      <w:r>
        <w:rPr>
          <w:i/>
          <w:sz w:val="22"/>
          <w:szCs w:val="22"/>
          <w:highlight w:val="white"/>
        </w:rPr>
        <w:t xml:space="preserve"> Robot Dog Can Pull More Than Its Weight</w:t>
      </w:r>
      <w:r>
        <w:rPr>
          <w:sz w:val="22"/>
          <w:szCs w:val="22"/>
          <w:highlight w:val="white"/>
        </w:rPr>
        <w:t xml:space="preserve">. [online] Available at: &lt;https://www.usatoday.com/story/tech/2019/04/17/boston-dynamics-spotmini-robot-dog-can-pull-more-than-its-weight/3494510002/&gt; </w:t>
      </w:r>
    </w:p>
    <w:p w:rsidR="00E90ABB" w:rsidRDefault="003F1CB7">
      <w:pPr>
        <w:spacing w:line="276" w:lineRule="auto"/>
        <w:rPr>
          <w:sz w:val="22"/>
          <w:szCs w:val="22"/>
        </w:rPr>
      </w:pPr>
      <w:r>
        <w:rPr>
          <w:sz w:val="22"/>
          <w:szCs w:val="22"/>
        </w:rPr>
        <w:t xml:space="preserve">[6] </w:t>
      </w:r>
      <w:r>
        <w:rPr>
          <w:sz w:val="22"/>
          <w:szCs w:val="22"/>
          <w:highlight w:val="white"/>
        </w:rPr>
        <w:t xml:space="preserve">Jeffrey, C., 2020. </w:t>
      </w:r>
      <w:r>
        <w:rPr>
          <w:i/>
          <w:sz w:val="22"/>
          <w:szCs w:val="22"/>
          <w:highlight w:val="white"/>
        </w:rPr>
        <w:t xml:space="preserve">Boston Dynamics' Spot Is </w:t>
      </w:r>
      <w:r>
        <w:rPr>
          <w:i/>
          <w:sz w:val="22"/>
          <w:szCs w:val="22"/>
          <w:highlight w:val="white"/>
        </w:rPr>
        <w:t xml:space="preserve">Now </w:t>
      </w:r>
      <w:proofErr w:type="gramStart"/>
      <w:r>
        <w:rPr>
          <w:i/>
          <w:sz w:val="22"/>
          <w:szCs w:val="22"/>
          <w:highlight w:val="white"/>
        </w:rPr>
        <w:t>On</w:t>
      </w:r>
      <w:proofErr w:type="gramEnd"/>
      <w:r>
        <w:rPr>
          <w:i/>
          <w:sz w:val="22"/>
          <w:szCs w:val="22"/>
          <w:highlight w:val="white"/>
        </w:rPr>
        <w:t xml:space="preserve"> Sale For The Price Of A 'Luxury' Car</w:t>
      </w:r>
      <w:r>
        <w:rPr>
          <w:sz w:val="22"/>
          <w:szCs w:val="22"/>
          <w:highlight w:val="white"/>
        </w:rPr>
        <w:t xml:space="preserve">. [online] </w:t>
      </w:r>
      <w:proofErr w:type="spellStart"/>
      <w:r>
        <w:rPr>
          <w:sz w:val="22"/>
          <w:szCs w:val="22"/>
          <w:highlight w:val="white"/>
        </w:rPr>
        <w:t>TechSpot</w:t>
      </w:r>
      <w:proofErr w:type="spellEnd"/>
      <w:r>
        <w:rPr>
          <w:sz w:val="22"/>
          <w:szCs w:val="22"/>
          <w:highlight w:val="white"/>
        </w:rPr>
        <w:t>. Available at: &lt;https://www.techspot.com/news/82045-boston-dynamics-spot-now-sale-price-luxury-car.html&gt;</w:t>
      </w:r>
    </w:p>
    <w:sectPr w:rsidR="00E90ABB">
      <w:footerReference w:type="even" r:id="rId34"/>
      <w:footerReference w:type="default" r:id="rId35"/>
      <w:pgSz w:w="11909" w:h="16834"/>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CB7" w:rsidRDefault="003F1CB7">
      <w:r>
        <w:separator/>
      </w:r>
    </w:p>
  </w:endnote>
  <w:endnote w:type="continuationSeparator" w:id="0">
    <w:p w:rsidR="003F1CB7" w:rsidRDefault="003F1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ABB" w:rsidRDefault="003F1CB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E90ABB" w:rsidRDefault="00E90AB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ABB" w:rsidRDefault="003F1CB7">
    <w:pPr>
      <w:pBdr>
        <w:top w:val="single" w:sz="4" w:space="1" w:color="D9D9D9"/>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A26718">
      <w:rPr>
        <w:color w:val="000000"/>
      </w:rPr>
      <w:fldChar w:fldCharType="separate"/>
    </w:r>
    <w:r w:rsidR="00A26718">
      <w:rPr>
        <w:noProof/>
        <w:color w:val="000000"/>
      </w:rPr>
      <w:t>1</w:t>
    </w:r>
    <w:r>
      <w:rPr>
        <w:color w:val="000000"/>
      </w:rPr>
      <w:fldChar w:fldCharType="end"/>
    </w:r>
    <w:r>
      <w:rPr>
        <w:color w:val="000000"/>
      </w:rPr>
      <w:t xml:space="preserve"> | </w:t>
    </w:r>
    <w:r>
      <w:rPr>
        <w:color w:val="808080"/>
      </w:rPr>
      <w:t>Page</w:t>
    </w:r>
  </w:p>
  <w:p w:rsidR="00E90ABB" w:rsidRDefault="00E90AB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CB7" w:rsidRDefault="003F1CB7">
      <w:r>
        <w:separator/>
      </w:r>
    </w:p>
  </w:footnote>
  <w:footnote w:type="continuationSeparator" w:id="0">
    <w:p w:rsidR="003F1CB7" w:rsidRDefault="003F1C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67B82"/>
    <w:multiLevelType w:val="multilevel"/>
    <w:tmpl w:val="108C41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55793DFE"/>
    <w:multiLevelType w:val="multilevel"/>
    <w:tmpl w:val="03E48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D60FF8"/>
    <w:multiLevelType w:val="multilevel"/>
    <w:tmpl w:val="C14AAD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785347B2"/>
    <w:multiLevelType w:val="multilevel"/>
    <w:tmpl w:val="81123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ABB"/>
    <w:rsid w:val="003E4405"/>
    <w:rsid w:val="003F1CB7"/>
    <w:rsid w:val="00A26718"/>
    <w:rsid w:val="00E90A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0D9025"/>
  <w15:docId w15:val="{3C12E770-8B86-F74C-8F54-62B4D0A1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CF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DF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customStyle="1" w:styleId="HeaderChar">
    <w:name w:val="Header Char"/>
    <w:basedOn w:val="DefaultParagraphFont"/>
    <w:link w:val="Header"/>
    <w:rsid w:val="00877944"/>
    <w:rPr>
      <w:sz w:val="24"/>
      <w:szCs w:val="24"/>
    </w:rPr>
  </w:style>
  <w:style w:type="character" w:customStyle="1" w:styleId="FooterChar">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hAnsi="Tahoma" w:cs="Tahoma"/>
      <w:sz w:val="16"/>
      <w:szCs w:val="16"/>
    </w:rPr>
  </w:style>
  <w:style w:type="character" w:customStyle="1" w:styleId="BalloonTextChar">
    <w:name w:val="Balloon Text Char"/>
    <w:basedOn w:val="DefaultParagraphFont"/>
    <w:link w:val="BalloonText"/>
    <w:rsid w:val="00607376"/>
    <w:rPr>
      <w:rFonts w:ascii="Tahoma" w:hAnsi="Tahoma" w:cs="Tahoma"/>
      <w:sz w:val="16"/>
      <w:szCs w:val="16"/>
    </w:rPr>
  </w:style>
  <w:style w:type="paragraph" w:styleId="ListParagraph">
    <w:name w:val="List Paragraph"/>
    <w:basedOn w:val="Normal"/>
    <w:uiPriority w:val="34"/>
    <w:qFormat/>
    <w:rsid w:val="00273DD4"/>
    <w:pPr>
      <w:ind w:left="720"/>
      <w:contextualSpacing/>
    </w:pPr>
  </w:style>
  <w:style w:type="character" w:styleId="Hyperlink">
    <w:name w:val="Hyperlink"/>
    <w:basedOn w:val="DefaultParagraphFont"/>
    <w:uiPriority w:val="99"/>
    <w:unhideWhenUsed/>
    <w:rsid w:val="00C7009A"/>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youtube.com/watch?v=hj4xA06Ef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C7EhXwnaHdBHux5C5vh3kkI+xA==">AMUW2mWASeOanWosSfLHIyuZhtWtdIXcQGuXQFq4UioYVzBt8la1DIC4lIUO07WglsgeL3w92q20zPAo9sOtaFiiG8Fc8tXBEvxTNL46BSAiO6+iXTM85YI=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2620</Words>
  <Characters>14938</Characters>
  <Application>Microsoft Office Word</Application>
  <DocSecurity>0</DocSecurity>
  <Lines>124</Lines>
  <Paragraphs>35</Paragraphs>
  <ScaleCrop>false</ScaleCrop>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dcssooyj</dc:creator>
  <cp:lastModifiedBy>Wang Zihao</cp:lastModifiedBy>
  <cp:revision>3</cp:revision>
  <dcterms:created xsi:type="dcterms:W3CDTF">2019-03-19T03:01:00Z</dcterms:created>
  <dcterms:modified xsi:type="dcterms:W3CDTF">2020-04-20T13:50:00Z</dcterms:modified>
</cp:coreProperties>
</file>