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3813"/>
        <w:gridCol w:w="2684"/>
        <w:gridCol w:w="2036"/>
      </w:tblGrid>
      <w:tr w:rsidR="00BE7B6E" w:rsidTr="005114A1">
        <w:trPr>
          <w:trHeight w:val="699"/>
        </w:trPr>
        <w:tc>
          <w:tcPr>
            <w:tcW w:w="0" w:type="auto"/>
            <w:tcBorders>
              <w:bottom w:val="single" w:sz="4" w:space="0" w:color="000000" w:themeColor="text1"/>
              <w:right w:val="single" w:sz="4" w:space="0" w:color="auto"/>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OOA</w:t>
            </w:r>
          </w:p>
        </w:tc>
        <w:tc>
          <w:tcPr>
            <w:tcW w:w="0" w:type="auto"/>
            <w:tcBorders>
              <w:left w:val="single" w:sz="4" w:space="0" w:color="auto"/>
              <w:bottom w:val="single" w:sz="4" w:space="0" w:color="000000" w:themeColor="text1"/>
              <w:right w:val="single" w:sz="4" w:space="0" w:color="auto"/>
            </w:tcBorders>
            <w:vAlign w:val="center"/>
          </w:tcPr>
          <w:p w:rsidR="00BE7B6E" w:rsidRPr="003133E0" w:rsidRDefault="00D35F00" w:rsidP="003133E0">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３．新業務</w:t>
            </w:r>
            <w:r w:rsidRPr="00724604">
              <w:rPr>
                <w:rFonts w:ascii="ＭＳ Ｐ明朝" w:eastAsia="ＭＳ Ｐ明朝" w:hAnsi="ＭＳ Ｐ明朝" w:hint="eastAsia"/>
                <w:b/>
                <w:sz w:val="24"/>
                <w:szCs w:val="24"/>
              </w:rPr>
              <w:t>概要</w:t>
            </w:r>
          </w:p>
        </w:tc>
        <w:tc>
          <w:tcPr>
            <w:tcW w:w="0" w:type="auto"/>
            <w:tcBorders>
              <w:left w:val="single" w:sz="4" w:space="0" w:color="auto"/>
              <w:bottom w:val="single" w:sz="4" w:space="0" w:color="000000" w:themeColor="text1"/>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１/</w:t>
            </w:r>
            <w:r w:rsidR="00D313E1">
              <w:rPr>
                <w:rFonts w:ascii="ＭＳ Ｐ明朝" w:eastAsia="ＭＳ Ｐ明朝" w:hAnsi="ＭＳ Ｐ明朝" w:hint="eastAsia"/>
                <w:b/>
                <w:sz w:val="24"/>
                <w:szCs w:val="24"/>
              </w:rPr>
              <w:t>１</w:t>
            </w:r>
          </w:p>
        </w:tc>
      </w:tr>
      <w:tr w:rsidR="00BE7B6E" w:rsidTr="005114A1">
        <w:trPr>
          <w:trHeight w:val="408"/>
        </w:trPr>
        <w:tc>
          <w:tcPr>
            <w:tcW w:w="0" w:type="auto"/>
            <w:tcBorders>
              <w:bottom w:val="single" w:sz="4" w:space="0" w:color="auto"/>
              <w:right w:val="single" w:sz="4" w:space="0" w:color="auto"/>
            </w:tcBorders>
            <w:vAlign w:val="center"/>
          </w:tcPr>
          <w:p w:rsidR="00BE7B6E" w:rsidRPr="00CF6BC7" w:rsidRDefault="00BE7B6E" w:rsidP="008E298E">
            <w:pPr>
              <w:rPr>
                <w:rFonts w:ascii="ＭＳ Ｐ明朝" w:eastAsia="ＭＳ Ｐ明朝" w:hAnsi="ＭＳ Ｐ明朝"/>
                <w:sz w:val="20"/>
                <w:szCs w:val="20"/>
              </w:rPr>
            </w:pPr>
            <w:r w:rsidRPr="00CF6BC7">
              <w:rPr>
                <w:rFonts w:ascii="ＭＳ Ｐ明朝" w:eastAsia="ＭＳ Ｐ明朝" w:hAnsi="ＭＳ Ｐ明朝" w:hint="eastAsia"/>
                <w:sz w:val="20"/>
                <w:szCs w:val="20"/>
              </w:rPr>
              <w:t>業務名</w:t>
            </w:r>
            <w:r w:rsidR="0091052E" w:rsidRPr="00CF6BC7">
              <w:rPr>
                <w:rFonts w:ascii="ＭＳ Ｐ明朝" w:eastAsia="ＭＳ Ｐ明朝" w:hAnsi="ＭＳ Ｐ明朝" w:hint="eastAsia"/>
                <w:sz w:val="20"/>
                <w:szCs w:val="20"/>
              </w:rPr>
              <w:t>：</w:t>
            </w:r>
            <w:r w:rsidR="00115730" w:rsidRPr="00CF6BC7">
              <w:rPr>
                <w:rFonts w:ascii="ＭＳ Ｐ明朝" w:eastAsia="ＭＳ Ｐ明朝" w:hAnsi="ＭＳ Ｐ明朝" w:hint="eastAsia"/>
                <w:sz w:val="20"/>
                <w:szCs w:val="20"/>
              </w:rPr>
              <w:t xml:space="preserve"> </w:t>
            </w:r>
            <w:r w:rsidR="00D134E0" w:rsidRPr="00CF6BC7">
              <w:rPr>
                <w:rFonts w:ascii="ＭＳ Ｐ明朝" w:eastAsia="ＭＳ Ｐ明朝" w:hAnsi="ＭＳ Ｐ明朝" w:hint="eastAsia"/>
                <w:sz w:val="20"/>
                <w:szCs w:val="20"/>
              </w:rPr>
              <w:t>Web e-ラーニングシステムの提供</w:t>
            </w:r>
          </w:p>
        </w:tc>
        <w:tc>
          <w:tcPr>
            <w:tcW w:w="0" w:type="auto"/>
            <w:tcBorders>
              <w:bottom w:val="single" w:sz="4" w:space="0" w:color="auto"/>
              <w:right w:val="single" w:sz="4" w:space="0" w:color="auto"/>
            </w:tcBorders>
            <w:vAlign w:val="center"/>
          </w:tcPr>
          <w:p w:rsidR="00BE7B6E" w:rsidRPr="007C720E" w:rsidRDefault="00BE7B6E" w:rsidP="008E298E">
            <w:pPr>
              <w:rPr>
                <w:rFonts w:ascii="ＭＳ Ｐ明朝" w:eastAsia="ＭＳ Ｐ明朝" w:hAnsi="ＭＳ Ｐ明朝"/>
              </w:rPr>
            </w:pPr>
            <w:r w:rsidRPr="007C720E">
              <w:rPr>
                <w:rFonts w:ascii="ＭＳ Ｐ明朝" w:eastAsia="ＭＳ Ｐ明朝" w:hAnsi="ＭＳ Ｐ明朝" w:hint="eastAsia"/>
              </w:rPr>
              <w:t>作成日：</w:t>
            </w:r>
            <w:r w:rsidR="00115730">
              <w:rPr>
                <w:rFonts w:ascii="ＭＳ Ｐ明朝" w:eastAsia="ＭＳ Ｐ明朝" w:hAnsi="ＭＳ Ｐ明朝" w:hint="eastAsia"/>
              </w:rPr>
              <w:t xml:space="preserve"> </w:t>
            </w:r>
            <w:r w:rsidR="00E1625D">
              <w:rPr>
                <w:rFonts w:ascii="ＭＳ Ｐ明朝" w:eastAsia="ＭＳ Ｐ明朝" w:hAnsi="ＭＳ Ｐ明朝"/>
              </w:rPr>
              <w:t>2013年10月1日</w:t>
            </w:r>
            <w:bookmarkStart w:id="0" w:name="_GoBack"/>
            <w:bookmarkEnd w:id="0"/>
          </w:p>
        </w:tc>
        <w:tc>
          <w:tcPr>
            <w:tcW w:w="0" w:type="auto"/>
            <w:tcBorders>
              <w:left w:val="single" w:sz="4" w:space="0" w:color="auto"/>
              <w:bottom w:val="single" w:sz="4" w:space="0" w:color="auto"/>
            </w:tcBorders>
            <w:vAlign w:val="center"/>
          </w:tcPr>
          <w:p w:rsidR="00BE7B6E" w:rsidRPr="007C720E" w:rsidRDefault="00115730" w:rsidP="008E298E">
            <w:pPr>
              <w:rPr>
                <w:rFonts w:ascii="ＭＳ Ｐ明朝" w:eastAsia="ＭＳ Ｐ明朝" w:hAnsi="ＭＳ Ｐ明朝"/>
              </w:rPr>
            </w:pPr>
            <w:r>
              <w:rPr>
                <w:rFonts w:ascii="ＭＳ Ｐ明朝" w:eastAsia="ＭＳ Ｐ明朝" w:hAnsi="ＭＳ Ｐ明朝" w:hint="eastAsia"/>
              </w:rPr>
              <w:t xml:space="preserve">作成者： </w:t>
            </w:r>
            <w:r w:rsidR="00F03FD0">
              <w:rPr>
                <w:rFonts w:ascii="ＭＳ Ｐ明朝" w:eastAsia="ＭＳ Ｐ明朝" w:hAnsi="ＭＳ Ｐ明朝" w:hint="eastAsia"/>
              </w:rPr>
              <w:t>中野　拳吾</w:t>
            </w:r>
          </w:p>
        </w:tc>
      </w:tr>
      <w:tr w:rsidR="00BE7B6E" w:rsidRPr="008C49D1" w:rsidTr="005114A1">
        <w:trPr>
          <w:trHeight w:val="4566"/>
        </w:trPr>
        <w:tc>
          <w:tcPr>
            <w:tcW w:w="0" w:type="auto"/>
            <w:gridSpan w:val="3"/>
            <w:tcBorders>
              <w:top w:val="single" w:sz="4" w:space="0" w:color="auto"/>
              <w:bottom w:val="single" w:sz="4" w:space="0" w:color="auto"/>
            </w:tcBorders>
          </w:tcPr>
          <w:p w:rsidR="00AC5D7E" w:rsidRDefault="00F03FD0" w:rsidP="000F4027">
            <w:pPr>
              <w:pStyle w:val="a8"/>
              <w:numPr>
                <w:ilvl w:val="0"/>
                <w:numId w:val="1"/>
              </w:numPr>
              <w:snapToGrid w:val="0"/>
              <w:spacing w:line="360" w:lineRule="exact"/>
              <w:ind w:leftChars="0"/>
              <w:rPr>
                <w:rFonts w:ascii="ＭＳ Ｐ明朝" w:eastAsia="ＭＳ Ｐ明朝" w:hAnsi="ＭＳ Ｐ明朝"/>
                <w:szCs w:val="21"/>
              </w:rPr>
            </w:pPr>
            <w:r w:rsidRPr="00F03FD0">
              <w:rPr>
                <w:rFonts w:ascii="ＭＳ Ｐ明朝" w:eastAsia="ＭＳ Ｐ明朝" w:hAnsi="ＭＳ Ｐ明朝" w:hint="eastAsia"/>
                <w:szCs w:val="21"/>
              </w:rPr>
              <w:t>背景</w:t>
            </w:r>
          </w:p>
          <w:p w:rsidR="00CF6BC7" w:rsidRDefault="002A66B8" w:rsidP="000F4027">
            <w:pPr>
              <w:pStyle w:val="a8"/>
              <w:snapToGrid w:val="0"/>
              <w:spacing w:line="360" w:lineRule="exact"/>
              <w:ind w:leftChars="0" w:left="360"/>
              <w:rPr>
                <w:rFonts w:ascii="ＭＳ Ｐ明朝" w:eastAsia="ＭＳ Ｐ明朝" w:hAnsi="ＭＳ Ｐ明朝"/>
                <w:szCs w:val="21"/>
              </w:rPr>
            </w:pPr>
            <w:r>
              <w:rPr>
                <w:rFonts w:ascii="ＭＳ Ｐ明朝" w:eastAsia="ＭＳ Ｐ明朝" w:hAnsi="ＭＳ Ｐ明朝" w:hint="eastAsia"/>
                <w:szCs w:val="21"/>
              </w:rPr>
              <w:t>ゆとり教育導入語のゆとり世代とそれ以外の世代との学力格差の問題と、</w:t>
            </w:r>
          </w:p>
          <w:p w:rsidR="000F4027" w:rsidRDefault="002A66B8" w:rsidP="000F4027">
            <w:pPr>
              <w:pStyle w:val="a8"/>
              <w:snapToGrid w:val="0"/>
              <w:spacing w:line="360" w:lineRule="exact"/>
              <w:ind w:leftChars="0" w:left="357"/>
              <w:rPr>
                <w:rFonts w:ascii="ＭＳ Ｐ明朝" w:eastAsia="ＭＳ Ｐ明朝" w:hAnsi="ＭＳ Ｐ明朝"/>
                <w:szCs w:val="21"/>
              </w:rPr>
            </w:pPr>
            <w:r w:rsidRPr="00CF6BC7">
              <w:rPr>
                <w:rFonts w:ascii="ＭＳ Ｐ明朝" w:eastAsia="ＭＳ Ｐ明朝" w:hAnsi="ＭＳ Ｐ明朝" w:hint="eastAsia"/>
                <w:szCs w:val="21"/>
              </w:rPr>
              <w:t>近年、英語の初等教育が導入されたが、導入直後の運営が難しく、</w:t>
            </w:r>
          </w:p>
          <w:p w:rsidR="00D134E0" w:rsidRDefault="00D134E0" w:rsidP="000F4027">
            <w:pPr>
              <w:pStyle w:val="a8"/>
              <w:snapToGrid w:val="0"/>
              <w:spacing w:line="360" w:lineRule="exact"/>
              <w:ind w:leftChars="0" w:left="357"/>
              <w:rPr>
                <w:rFonts w:ascii="ＭＳ Ｐ明朝" w:eastAsia="ＭＳ Ｐ明朝" w:hAnsi="ＭＳ Ｐ明朝"/>
                <w:szCs w:val="21"/>
              </w:rPr>
            </w:pPr>
            <w:r w:rsidRPr="00CF6BC7">
              <w:rPr>
                <w:rFonts w:ascii="ＭＳ Ｐ明朝" w:eastAsia="ＭＳ Ｐ明朝" w:hAnsi="ＭＳ Ｐ明朝" w:hint="eastAsia"/>
                <w:szCs w:val="21"/>
              </w:rPr>
              <w:t>学力の定着が図れないため、Web e-ラーニングシステムを導入することを決定した。</w:t>
            </w:r>
          </w:p>
          <w:p w:rsidR="00CF6BC7" w:rsidRPr="00CF6BC7" w:rsidRDefault="00CF6BC7" w:rsidP="000F4027">
            <w:pPr>
              <w:pStyle w:val="a8"/>
              <w:snapToGrid w:val="0"/>
              <w:spacing w:line="360" w:lineRule="exact"/>
              <w:ind w:leftChars="0" w:left="360"/>
              <w:rPr>
                <w:rFonts w:ascii="ＭＳ Ｐ明朝" w:eastAsia="ＭＳ Ｐ明朝" w:hAnsi="ＭＳ Ｐ明朝"/>
                <w:szCs w:val="21"/>
              </w:rPr>
            </w:pPr>
          </w:p>
          <w:p w:rsidR="00F03FD0" w:rsidRDefault="00F03FD0" w:rsidP="000F4027">
            <w:pPr>
              <w:pStyle w:val="a8"/>
              <w:numPr>
                <w:ilvl w:val="0"/>
                <w:numId w:val="1"/>
              </w:numPr>
              <w:snapToGrid w:val="0"/>
              <w:spacing w:line="360" w:lineRule="exact"/>
              <w:ind w:leftChars="0"/>
              <w:rPr>
                <w:rFonts w:ascii="ＭＳ Ｐ明朝" w:eastAsia="ＭＳ Ｐ明朝" w:hAnsi="ＭＳ Ｐ明朝"/>
                <w:szCs w:val="21"/>
              </w:rPr>
            </w:pPr>
            <w:r>
              <w:rPr>
                <w:rFonts w:ascii="ＭＳ Ｐ明朝" w:eastAsia="ＭＳ Ｐ明朝" w:hAnsi="ＭＳ Ｐ明朝" w:hint="eastAsia"/>
                <w:szCs w:val="21"/>
              </w:rPr>
              <w:t>e-ラーニング導入の目的</w:t>
            </w:r>
          </w:p>
          <w:p w:rsidR="00D134E0" w:rsidRDefault="00BB364A" w:rsidP="000F4027">
            <w:pPr>
              <w:pStyle w:val="a8"/>
              <w:snapToGrid w:val="0"/>
              <w:spacing w:line="360" w:lineRule="exact"/>
              <w:ind w:leftChars="0" w:left="360"/>
              <w:rPr>
                <w:rFonts w:ascii="ＭＳ Ｐ明朝" w:eastAsia="ＭＳ Ｐ明朝" w:hAnsi="ＭＳ Ｐ明朝"/>
                <w:szCs w:val="21"/>
              </w:rPr>
            </w:pPr>
            <w:r>
              <w:rPr>
                <w:rFonts w:ascii="ＭＳ Ｐ明朝" w:eastAsia="ＭＳ Ｐ明朝" w:hAnsi="ＭＳ Ｐ明朝" w:hint="eastAsia"/>
                <w:szCs w:val="21"/>
              </w:rPr>
              <w:t>e-ラーニングを導入することにより、以下のことを実現する。</w:t>
            </w:r>
          </w:p>
          <w:p w:rsidR="00D134E0" w:rsidRPr="008E73E6" w:rsidRDefault="00D134E0" w:rsidP="000F4027">
            <w:pPr>
              <w:pStyle w:val="a8"/>
              <w:numPr>
                <w:ilvl w:val="0"/>
                <w:numId w:val="4"/>
              </w:numPr>
              <w:snapToGrid w:val="0"/>
              <w:spacing w:line="360" w:lineRule="exact"/>
              <w:ind w:leftChars="0"/>
              <w:rPr>
                <w:rFonts w:ascii="ＭＳ Ｐ明朝" w:eastAsia="ＭＳ Ｐ明朝" w:hAnsi="ＭＳ Ｐ明朝"/>
                <w:szCs w:val="21"/>
              </w:rPr>
            </w:pPr>
            <w:r>
              <w:rPr>
                <w:rFonts w:ascii="ＭＳ Ｐ明朝" w:eastAsia="ＭＳ Ｐ明朝" w:hAnsi="ＭＳ Ｐ明朝" w:hint="eastAsia"/>
                <w:szCs w:val="21"/>
              </w:rPr>
              <w:t>ゆとり世代の学力支援で世代間の差を埋める</w:t>
            </w:r>
          </w:p>
          <w:p w:rsidR="00CF6BC7" w:rsidRDefault="00D134E0" w:rsidP="000F4027">
            <w:pPr>
              <w:pStyle w:val="a8"/>
              <w:numPr>
                <w:ilvl w:val="0"/>
                <w:numId w:val="4"/>
              </w:numPr>
              <w:snapToGrid w:val="0"/>
              <w:spacing w:line="360" w:lineRule="exact"/>
              <w:ind w:leftChars="0"/>
              <w:rPr>
                <w:rFonts w:ascii="ＭＳ Ｐ明朝" w:eastAsia="ＭＳ Ｐ明朝" w:hAnsi="ＭＳ Ｐ明朝"/>
                <w:szCs w:val="21"/>
              </w:rPr>
            </w:pPr>
            <w:r>
              <w:rPr>
                <w:rFonts w:ascii="ＭＳ Ｐ明朝" w:eastAsia="ＭＳ Ｐ明朝" w:hAnsi="ＭＳ Ｐ明朝" w:hint="eastAsia"/>
                <w:szCs w:val="21"/>
              </w:rPr>
              <w:t>英語教員の能力不足</w:t>
            </w:r>
            <w:r w:rsidR="008E73E6">
              <w:rPr>
                <w:rFonts w:ascii="ＭＳ Ｐ明朝" w:eastAsia="ＭＳ Ｐ明朝" w:hAnsi="ＭＳ Ｐ明朝" w:hint="eastAsia"/>
                <w:szCs w:val="21"/>
              </w:rPr>
              <w:t>を補う。</w:t>
            </w:r>
          </w:p>
          <w:p w:rsidR="00CF6BC7" w:rsidRPr="00CF6BC7" w:rsidRDefault="00CF6BC7" w:rsidP="000F4027">
            <w:pPr>
              <w:pStyle w:val="a8"/>
              <w:snapToGrid w:val="0"/>
              <w:spacing w:line="360" w:lineRule="exact"/>
              <w:ind w:leftChars="0" w:left="720"/>
              <w:rPr>
                <w:rFonts w:ascii="ＭＳ Ｐ明朝" w:eastAsia="ＭＳ Ｐ明朝" w:hAnsi="ＭＳ Ｐ明朝"/>
                <w:szCs w:val="21"/>
              </w:rPr>
            </w:pPr>
          </w:p>
          <w:p w:rsidR="00F03FD0" w:rsidRDefault="00F03FD0" w:rsidP="000F4027">
            <w:pPr>
              <w:pStyle w:val="a8"/>
              <w:numPr>
                <w:ilvl w:val="0"/>
                <w:numId w:val="1"/>
              </w:numPr>
              <w:snapToGrid w:val="0"/>
              <w:spacing w:line="360" w:lineRule="exact"/>
              <w:ind w:leftChars="0"/>
              <w:rPr>
                <w:rFonts w:ascii="ＭＳ Ｐ明朝" w:eastAsia="ＭＳ Ｐ明朝" w:hAnsi="ＭＳ Ｐ明朝"/>
                <w:szCs w:val="21"/>
              </w:rPr>
            </w:pPr>
            <w:r>
              <w:rPr>
                <w:rFonts w:ascii="ＭＳ Ｐ明朝" w:eastAsia="ＭＳ Ｐ明朝" w:hAnsi="ＭＳ Ｐ明朝" w:hint="eastAsia"/>
                <w:szCs w:val="21"/>
              </w:rPr>
              <w:t>e-ラーニングの利用者</w:t>
            </w:r>
          </w:p>
          <w:p w:rsidR="00F61638" w:rsidRDefault="008E73E6" w:rsidP="000F4027">
            <w:pPr>
              <w:pStyle w:val="a8"/>
              <w:numPr>
                <w:ilvl w:val="0"/>
                <w:numId w:val="5"/>
              </w:numPr>
              <w:snapToGrid w:val="0"/>
              <w:spacing w:line="360" w:lineRule="exact"/>
              <w:ind w:leftChars="0"/>
              <w:rPr>
                <w:rFonts w:ascii="ＭＳ Ｐ明朝" w:eastAsia="ＭＳ Ｐ明朝" w:hAnsi="ＭＳ Ｐ明朝"/>
                <w:szCs w:val="21"/>
              </w:rPr>
            </w:pPr>
            <w:r>
              <w:rPr>
                <w:rFonts w:ascii="ＭＳ Ｐ明朝" w:eastAsia="ＭＳ Ｐ明朝" w:hAnsi="ＭＳ Ｐ明朝" w:hint="eastAsia"/>
                <w:szCs w:val="21"/>
              </w:rPr>
              <w:t>学生</w:t>
            </w:r>
          </w:p>
          <w:p w:rsidR="008E73E6" w:rsidRDefault="008E73E6" w:rsidP="000F4027">
            <w:pPr>
              <w:pStyle w:val="a8"/>
              <w:snapToGrid w:val="0"/>
              <w:spacing w:line="360" w:lineRule="exact"/>
              <w:ind w:leftChars="0" w:left="1080"/>
              <w:rPr>
                <w:rFonts w:ascii="ＭＳ Ｐ明朝" w:eastAsia="ＭＳ Ｐ明朝" w:hAnsi="ＭＳ Ｐ明朝"/>
                <w:szCs w:val="21"/>
              </w:rPr>
            </w:pPr>
            <w:r>
              <w:rPr>
                <w:rFonts w:ascii="ＭＳ Ｐ明朝" w:eastAsia="ＭＳ Ｐ明朝" w:hAnsi="ＭＳ Ｐ明朝" w:hint="eastAsia"/>
                <w:szCs w:val="21"/>
              </w:rPr>
              <w:t>→学校のカリキュラムなどの補助的な用途で利用してもらう。</w:t>
            </w:r>
          </w:p>
          <w:p w:rsidR="008E73E6" w:rsidRDefault="008E73E6" w:rsidP="000F4027">
            <w:pPr>
              <w:pStyle w:val="a8"/>
              <w:numPr>
                <w:ilvl w:val="0"/>
                <w:numId w:val="5"/>
              </w:numPr>
              <w:snapToGrid w:val="0"/>
              <w:spacing w:line="360" w:lineRule="exact"/>
              <w:ind w:leftChars="0"/>
              <w:rPr>
                <w:rFonts w:ascii="ＭＳ Ｐ明朝" w:eastAsia="ＭＳ Ｐ明朝" w:hAnsi="ＭＳ Ｐ明朝"/>
                <w:szCs w:val="21"/>
              </w:rPr>
            </w:pPr>
            <w:r>
              <w:rPr>
                <w:rFonts w:ascii="ＭＳ Ｐ明朝" w:eastAsia="ＭＳ Ｐ明朝" w:hAnsi="ＭＳ Ｐ明朝" w:hint="eastAsia"/>
                <w:szCs w:val="21"/>
              </w:rPr>
              <w:t>社会人</w:t>
            </w:r>
          </w:p>
          <w:p w:rsidR="008E73E6" w:rsidRDefault="008E73E6" w:rsidP="000F4027">
            <w:pPr>
              <w:pStyle w:val="a8"/>
              <w:snapToGrid w:val="0"/>
              <w:spacing w:line="360" w:lineRule="exact"/>
              <w:ind w:leftChars="0" w:left="1080"/>
              <w:rPr>
                <w:rFonts w:ascii="ＭＳ Ｐ明朝" w:eastAsia="ＭＳ Ｐ明朝" w:hAnsi="ＭＳ Ｐ明朝"/>
                <w:szCs w:val="21"/>
              </w:rPr>
            </w:pPr>
            <w:r>
              <w:rPr>
                <w:rFonts w:ascii="ＭＳ Ｐ明朝" w:eastAsia="ＭＳ Ｐ明朝" w:hAnsi="ＭＳ Ｐ明朝" w:hint="eastAsia"/>
                <w:szCs w:val="21"/>
              </w:rPr>
              <w:t>→</w:t>
            </w:r>
            <w:r w:rsidR="005114A1">
              <w:rPr>
                <w:rFonts w:ascii="ＭＳ Ｐ明朝" w:eastAsia="ＭＳ Ｐ明朝" w:hAnsi="ＭＳ Ｐ明朝" w:hint="eastAsia"/>
                <w:szCs w:val="21"/>
              </w:rPr>
              <w:t>学力不足や、教育を行う立場の人の能力不足を補ってもらう。</w:t>
            </w:r>
          </w:p>
          <w:p w:rsidR="00F61638" w:rsidRDefault="00F61638" w:rsidP="000F4027">
            <w:pPr>
              <w:pStyle w:val="a8"/>
              <w:snapToGrid w:val="0"/>
              <w:spacing w:line="360" w:lineRule="exact"/>
              <w:ind w:leftChars="0" w:left="720"/>
              <w:rPr>
                <w:rFonts w:ascii="ＭＳ Ｐ明朝" w:eastAsia="ＭＳ Ｐ明朝" w:hAnsi="ＭＳ Ｐ明朝"/>
                <w:szCs w:val="21"/>
              </w:rPr>
            </w:pPr>
          </w:p>
          <w:p w:rsidR="00F61638" w:rsidRPr="000C78DD" w:rsidRDefault="000C78DD" w:rsidP="000F4027">
            <w:pPr>
              <w:snapToGrid w:val="0"/>
              <w:spacing w:line="360" w:lineRule="exact"/>
              <w:rPr>
                <w:rFonts w:ascii="ＭＳ Ｐ明朝" w:eastAsia="ＭＳ Ｐ明朝" w:hAnsi="ＭＳ Ｐ明朝"/>
                <w:szCs w:val="21"/>
              </w:rPr>
            </w:pPr>
            <w:r>
              <w:rPr>
                <w:rFonts w:ascii="ＭＳ Ｐ明朝" w:eastAsia="ＭＳ Ｐ明朝" w:hAnsi="ＭＳ Ｐ明朝" w:hint="eastAsia"/>
                <w:szCs w:val="21"/>
              </w:rPr>
              <w:t>４．e-ラーニングの提供機能</w:t>
            </w:r>
          </w:p>
          <w:p w:rsidR="000C78DD" w:rsidRDefault="000C78DD"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（1）ユーザ登録機能</w:t>
            </w:r>
          </w:p>
          <w:p w:rsidR="000C78DD" w:rsidRDefault="000C78DD"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（2）ログイン機能</w:t>
            </w:r>
          </w:p>
          <w:p w:rsidR="009E77C0" w:rsidRDefault="000C78DD"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（3）検定検索機能</w:t>
            </w:r>
          </w:p>
          <w:p w:rsidR="009E77C0" w:rsidRDefault="009E77C0"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（4）教材販売機能</w:t>
            </w:r>
          </w:p>
          <w:p w:rsidR="00CF3DE4" w:rsidRPr="009E77C0" w:rsidRDefault="00CF3DE4"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（5）利用料金精算機能</w:t>
            </w:r>
          </w:p>
          <w:p w:rsidR="000C78DD" w:rsidRDefault="000C78DD"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w:t>
            </w:r>
            <w:r w:rsidR="00CF3DE4">
              <w:rPr>
                <w:rFonts w:ascii="ＭＳ Ｐ明朝" w:eastAsia="ＭＳ Ｐ明朝" w:hAnsi="ＭＳ Ｐ明朝" w:hint="eastAsia"/>
                <w:szCs w:val="21"/>
              </w:rPr>
              <w:t>6</w:t>
            </w:r>
            <w:r>
              <w:rPr>
                <w:rFonts w:ascii="ＭＳ Ｐ明朝" w:eastAsia="ＭＳ Ｐ明朝" w:hAnsi="ＭＳ Ｐ明朝" w:hint="eastAsia"/>
                <w:szCs w:val="21"/>
              </w:rPr>
              <w:t>）検定料決済機能</w:t>
            </w:r>
          </w:p>
          <w:p w:rsidR="00CF3DE4" w:rsidRDefault="00CF3DE4"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（7）不具合報告機能</w:t>
            </w:r>
          </w:p>
          <w:p w:rsidR="000C78DD" w:rsidRDefault="000C78DD"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w:t>
            </w:r>
            <w:r w:rsidR="00CF3DE4">
              <w:rPr>
                <w:rFonts w:ascii="ＭＳ Ｐ明朝" w:eastAsia="ＭＳ Ｐ明朝" w:hAnsi="ＭＳ Ｐ明朝" w:hint="eastAsia"/>
                <w:szCs w:val="21"/>
              </w:rPr>
              <w:t>8</w:t>
            </w:r>
            <w:r>
              <w:rPr>
                <w:rFonts w:ascii="ＭＳ Ｐ明朝" w:eastAsia="ＭＳ Ｐ明朝" w:hAnsi="ＭＳ Ｐ明朝" w:hint="eastAsia"/>
                <w:szCs w:val="21"/>
              </w:rPr>
              <w:t>）受験者</w:t>
            </w:r>
            <w:r w:rsidR="00CF3DE4">
              <w:rPr>
                <w:rFonts w:ascii="ＭＳ Ｐ明朝" w:eastAsia="ＭＳ Ｐ明朝" w:hAnsi="ＭＳ Ｐ明朝" w:hint="eastAsia"/>
                <w:szCs w:val="21"/>
              </w:rPr>
              <w:t>集計機能</w:t>
            </w:r>
          </w:p>
          <w:p w:rsidR="00CF3DE4" w:rsidRDefault="00CF3DE4"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（9）弱点補完機能</w:t>
            </w:r>
          </w:p>
          <w:p w:rsidR="00450622" w:rsidRDefault="00852675"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w:t>
            </w:r>
            <w:r w:rsidR="003D10B4">
              <w:rPr>
                <w:rFonts w:ascii="ＭＳ Ｐ明朝" w:eastAsia="ＭＳ Ｐ明朝" w:hAnsi="ＭＳ Ｐ明朝" w:hint="eastAsia"/>
                <w:szCs w:val="21"/>
              </w:rPr>
              <w:t>10)登録情報変更機能</w:t>
            </w:r>
          </w:p>
          <w:p w:rsidR="003D10B4" w:rsidRDefault="003D10B4"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(11)e-learning機能</w:t>
            </w:r>
          </w:p>
          <w:p w:rsidR="00231641" w:rsidRDefault="00231641"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(12)メルマガ送信機能</w:t>
            </w:r>
          </w:p>
          <w:p w:rsidR="00852675" w:rsidRPr="000C78DD" w:rsidRDefault="00852675" w:rsidP="000F4027">
            <w:pPr>
              <w:pStyle w:val="a8"/>
              <w:snapToGrid w:val="0"/>
              <w:spacing w:line="360" w:lineRule="exact"/>
              <w:ind w:leftChars="0" w:left="720"/>
              <w:rPr>
                <w:rFonts w:ascii="ＭＳ Ｐ明朝" w:eastAsia="ＭＳ Ｐ明朝" w:hAnsi="ＭＳ Ｐ明朝"/>
                <w:szCs w:val="21"/>
              </w:rPr>
            </w:pPr>
            <w:r>
              <w:rPr>
                <w:rFonts w:ascii="ＭＳ Ｐ明朝" w:eastAsia="ＭＳ Ｐ明朝" w:hAnsi="ＭＳ Ｐ明朝" w:hint="eastAsia"/>
                <w:szCs w:val="21"/>
              </w:rPr>
              <w:t>(13)</w:t>
            </w:r>
            <w:r w:rsidR="00A8308A">
              <w:rPr>
                <w:rFonts w:ascii="ＭＳ Ｐ明朝" w:eastAsia="ＭＳ Ｐ明朝" w:hAnsi="ＭＳ Ｐ明朝" w:hint="eastAsia"/>
                <w:szCs w:val="21"/>
              </w:rPr>
              <w:t>お知らせ機能</w:t>
            </w:r>
          </w:p>
          <w:p w:rsidR="00F61638" w:rsidRDefault="00F61638" w:rsidP="000F4027">
            <w:pPr>
              <w:pStyle w:val="a8"/>
              <w:snapToGrid w:val="0"/>
              <w:spacing w:line="360" w:lineRule="exact"/>
              <w:ind w:leftChars="0" w:left="720"/>
              <w:rPr>
                <w:rFonts w:ascii="ＭＳ Ｐ明朝" w:eastAsia="ＭＳ Ｐ明朝" w:hAnsi="ＭＳ Ｐ明朝"/>
                <w:szCs w:val="21"/>
              </w:rPr>
            </w:pPr>
          </w:p>
          <w:p w:rsidR="00F61638" w:rsidRDefault="00F61638" w:rsidP="000F4027">
            <w:pPr>
              <w:pStyle w:val="a8"/>
              <w:snapToGrid w:val="0"/>
              <w:spacing w:line="360" w:lineRule="exact"/>
              <w:ind w:leftChars="0" w:left="720"/>
              <w:rPr>
                <w:rFonts w:ascii="ＭＳ Ｐ明朝" w:eastAsia="ＭＳ Ｐ明朝" w:hAnsi="ＭＳ Ｐ明朝"/>
                <w:szCs w:val="21"/>
              </w:rPr>
            </w:pPr>
          </w:p>
          <w:p w:rsidR="00F61638" w:rsidRDefault="00F61638" w:rsidP="000F4027">
            <w:pPr>
              <w:pStyle w:val="a8"/>
              <w:snapToGrid w:val="0"/>
              <w:spacing w:line="360" w:lineRule="exact"/>
              <w:ind w:leftChars="0" w:left="720"/>
              <w:rPr>
                <w:rFonts w:ascii="ＭＳ Ｐ明朝" w:eastAsia="ＭＳ Ｐ明朝" w:hAnsi="ＭＳ Ｐ明朝"/>
                <w:szCs w:val="21"/>
              </w:rPr>
            </w:pPr>
          </w:p>
          <w:p w:rsidR="00F61638" w:rsidRDefault="00F61638" w:rsidP="000F4027">
            <w:pPr>
              <w:pStyle w:val="a8"/>
              <w:snapToGrid w:val="0"/>
              <w:spacing w:line="360" w:lineRule="exact"/>
              <w:ind w:leftChars="0" w:left="720"/>
              <w:rPr>
                <w:rFonts w:ascii="ＭＳ Ｐ明朝" w:eastAsia="ＭＳ Ｐ明朝" w:hAnsi="ＭＳ Ｐ明朝"/>
                <w:szCs w:val="21"/>
              </w:rPr>
            </w:pPr>
          </w:p>
          <w:p w:rsidR="00F61638" w:rsidRDefault="00F61638" w:rsidP="000F4027">
            <w:pPr>
              <w:pStyle w:val="a8"/>
              <w:snapToGrid w:val="0"/>
              <w:spacing w:line="360" w:lineRule="exact"/>
              <w:ind w:leftChars="0" w:left="720"/>
              <w:rPr>
                <w:rFonts w:ascii="ＭＳ Ｐ明朝" w:eastAsia="ＭＳ Ｐ明朝" w:hAnsi="ＭＳ Ｐ明朝"/>
                <w:szCs w:val="21"/>
              </w:rPr>
            </w:pPr>
          </w:p>
          <w:p w:rsidR="00F61638" w:rsidRDefault="00F61638" w:rsidP="000F4027">
            <w:pPr>
              <w:pStyle w:val="a8"/>
              <w:snapToGrid w:val="0"/>
              <w:spacing w:line="360" w:lineRule="exact"/>
              <w:ind w:leftChars="0" w:left="720"/>
              <w:rPr>
                <w:rFonts w:ascii="ＭＳ Ｐ明朝" w:eastAsia="ＭＳ Ｐ明朝" w:hAnsi="ＭＳ Ｐ明朝"/>
                <w:szCs w:val="21"/>
              </w:rPr>
            </w:pPr>
          </w:p>
          <w:p w:rsidR="00F61638" w:rsidRDefault="00F61638" w:rsidP="000F4027">
            <w:pPr>
              <w:pStyle w:val="a8"/>
              <w:snapToGrid w:val="0"/>
              <w:spacing w:line="360" w:lineRule="exact"/>
              <w:ind w:leftChars="0" w:left="720"/>
              <w:rPr>
                <w:rFonts w:ascii="ＭＳ Ｐ明朝" w:eastAsia="ＭＳ Ｐ明朝" w:hAnsi="ＭＳ Ｐ明朝"/>
                <w:szCs w:val="21"/>
              </w:rPr>
            </w:pPr>
          </w:p>
          <w:p w:rsidR="00F61638" w:rsidRDefault="00F61638" w:rsidP="000F4027">
            <w:pPr>
              <w:pStyle w:val="a8"/>
              <w:snapToGrid w:val="0"/>
              <w:spacing w:line="360" w:lineRule="exact"/>
              <w:ind w:leftChars="0" w:left="720"/>
              <w:rPr>
                <w:rFonts w:ascii="ＭＳ Ｐ明朝" w:eastAsia="ＭＳ Ｐ明朝" w:hAnsi="ＭＳ Ｐ明朝"/>
                <w:szCs w:val="21"/>
              </w:rPr>
            </w:pPr>
          </w:p>
          <w:p w:rsidR="00F61638" w:rsidRDefault="00F61638" w:rsidP="000F4027">
            <w:pPr>
              <w:pStyle w:val="a8"/>
              <w:snapToGrid w:val="0"/>
              <w:spacing w:line="360" w:lineRule="exact"/>
              <w:ind w:leftChars="0" w:left="720"/>
              <w:rPr>
                <w:rFonts w:ascii="ＭＳ Ｐ明朝" w:eastAsia="ＭＳ Ｐ明朝" w:hAnsi="ＭＳ Ｐ明朝"/>
                <w:szCs w:val="21"/>
              </w:rPr>
            </w:pPr>
          </w:p>
          <w:p w:rsidR="005114A1" w:rsidRPr="00D35F00" w:rsidRDefault="005114A1" w:rsidP="000F4027">
            <w:pPr>
              <w:snapToGrid w:val="0"/>
              <w:spacing w:before="240" w:line="360" w:lineRule="exact"/>
              <w:rPr>
                <w:rFonts w:ascii="ＭＳ Ｐ明朝" w:eastAsia="ＭＳ Ｐ明朝" w:hAnsi="ＭＳ Ｐ明朝"/>
              </w:rPr>
            </w:pPr>
          </w:p>
        </w:tc>
      </w:tr>
    </w:tbl>
    <w:p w:rsidR="00BE7B6E" w:rsidRPr="00420E21" w:rsidRDefault="00BE7B6E"/>
    <w:sectPr w:rsidR="00BE7B6E" w:rsidRPr="00420E21" w:rsidSect="00583C7C">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64F" w:rsidRDefault="0018664F" w:rsidP="00BE7B6E">
      <w:r>
        <w:separator/>
      </w:r>
    </w:p>
  </w:endnote>
  <w:endnote w:type="continuationSeparator" w:id="0">
    <w:p w:rsidR="0018664F" w:rsidRDefault="0018664F" w:rsidP="00B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64F" w:rsidRDefault="0018664F" w:rsidP="00BE7B6E">
      <w:r>
        <w:separator/>
      </w:r>
    </w:p>
  </w:footnote>
  <w:footnote w:type="continuationSeparator" w:id="0">
    <w:p w:rsidR="0018664F" w:rsidRDefault="0018664F" w:rsidP="00BE7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D6598"/>
    <w:multiLevelType w:val="hybridMultilevel"/>
    <w:tmpl w:val="B20C0370"/>
    <w:lvl w:ilvl="0" w:tplc="69821D20">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nsid w:val="10677798"/>
    <w:multiLevelType w:val="hybridMultilevel"/>
    <w:tmpl w:val="8E5A8B5C"/>
    <w:lvl w:ilvl="0" w:tplc="F282EAD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nsid w:val="292F2C48"/>
    <w:multiLevelType w:val="hybridMultilevel"/>
    <w:tmpl w:val="3EC470B2"/>
    <w:lvl w:ilvl="0" w:tplc="CEB22C7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3E7D734D"/>
    <w:multiLevelType w:val="hybridMultilevel"/>
    <w:tmpl w:val="EFD4556E"/>
    <w:lvl w:ilvl="0" w:tplc="C09A72A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nsid w:val="6FC80AF2"/>
    <w:multiLevelType w:val="hybridMultilevel"/>
    <w:tmpl w:val="6102E4C6"/>
    <w:lvl w:ilvl="0" w:tplc="6B5E746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B6E"/>
    <w:rsid w:val="00011EC4"/>
    <w:rsid w:val="000C42E1"/>
    <w:rsid w:val="000C50C3"/>
    <w:rsid w:val="000C78DD"/>
    <w:rsid w:val="000E15E8"/>
    <w:rsid w:val="000F4027"/>
    <w:rsid w:val="00115730"/>
    <w:rsid w:val="00171CE0"/>
    <w:rsid w:val="00172E74"/>
    <w:rsid w:val="00174802"/>
    <w:rsid w:val="0018664F"/>
    <w:rsid w:val="001C3F4B"/>
    <w:rsid w:val="00216F3B"/>
    <w:rsid w:val="00231641"/>
    <w:rsid w:val="00233299"/>
    <w:rsid w:val="00251AEE"/>
    <w:rsid w:val="00253BF2"/>
    <w:rsid w:val="00293C76"/>
    <w:rsid w:val="00295486"/>
    <w:rsid w:val="002A66B8"/>
    <w:rsid w:val="002C3A04"/>
    <w:rsid w:val="002D4280"/>
    <w:rsid w:val="002D60FC"/>
    <w:rsid w:val="002F05AD"/>
    <w:rsid w:val="003133E0"/>
    <w:rsid w:val="00320536"/>
    <w:rsid w:val="00326896"/>
    <w:rsid w:val="00330DB4"/>
    <w:rsid w:val="003313D8"/>
    <w:rsid w:val="00352292"/>
    <w:rsid w:val="00367265"/>
    <w:rsid w:val="00381107"/>
    <w:rsid w:val="00390FB0"/>
    <w:rsid w:val="003A02D8"/>
    <w:rsid w:val="003A3483"/>
    <w:rsid w:val="003C00ED"/>
    <w:rsid w:val="003C6147"/>
    <w:rsid w:val="003D10B4"/>
    <w:rsid w:val="0041610D"/>
    <w:rsid w:val="00420E21"/>
    <w:rsid w:val="00450622"/>
    <w:rsid w:val="00474EAC"/>
    <w:rsid w:val="004E5279"/>
    <w:rsid w:val="00501E36"/>
    <w:rsid w:val="005114A1"/>
    <w:rsid w:val="005357FA"/>
    <w:rsid w:val="00561C00"/>
    <w:rsid w:val="00567461"/>
    <w:rsid w:val="005820C0"/>
    <w:rsid w:val="00583C7C"/>
    <w:rsid w:val="005B12C1"/>
    <w:rsid w:val="005D45B8"/>
    <w:rsid w:val="00632AAF"/>
    <w:rsid w:val="00643D13"/>
    <w:rsid w:val="006A0181"/>
    <w:rsid w:val="006A60D8"/>
    <w:rsid w:val="006A7145"/>
    <w:rsid w:val="006C5CF9"/>
    <w:rsid w:val="006E10D0"/>
    <w:rsid w:val="006F60A1"/>
    <w:rsid w:val="00703757"/>
    <w:rsid w:val="00747567"/>
    <w:rsid w:val="00756B9A"/>
    <w:rsid w:val="00757BF7"/>
    <w:rsid w:val="00761237"/>
    <w:rsid w:val="0076157A"/>
    <w:rsid w:val="00765237"/>
    <w:rsid w:val="00767AFC"/>
    <w:rsid w:val="0078389C"/>
    <w:rsid w:val="00784A95"/>
    <w:rsid w:val="007C4416"/>
    <w:rsid w:val="007C720E"/>
    <w:rsid w:val="007F52B6"/>
    <w:rsid w:val="00814B46"/>
    <w:rsid w:val="00834B39"/>
    <w:rsid w:val="00852675"/>
    <w:rsid w:val="00867073"/>
    <w:rsid w:val="0086739F"/>
    <w:rsid w:val="0087134C"/>
    <w:rsid w:val="00881675"/>
    <w:rsid w:val="00892BD3"/>
    <w:rsid w:val="008B1B7D"/>
    <w:rsid w:val="008C49D1"/>
    <w:rsid w:val="008D0AE3"/>
    <w:rsid w:val="008E298E"/>
    <w:rsid w:val="008E73E6"/>
    <w:rsid w:val="00903F34"/>
    <w:rsid w:val="0091052E"/>
    <w:rsid w:val="009231FC"/>
    <w:rsid w:val="009341B6"/>
    <w:rsid w:val="00944ED3"/>
    <w:rsid w:val="00997341"/>
    <w:rsid w:val="009B332C"/>
    <w:rsid w:val="009E306D"/>
    <w:rsid w:val="009E77C0"/>
    <w:rsid w:val="00A164C0"/>
    <w:rsid w:val="00A725F8"/>
    <w:rsid w:val="00A8308A"/>
    <w:rsid w:val="00AC5D7E"/>
    <w:rsid w:val="00AE3426"/>
    <w:rsid w:val="00AF5ED2"/>
    <w:rsid w:val="00B37AC8"/>
    <w:rsid w:val="00B84AA3"/>
    <w:rsid w:val="00BA6B60"/>
    <w:rsid w:val="00BB364A"/>
    <w:rsid w:val="00BB6C57"/>
    <w:rsid w:val="00BD0D9E"/>
    <w:rsid w:val="00BD1C18"/>
    <w:rsid w:val="00BD7ABF"/>
    <w:rsid w:val="00BE7B6E"/>
    <w:rsid w:val="00C40804"/>
    <w:rsid w:val="00C87C2C"/>
    <w:rsid w:val="00CF3DE4"/>
    <w:rsid w:val="00CF6BC7"/>
    <w:rsid w:val="00D024F4"/>
    <w:rsid w:val="00D125BB"/>
    <w:rsid w:val="00D134E0"/>
    <w:rsid w:val="00D24922"/>
    <w:rsid w:val="00D313E1"/>
    <w:rsid w:val="00D35F00"/>
    <w:rsid w:val="00D4080B"/>
    <w:rsid w:val="00D8122E"/>
    <w:rsid w:val="00D837B3"/>
    <w:rsid w:val="00D848B3"/>
    <w:rsid w:val="00D97B77"/>
    <w:rsid w:val="00DA3999"/>
    <w:rsid w:val="00DA5335"/>
    <w:rsid w:val="00DD4371"/>
    <w:rsid w:val="00E00CCD"/>
    <w:rsid w:val="00E07ED7"/>
    <w:rsid w:val="00E1625D"/>
    <w:rsid w:val="00E278AA"/>
    <w:rsid w:val="00E3599A"/>
    <w:rsid w:val="00EB1C97"/>
    <w:rsid w:val="00ED3FA5"/>
    <w:rsid w:val="00EF6D7C"/>
    <w:rsid w:val="00F03FD0"/>
    <w:rsid w:val="00F50C7E"/>
    <w:rsid w:val="00F61638"/>
    <w:rsid w:val="00F717A1"/>
    <w:rsid w:val="00F76180"/>
    <w:rsid w:val="00F76DFA"/>
    <w:rsid w:val="00F9650E"/>
    <w:rsid w:val="00FB7EC5"/>
    <w:rsid w:val="00FC3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F03FD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509069">
      <w:bodyDiv w:val="1"/>
      <w:marLeft w:val="0"/>
      <w:marRight w:val="0"/>
      <w:marTop w:val="0"/>
      <w:marBottom w:val="0"/>
      <w:divBdr>
        <w:top w:val="none" w:sz="0" w:space="0" w:color="auto"/>
        <w:left w:val="none" w:sz="0" w:space="0" w:color="auto"/>
        <w:bottom w:val="none" w:sz="0" w:space="0" w:color="auto"/>
        <w:right w:val="none" w:sz="0" w:space="0" w:color="auto"/>
      </w:divBdr>
    </w:div>
    <w:div w:id="2025326564">
      <w:bodyDiv w:val="1"/>
      <w:marLeft w:val="0"/>
      <w:marRight w:val="0"/>
      <w:marTop w:val="0"/>
      <w:marBottom w:val="0"/>
      <w:divBdr>
        <w:top w:val="none" w:sz="0" w:space="0" w:color="auto"/>
        <w:left w:val="none" w:sz="0" w:space="0" w:color="auto"/>
        <w:bottom w:val="none" w:sz="0" w:space="0" w:color="auto"/>
        <w:right w:val="none" w:sz="0" w:space="0" w:color="auto"/>
      </w:divBdr>
      <w:divsChild>
        <w:div w:id="2001303417">
          <w:marLeft w:val="0"/>
          <w:marRight w:val="0"/>
          <w:marTop w:val="0"/>
          <w:marBottom w:val="0"/>
          <w:divBdr>
            <w:top w:val="none" w:sz="0" w:space="0" w:color="auto"/>
            <w:left w:val="none" w:sz="0" w:space="0" w:color="auto"/>
            <w:bottom w:val="none" w:sz="0" w:space="0" w:color="auto"/>
            <w:right w:val="none" w:sz="0" w:space="0" w:color="auto"/>
          </w:divBdr>
          <w:divsChild>
            <w:div w:id="2099715637">
              <w:marLeft w:val="0"/>
              <w:marRight w:val="0"/>
              <w:marTop w:val="0"/>
              <w:marBottom w:val="0"/>
              <w:divBdr>
                <w:top w:val="none" w:sz="0" w:space="0" w:color="auto"/>
                <w:left w:val="none" w:sz="0" w:space="0" w:color="auto"/>
                <w:bottom w:val="none" w:sz="0" w:space="0" w:color="auto"/>
                <w:right w:val="none" w:sz="0" w:space="0" w:color="auto"/>
              </w:divBdr>
              <w:divsChild>
                <w:div w:id="1454515906">
                  <w:marLeft w:val="0"/>
                  <w:marRight w:val="0"/>
                  <w:marTop w:val="0"/>
                  <w:marBottom w:val="0"/>
                  <w:divBdr>
                    <w:top w:val="none" w:sz="0" w:space="0" w:color="auto"/>
                    <w:left w:val="none" w:sz="0" w:space="0" w:color="auto"/>
                    <w:bottom w:val="none" w:sz="0" w:space="0" w:color="auto"/>
                    <w:right w:val="none" w:sz="0" w:space="0" w:color="auto"/>
                  </w:divBdr>
                  <w:divsChild>
                    <w:div w:id="44838294">
                      <w:marLeft w:val="0"/>
                      <w:marRight w:val="0"/>
                      <w:marTop w:val="0"/>
                      <w:marBottom w:val="0"/>
                      <w:divBdr>
                        <w:top w:val="none" w:sz="0" w:space="0" w:color="auto"/>
                        <w:left w:val="none" w:sz="0" w:space="0" w:color="auto"/>
                        <w:bottom w:val="none" w:sz="0" w:space="0" w:color="auto"/>
                        <w:right w:val="none" w:sz="0" w:space="0" w:color="auto"/>
                      </w:divBdr>
                      <w:divsChild>
                        <w:div w:id="657998819">
                          <w:marLeft w:val="0"/>
                          <w:marRight w:val="0"/>
                          <w:marTop w:val="0"/>
                          <w:marBottom w:val="0"/>
                          <w:divBdr>
                            <w:top w:val="none" w:sz="0" w:space="0" w:color="auto"/>
                            <w:left w:val="none" w:sz="0" w:space="0" w:color="auto"/>
                            <w:bottom w:val="none" w:sz="0" w:space="0" w:color="auto"/>
                            <w:right w:val="none" w:sz="0" w:space="0" w:color="auto"/>
                          </w:divBdr>
                          <w:divsChild>
                            <w:div w:id="15464033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6909B-518A-42B2-BA5B-03F866C9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Pages>
  <Words>76</Words>
  <Characters>439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x06g016</dc:creator>
  <cp:keywords/>
  <dc:description/>
  <cp:lastModifiedBy>森口 直輝</cp:lastModifiedBy>
  <cp:revision>78</cp:revision>
  <dcterms:created xsi:type="dcterms:W3CDTF">2008-04-18T02:58:00Z</dcterms:created>
  <dcterms:modified xsi:type="dcterms:W3CDTF">2013-10-01T06:07:00Z</dcterms:modified>
</cp:coreProperties>
</file>