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5590" w14:textId="77777777" w:rsidR="0010743A" w:rsidRDefault="00000000">
      <w:pPr>
        <w:spacing w:before="91"/>
        <w:ind w:left="540" w:right="550"/>
        <w:jc w:val="center"/>
        <w:rPr>
          <w:sz w:val="28"/>
          <w:szCs w:val="28"/>
        </w:rPr>
      </w:pPr>
      <w:bookmarkStart w:id="0" w:name="_o5yuu5ir62s3" w:colFirst="0" w:colLast="0"/>
      <w:bookmarkEnd w:id="0"/>
      <w:r>
        <w:rPr>
          <w:sz w:val="28"/>
          <w:szCs w:val="28"/>
        </w:rPr>
        <w:t>VIETNAM GENERAL CONFEDERATION OF LABOR</w:t>
      </w:r>
    </w:p>
    <w:p w14:paraId="28FC2558" w14:textId="77777777" w:rsidR="0010743A" w:rsidRDefault="00000000">
      <w:pPr>
        <w:spacing w:before="3"/>
        <w:ind w:left="540" w:right="550"/>
        <w:jc w:val="center"/>
        <w:rPr>
          <w:sz w:val="28"/>
          <w:szCs w:val="28"/>
        </w:rPr>
      </w:pPr>
      <w:r>
        <w:rPr>
          <w:b/>
          <w:bCs/>
          <w:sz w:val="28"/>
          <w:szCs w:val="28"/>
        </w:rPr>
        <w:t>TON DUC THANG UNIVERSITY</w:t>
      </w:r>
    </w:p>
    <w:p w14:paraId="6C316500" w14:textId="77777777" w:rsidR="0010743A" w:rsidRDefault="00000000">
      <w:pPr>
        <w:spacing w:before="4"/>
        <w:ind w:left="540" w:right="550"/>
        <w:jc w:val="center"/>
        <w:rPr>
          <w:sz w:val="28"/>
          <w:szCs w:val="28"/>
        </w:rPr>
      </w:pPr>
      <w:r>
        <w:rPr>
          <w:b/>
          <w:bCs/>
          <w:sz w:val="28"/>
          <w:szCs w:val="28"/>
        </w:rPr>
        <w:t>FACULTY OF INFORMATION TECHNOLOGY</w:t>
      </w:r>
    </w:p>
    <w:p w14:paraId="3DFCAE81" w14:textId="77777777" w:rsidR="0010743A" w:rsidRDefault="0010743A">
      <w:pPr>
        <w:widowControl w:val="0"/>
        <w:pBdr>
          <w:top w:val="nil"/>
          <w:left w:val="nil"/>
          <w:bottom w:val="nil"/>
          <w:right w:val="nil"/>
          <w:between w:val="nil"/>
        </w:pBdr>
        <w:spacing w:before="7"/>
        <w:jc w:val="center"/>
        <w:rPr>
          <w:color w:val="000000"/>
          <w:sz w:val="19"/>
          <w:szCs w:val="19"/>
        </w:rPr>
      </w:pPr>
    </w:p>
    <w:p w14:paraId="21BF6E4C" w14:textId="77777777" w:rsidR="0010743A" w:rsidRDefault="00000000">
      <w:pPr>
        <w:widowControl w:val="0"/>
        <w:pBdr>
          <w:top w:val="nil"/>
          <w:left w:val="nil"/>
          <w:bottom w:val="nil"/>
          <w:right w:val="nil"/>
          <w:between w:val="nil"/>
        </w:pBdr>
        <w:rPr>
          <w:color w:val="000000"/>
          <w:sz w:val="28"/>
          <w:szCs w:val="28"/>
        </w:rPr>
      </w:pPr>
      <w:r>
        <w:rPr>
          <w:noProof/>
        </w:rPr>
        <w:drawing>
          <wp:anchor distT="0" distB="0" distL="114300" distR="114300" simplePos="0" relativeHeight="251658240" behindDoc="0" locked="0" layoutInCell="1" hidden="0" allowOverlap="1" wp14:anchorId="148260A3" wp14:editId="68C20423">
            <wp:simplePos x="0" y="0"/>
            <wp:positionH relativeFrom="column">
              <wp:posOffset>2046069</wp:posOffset>
            </wp:positionH>
            <wp:positionV relativeFrom="paragraph">
              <wp:posOffset>15477</wp:posOffset>
            </wp:positionV>
            <wp:extent cx="1487606" cy="823567"/>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87606" cy="823567"/>
                    </a:xfrm>
                    <a:prstGeom prst="rect">
                      <a:avLst/>
                    </a:prstGeom>
                    <a:ln/>
                  </pic:spPr>
                </pic:pic>
              </a:graphicData>
            </a:graphic>
          </wp:anchor>
        </w:drawing>
      </w:r>
    </w:p>
    <w:p w14:paraId="47F70E82" w14:textId="77777777" w:rsidR="0010743A" w:rsidRDefault="0010743A">
      <w:pPr>
        <w:widowControl w:val="0"/>
        <w:pBdr>
          <w:top w:val="nil"/>
          <w:left w:val="nil"/>
          <w:bottom w:val="nil"/>
          <w:right w:val="nil"/>
          <w:between w:val="nil"/>
        </w:pBdr>
        <w:rPr>
          <w:color w:val="000000"/>
          <w:sz w:val="28"/>
          <w:szCs w:val="28"/>
        </w:rPr>
      </w:pPr>
    </w:p>
    <w:p w14:paraId="6BF47434" w14:textId="77777777" w:rsidR="0010743A" w:rsidRDefault="00000000">
      <w:pPr>
        <w:widowControl w:val="0"/>
        <w:pBdr>
          <w:top w:val="nil"/>
          <w:left w:val="nil"/>
          <w:bottom w:val="nil"/>
          <w:right w:val="nil"/>
          <w:between w:val="nil"/>
        </w:pBdr>
        <w:spacing w:before="1"/>
        <w:rPr>
          <w:color w:val="000000"/>
          <w:sz w:val="38"/>
          <w:szCs w:val="38"/>
        </w:rPr>
      </w:pPr>
      <w:r>
        <w:rPr>
          <w:color w:val="000000"/>
          <w:sz w:val="38"/>
          <w:szCs w:val="38"/>
        </w:rPr>
        <w:tab/>
      </w:r>
    </w:p>
    <w:p w14:paraId="1C1AED13" w14:textId="77777777" w:rsidR="0010743A" w:rsidRDefault="0010743A">
      <w:pPr>
        <w:widowControl w:val="0"/>
        <w:pBdr>
          <w:top w:val="nil"/>
          <w:left w:val="nil"/>
          <w:bottom w:val="nil"/>
          <w:right w:val="nil"/>
          <w:between w:val="nil"/>
        </w:pBdr>
        <w:spacing w:before="1"/>
        <w:rPr>
          <w:color w:val="000000"/>
          <w:sz w:val="38"/>
          <w:szCs w:val="38"/>
        </w:rPr>
      </w:pPr>
    </w:p>
    <w:p w14:paraId="5005A0E2" w14:textId="77777777" w:rsidR="0010743A" w:rsidRDefault="00000000">
      <w:pPr>
        <w:spacing w:before="0" w:after="0"/>
        <w:ind w:right="49" w:hanging="142"/>
        <w:jc w:val="center"/>
      </w:pPr>
      <w:r>
        <w:rPr>
          <w:b/>
          <w:bCs/>
          <w:sz w:val="28"/>
          <w:szCs w:val="28"/>
        </w:rPr>
        <w:t>HUỲNH TRUNG TÍN – 524K0033</w:t>
      </w:r>
    </w:p>
    <w:p w14:paraId="02F9D3AC" w14:textId="77777777" w:rsidR="0010743A" w:rsidRDefault="00000000">
      <w:pPr>
        <w:widowControl w:val="0"/>
        <w:spacing w:before="0" w:after="0"/>
        <w:ind w:right="49" w:hanging="142"/>
        <w:jc w:val="center"/>
        <w:rPr>
          <w:b/>
          <w:bCs/>
          <w:sz w:val="28"/>
          <w:szCs w:val="28"/>
        </w:rPr>
      </w:pPr>
      <w:r>
        <w:rPr>
          <w:b/>
          <w:bCs/>
          <w:sz w:val="28"/>
          <w:szCs w:val="28"/>
        </w:rPr>
        <w:t>TRẦN MINH NGHĨA – 524K0032</w:t>
      </w:r>
    </w:p>
    <w:p w14:paraId="453A3198" w14:textId="77777777" w:rsidR="0010743A" w:rsidRDefault="0010743A">
      <w:pPr>
        <w:widowControl w:val="0"/>
        <w:pBdr>
          <w:top w:val="nil"/>
          <w:left w:val="nil"/>
          <w:bottom w:val="nil"/>
          <w:right w:val="nil"/>
          <w:between w:val="nil"/>
        </w:pBdr>
        <w:rPr>
          <w:color w:val="000000"/>
          <w:sz w:val="28"/>
          <w:szCs w:val="28"/>
        </w:rPr>
      </w:pPr>
    </w:p>
    <w:p w14:paraId="648D7254" w14:textId="77777777" w:rsidR="0010743A" w:rsidRDefault="0010743A">
      <w:pPr>
        <w:widowControl w:val="0"/>
        <w:pBdr>
          <w:top w:val="nil"/>
          <w:left w:val="nil"/>
          <w:bottom w:val="nil"/>
          <w:right w:val="nil"/>
          <w:between w:val="nil"/>
        </w:pBdr>
        <w:rPr>
          <w:color w:val="000000"/>
          <w:sz w:val="28"/>
          <w:szCs w:val="28"/>
        </w:rPr>
      </w:pPr>
    </w:p>
    <w:p w14:paraId="2167F6C1" w14:textId="77777777" w:rsidR="0010743A" w:rsidRDefault="0010743A">
      <w:pPr>
        <w:widowControl w:val="0"/>
        <w:pBdr>
          <w:top w:val="nil"/>
          <w:left w:val="nil"/>
          <w:bottom w:val="nil"/>
          <w:right w:val="nil"/>
          <w:between w:val="nil"/>
        </w:pBdr>
        <w:rPr>
          <w:color w:val="000000"/>
          <w:sz w:val="28"/>
          <w:szCs w:val="28"/>
        </w:rPr>
      </w:pPr>
    </w:p>
    <w:p w14:paraId="2C7215B8" w14:textId="77777777" w:rsidR="0010743A" w:rsidRDefault="00000000">
      <w:pPr>
        <w:spacing w:line="276" w:lineRule="auto"/>
        <w:ind w:left="540" w:right="550"/>
        <w:jc w:val="center"/>
        <w:rPr>
          <w:sz w:val="48"/>
          <w:szCs w:val="48"/>
        </w:rPr>
      </w:pPr>
      <w:r>
        <w:rPr>
          <w:b/>
          <w:bCs/>
          <w:sz w:val="48"/>
          <w:szCs w:val="48"/>
        </w:rPr>
        <w:t xml:space="preserve">MIDTERM ESSAY </w:t>
      </w:r>
    </w:p>
    <w:p w14:paraId="2FB7F1E3" w14:textId="77777777" w:rsidR="0010743A" w:rsidRDefault="0010743A">
      <w:pPr>
        <w:widowControl w:val="0"/>
        <w:pBdr>
          <w:top w:val="nil"/>
          <w:left w:val="nil"/>
          <w:bottom w:val="nil"/>
          <w:right w:val="nil"/>
          <w:between w:val="nil"/>
        </w:pBdr>
        <w:rPr>
          <w:color w:val="000000"/>
          <w:sz w:val="50"/>
          <w:szCs w:val="50"/>
        </w:rPr>
      </w:pPr>
    </w:p>
    <w:p w14:paraId="3EC7543A" w14:textId="77777777" w:rsidR="0010743A" w:rsidRDefault="00000000">
      <w:pPr>
        <w:spacing w:line="276" w:lineRule="auto"/>
        <w:ind w:left="446" w:right="461"/>
        <w:jc w:val="center"/>
        <w:rPr>
          <w:b/>
          <w:bCs/>
          <w:sz w:val="44"/>
          <w:szCs w:val="44"/>
        </w:rPr>
      </w:pPr>
      <w:r>
        <w:rPr>
          <w:b/>
          <w:bCs/>
          <w:sz w:val="44"/>
          <w:szCs w:val="44"/>
        </w:rPr>
        <w:t>MOBILE APPS DEVELOPMENT</w:t>
      </w:r>
    </w:p>
    <w:p w14:paraId="7FF708D6" w14:textId="77777777" w:rsidR="0010743A" w:rsidRDefault="0010743A">
      <w:pPr>
        <w:widowControl w:val="0"/>
        <w:pBdr>
          <w:top w:val="nil"/>
          <w:left w:val="nil"/>
          <w:bottom w:val="nil"/>
          <w:right w:val="nil"/>
          <w:between w:val="nil"/>
        </w:pBdr>
        <w:tabs>
          <w:tab w:val="left" w:pos="3919"/>
        </w:tabs>
        <w:spacing w:line="276" w:lineRule="auto"/>
        <w:jc w:val="center"/>
        <w:rPr>
          <w:b/>
          <w:bCs/>
          <w:color w:val="000000"/>
          <w:sz w:val="44"/>
          <w:szCs w:val="44"/>
        </w:rPr>
      </w:pPr>
    </w:p>
    <w:p w14:paraId="431AFCCB" w14:textId="77777777" w:rsidR="0010743A" w:rsidRDefault="0010743A">
      <w:pPr>
        <w:widowControl w:val="0"/>
        <w:pBdr>
          <w:top w:val="nil"/>
          <w:left w:val="nil"/>
          <w:bottom w:val="nil"/>
          <w:right w:val="nil"/>
          <w:between w:val="nil"/>
        </w:pBdr>
        <w:tabs>
          <w:tab w:val="left" w:pos="3919"/>
        </w:tabs>
        <w:spacing w:line="276" w:lineRule="auto"/>
        <w:jc w:val="center"/>
        <w:rPr>
          <w:color w:val="000000"/>
        </w:rPr>
      </w:pPr>
    </w:p>
    <w:p w14:paraId="7D60C5BE" w14:textId="77777777" w:rsidR="0010743A" w:rsidRDefault="0010743A"/>
    <w:p w14:paraId="048F0D9A" w14:textId="77777777" w:rsidR="0010743A" w:rsidRDefault="0010743A"/>
    <w:p w14:paraId="7F097EEB" w14:textId="77777777" w:rsidR="0010743A" w:rsidRDefault="0010743A"/>
    <w:p w14:paraId="2A57037F" w14:textId="77777777" w:rsidR="0010743A" w:rsidRDefault="0010743A"/>
    <w:p w14:paraId="672DD801" w14:textId="77777777" w:rsidR="0010743A" w:rsidRDefault="00000000">
      <w:pPr>
        <w:spacing w:before="10"/>
        <w:ind w:left="20"/>
        <w:jc w:val="center"/>
        <w:rPr>
          <w:b/>
          <w:bCs/>
          <w:sz w:val="28"/>
          <w:szCs w:val="28"/>
        </w:rPr>
      </w:pPr>
      <w:r>
        <w:rPr>
          <w:b/>
          <w:bCs/>
          <w:sz w:val="28"/>
          <w:szCs w:val="28"/>
        </w:rPr>
        <w:t>HO CHI MINH CITY, 2026</w:t>
      </w:r>
    </w:p>
    <w:p w14:paraId="64C49965" w14:textId="77777777" w:rsidR="0010743A" w:rsidRDefault="00000000">
      <w:pPr>
        <w:spacing w:before="91"/>
        <w:ind w:left="540" w:right="550"/>
        <w:jc w:val="center"/>
        <w:rPr>
          <w:sz w:val="28"/>
          <w:szCs w:val="28"/>
        </w:rPr>
      </w:pPr>
      <w:r>
        <w:rPr>
          <w:sz w:val="28"/>
          <w:szCs w:val="28"/>
        </w:rPr>
        <w:t>VIETNAM GENERAL CONFEDERATION OF LABOR</w:t>
      </w:r>
    </w:p>
    <w:p w14:paraId="653D9B45" w14:textId="77777777" w:rsidR="0010743A" w:rsidRDefault="00000000">
      <w:pPr>
        <w:spacing w:before="3"/>
        <w:ind w:left="540" w:right="550"/>
        <w:jc w:val="center"/>
        <w:rPr>
          <w:sz w:val="28"/>
          <w:szCs w:val="28"/>
        </w:rPr>
      </w:pPr>
      <w:r>
        <w:rPr>
          <w:b/>
          <w:bCs/>
          <w:sz w:val="28"/>
          <w:szCs w:val="28"/>
        </w:rPr>
        <w:t>TON DUC THANG UNIVERSITY</w:t>
      </w:r>
    </w:p>
    <w:p w14:paraId="077A8F45" w14:textId="77777777" w:rsidR="0010743A" w:rsidRDefault="00000000">
      <w:pPr>
        <w:spacing w:before="4"/>
        <w:ind w:left="540" w:right="550"/>
        <w:jc w:val="center"/>
        <w:rPr>
          <w:sz w:val="28"/>
          <w:szCs w:val="28"/>
        </w:rPr>
      </w:pPr>
      <w:r>
        <w:rPr>
          <w:b/>
          <w:bCs/>
          <w:sz w:val="28"/>
          <w:szCs w:val="28"/>
        </w:rPr>
        <w:t>FACULTY OF INFORMATION TECHNOLOGY</w:t>
      </w:r>
    </w:p>
    <w:p w14:paraId="03D6FE72" w14:textId="77777777" w:rsidR="0010743A" w:rsidRDefault="0010743A">
      <w:pPr>
        <w:widowControl w:val="0"/>
        <w:pBdr>
          <w:top w:val="nil"/>
          <w:left w:val="nil"/>
          <w:bottom w:val="nil"/>
          <w:right w:val="nil"/>
          <w:between w:val="nil"/>
        </w:pBdr>
        <w:spacing w:before="7"/>
        <w:jc w:val="center"/>
        <w:rPr>
          <w:color w:val="000000"/>
          <w:sz w:val="19"/>
          <w:szCs w:val="19"/>
        </w:rPr>
      </w:pPr>
    </w:p>
    <w:p w14:paraId="69EC0D9D" w14:textId="77777777" w:rsidR="0010743A" w:rsidRDefault="00000000">
      <w:pPr>
        <w:widowControl w:val="0"/>
        <w:pBdr>
          <w:top w:val="nil"/>
          <w:left w:val="nil"/>
          <w:bottom w:val="nil"/>
          <w:right w:val="nil"/>
          <w:between w:val="nil"/>
        </w:pBdr>
        <w:rPr>
          <w:color w:val="000000"/>
          <w:sz w:val="28"/>
          <w:szCs w:val="28"/>
        </w:rPr>
      </w:pPr>
      <w:r>
        <w:rPr>
          <w:noProof/>
        </w:rPr>
        <w:lastRenderedPageBreak/>
        <w:drawing>
          <wp:anchor distT="0" distB="0" distL="114300" distR="114300" simplePos="0" relativeHeight="251659264" behindDoc="0" locked="0" layoutInCell="1" hidden="0" allowOverlap="1" wp14:anchorId="76259205" wp14:editId="1A5FCBD2">
            <wp:simplePos x="0" y="0"/>
            <wp:positionH relativeFrom="column">
              <wp:posOffset>2046069</wp:posOffset>
            </wp:positionH>
            <wp:positionV relativeFrom="paragraph">
              <wp:posOffset>8191</wp:posOffset>
            </wp:positionV>
            <wp:extent cx="1487606" cy="823567"/>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87606" cy="823567"/>
                    </a:xfrm>
                    <a:prstGeom prst="rect">
                      <a:avLst/>
                    </a:prstGeom>
                    <a:ln/>
                  </pic:spPr>
                </pic:pic>
              </a:graphicData>
            </a:graphic>
          </wp:anchor>
        </w:drawing>
      </w:r>
    </w:p>
    <w:p w14:paraId="1FD334B3" w14:textId="77777777" w:rsidR="0010743A" w:rsidRDefault="0010743A">
      <w:pPr>
        <w:widowControl w:val="0"/>
        <w:pBdr>
          <w:top w:val="nil"/>
          <w:left w:val="nil"/>
          <w:bottom w:val="nil"/>
          <w:right w:val="nil"/>
          <w:between w:val="nil"/>
        </w:pBdr>
        <w:rPr>
          <w:color w:val="000000"/>
          <w:sz w:val="28"/>
          <w:szCs w:val="28"/>
        </w:rPr>
      </w:pPr>
    </w:p>
    <w:p w14:paraId="049989C1" w14:textId="77777777" w:rsidR="0010743A" w:rsidRDefault="0010743A">
      <w:pPr>
        <w:widowControl w:val="0"/>
        <w:pBdr>
          <w:top w:val="nil"/>
          <w:left w:val="nil"/>
          <w:bottom w:val="nil"/>
          <w:right w:val="nil"/>
          <w:between w:val="nil"/>
        </w:pBdr>
        <w:spacing w:before="1"/>
        <w:rPr>
          <w:color w:val="000000"/>
          <w:sz w:val="38"/>
          <w:szCs w:val="38"/>
        </w:rPr>
      </w:pPr>
    </w:p>
    <w:p w14:paraId="1146529C" w14:textId="77777777" w:rsidR="0010743A" w:rsidRDefault="0010743A">
      <w:pPr>
        <w:widowControl w:val="0"/>
        <w:pBdr>
          <w:top w:val="nil"/>
          <w:left w:val="nil"/>
          <w:bottom w:val="nil"/>
          <w:right w:val="nil"/>
          <w:between w:val="nil"/>
        </w:pBdr>
        <w:spacing w:before="1"/>
        <w:rPr>
          <w:color w:val="000000"/>
          <w:sz w:val="38"/>
          <w:szCs w:val="38"/>
        </w:rPr>
      </w:pPr>
    </w:p>
    <w:p w14:paraId="51DBE591" w14:textId="77777777" w:rsidR="0010743A" w:rsidRDefault="00000000">
      <w:pPr>
        <w:spacing w:before="0" w:after="0" w:line="298" w:lineRule="auto"/>
        <w:ind w:right="49"/>
        <w:jc w:val="center"/>
      </w:pPr>
      <w:r>
        <w:rPr>
          <w:b/>
          <w:bCs/>
          <w:sz w:val="28"/>
          <w:szCs w:val="28"/>
        </w:rPr>
        <w:t>HUỲNH TRUNG TÍN – 524K0033</w:t>
      </w:r>
    </w:p>
    <w:p w14:paraId="7C02BCAC" w14:textId="77777777" w:rsidR="0010743A" w:rsidRDefault="00000000">
      <w:pPr>
        <w:widowControl w:val="0"/>
        <w:spacing w:before="0" w:after="0" w:line="298" w:lineRule="auto"/>
        <w:ind w:right="49"/>
        <w:jc w:val="center"/>
        <w:rPr>
          <w:b/>
          <w:bCs/>
          <w:sz w:val="28"/>
          <w:szCs w:val="28"/>
        </w:rPr>
      </w:pPr>
      <w:r>
        <w:rPr>
          <w:b/>
          <w:bCs/>
          <w:sz w:val="28"/>
          <w:szCs w:val="28"/>
        </w:rPr>
        <w:t>TRẦN MINH NGHĨA – 524K0032</w:t>
      </w:r>
    </w:p>
    <w:p w14:paraId="100CF9E3" w14:textId="77777777" w:rsidR="0010743A" w:rsidRDefault="0010743A">
      <w:pPr>
        <w:widowControl w:val="0"/>
        <w:pBdr>
          <w:top w:val="nil"/>
          <w:left w:val="nil"/>
          <w:bottom w:val="nil"/>
          <w:right w:val="nil"/>
          <w:between w:val="nil"/>
        </w:pBdr>
        <w:rPr>
          <w:color w:val="000000"/>
          <w:sz w:val="28"/>
          <w:szCs w:val="28"/>
        </w:rPr>
      </w:pPr>
    </w:p>
    <w:p w14:paraId="5CDB466A" w14:textId="77777777" w:rsidR="0010743A" w:rsidRDefault="0010743A">
      <w:pPr>
        <w:widowControl w:val="0"/>
        <w:pBdr>
          <w:top w:val="nil"/>
          <w:left w:val="nil"/>
          <w:bottom w:val="nil"/>
          <w:right w:val="nil"/>
          <w:between w:val="nil"/>
        </w:pBdr>
        <w:rPr>
          <w:color w:val="000000"/>
          <w:sz w:val="28"/>
          <w:szCs w:val="28"/>
        </w:rPr>
      </w:pPr>
    </w:p>
    <w:p w14:paraId="63293F40" w14:textId="77777777" w:rsidR="0010743A" w:rsidRDefault="0010743A">
      <w:pPr>
        <w:widowControl w:val="0"/>
        <w:pBdr>
          <w:top w:val="nil"/>
          <w:left w:val="nil"/>
          <w:bottom w:val="nil"/>
          <w:right w:val="nil"/>
          <w:between w:val="nil"/>
        </w:pBdr>
        <w:rPr>
          <w:color w:val="000000"/>
          <w:sz w:val="28"/>
          <w:szCs w:val="28"/>
        </w:rPr>
      </w:pPr>
    </w:p>
    <w:p w14:paraId="406C65EC" w14:textId="77777777" w:rsidR="0010743A" w:rsidRDefault="00000000">
      <w:pPr>
        <w:spacing w:line="276" w:lineRule="auto"/>
        <w:ind w:left="540" w:right="550"/>
        <w:jc w:val="center"/>
        <w:rPr>
          <w:sz w:val="48"/>
          <w:szCs w:val="48"/>
        </w:rPr>
      </w:pPr>
      <w:r>
        <w:rPr>
          <w:b/>
          <w:bCs/>
          <w:sz w:val="48"/>
          <w:szCs w:val="48"/>
        </w:rPr>
        <w:t xml:space="preserve">MIDTERM ESSAY </w:t>
      </w:r>
    </w:p>
    <w:p w14:paraId="198EE940" w14:textId="77777777" w:rsidR="0010743A" w:rsidRDefault="0010743A">
      <w:pPr>
        <w:widowControl w:val="0"/>
        <w:pBdr>
          <w:top w:val="nil"/>
          <w:left w:val="nil"/>
          <w:bottom w:val="nil"/>
          <w:right w:val="nil"/>
          <w:between w:val="nil"/>
        </w:pBdr>
        <w:rPr>
          <w:color w:val="000000"/>
          <w:sz w:val="50"/>
          <w:szCs w:val="50"/>
        </w:rPr>
      </w:pPr>
    </w:p>
    <w:p w14:paraId="1A96FFEA" w14:textId="77777777" w:rsidR="0010743A" w:rsidRDefault="00000000">
      <w:pPr>
        <w:tabs>
          <w:tab w:val="left" w:pos="7830"/>
        </w:tabs>
        <w:spacing w:line="276" w:lineRule="auto"/>
        <w:ind w:left="446" w:right="461"/>
        <w:jc w:val="center"/>
        <w:rPr>
          <w:b/>
          <w:bCs/>
          <w:sz w:val="40"/>
          <w:szCs w:val="40"/>
        </w:rPr>
      </w:pPr>
      <w:r>
        <w:rPr>
          <w:b/>
          <w:bCs/>
          <w:sz w:val="44"/>
          <w:szCs w:val="44"/>
        </w:rPr>
        <w:t>MOBILE APPS DEVELOPMENT</w:t>
      </w:r>
    </w:p>
    <w:p w14:paraId="2DE4684F" w14:textId="77777777" w:rsidR="0010743A" w:rsidRDefault="0010743A">
      <w:pPr>
        <w:widowControl w:val="0"/>
        <w:pBdr>
          <w:top w:val="nil"/>
          <w:left w:val="nil"/>
          <w:bottom w:val="nil"/>
          <w:right w:val="nil"/>
          <w:between w:val="nil"/>
        </w:pBdr>
        <w:tabs>
          <w:tab w:val="left" w:pos="3919"/>
        </w:tabs>
        <w:spacing w:line="276" w:lineRule="auto"/>
        <w:jc w:val="center"/>
        <w:rPr>
          <w:b/>
          <w:bCs/>
          <w:color w:val="000000"/>
          <w:sz w:val="44"/>
          <w:szCs w:val="44"/>
        </w:rPr>
      </w:pPr>
    </w:p>
    <w:p w14:paraId="2E82704C" w14:textId="77777777" w:rsidR="0010743A" w:rsidRDefault="0010743A">
      <w:pPr>
        <w:widowControl w:val="0"/>
        <w:pBdr>
          <w:top w:val="nil"/>
          <w:left w:val="nil"/>
          <w:bottom w:val="nil"/>
          <w:right w:val="nil"/>
          <w:between w:val="nil"/>
        </w:pBdr>
        <w:tabs>
          <w:tab w:val="left" w:pos="3919"/>
        </w:tabs>
        <w:spacing w:line="276" w:lineRule="auto"/>
        <w:jc w:val="center"/>
        <w:rPr>
          <w:b/>
          <w:bCs/>
          <w:color w:val="000000"/>
          <w:sz w:val="40"/>
          <w:szCs w:val="40"/>
        </w:rPr>
      </w:pPr>
    </w:p>
    <w:p w14:paraId="5D1AE607" w14:textId="77777777" w:rsidR="0010743A" w:rsidRDefault="0010743A">
      <w:pPr>
        <w:widowControl w:val="0"/>
        <w:pBdr>
          <w:top w:val="nil"/>
          <w:left w:val="nil"/>
          <w:bottom w:val="nil"/>
          <w:right w:val="nil"/>
          <w:between w:val="nil"/>
        </w:pBdr>
        <w:tabs>
          <w:tab w:val="left" w:pos="3919"/>
        </w:tabs>
        <w:spacing w:line="276" w:lineRule="auto"/>
        <w:jc w:val="center"/>
        <w:rPr>
          <w:b/>
          <w:bCs/>
          <w:color w:val="000000"/>
          <w:sz w:val="40"/>
          <w:szCs w:val="40"/>
        </w:rPr>
      </w:pPr>
    </w:p>
    <w:p w14:paraId="6BF79340" w14:textId="77777777" w:rsidR="0010743A" w:rsidRDefault="0010743A">
      <w:pPr>
        <w:widowControl w:val="0"/>
        <w:pBdr>
          <w:top w:val="nil"/>
          <w:left w:val="nil"/>
          <w:bottom w:val="nil"/>
          <w:right w:val="nil"/>
          <w:between w:val="nil"/>
        </w:pBdr>
        <w:tabs>
          <w:tab w:val="left" w:pos="3919"/>
        </w:tabs>
        <w:spacing w:line="276" w:lineRule="auto"/>
        <w:jc w:val="center"/>
        <w:rPr>
          <w:b/>
          <w:bCs/>
          <w:color w:val="000000"/>
          <w:sz w:val="40"/>
          <w:szCs w:val="40"/>
        </w:rPr>
      </w:pPr>
    </w:p>
    <w:p w14:paraId="13D8EFFF" w14:textId="77777777" w:rsidR="0010743A" w:rsidRDefault="00000000">
      <w:pPr>
        <w:tabs>
          <w:tab w:val="center" w:pos="4730"/>
        </w:tabs>
        <w:ind w:right="49"/>
        <w:jc w:val="center"/>
        <w:rPr>
          <w:sz w:val="28"/>
          <w:szCs w:val="28"/>
        </w:rPr>
      </w:pPr>
      <w:r>
        <w:rPr>
          <w:sz w:val="28"/>
          <w:szCs w:val="28"/>
        </w:rPr>
        <w:t>Advised by</w:t>
      </w:r>
    </w:p>
    <w:p w14:paraId="047BB2ED" w14:textId="77777777" w:rsidR="0010743A" w:rsidRDefault="00000000">
      <w:pPr>
        <w:widowControl w:val="0"/>
        <w:pBdr>
          <w:top w:val="nil"/>
          <w:left w:val="nil"/>
          <w:bottom w:val="nil"/>
          <w:right w:val="nil"/>
          <w:between w:val="nil"/>
        </w:pBdr>
        <w:tabs>
          <w:tab w:val="left" w:pos="3919"/>
        </w:tabs>
        <w:spacing w:line="276" w:lineRule="auto"/>
        <w:jc w:val="center"/>
        <w:rPr>
          <w:color w:val="000000"/>
        </w:rPr>
      </w:pPr>
      <w:r>
        <w:rPr>
          <w:b/>
          <w:bCs/>
          <w:color w:val="000000"/>
          <w:sz w:val="28"/>
          <w:szCs w:val="28"/>
        </w:rPr>
        <w:t xml:space="preserve">Mr. Dương Hữu </w:t>
      </w:r>
      <w:proofErr w:type="spellStart"/>
      <w:r>
        <w:rPr>
          <w:b/>
          <w:bCs/>
          <w:color w:val="000000"/>
          <w:sz w:val="28"/>
          <w:szCs w:val="28"/>
        </w:rPr>
        <w:t>Phước</w:t>
      </w:r>
      <w:proofErr w:type="spellEnd"/>
    </w:p>
    <w:p w14:paraId="188BE4CC" w14:textId="77777777" w:rsidR="0010743A" w:rsidRDefault="0010743A"/>
    <w:p w14:paraId="49D53083" w14:textId="77777777" w:rsidR="0010743A" w:rsidRDefault="00000000">
      <w:pPr>
        <w:spacing w:before="10"/>
        <w:ind w:left="20"/>
        <w:jc w:val="center"/>
        <w:rPr>
          <w:b/>
          <w:bCs/>
          <w:sz w:val="28"/>
          <w:szCs w:val="28"/>
        </w:rPr>
        <w:sectPr w:rsidR="0010743A">
          <w:headerReference w:type="default" r:id="rId8"/>
          <w:pgSz w:w="11906" w:h="16838"/>
          <w:pgMar w:top="1985" w:right="1134" w:bottom="1701" w:left="1985" w:header="720" w:footer="720" w:gutter="0"/>
          <w:pgNumType w:start="1"/>
          <w:cols w:space="720"/>
        </w:sectPr>
      </w:pPr>
      <w:r>
        <w:rPr>
          <w:b/>
          <w:bCs/>
          <w:sz w:val="28"/>
          <w:szCs w:val="28"/>
        </w:rPr>
        <w:t>HO CHI MINH CITY, 2026</w:t>
      </w:r>
    </w:p>
    <w:p w14:paraId="12B2F998" w14:textId="77777777" w:rsidR="0010743A" w:rsidRDefault="00000000">
      <w:pPr>
        <w:jc w:val="center"/>
        <w:rPr>
          <w:b/>
          <w:bCs/>
          <w:sz w:val="32"/>
          <w:szCs w:val="32"/>
        </w:rPr>
      </w:pPr>
      <w:r>
        <w:rPr>
          <w:b/>
          <w:bCs/>
          <w:sz w:val="32"/>
          <w:szCs w:val="32"/>
        </w:rPr>
        <w:lastRenderedPageBreak/>
        <w:t>ACKNOWLEDGEMENT</w:t>
      </w:r>
    </w:p>
    <w:p w14:paraId="771DF430" w14:textId="77777777" w:rsidR="0010743A" w:rsidRDefault="0010743A">
      <w:pPr>
        <w:pBdr>
          <w:top w:val="nil"/>
          <w:left w:val="nil"/>
          <w:bottom w:val="nil"/>
          <w:right w:val="nil"/>
          <w:between w:val="nil"/>
        </w:pBdr>
        <w:spacing w:before="0" w:after="0" w:line="360" w:lineRule="auto"/>
        <w:ind w:firstLine="720"/>
        <w:jc w:val="both"/>
        <w:rPr>
          <w:color w:val="000000"/>
        </w:rPr>
      </w:pPr>
    </w:p>
    <w:p w14:paraId="532DC993" w14:textId="77777777" w:rsidR="0010743A" w:rsidRDefault="00000000">
      <w:pPr>
        <w:tabs>
          <w:tab w:val="left" w:pos="0"/>
          <w:tab w:val="left" w:pos="9072"/>
        </w:tabs>
        <w:spacing w:line="360" w:lineRule="auto"/>
        <w:ind w:right="-80" w:firstLine="720"/>
        <w:jc w:val="both"/>
      </w:pPr>
      <w:r>
        <w:rPr>
          <w:color w:val="000000"/>
        </w:rPr>
        <w:t>We would like to express our sincere gratitude to Mr. Dương Hữu Phước, our instructor and mentor, for his valuable guidance, expertise, and support throughout the mid-term report and project on Mobile Sensor Implementation and Findings. He has been exceptionally patient and dedicated in providing constructive feedback, refining our understanding of mobile framework architectures, sensor lifecycle management, and signal filtering techniques. His guidance encouraged us to rigorously analyze hardware performance and optimize real-time data processing algorithms on Android systems. We are deeply honored and privileged to have him as our advisor.</w:t>
      </w:r>
    </w:p>
    <w:p w14:paraId="1E9AFB39" w14:textId="77777777" w:rsidR="0010743A" w:rsidRDefault="0010743A">
      <w:pPr>
        <w:ind w:left="3600"/>
        <w:jc w:val="center"/>
        <w:rPr>
          <w:b/>
          <w:bCs/>
          <w:sz w:val="32"/>
          <w:szCs w:val="32"/>
        </w:rPr>
      </w:pPr>
    </w:p>
    <w:p w14:paraId="3AA485FC" w14:textId="77777777" w:rsidR="0010743A" w:rsidRDefault="0010743A">
      <w:pPr>
        <w:ind w:left="3600"/>
        <w:jc w:val="center"/>
        <w:rPr>
          <w:b/>
          <w:bCs/>
          <w:sz w:val="32"/>
          <w:szCs w:val="32"/>
        </w:rPr>
      </w:pPr>
    </w:p>
    <w:p w14:paraId="54B4EAF0" w14:textId="77777777" w:rsidR="0010743A" w:rsidRDefault="0010743A">
      <w:pPr>
        <w:ind w:left="3600"/>
        <w:jc w:val="center"/>
        <w:rPr>
          <w:b/>
          <w:bCs/>
          <w:sz w:val="32"/>
          <w:szCs w:val="32"/>
        </w:rPr>
      </w:pPr>
    </w:p>
    <w:p w14:paraId="3BA5E396" w14:textId="77777777" w:rsidR="0010743A" w:rsidRDefault="00000000">
      <w:pPr>
        <w:ind w:left="3600"/>
        <w:jc w:val="center"/>
        <w:rPr>
          <w:i/>
          <w:iCs/>
        </w:rPr>
      </w:pPr>
      <w:r>
        <w:rPr>
          <w:i/>
          <w:iCs/>
        </w:rPr>
        <w:t>Ho Chi Minh city, 2026</w:t>
      </w:r>
    </w:p>
    <w:p w14:paraId="6618C8A2" w14:textId="77777777" w:rsidR="0010743A" w:rsidRDefault="00000000">
      <w:pPr>
        <w:ind w:left="3600"/>
        <w:jc w:val="center"/>
        <w:rPr>
          <w:i/>
          <w:iCs/>
        </w:rPr>
      </w:pPr>
      <w:r>
        <w:rPr>
          <w:i/>
          <w:iCs/>
        </w:rPr>
        <w:t xml:space="preserve"> Author</w:t>
      </w:r>
    </w:p>
    <w:p w14:paraId="5FD5D234" w14:textId="77777777" w:rsidR="0010743A" w:rsidRDefault="00000000">
      <w:pPr>
        <w:ind w:left="3211" w:firstLine="360"/>
        <w:jc w:val="center"/>
        <w:rPr>
          <w:i/>
          <w:iCs/>
        </w:rPr>
      </w:pPr>
      <w:r>
        <w:rPr>
          <w:i/>
          <w:iCs/>
        </w:rPr>
        <w:t>(Signature and full name)</w:t>
      </w:r>
    </w:p>
    <w:p w14:paraId="28EE0F8D" w14:textId="77777777" w:rsidR="0010743A" w:rsidRDefault="0010743A">
      <w:pPr>
        <w:pBdr>
          <w:top w:val="nil"/>
          <w:left w:val="nil"/>
          <w:bottom w:val="nil"/>
          <w:right w:val="nil"/>
          <w:between w:val="nil"/>
        </w:pBdr>
        <w:spacing w:before="0" w:after="0" w:line="360" w:lineRule="auto"/>
        <w:ind w:firstLine="720"/>
        <w:jc w:val="both"/>
        <w:rPr>
          <w:b/>
          <w:bCs/>
          <w:color w:val="000000"/>
          <w:sz w:val="32"/>
          <w:szCs w:val="32"/>
        </w:rPr>
      </w:pPr>
    </w:p>
    <w:p w14:paraId="4FD754F6" w14:textId="77777777" w:rsidR="0010743A" w:rsidRDefault="00000000">
      <w:pPr>
        <w:spacing w:before="0" w:after="0" w:line="360" w:lineRule="auto"/>
        <w:jc w:val="both"/>
      </w:pPr>
      <w:r>
        <w:rPr>
          <w:b/>
          <w:bCs/>
          <w:i/>
          <w:iCs/>
          <w:color w:val="000000"/>
          <w:sz w:val="32"/>
          <w:szCs w:val="32"/>
        </w:rPr>
        <w:tab/>
      </w:r>
      <w:r>
        <w:rPr>
          <w:b/>
          <w:bCs/>
          <w:i/>
          <w:iCs/>
          <w:color w:val="000000"/>
          <w:sz w:val="32"/>
          <w:szCs w:val="32"/>
        </w:rPr>
        <w:tab/>
      </w:r>
      <w:r>
        <w:rPr>
          <w:b/>
          <w:bCs/>
          <w:i/>
          <w:iCs/>
          <w:color w:val="000000"/>
          <w:sz w:val="32"/>
          <w:szCs w:val="32"/>
        </w:rPr>
        <w:tab/>
      </w:r>
      <w:r>
        <w:rPr>
          <w:b/>
          <w:bCs/>
          <w:i/>
          <w:iCs/>
          <w:color w:val="000000"/>
          <w:sz w:val="32"/>
          <w:szCs w:val="32"/>
        </w:rPr>
        <w:tab/>
      </w:r>
      <w:r>
        <w:rPr>
          <w:b/>
          <w:bCs/>
          <w:i/>
          <w:iCs/>
          <w:color w:val="000000"/>
          <w:sz w:val="32"/>
          <w:szCs w:val="32"/>
        </w:rPr>
        <w:tab/>
      </w:r>
      <w:r>
        <w:rPr>
          <w:b/>
          <w:bCs/>
          <w:i/>
          <w:iCs/>
          <w:color w:val="000000"/>
          <w:sz w:val="32"/>
          <w:szCs w:val="32"/>
        </w:rPr>
        <w:tab/>
      </w:r>
      <w:r>
        <w:rPr>
          <w:b/>
          <w:bCs/>
          <w:i/>
          <w:iCs/>
          <w:color w:val="000000"/>
          <w:sz w:val="32"/>
          <w:szCs w:val="32"/>
        </w:rPr>
        <w:tab/>
      </w:r>
      <w:r>
        <w:rPr>
          <w:b/>
          <w:bCs/>
          <w:i/>
          <w:iCs/>
          <w:color w:val="000000"/>
          <w:sz w:val="32"/>
          <w:szCs w:val="32"/>
        </w:rPr>
        <w:tab/>
      </w:r>
      <w:r>
        <w:rPr>
          <w:b/>
          <w:bCs/>
          <w:i/>
          <w:iCs/>
          <w:color w:val="000000"/>
          <w:sz w:val="32"/>
          <w:szCs w:val="32"/>
        </w:rPr>
        <w:tab/>
      </w:r>
      <w:proofErr w:type="spellStart"/>
      <w:r>
        <w:rPr>
          <w:b/>
          <w:bCs/>
          <w:i/>
          <w:iCs/>
          <w:color w:val="000000"/>
          <w:sz w:val="32"/>
          <w:szCs w:val="32"/>
        </w:rPr>
        <w:t>Tín</w:t>
      </w:r>
      <w:proofErr w:type="spellEnd"/>
      <w:r>
        <w:rPr>
          <w:b/>
          <w:bCs/>
          <w:i/>
          <w:iCs/>
          <w:color w:val="000000"/>
          <w:sz w:val="32"/>
          <w:szCs w:val="32"/>
        </w:rPr>
        <w:t xml:space="preserve"> &amp; Nghĩa</w:t>
      </w:r>
    </w:p>
    <w:p w14:paraId="12E338D0" w14:textId="77777777" w:rsidR="0010743A" w:rsidRDefault="00000000">
      <w:pPr>
        <w:pBdr>
          <w:top w:val="nil"/>
          <w:left w:val="nil"/>
          <w:bottom w:val="nil"/>
          <w:right w:val="nil"/>
          <w:between w:val="nil"/>
        </w:pBdr>
        <w:spacing w:before="0" w:after="0" w:line="360" w:lineRule="auto"/>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Huỳnh Trung </w:t>
      </w:r>
      <w:proofErr w:type="spellStart"/>
      <w:r>
        <w:rPr>
          <w:color w:val="000000"/>
        </w:rPr>
        <w:t>Tín</w:t>
      </w:r>
      <w:proofErr w:type="spellEnd"/>
      <w:r>
        <w:rPr>
          <w:color w:val="000000"/>
        </w:rPr>
        <w:t xml:space="preserve"> &amp; </w:t>
      </w:r>
      <w:proofErr w:type="spellStart"/>
      <w:r>
        <w:rPr>
          <w:color w:val="000000"/>
        </w:rPr>
        <w:t>Trần</w:t>
      </w:r>
      <w:proofErr w:type="spellEnd"/>
      <w:r>
        <w:rPr>
          <w:color w:val="000000"/>
        </w:rPr>
        <w:t xml:space="preserve"> Minh Nghĩa</w:t>
      </w:r>
    </w:p>
    <w:p w14:paraId="32073611" w14:textId="77777777" w:rsidR="0010743A" w:rsidRDefault="0010743A">
      <w:pPr>
        <w:pBdr>
          <w:top w:val="nil"/>
          <w:left w:val="nil"/>
          <w:bottom w:val="nil"/>
          <w:right w:val="nil"/>
          <w:between w:val="nil"/>
        </w:pBdr>
        <w:spacing w:before="0" w:after="0" w:line="360" w:lineRule="auto"/>
        <w:jc w:val="both"/>
        <w:rPr>
          <w:b/>
          <w:bCs/>
          <w:color w:val="000000"/>
          <w:sz w:val="32"/>
          <w:szCs w:val="32"/>
        </w:rPr>
      </w:pPr>
    </w:p>
    <w:p w14:paraId="59B1EDFC" w14:textId="77777777" w:rsidR="0010743A" w:rsidRDefault="0010743A">
      <w:pPr>
        <w:pBdr>
          <w:top w:val="nil"/>
          <w:left w:val="nil"/>
          <w:bottom w:val="nil"/>
          <w:right w:val="nil"/>
          <w:between w:val="nil"/>
        </w:pBdr>
        <w:spacing w:before="0" w:after="0" w:line="360" w:lineRule="auto"/>
        <w:jc w:val="both"/>
        <w:rPr>
          <w:b/>
          <w:bCs/>
          <w:color w:val="000000"/>
          <w:sz w:val="32"/>
          <w:szCs w:val="32"/>
        </w:rPr>
      </w:pPr>
    </w:p>
    <w:p w14:paraId="1A03C526" w14:textId="77777777" w:rsidR="0010743A" w:rsidRDefault="00000000">
      <w:pPr>
        <w:pBdr>
          <w:top w:val="nil"/>
          <w:left w:val="nil"/>
          <w:bottom w:val="nil"/>
          <w:right w:val="nil"/>
          <w:between w:val="nil"/>
        </w:pBdr>
        <w:spacing w:before="0" w:after="0" w:line="360" w:lineRule="auto"/>
        <w:jc w:val="both"/>
        <w:rPr>
          <w:b/>
          <w:bCs/>
          <w:color w:val="000000"/>
          <w:sz w:val="32"/>
          <w:szCs w:val="32"/>
        </w:rPr>
        <w:sectPr w:rsidR="0010743A">
          <w:headerReference w:type="default" r:id="rId9"/>
          <w:pgSz w:w="11906" w:h="16838"/>
          <w:pgMar w:top="1985" w:right="1134" w:bottom="1701" w:left="1985" w:header="720" w:footer="720" w:gutter="0"/>
          <w:pgNumType w:start="1"/>
          <w:cols w:space="720"/>
        </w:sectPr>
      </w:pP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r>
    </w:p>
    <w:p w14:paraId="1DAF0C29" w14:textId="77777777" w:rsidR="0010743A" w:rsidRDefault="00000000">
      <w:pPr>
        <w:spacing w:before="103" w:line="362" w:lineRule="auto"/>
        <w:ind w:right="10"/>
        <w:jc w:val="center"/>
        <w:rPr>
          <w:b/>
          <w:bCs/>
          <w:sz w:val="32"/>
          <w:szCs w:val="32"/>
        </w:rPr>
      </w:pPr>
      <w:r>
        <w:rPr>
          <w:b/>
          <w:bCs/>
          <w:sz w:val="32"/>
          <w:szCs w:val="32"/>
        </w:rPr>
        <w:lastRenderedPageBreak/>
        <w:t>DECLARATION OF AUTHORSHIP</w:t>
      </w:r>
    </w:p>
    <w:p w14:paraId="5F725410" w14:textId="77777777" w:rsidR="0010743A" w:rsidRDefault="00000000">
      <w:pPr>
        <w:spacing w:line="360" w:lineRule="auto"/>
        <w:ind w:firstLine="720"/>
        <w:jc w:val="both"/>
      </w:pPr>
      <w:r>
        <w:t>We hereby declare that this project is our original work conducted under the supervision and guidance of Mr. Dương Hữu Phước. All system architectures, mobile sensor implementation routines, and experimental analyses presented herein reflect our independent engineering efforts. The experimental data, figures, and evaluations collected during testing have been fully cited and documented in accordance with academic standards.</w:t>
      </w:r>
    </w:p>
    <w:p w14:paraId="400FDB7B" w14:textId="77777777" w:rsidR="0010743A" w:rsidRDefault="00000000">
      <w:pPr>
        <w:widowControl w:val="0"/>
        <w:pBdr>
          <w:top w:val="nil"/>
          <w:left w:val="nil"/>
          <w:bottom w:val="nil"/>
          <w:right w:val="nil"/>
          <w:between w:val="nil"/>
        </w:pBdr>
        <w:spacing w:before="181" w:line="364" w:lineRule="auto"/>
        <w:ind w:left="147" w:right="280" w:firstLine="676"/>
        <w:jc w:val="both"/>
        <w:rPr>
          <w:color w:val="000000"/>
        </w:rPr>
      </w:pPr>
      <w:r>
        <w:rPr>
          <w:color w:val="000000"/>
        </w:rPr>
        <w:t xml:space="preserve">In addition, the project also uses some comments, assessments as well as data of other authors, other organizations with citations and annotated sources. </w:t>
      </w:r>
    </w:p>
    <w:p w14:paraId="3B63C637" w14:textId="77777777" w:rsidR="0010743A" w:rsidRDefault="00000000">
      <w:pPr>
        <w:spacing w:line="360" w:lineRule="auto"/>
        <w:ind w:firstLine="720"/>
        <w:jc w:val="both"/>
        <w:rPr>
          <w:b/>
          <w:bCs/>
        </w:rPr>
      </w:pPr>
      <w:r>
        <w:rPr>
          <w:b/>
          <w:bCs/>
        </w:rPr>
        <w:t xml:space="preserve">If something wrong happens, We’ll take full responsibility for the content of my project. </w:t>
      </w:r>
      <w:r>
        <w:t>Ton Duc Thang University is not related to the infringing rights, the copyrights that We give during the implementation process (if any).</w:t>
      </w:r>
      <w:r>
        <w:rPr>
          <w:b/>
          <w:bCs/>
        </w:rPr>
        <w:t xml:space="preserve"> </w:t>
      </w:r>
    </w:p>
    <w:p w14:paraId="7DB7FF39" w14:textId="77777777" w:rsidR="0010743A" w:rsidRDefault="00000000">
      <w:pPr>
        <w:spacing w:before="240"/>
        <w:ind w:left="3828"/>
        <w:jc w:val="both"/>
        <w:rPr>
          <w:i/>
          <w:iCs/>
        </w:rPr>
      </w:pPr>
      <w:r>
        <w:rPr>
          <w:i/>
          <w:iCs/>
        </w:rPr>
        <w:t>Ho Chi Minh city, 2026</w:t>
      </w:r>
    </w:p>
    <w:p w14:paraId="16C72658" w14:textId="77777777" w:rsidR="0010743A" w:rsidRDefault="00000000">
      <w:pPr>
        <w:spacing w:before="141"/>
        <w:ind w:left="3932" w:right="828"/>
        <w:jc w:val="center"/>
        <w:rPr>
          <w:i/>
          <w:iCs/>
        </w:rPr>
      </w:pPr>
      <w:r>
        <w:rPr>
          <w:i/>
          <w:iCs/>
        </w:rPr>
        <w:t>Author</w:t>
      </w:r>
    </w:p>
    <w:p w14:paraId="7116C287" w14:textId="77777777" w:rsidR="0010743A" w:rsidRDefault="00000000">
      <w:pPr>
        <w:spacing w:before="147"/>
        <w:ind w:left="3940" w:right="828"/>
        <w:jc w:val="center"/>
        <w:rPr>
          <w:i/>
          <w:iCs/>
        </w:rPr>
      </w:pPr>
      <w:r>
        <w:rPr>
          <w:i/>
          <w:iCs/>
        </w:rPr>
        <w:t>(Signature and full name)</w:t>
      </w:r>
    </w:p>
    <w:p w14:paraId="1131969A" w14:textId="77777777" w:rsidR="0010743A" w:rsidRDefault="0010743A">
      <w:pPr>
        <w:tabs>
          <w:tab w:val="center" w:pos="6379"/>
        </w:tabs>
        <w:spacing w:after="200" w:line="276" w:lineRule="auto"/>
        <w:rPr>
          <w:i/>
          <w:iCs/>
        </w:rPr>
      </w:pPr>
    </w:p>
    <w:p w14:paraId="366B589B" w14:textId="77777777" w:rsidR="0010743A" w:rsidRDefault="00000000">
      <w:pPr>
        <w:spacing w:before="0" w:after="0" w:line="360" w:lineRule="auto"/>
        <w:ind w:left="5040" w:firstLine="720"/>
        <w:jc w:val="both"/>
      </w:pPr>
      <w:proofErr w:type="spellStart"/>
      <w:r>
        <w:rPr>
          <w:b/>
          <w:bCs/>
          <w:i/>
          <w:iCs/>
          <w:color w:val="000000"/>
          <w:sz w:val="32"/>
          <w:szCs w:val="32"/>
        </w:rPr>
        <w:t>Tín</w:t>
      </w:r>
      <w:proofErr w:type="spellEnd"/>
      <w:r>
        <w:rPr>
          <w:b/>
          <w:bCs/>
          <w:i/>
          <w:iCs/>
          <w:color w:val="000000"/>
          <w:sz w:val="32"/>
          <w:szCs w:val="32"/>
        </w:rPr>
        <w:t xml:space="preserve"> &amp; Nghĩa</w:t>
      </w:r>
    </w:p>
    <w:p w14:paraId="4F32F0CC" w14:textId="77777777" w:rsidR="0010743A" w:rsidRDefault="00000000">
      <w:pPr>
        <w:pBdr>
          <w:top w:val="nil"/>
          <w:left w:val="nil"/>
          <w:bottom w:val="nil"/>
          <w:right w:val="nil"/>
          <w:between w:val="nil"/>
        </w:pBdr>
        <w:spacing w:before="0" w:after="0" w:line="360" w:lineRule="auto"/>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Huỳnh Trung </w:t>
      </w:r>
      <w:proofErr w:type="spellStart"/>
      <w:r>
        <w:rPr>
          <w:color w:val="000000"/>
        </w:rPr>
        <w:t>Tín</w:t>
      </w:r>
      <w:proofErr w:type="spellEnd"/>
      <w:r>
        <w:rPr>
          <w:color w:val="000000"/>
        </w:rPr>
        <w:t xml:space="preserve"> &amp; </w:t>
      </w:r>
      <w:proofErr w:type="spellStart"/>
      <w:r>
        <w:rPr>
          <w:color w:val="000000"/>
        </w:rPr>
        <w:t>Trần</w:t>
      </w:r>
      <w:proofErr w:type="spellEnd"/>
      <w:r>
        <w:rPr>
          <w:color w:val="000000"/>
        </w:rPr>
        <w:t xml:space="preserve"> Minh Nghĩa</w:t>
      </w:r>
    </w:p>
    <w:p w14:paraId="704CAEAE" w14:textId="77777777" w:rsidR="0010743A" w:rsidRDefault="0010743A">
      <w:pPr>
        <w:pBdr>
          <w:top w:val="nil"/>
          <w:left w:val="nil"/>
          <w:bottom w:val="nil"/>
          <w:right w:val="nil"/>
          <w:between w:val="nil"/>
        </w:pBdr>
        <w:spacing w:before="0" w:after="0" w:line="360" w:lineRule="auto"/>
        <w:jc w:val="both"/>
        <w:rPr>
          <w:b/>
          <w:bCs/>
          <w:color w:val="000000"/>
          <w:sz w:val="32"/>
          <w:szCs w:val="32"/>
        </w:rPr>
      </w:pPr>
    </w:p>
    <w:p w14:paraId="48D62A9E" w14:textId="77777777" w:rsidR="0010743A" w:rsidRDefault="0010743A">
      <w:pPr>
        <w:pBdr>
          <w:top w:val="nil"/>
          <w:left w:val="nil"/>
          <w:bottom w:val="nil"/>
          <w:right w:val="nil"/>
          <w:between w:val="nil"/>
        </w:pBdr>
        <w:spacing w:before="0" w:after="0" w:line="360" w:lineRule="auto"/>
        <w:jc w:val="both"/>
        <w:rPr>
          <w:color w:val="000000"/>
        </w:rPr>
        <w:sectPr w:rsidR="0010743A">
          <w:pgSz w:w="11906" w:h="16838"/>
          <w:pgMar w:top="1985" w:right="1134" w:bottom="1701" w:left="1985" w:header="720" w:footer="720" w:gutter="0"/>
          <w:cols w:space="720"/>
        </w:sectPr>
      </w:pPr>
    </w:p>
    <w:p w14:paraId="5B2DCE55" w14:textId="77777777" w:rsidR="0010743A" w:rsidRDefault="0010743A">
      <w:pPr>
        <w:spacing w:before="0" w:after="200" w:line="276" w:lineRule="auto"/>
        <w:rPr>
          <w:b/>
          <w:bCs/>
          <w:sz w:val="32"/>
          <w:szCs w:val="32"/>
        </w:rPr>
      </w:pPr>
    </w:p>
    <w:p w14:paraId="0751720B" w14:textId="77777777" w:rsidR="0010743A" w:rsidRDefault="00000000">
      <w:pPr>
        <w:pBdr>
          <w:top w:val="nil"/>
          <w:left w:val="nil"/>
          <w:bottom w:val="nil"/>
          <w:right w:val="nil"/>
          <w:between w:val="nil"/>
        </w:pBdr>
        <w:spacing w:before="0" w:after="0" w:line="360" w:lineRule="auto"/>
        <w:jc w:val="center"/>
        <w:rPr>
          <w:b/>
          <w:bCs/>
          <w:color w:val="000000"/>
          <w:sz w:val="32"/>
          <w:szCs w:val="32"/>
        </w:rPr>
      </w:pPr>
      <w:r>
        <w:rPr>
          <w:b/>
          <w:bCs/>
          <w:color w:val="000000"/>
          <w:sz w:val="32"/>
          <w:szCs w:val="32"/>
        </w:rPr>
        <w:t>TABLE OF CONTENT</w:t>
      </w:r>
    </w:p>
    <w:sdt>
      <w:sdtPr>
        <w:id w:val="1066351296"/>
        <w:docPartObj>
          <w:docPartGallery w:val="Table of Contents"/>
          <w:docPartUnique/>
        </w:docPartObj>
      </w:sdtPr>
      <w:sdtContent>
        <w:p w14:paraId="5A90B755" w14:textId="77777777" w:rsidR="0010743A" w:rsidRDefault="00000000">
          <w:pPr>
            <w:pBdr>
              <w:top w:val="nil"/>
              <w:left w:val="nil"/>
              <w:bottom w:val="nil"/>
              <w:right w:val="nil"/>
              <w:between w:val="nil"/>
            </w:pBdr>
            <w:tabs>
              <w:tab w:val="left" w:pos="1560"/>
              <w:tab w:val="right" w:pos="9111"/>
            </w:tabs>
            <w:spacing w:line="360" w:lineRule="auto"/>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psr0hxiur7r">
            <w:r>
              <w:rPr>
                <w:b/>
                <w:bCs/>
              </w:rPr>
              <w:t>CHAPTER 1. SENSOR ARCHITECTURE &amp; IMPLEMENTATION</w:t>
            </w:r>
            <w:r>
              <w:rPr>
                <w:b/>
                <w:bCs/>
              </w:rPr>
              <w:tab/>
              <w:t>1</w:t>
            </w:r>
          </w:hyperlink>
        </w:p>
        <w:p w14:paraId="7CD61F94" w14:textId="77777777" w:rsidR="0010743A" w:rsidRDefault="00000000">
          <w:pPr>
            <w:tabs>
              <w:tab w:val="left" w:pos="567"/>
              <w:tab w:val="right" w:pos="9111"/>
            </w:tabs>
            <w:spacing w:line="360" w:lineRule="auto"/>
          </w:pPr>
          <w:hyperlink w:anchor="_bz0nrdujfqjf">
            <w:r>
              <w:t>1.1 Overview of Mobile Sensors and Framework Architecture</w:t>
            </w:r>
            <w:r>
              <w:tab/>
              <w:t>1</w:t>
            </w:r>
          </w:hyperlink>
          <w:r>
            <w:fldChar w:fldCharType="begin"/>
          </w:r>
          <w:r>
            <w:instrText xml:space="preserve"> HYPERLINK \l "_m7s7o09ca3g0" </w:instrText>
          </w:r>
          <w:r>
            <w:fldChar w:fldCharType="separate"/>
          </w:r>
        </w:p>
        <w:p w14:paraId="3D865997" w14:textId="77777777" w:rsidR="0010743A" w:rsidRDefault="00000000">
          <w:pPr>
            <w:tabs>
              <w:tab w:val="left" w:pos="567"/>
              <w:tab w:val="right" w:pos="9111"/>
            </w:tabs>
            <w:spacing w:line="360" w:lineRule="auto"/>
          </w:pPr>
          <w:r>
            <w:fldChar w:fldCharType="end"/>
          </w:r>
          <w:hyperlink w:anchor="_ug3tpb3inoln">
            <w:r>
              <w:t>1.2 Motion Sensing &amp; Shake Detection via Accelerometer</w:t>
            </w:r>
            <w:r>
              <w:tab/>
              <w:t>1</w:t>
            </w:r>
          </w:hyperlink>
          <w:r>
            <w:fldChar w:fldCharType="begin"/>
          </w:r>
          <w:r>
            <w:instrText xml:space="preserve"> HYPERLINK \l "_m7s7o09ca3g0" </w:instrText>
          </w:r>
          <w:r>
            <w:fldChar w:fldCharType="separate"/>
          </w:r>
        </w:p>
        <w:p w14:paraId="6627D430" w14:textId="77777777" w:rsidR="0010743A" w:rsidRDefault="00000000">
          <w:pPr>
            <w:tabs>
              <w:tab w:val="left" w:pos="567"/>
              <w:tab w:val="right" w:pos="9111"/>
            </w:tabs>
            <w:spacing w:line="360" w:lineRule="auto"/>
          </w:pPr>
          <w:r>
            <w:fldChar w:fldCharType="end"/>
          </w:r>
          <w:hyperlink w:anchor="_fbunhsd6oaxa">
            <w:r>
              <w:t>1.3 Ambient Light Sensing &amp; Reactive UI Theme Mapping</w:t>
            </w:r>
            <w:r>
              <w:tab/>
              <w:t>2</w:t>
            </w:r>
          </w:hyperlink>
          <w:r>
            <w:fldChar w:fldCharType="begin"/>
          </w:r>
          <w:r>
            <w:instrText xml:space="preserve"> HYPERLINK \l "_m7s7o09ca3g0" </w:instrText>
          </w:r>
          <w:r>
            <w:fldChar w:fldCharType="separate"/>
          </w:r>
        </w:p>
        <w:p w14:paraId="21042994" w14:textId="77777777" w:rsidR="0010743A" w:rsidRDefault="00000000">
          <w:pPr>
            <w:tabs>
              <w:tab w:val="left" w:pos="567"/>
              <w:tab w:val="right" w:pos="9111"/>
            </w:tabs>
            <w:spacing w:line="360" w:lineRule="auto"/>
          </w:pPr>
          <w:r>
            <w:fldChar w:fldCharType="end"/>
          </w:r>
          <w:hyperlink w:anchor="_gwsepn4cpak5">
            <w:r>
              <w:t>1.4 Location Tracking &amp; Travel Speed Integration</w:t>
            </w:r>
            <w:r>
              <w:tab/>
              <w:t>2</w:t>
            </w:r>
          </w:hyperlink>
          <w:r>
            <w:fldChar w:fldCharType="begin"/>
          </w:r>
          <w:r>
            <w:instrText xml:space="preserve"> HYPERLINK \l "_m7s7o09ca3g0" </w:instrText>
          </w:r>
          <w:r>
            <w:fldChar w:fldCharType="separate"/>
          </w:r>
        </w:p>
        <w:p w14:paraId="37BBDB12" w14:textId="77777777" w:rsidR="0010743A" w:rsidRDefault="00000000">
          <w:pPr>
            <w:tabs>
              <w:tab w:val="left" w:pos="567"/>
              <w:tab w:val="right" w:pos="9111"/>
            </w:tabs>
            <w:spacing w:line="360" w:lineRule="auto"/>
          </w:pPr>
          <w:r>
            <w:fldChar w:fldCharType="end"/>
          </w:r>
          <w:hyperlink w:anchor="_9hpp48lmaxod">
            <w:r>
              <w:t>1.5 Educational UI Components &amp; Concept Visualization</w:t>
            </w:r>
            <w:r>
              <w:tab/>
              <w:t>2</w:t>
            </w:r>
          </w:hyperlink>
          <w:r>
            <w:fldChar w:fldCharType="begin"/>
          </w:r>
          <w:r>
            <w:instrText xml:space="preserve"> HYPERLINK \l "_m7s7o09ca3g0" </w:instrText>
          </w:r>
          <w:r>
            <w:fldChar w:fldCharType="separate"/>
          </w:r>
        </w:p>
        <w:p w14:paraId="3CD0263E" w14:textId="77777777" w:rsidR="0010743A" w:rsidRDefault="00000000">
          <w:pPr>
            <w:tabs>
              <w:tab w:val="left" w:pos="1560"/>
              <w:tab w:val="right" w:pos="9111"/>
            </w:tabs>
            <w:spacing w:line="360" w:lineRule="auto"/>
          </w:pPr>
          <w:r>
            <w:fldChar w:fldCharType="end"/>
          </w:r>
          <w:hyperlink w:anchor="_ch2_header">
            <w:r>
              <w:rPr>
                <w:b/>
                <w:bCs/>
              </w:rPr>
              <w:t>CHAPTER 2. EXPERIMENTAL FINDINGS &amp; PERFORMANCE EVALUATION</w:t>
            </w:r>
            <w:r>
              <w:rPr>
                <w:b/>
                <w:bCs/>
              </w:rPr>
              <w:tab/>
              <w:t>3</w:t>
            </w:r>
          </w:hyperlink>
          <w:r>
            <w:fldChar w:fldCharType="begin"/>
          </w:r>
          <w:r>
            <w:instrText xml:space="preserve"> HYPERLINK \l "_m7s7o09ca3g0" </w:instrText>
          </w:r>
          <w:r>
            <w:fldChar w:fldCharType="separate"/>
          </w:r>
        </w:p>
        <w:p w14:paraId="1857F729" w14:textId="77777777" w:rsidR="0010743A" w:rsidRDefault="00000000">
          <w:pPr>
            <w:tabs>
              <w:tab w:val="left" w:pos="567"/>
              <w:tab w:val="right" w:pos="9111"/>
            </w:tabs>
            <w:spacing w:line="360" w:lineRule="auto"/>
          </w:pPr>
          <w:r>
            <w:fldChar w:fldCharType="end"/>
          </w:r>
          <w:hyperlink w:anchor="_ch2_1">
            <w:r>
              <w:t>2.1 UI Responsiveness and Real-Time State Rendering</w:t>
            </w:r>
            <w:r>
              <w:tab/>
              <w:t>3</w:t>
            </w:r>
          </w:hyperlink>
          <w:r>
            <w:fldChar w:fldCharType="begin"/>
          </w:r>
          <w:r>
            <w:instrText xml:space="preserve"> HYPERLINK \l "_m7s7o09ca3g0" </w:instrText>
          </w:r>
          <w:r>
            <w:fldChar w:fldCharType="separate"/>
          </w:r>
        </w:p>
        <w:p w14:paraId="01B1A32F" w14:textId="77777777" w:rsidR="0010743A" w:rsidRDefault="00000000">
          <w:pPr>
            <w:tabs>
              <w:tab w:val="left" w:pos="567"/>
              <w:tab w:val="right" w:pos="9111"/>
            </w:tabs>
            <w:spacing w:line="360" w:lineRule="auto"/>
          </w:pPr>
          <w:r>
            <w:fldChar w:fldCharType="end"/>
          </w:r>
          <w:hyperlink w:anchor="_ch2_2">
            <w:r>
              <w:t>2.2 Runtime Permission Handling and Location Fallbacks</w:t>
            </w:r>
            <w:r>
              <w:tab/>
              <w:t>3</w:t>
            </w:r>
          </w:hyperlink>
          <w:r>
            <w:fldChar w:fldCharType="begin"/>
          </w:r>
          <w:r>
            <w:instrText xml:space="preserve"> HYPERLINK \l "_m7s7o09ca3g0" </w:instrText>
          </w:r>
          <w:r>
            <w:fldChar w:fldCharType="separate"/>
          </w:r>
        </w:p>
        <w:p w14:paraId="16CDF9E6" w14:textId="77777777" w:rsidR="0010743A" w:rsidRDefault="00000000">
          <w:pPr>
            <w:pBdr>
              <w:top w:val="nil"/>
              <w:left w:val="nil"/>
              <w:bottom w:val="nil"/>
              <w:right w:val="nil"/>
              <w:between w:val="nil"/>
            </w:pBdr>
            <w:tabs>
              <w:tab w:val="left" w:pos="567"/>
              <w:tab w:val="right" w:pos="9111"/>
            </w:tabs>
            <w:spacing w:line="360" w:lineRule="auto"/>
            <w:rPr>
              <w:rFonts w:ascii="Calibri" w:eastAsia="Calibri" w:hAnsi="Calibri" w:cs="Calibri"/>
              <w:color w:val="000000"/>
              <w:sz w:val="24"/>
              <w:szCs w:val="24"/>
            </w:rPr>
          </w:pPr>
          <w:r>
            <w:fldChar w:fldCharType="end"/>
          </w:r>
          <w:hyperlink w:anchor="_ch2_3">
            <w:r>
              <w:t>2.3 Hardware Sensor Variability and Threshold Calibration</w:t>
            </w:r>
            <w:r>
              <w:tab/>
              <w:t>4</w:t>
            </w:r>
          </w:hyperlink>
        </w:p>
        <w:p w14:paraId="76F8AC65" w14:textId="77777777" w:rsidR="0010743A" w:rsidRDefault="00000000">
          <w:pPr>
            <w:pBdr>
              <w:top w:val="nil"/>
              <w:left w:val="nil"/>
              <w:bottom w:val="nil"/>
              <w:right w:val="nil"/>
              <w:between w:val="nil"/>
            </w:pBdr>
            <w:tabs>
              <w:tab w:val="left" w:pos="1560"/>
              <w:tab w:val="right" w:pos="9111"/>
            </w:tabs>
            <w:spacing w:line="360" w:lineRule="auto"/>
            <w:rPr>
              <w:rFonts w:ascii="Calibri" w:eastAsia="Calibri" w:hAnsi="Calibri" w:cs="Calibri"/>
              <w:color w:val="000000"/>
              <w:sz w:val="24"/>
              <w:szCs w:val="24"/>
            </w:rPr>
          </w:pPr>
          <w:hyperlink w:anchor="_njzs0eii0zw7">
            <w:r>
              <w:rPr>
                <w:b/>
                <w:bCs/>
                <w:color w:val="000000"/>
              </w:rPr>
              <w:t>REFERENCES</w:t>
            </w:r>
            <w:r>
              <w:rPr>
                <w:b/>
                <w:bCs/>
                <w:color w:val="000000"/>
              </w:rPr>
              <w:tab/>
              <w:t>3</w:t>
            </w:r>
          </w:hyperlink>
          <w:r>
            <w:fldChar w:fldCharType="end"/>
          </w:r>
        </w:p>
      </w:sdtContent>
    </w:sdt>
    <w:p w14:paraId="3CFA863E" w14:textId="77777777" w:rsidR="0010743A" w:rsidRDefault="00000000">
      <w:pPr>
        <w:pBdr>
          <w:top w:val="nil"/>
          <w:left w:val="nil"/>
          <w:bottom w:val="nil"/>
          <w:right w:val="nil"/>
          <w:between w:val="nil"/>
        </w:pBdr>
        <w:tabs>
          <w:tab w:val="left" w:pos="1560"/>
          <w:tab w:val="right" w:pos="9111"/>
        </w:tabs>
        <w:spacing w:line="360" w:lineRule="auto"/>
        <w:rPr>
          <w:b/>
          <w:bCs/>
          <w:color w:val="000000"/>
        </w:rPr>
        <w:sectPr w:rsidR="0010743A">
          <w:headerReference w:type="default" r:id="rId10"/>
          <w:pgSz w:w="11906" w:h="16838"/>
          <w:pgMar w:top="1985" w:right="1134" w:bottom="1701" w:left="1985" w:header="720" w:footer="720" w:gutter="0"/>
          <w:cols w:space="720"/>
        </w:sectPr>
      </w:pPr>
      <w:r>
        <w:br w:type="page"/>
      </w:r>
    </w:p>
    <w:p w14:paraId="71FCD38F" w14:textId="77777777" w:rsidR="0010743A" w:rsidRDefault="00000000">
      <w:pPr>
        <w:pStyle w:val="Heading1"/>
        <w:numPr>
          <w:ilvl w:val="0"/>
          <w:numId w:val="1"/>
        </w:numPr>
      </w:pPr>
      <w:bookmarkStart w:id="1" w:name="_psr0hxiur7r" w:colFirst="0" w:colLast="0"/>
      <w:bookmarkEnd w:id="1"/>
      <w:r>
        <w:lastRenderedPageBreak/>
        <w:t>SENSOR ARCHITECTURE &amp; IMPLEMENTATION</w:t>
      </w:r>
    </w:p>
    <w:p w14:paraId="0B4D0964" w14:textId="77777777" w:rsidR="0010743A" w:rsidRDefault="00000000">
      <w:pPr>
        <w:pStyle w:val="Heading2"/>
        <w:numPr>
          <w:ilvl w:val="1"/>
          <w:numId w:val="1"/>
        </w:numPr>
      </w:pPr>
      <w:bookmarkStart w:id="2" w:name="_bz0nrdujfqjf" w:colFirst="0" w:colLast="0"/>
      <w:bookmarkEnd w:id="2"/>
      <w:r>
        <w:t>Overview of Mobile Sensors and Framework Architecture</w:t>
      </w:r>
    </w:p>
    <w:p w14:paraId="256DFF4C" w14:textId="77777777" w:rsidR="0010743A" w:rsidRDefault="00000000">
      <w:pPr>
        <w:spacing w:before="0" w:after="0" w:line="360" w:lineRule="auto"/>
        <w:ind w:firstLine="720"/>
        <w:jc w:val="both"/>
      </w:pPr>
      <w:r>
        <w:t xml:space="preserve">The </w:t>
      </w:r>
      <w:proofErr w:type="spellStart"/>
      <w:r>
        <w:t>Mobile_Midterm_Sensor</w:t>
      </w:r>
      <w:proofErr w:type="spellEnd"/>
      <w:r>
        <w:t xml:space="preserve"> application is engineered as a modern single-screen Android application using Jetpack Compose and Material 3 design primitives. The architectural design centers on reactive state management, bridging hardware sensor callbacks with Compose UI elements. Sensor event listeners and location updates are managed safely within the UI lifecycle using standard Compose </w:t>
      </w:r>
      <w:proofErr w:type="spellStart"/>
      <w:r>
        <w:t>DisposableEffect</w:t>
      </w:r>
      <w:proofErr w:type="spellEnd"/>
      <w:r>
        <w:t xml:space="preserve"> wrappers. This guarantees that hardware listeners are registered during screen composition and automatically cleaned up upon decomposition, preventing background resource leaks and unnecessary battery consumption.</w:t>
      </w:r>
    </w:p>
    <w:p w14:paraId="07E7C268" w14:textId="77777777" w:rsidR="0010743A" w:rsidRDefault="00000000">
      <w:pPr>
        <w:spacing w:before="0" w:after="0" w:line="360" w:lineRule="auto"/>
        <w:ind w:firstLine="720"/>
        <w:jc w:val="both"/>
      </w:pPr>
      <w:r>
        <w:t xml:space="preserve">Hardware abstraction is provided via Android's </w:t>
      </w:r>
      <w:proofErr w:type="spellStart"/>
      <w:r>
        <w:t>SensorManager</w:t>
      </w:r>
      <w:proofErr w:type="spellEnd"/>
      <w:r>
        <w:t xml:space="preserve"> alongside Google Play Services' </w:t>
      </w:r>
      <w:proofErr w:type="spellStart"/>
      <w:r>
        <w:t>FusedLocationProviderClient</w:t>
      </w:r>
      <w:proofErr w:type="spellEnd"/>
      <w:r>
        <w:t xml:space="preserve">. High-frequency physical event streams are transformed into Compose state objects using Kotlin </w:t>
      </w:r>
      <w:proofErr w:type="spellStart"/>
      <w:r>
        <w:t>StateFlow</w:t>
      </w:r>
      <w:proofErr w:type="spellEnd"/>
      <w:r>
        <w:t xml:space="preserve"> and </w:t>
      </w:r>
      <w:proofErr w:type="spellStart"/>
      <w:r>
        <w:t>mutableStateOf</w:t>
      </w:r>
      <w:proofErr w:type="spellEnd"/>
      <w:r>
        <w:t xml:space="preserve"> primitives. This declarative structure allows UI cards to automatically recompose when new sensor or location samples arrive, maintaining separation between low-level hardware interrupt handling and UI rendering routines.</w:t>
      </w:r>
    </w:p>
    <w:p w14:paraId="6119C14F" w14:textId="77777777" w:rsidR="0010743A" w:rsidRDefault="00000000">
      <w:pPr>
        <w:pStyle w:val="Heading2"/>
        <w:numPr>
          <w:ilvl w:val="1"/>
          <w:numId w:val="1"/>
        </w:numPr>
      </w:pPr>
      <w:bookmarkStart w:id="3" w:name="_ug3tpb3inoln" w:colFirst="0" w:colLast="0"/>
      <w:bookmarkEnd w:id="3"/>
      <w:r>
        <w:t>Motion Sensing &amp; Shake Detection via Accelerometer</w:t>
      </w:r>
    </w:p>
    <w:p w14:paraId="3419D003" w14:textId="016D230E" w:rsidR="0010743A" w:rsidRDefault="00000000">
      <w:pPr>
        <w:spacing w:before="0" w:after="0" w:line="360" w:lineRule="auto"/>
        <w:ind w:firstLine="720"/>
        <w:jc w:val="both"/>
      </w:pPr>
      <w:r w:rsidRPr="005350F5">
        <w:t xml:space="preserve">Motion tracking is implemented using the onboard tri-axial accelerometer (TYPE_ACCELEROMETER). The application processes raw acceleration streams along X, Y, and Z axes to monitor dynamic device movements. To detect explicit physical shake gestures, the application calculates total acceleration magnitude </w:t>
      </w:r>
      <m:oMath>
        <m:r>
          <w:rPr>
            <w:rFonts w:ascii="Cambria Math" w:hAnsi="Cambria Math"/>
          </w:rPr>
          <m:t xml:space="preserve">|A| </m:t>
        </m:r>
      </m:oMath>
      <w:r w:rsidRPr="005350F5">
        <w:t>relative to earth's baseline gravity (</w:t>
      </w:r>
      <m:oMath>
        <m:r>
          <w:rPr>
            <w:rFonts w:ascii="Cambria Math" w:hAnsi="Cambria Math"/>
          </w:rPr>
          <m:t>g ≈ 9.81 m/s²</m:t>
        </m:r>
      </m:oMath>
      <w:r w:rsidRPr="005350F5">
        <w:t>):</w:t>
      </w:r>
    </w:p>
    <w:p w14:paraId="59D7969F" w14:textId="075B4EAA" w:rsidR="005350F5" w:rsidRPr="005350F5" w:rsidRDefault="005350F5" w:rsidP="005350F5">
      <w:pPr>
        <w:spacing w:line="360" w:lineRule="auto"/>
        <w:jc w:val="center"/>
        <w:rPr>
          <w:b/>
          <w:bCs/>
        </w:rPr>
      </w:pPr>
      <m:oMathPara>
        <m:oMath>
          <m:d>
            <m:dPr>
              <m:begChr m:val="|"/>
              <m:endChr m:val="|"/>
              <m:ctrlPr>
                <w:rPr>
                  <w:rFonts w:ascii="Cambria Math" w:eastAsia="Gungsuh" w:hAnsi="Cambria Math"/>
                  <w:b/>
                  <w:bCs/>
                  <w:i/>
                </w:rPr>
              </m:ctrlPr>
            </m:dPr>
            <m:e>
              <m:r>
                <m:rPr>
                  <m:sty m:val="bi"/>
                </m:rPr>
                <w:rPr>
                  <w:rFonts w:ascii="Cambria Math" w:eastAsia="Gungsuh" w:hAnsi="Cambria Math"/>
                </w:rPr>
                <m:t>A</m:t>
              </m:r>
            </m:e>
          </m:d>
          <m:r>
            <m:rPr>
              <m:sty m:val="bi"/>
            </m:rPr>
            <w:rPr>
              <w:rFonts w:ascii="Cambria Math" w:eastAsia="Gungsuh" w:hAnsi="Cambria Math"/>
            </w:rPr>
            <m:t xml:space="preserve">= </m:t>
          </m:r>
          <m:rad>
            <m:radPr>
              <m:degHide m:val="1"/>
              <m:ctrlPr>
                <w:rPr>
                  <w:rFonts w:ascii="Cambria Math" w:eastAsia="Gungsuh" w:hAnsi="Cambria Math"/>
                  <w:b/>
                  <w:bCs/>
                  <w:i/>
                </w:rPr>
              </m:ctrlPr>
            </m:radPr>
            <m:deg/>
            <m:e>
              <m:sSubSup>
                <m:sSubSupPr>
                  <m:ctrlPr>
                    <w:rPr>
                      <w:rFonts w:ascii="Cambria Math" w:eastAsia="Gungsuh" w:hAnsi="Cambria Math"/>
                      <w:b/>
                      <w:bCs/>
                      <w:i/>
                    </w:rPr>
                  </m:ctrlPr>
                </m:sSubSupPr>
                <m:e>
                  <m:r>
                    <m:rPr>
                      <m:sty m:val="bi"/>
                    </m:rPr>
                    <w:rPr>
                      <w:rFonts w:ascii="Cambria Math" w:eastAsia="Gungsuh" w:hAnsi="Cambria Math"/>
                    </w:rPr>
                    <m:t>A</m:t>
                  </m:r>
                </m:e>
                <m:sub>
                  <m:r>
                    <m:rPr>
                      <m:sty m:val="bi"/>
                    </m:rPr>
                    <w:rPr>
                      <w:rFonts w:ascii="Cambria Math" w:eastAsia="Gungsuh" w:hAnsi="Cambria Math"/>
                    </w:rPr>
                    <m:t>x</m:t>
                  </m:r>
                </m:sub>
                <m:sup>
                  <m:r>
                    <m:rPr>
                      <m:sty m:val="bi"/>
                    </m:rPr>
                    <w:rPr>
                      <w:rFonts w:ascii="Cambria Math" w:eastAsia="Gungsuh" w:hAnsi="Cambria Math"/>
                    </w:rPr>
                    <m:t>2</m:t>
                  </m:r>
                </m:sup>
              </m:sSubSup>
              <m:r>
                <m:rPr>
                  <m:sty m:val="bi"/>
                </m:rPr>
                <w:rPr>
                  <w:rFonts w:ascii="Cambria Math" w:eastAsia="Gungsuh" w:hAnsi="Cambria Math"/>
                </w:rPr>
                <m:t xml:space="preserve">+ </m:t>
              </m:r>
              <m:sSubSup>
                <m:sSubSupPr>
                  <m:ctrlPr>
                    <w:rPr>
                      <w:rFonts w:ascii="Cambria Math" w:eastAsia="Gungsuh" w:hAnsi="Cambria Math"/>
                      <w:b/>
                      <w:bCs/>
                      <w:i/>
                    </w:rPr>
                  </m:ctrlPr>
                </m:sSubSupPr>
                <m:e>
                  <m:r>
                    <m:rPr>
                      <m:sty m:val="bi"/>
                    </m:rPr>
                    <w:rPr>
                      <w:rFonts w:ascii="Cambria Math" w:eastAsia="Gungsuh" w:hAnsi="Cambria Math"/>
                    </w:rPr>
                    <m:t>A</m:t>
                  </m:r>
                </m:e>
                <m:sub>
                  <m:r>
                    <m:rPr>
                      <m:sty m:val="bi"/>
                    </m:rPr>
                    <w:rPr>
                      <w:rFonts w:ascii="Cambria Math" w:eastAsia="Gungsuh" w:hAnsi="Cambria Math"/>
                    </w:rPr>
                    <m:t>y</m:t>
                  </m:r>
                </m:sub>
                <m:sup>
                  <m:r>
                    <m:rPr>
                      <m:sty m:val="bi"/>
                    </m:rPr>
                    <w:rPr>
                      <w:rFonts w:ascii="Cambria Math" w:eastAsia="Gungsuh" w:hAnsi="Cambria Math"/>
                    </w:rPr>
                    <m:t>2</m:t>
                  </m:r>
                </m:sup>
              </m:sSubSup>
              <m:r>
                <m:rPr>
                  <m:sty m:val="bi"/>
                </m:rPr>
                <w:rPr>
                  <w:rFonts w:ascii="Cambria Math" w:eastAsia="Gungsuh" w:hAnsi="Cambria Math"/>
                </w:rPr>
                <m:t xml:space="preserve">+ </m:t>
              </m:r>
              <m:sSubSup>
                <m:sSubSupPr>
                  <m:ctrlPr>
                    <w:rPr>
                      <w:rFonts w:ascii="Cambria Math" w:eastAsia="Gungsuh" w:hAnsi="Cambria Math"/>
                      <w:b/>
                      <w:bCs/>
                      <w:i/>
                    </w:rPr>
                  </m:ctrlPr>
                </m:sSubSupPr>
                <m:e>
                  <m:r>
                    <m:rPr>
                      <m:sty m:val="bi"/>
                    </m:rPr>
                    <w:rPr>
                      <w:rFonts w:ascii="Cambria Math" w:eastAsia="Gungsuh" w:hAnsi="Cambria Math"/>
                    </w:rPr>
                    <m:t>A</m:t>
                  </m:r>
                </m:e>
                <m:sub>
                  <m:r>
                    <m:rPr>
                      <m:sty m:val="bi"/>
                    </m:rPr>
                    <w:rPr>
                      <w:rFonts w:ascii="Cambria Math" w:eastAsia="Gungsuh" w:hAnsi="Cambria Math"/>
                    </w:rPr>
                    <m:t>z</m:t>
                  </m:r>
                </m:sub>
                <m:sup>
                  <m:r>
                    <m:rPr>
                      <m:sty m:val="bi"/>
                    </m:rPr>
                    <w:rPr>
                      <w:rFonts w:ascii="Cambria Math" w:eastAsia="Gungsuh" w:hAnsi="Cambria Math"/>
                    </w:rPr>
                    <m:t>2</m:t>
                  </m:r>
                </m:sup>
              </m:sSubSup>
            </m:e>
          </m:rad>
        </m:oMath>
      </m:oMathPara>
    </w:p>
    <w:p w14:paraId="0DDF769F" w14:textId="77777777" w:rsidR="0010743A" w:rsidRDefault="00000000">
      <w:pPr>
        <w:spacing w:before="0" w:after="0" w:line="360" w:lineRule="auto"/>
        <w:ind w:firstLine="720"/>
        <w:jc w:val="both"/>
      </w:pPr>
      <w:r>
        <w:t xml:space="preserve">When total acceleration magnitude surpasses a calibrated threshold, a shake gesture event is emitted to Compose state. This triggers immediate, reactive visual </w:t>
      </w:r>
      <w:r>
        <w:lastRenderedPageBreak/>
        <w:t>feedback on the user interface, highlighting real-time motion detection without requiring heavy signal processing pipelines.</w:t>
      </w:r>
    </w:p>
    <w:p w14:paraId="50D665FC" w14:textId="77777777" w:rsidR="0010743A" w:rsidRDefault="00000000">
      <w:pPr>
        <w:pStyle w:val="Heading2"/>
        <w:numPr>
          <w:ilvl w:val="1"/>
          <w:numId w:val="1"/>
        </w:numPr>
      </w:pPr>
      <w:bookmarkStart w:id="4" w:name="_fbunhsd6oaxa" w:colFirst="0" w:colLast="0"/>
      <w:bookmarkEnd w:id="4"/>
      <w:r>
        <w:t>Ambient Light Sensing &amp; Reactive UI Theme Mapping</w:t>
      </w:r>
    </w:p>
    <w:p w14:paraId="4C13658A" w14:textId="77777777" w:rsidR="0010743A" w:rsidRDefault="00000000">
      <w:pPr>
        <w:spacing w:before="0" w:after="0" w:line="360" w:lineRule="auto"/>
        <w:ind w:firstLine="720"/>
        <w:jc w:val="both"/>
      </w:pPr>
      <w:r>
        <w:t xml:space="preserve">Ambient light environmental monitoring is implemented using the hardware illuminance sensor (TYPE_LIGHT). Continuous scalar readings measured in Lux (lx) are captured via the </w:t>
      </w:r>
      <w:proofErr w:type="spellStart"/>
      <w:r>
        <w:t>SensorEventListener</w:t>
      </w:r>
      <w:proofErr w:type="spellEnd"/>
      <w:r>
        <w:t xml:space="preserve"> callback and converted into reactive Compose UI state.</w:t>
      </w:r>
    </w:p>
    <w:p w14:paraId="1F2B35AD" w14:textId="77777777" w:rsidR="0010743A" w:rsidRDefault="00000000">
      <w:pPr>
        <w:spacing w:before="0" w:after="0" w:line="360" w:lineRule="auto"/>
        <w:ind w:firstLine="720"/>
        <w:jc w:val="both"/>
      </w:pPr>
      <w:r>
        <w:t xml:space="preserve">The application maps Lux readings directly to dynamic background color transitions using Jetpack </w:t>
      </w:r>
      <w:proofErr w:type="spellStart"/>
      <w:r>
        <w:t>Compose's</w:t>
      </w:r>
      <w:proofErr w:type="spellEnd"/>
      <w:r>
        <w:t xml:space="preserve"> </w:t>
      </w:r>
      <w:proofErr w:type="spellStart"/>
      <w:r>
        <w:t>animateColorAsState</w:t>
      </w:r>
      <w:proofErr w:type="spellEnd"/>
      <w:r>
        <w:t xml:space="preserve"> API. As lighting conditions shift from low ambient indoor levels to high illumination environments, the interface smoothly interpolates theme colors, demonstrating a practical implementation of environmental hardware context in mobile UI design.</w:t>
      </w:r>
    </w:p>
    <w:p w14:paraId="57B6FFD1" w14:textId="77777777" w:rsidR="0010743A" w:rsidRDefault="00000000">
      <w:pPr>
        <w:pStyle w:val="Heading2"/>
        <w:numPr>
          <w:ilvl w:val="1"/>
          <w:numId w:val="1"/>
        </w:numPr>
      </w:pPr>
      <w:bookmarkStart w:id="5" w:name="_gwsepn4cpak5" w:colFirst="0" w:colLast="0"/>
      <w:bookmarkEnd w:id="5"/>
      <w:r>
        <w:t>Location Tracking &amp; Travel Speed Integration</w:t>
      </w:r>
    </w:p>
    <w:p w14:paraId="2280EA31" w14:textId="77777777" w:rsidR="0010743A" w:rsidRDefault="00000000">
      <w:pPr>
        <w:spacing w:before="0" w:after="0" w:line="360" w:lineRule="auto"/>
        <w:ind w:firstLine="720"/>
        <w:jc w:val="both"/>
      </w:pPr>
      <w:r>
        <w:t xml:space="preserve">Geographic positioning and velocity tracking are provided via Google's </w:t>
      </w:r>
      <w:proofErr w:type="spellStart"/>
      <w:r>
        <w:t>FusedLocationProviderClient</w:t>
      </w:r>
      <w:proofErr w:type="spellEnd"/>
      <w:r>
        <w:t>. To retrieve precise spatial data, the application requests ACCESS_FINE_LOCATION permissions at runtime. Location request callbacks extract real-time travel speed (m/s) from Location objects, converting values for display on a dedicated Dashboard Card.</w:t>
      </w:r>
    </w:p>
    <w:p w14:paraId="46A5178B" w14:textId="77777777" w:rsidR="0010743A" w:rsidRDefault="00000000">
      <w:pPr>
        <w:spacing w:before="0" w:after="0" w:line="360" w:lineRule="auto"/>
        <w:ind w:firstLine="720"/>
        <w:jc w:val="both"/>
      </w:pPr>
      <w:r>
        <w:t>The location lifecycle is closely integrated with Compose view state. When location updates are granted and active, velocity readings automatically refresh on the UI dashboard card. If permissions are withheld or location services are disabled, fallback states gracefully inform the user without interrupting overall app stability.</w:t>
      </w:r>
    </w:p>
    <w:p w14:paraId="4684FCBF" w14:textId="77777777" w:rsidR="0010743A" w:rsidRDefault="00000000">
      <w:pPr>
        <w:pStyle w:val="Heading2"/>
        <w:numPr>
          <w:ilvl w:val="1"/>
          <w:numId w:val="1"/>
        </w:numPr>
      </w:pPr>
      <w:bookmarkStart w:id="6" w:name="_9hpp48lmaxod" w:colFirst="0" w:colLast="0"/>
      <w:bookmarkEnd w:id="6"/>
      <w:r>
        <w:t>Educational UI Components &amp; Concept Visualization</w:t>
      </w:r>
    </w:p>
    <w:p w14:paraId="76E10FA3" w14:textId="77777777" w:rsidR="0010743A" w:rsidRDefault="00000000">
      <w:pPr>
        <w:spacing w:before="0" w:after="0" w:line="360" w:lineRule="auto"/>
        <w:ind w:firstLine="720"/>
        <w:jc w:val="both"/>
      </w:pPr>
      <w:r>
        <w:t>In addition to live sensor telemetry cards, the single-screen application embeds static educational UI components. These cards detail real-world practical applications of mobile sensor integration, such as step counting, ambient light adaptation, and motion-based controls.</w:t>
      </w:r>
    </w:p>
    <w:p w14:paraId="3321E1C4" w14:textId="77777777" w:rsidR="0010743A" w:rsidRDefault="00000000">
      <w:pPr>
        <w:spacing w:before="0" w:after="0" w:line="360" w:lineRule="auto"/>
        <w:ind w:firstLine="720"/>
        <w:jc w:val="both"/>
      </w:pPr>
      <w:r>
        <w:lastRenderedPageBreak/>
        <w:t>Structuring live telemetry cards alongside educational concept cards provides a balanced user interface that demonstrates functional Android sensor APIs while serving as an instructive learning tool.</w:t>
      </w:r>
    </w:p>
    <w:p w14:paraId="35DEF84A" w14:textId="77777777" w:rsidR="0010743A" w:rsidRDefault="00000000">
      <w:pPr>
        <w:pStyle w:val="Heading1"/>
        <w:numPr>
          <w:ilvl w:val="0"/>
          <w:numId w:val="1"/>
        </w:numPr>
      </w:pPr>
      <w:bookmarkStart w:id="7" w:name="_9bvrihza9r0" w:colFirst="0" w:colLast="0"/>
      <w:bookmarkEnd w:id="7"/>
      <w:r>
        <w:t>EXPERIMENTAL FINDINGS &amp; PERFORMANCE EVALUATION</w:t>
      </w:r>
    </w:p>
    <w:p w14:paraId="45E811CA" w14:textId="77777777" w:rsidR="0010743A" w:rsidRDefault="00000000">
      <w:pPr>
        <w:pStyle w:val="Heading2"/>
        <w:numPr>
          <w:ilvl w:val="1"/>
          <w:numId w:val="1"/>
        </w:numPr>
      </w:pPr>
      <w:bookmarkStart w:id="8" w:name="_2y2riys3s89a" w:colFirst="0" w:colLast="0"/>
      <w:bookmarkEnd w:id="8"/>
      <w:r>
        <w:t>UI Responsiveness and Real-Time State Rendering</w:t>
      </w:r>
    </w:p>
    <w:p w14:paraId="72FF433A" w14:textId="77777777" w:rsidR="0010743A" w:rsidRDefault="00000000">
      <w:pPr>
        <w:spacing w:before="0" w:after="0" w:line="360" w:lineRule="auto"/>
        <w:ind w:firstLine="720"/>
        <w:jc w:val="both"/>
      </w:pPr>
      <w:r>
        <w:t xml:space="preserve">Evaluation of the single-screen Jetpack Compose architecture demonstrated high UI responsiveness when handling rapid hardware sensor events. </w:t>
      </w:r>
      <w:proofErr w:type="spellStart"/>
      <w:r>
        <w:t>SensorEventListener</w:t>
      </w:r>
      <w:proofErr w:type="spellEnd"/>
      <w:r>
        <w:t xml:space="preserve"> callbacks emit continuous streams from the accelerometer and light sensor. By funneling these high-frequency events into Kotlin State Flow and Compose State objects, the UI updates smoothly without triggering unnecessary re-compositions of static screen elements.</w:t>
      </w:r>
    </w:p>
    <w:p w14:paraId="45C307E6" w14:textId="77777777" w:rsidR="0010743A" w:rsidRDefault="00000000">
      <w:pPr>
        <w:spacing w:before="0" w:after="0" w:line="360" w:lineRule="auto"/>
        <w:ind w:firstLine="720"/>
        <w:jc w:val="both"/>
      </w:pPr>
      <w:r>
        <w:t xml:space="preserve">During testing, dynamic background transitions powered by </w:t>
      </w:r>
      <w:proofErr w:type="spellStart"/>
      <w:r>
        <w:t>animateColorAsState</w:t>
      </w:r>
      <w:proofErr w:type="spellEnd"/>
      <w:r>
        <w:t xml:space="preserve"> rendered consistently alongside real-time accelerometer magnitude updates, confirming that Compose efficiently isolates live telemetry updates to their respective Card components while maintaining a smooth frame rate.</w:t>
      </w:r>
    </w:p>
    <w:p w14:paraId="6612D7E5" w14:textId="77777777" w:rsidR="0010743A" w:rsidRDefault="00000000">
      <w:pPr>
        <w:pStyle w:val="Heading2"/>
        <w:numPr>
          <w:ilvl w:val="1"/>
          <w:numId w:val="1"/>
        </w:numPr>
      </w:pPr>
      <w:bookmarkStart w:id="9" w:name="_10os5u8m1vo2" w:colFirst="0" w:colLast="0"/>
      <w:bookmarkEnd w:id="9"/>
      <w:r>
        <w:t>Runtime Permission Handling and Location Fallbacks</w:t>
      </w:r>
    </w:p>
    <w:p w14:paraId="7BF1681F" w14:textId="77777777" w:rsidR="0010743A" w:rsidRDefault="00000000">
      <w:pPr>
        <w:spacing w:before="0" w:after="0" w:line="360" w:lineRule="auto"/>
        <w:ind w:firstLine="720"/>
        <w:jc w:val="both"/>
      </w:pPr>
      <w:r>
        <w:t xml:space="preserve">Testing the </w:t>
      </w:r>
      <w:proofErr w:type="spellStart"/>
      <w:r>
        <w:t>FusedLocationProviderClient</w:t>
      </w:r>
      <w:proofErr w:type="spellEnd"/>
      <w:r>
        <w:t xml:space="preserve"> implementation highlighted the importance of robust runtime permission management under Android's security model. The application implements standard permission check routines before requesting ACCESS_FINE_LOCATION updates.</w:t>
      </w:r>
    </w:p>
    <w:p w14:paraId="773457BB" w14:textId="77777777" w:rsidR="0010743A" w:rsidRDefault="00000000">
      <w:pPr>
        <w:spacing w:before="0" w:after="0" w:line="360" w:lineRule="auto"/>
        <w:ind w:firstLine="720"/>
        <w:jc w:val="both"/>
      </w:pPr>
      <w:r>
        <w:t>When location permission is denied by the user, the application gracefully handles the response by disabling speed tracking on the Dashboard Card and displaying an informative fallback state without crashing or freezing the remaining UI elements.</w:t>
      </w:r>
    </w:p>
    <w:p w14:paraId="2E16A57C" w14:textId="77777777" w:rsidR="0010743A" w:rsidRDefault="00000000">
      <w:pPr>
        <w:pStyle w:val="Heading2"/>
        <w:numPr>
          <w:ilvl w:val="1"/>
          <w:numId w:val="1"/>
        </w:numPr>
      </w:pPr>
      <w:bookmarkStart w:id="10" w:name="_ntyqzj62lk8c" w:colFirst="0" w:colLast="0"/>
      <w:bookmarkEnd w:id="10"/>
      <w:r>
        <w:t>Hardware Sensor Variability and Threshold Calibration</w:t>
      </w:r>
    </w:p>
    <w:p w14:paraId="35D745F6" w14:textId="77777777" w:rsidR="0010743A" w:rsidRDefault="00000000">
      <w:pPr>
        <w:spacing w:before="0" w:after="0" w:line="360" w:lineRule="auto"/>
        <w:ind w:firstLine="720"/>
        <w:jc w:val="both"/>
      </w:pPr>
      <w:r>
        <w:lastRenderedPageBreak/>
        <w:t xml:space="preserve">Evaluation across different test hardware revealed variance in accelerometer baseline noise and peak sensitivity. A key calibration challenge involved establishing an appropriate threshold for accelerometer </w:t>
      </w:r>
      <w:proofErr w:type="gramStart"/>
      <w:r>
        <w:t>shake</w:t>
      </w:r>
      <w:proofErr w:type="gramEnd"/>
      <w:r>
        <w:t xml:space="preserve"> detection. Setting the acceleration magnitude threshold too low resulted in accidental triggers during normal handling, while setting it too high failed to register subtle shake gestures.</w:t>
      </w:r>
    </w:p>
    <w:p w14:paraId="1EA3C5E3" w14:textId="77777777" w:rsidR="0010743A" w:rsidRDefault="00000000">
      <w:pPr>
        <w:spacing w:before="0" w:after="200" w:line="276" w:lineRule="auto"/>
      </w:pPr>
      <w:r>
        <w:t>Iterative threshold testing established a reliable trigger value, ensuring responsive gesture feedback across test devices. Overall testing validated that combining Compose state management, explicit permission flows, and lifecycle-bound sensor listeners yields a stable and responsive mobile sensor architecture.</w:t>
      </w:r>
    </w:p>
    <w:p w14:paraId="0BEB4EF0" w14:textId="77777777" w:rsidR="0010743A" w:rsidRDefault="00000000">
      <w:pPr>
        <w:pStyle w:val="Heading1"/>
        <w:tabs>
          <w:tab w:val="left" w:pos="2073"/>
        </w:tabs>
        <w:jc w:val="center"/>
      </w:pPr>
      <w:bookmarkStart w:id="11" w:name="_njzs0eii0zw7" w:colFirst="0" w:colLast="0"/>
      <w:bookmarkEnd w:id="11"/>
      <w:r>
        <w:t>REFERENCES</w:t>
      </w:r>
    </w:p>
    <w:p w14:paraId="5D400CE0" w14:textId="77777777" w:rsidR="0010743A" w:rsidRDefault="00000000">
      <w:pPr>
        <w:spacing w:after="0" w:line="360" w:lineRule="auto"/>
        <w:jc w:val="both"/>
      </w:pPr>
      <w:r>
        <w:t xml:space="preserve">Android Developers. (2024). </w:t>
      </w:r>
      <w:r>
        <w:rPr>
          <w:i/>
          <w:iCs/>
        </w:rPr>
        <w:t>Sensors Overview &amp; Hardware API Reference</w:t>
      </w:r>
      <w:r>
        <w:t>. Google Developers Documentation. https://developer.android.com/guide/topics/sensors/sensors_overview</w:t>
      </w:r>
    </w:p>
    <w:p w14:paraId="7D3AD659" w14:textId="77777777" w:rsidR="0010743A" w:rsidRDefault="00000000">
      <w:pPr>
        <w:spacing w:after="0" w:line="360" w:lineRule="auto"/>
        <w:jc w:val="both"/>
      </w:pPr>
      <w:r>
        <w:t xml:space="preserve">Lyons, R. G. (2010). </w:t>
      </w:r>
      <w:r>
        <w:rPr>
          <w:i/>
          <w:iCs/>
        </w:rPr>
        <w:t>Understanding Digital Signal Processing</w:t>
      </w:r>
      <w:r>
        <w:t xml:space="preserve"> (3rd ed.). Prentice Hall.</w:t>
      </w:r>
    </w:p>
    <w:p w14:paraId="553E0087" w14:textId="77777777" w:rsidR="0010743A" w:rsidRDefault="00000000">
      <w:pPr>
        <w:spacing w:after="0" w:line="360" w:lineRule="auto"/>
        <w:jc w:val="both"/>
      </w:pPr>
      <w:r>
        <w:t xml:space="preserve">Lane, N. D., </w:t>
      </w:r>
      <w:proofErr w:type="spellStart"/>
      <w:r>
        <w:t>Miluzzo</w:t>
      </w:r>
      <w:proofErr w:type="spellEnd"/>
      <w:r>
        <w:t xml:space="preserve">, E., Lu, H., Peebles, D., Choudhury, T., &amp; Campbell, A. T. (2010). A survey of mobile phone sensing. </w:t>
      </w:r>
      <w:r>
        <w:rPr>
          <w:i/>
          <w:iCs/>
        </w:rPr>
        <w:t>IEEE Communications Magazine</w:t>
      </w:r>
      <w:r>
        <w:t>, 48(9), 140-150.</w:t>
      </w:r>
    </w:p>
    <w:p w14:paraId="46A71FF9" w14:textId="77777777" w:rsidR="0010743A" w:rsidRDefault="00000000">
      <w:pPr>
        <w:pBdr>
          <w:top w:val="nil"/>
          <w:left w:val="nil"/>
          <w:bottom w:val="nil"/>
          <w:right w:val="nil"/>
          <w:between w:val="nil"/>
        </w:pBdr>
        <w:spacing w:before="0" w:after="0" w:line="360" w:lineRule="auto"/>
        <w:ind w:firstLine="720"/>
        <w:jc w:val="both"/>
        <w:rPr>
          <w:color w:val="000000"/>
        </w:rPr>
      </w:pPr>
      <w:proofErr w:type="spellStart"/>
      <w:r>
        <w:t>Killkillton</w:t>
      </w:r>
      <w:proofErr w:type="spellEnd"/>
      <w:r>
        <w:t xml:space="preserve">. (2025). </w:t>
      </w:r>
      <w:r>
        <w:rPr>
          <w:i/>
          <w:iCs/>
        </w:rPr>
        <w:t>Mobile Midterm Sensor Repository</w:t>
      </w:r>
      <w:r>
        <w:t>. GitHub. https://github.com/killkillton/Mobile_Midterm_Sensor</w:t>
      </w:r>
    </w:p>
    <w:sectPr w:rsidR="0010743A">
      <w:pgSz w:w="11906" w:h="16838"/>
      <w:pgMar w:top="1985"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D23A8" w14:textId="77777777" w:rsidR="003219DD" w:rsidRDefault="003219DD">
      <w:pPr>
        <w:spacing w:before="0" w:after="0"/>
      </w:pPr>
      <w:r>
        <w:separator/>
      </w:r>
    </w:p>
  </w:endnote>
  <w:endnote w:type="continuationSeparator" w:id="0">
    <w:p w14:paraId="048EF94A" w14:textId="77777777" w:rsidR="003219DD" w:rsidRDefault="003219D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21E7F2A-6237-4528-9784-817362AA0AA3}"/>
  </w:font>
  <w:font w:name="Georgia">
    <w:panose1 w:val="02040502050405020303"/>
    <w:charset w:val="00"/>
    <w:family w:val="roman"/>
    <w:pitch w:val="variable"/>
    <w:sig w:usb0="00000287" w:usb1="00000000" w:usb2="00000000" w:usb3="00000000" w:csb0="0000009F" w:csb1="00000000"/>
    <w:embedItalic r:id="rId2" w:fontKey="{B628EFD3-9581-4C6F-BD36-97E199052AB1}"/>
  </w:font>
  <w:font w:name="Calibri">
    <w:panose1 w:val="020F0502020204030204"/>
    <w:charset w:val="00"/>
    <w:family w:val="swiss"/>
    <w:pitch w:val="variable"/>
    <w:sig w:usb0="E4002EFF" w:usb1="C200247B" w:usb2="00000009" w:usb3="00000000" w:csb0="000001FF" w:csb1="00000000"/>
    <w:embedRegular r:id="rId3" w:fontKey="{292E14F3-54AC-49A3-B4DF-F4E22ED2E702}"/>
  </w:font>
  <w:font w:name="Cambria Math">
    <w:panose1 w:val="02040503050406030204"/>
    <w:charset w:val="00"/>
    <w:family w:val="roman"/>
    <w:pitch w:val="variable"/>
    <w:sig w:usb0="E00006FF" w:usb1="420024FF" w:usb2="02000000" w:usb3="00000000" w:csb0="0000019F" w:csb1="00000000"/>
    <w:embedItalic r:id="rId4" w:fontKey="{188BA58C-BD5E-40AC-9A4F-39E250056D00}"/>
    <w:embedBoldItalic r:id="rId5" w:fontKey="{5495D8DC-7A9A-4028-91EF-4D5294BE80C3}"/>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4E4F5" w14:textId="77777777" w:rsidR="003219DD" w:rsidRDefault="003219DD">
      <w:pPr>
        <w:spacing w:before="0" w:after="0"/>
      </w:pPr>
      <w:r>
        <w:separator/>
      </w:r>
    </w:p>
  </w:footnote>
  <w:footnote w:type="continuationSeparator" w:id="0">
    <w:p w14:paraId="1B2CCFD7" w14:textId="77777777" w:rsidR="003219DD" w:rsidRDefault="003219D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CAAA" w14:textId="77777777" w:rsidR="0010743A" w:rsidRDefault="0010743A">
    <w:pPr>
      <w:pBdr>
        <w:top w:val="nil"/>
        <w:left w:val="nil"/>
        <w:bottom w:val="nil"/>
        <w:right w:val="nil"/>
        <w:between w:val="nil"/>
      </w:pBdr>
      <w:tabs>
        <w:tab w:val="center" w:pos="4680"/>
        <w:tab w:val="right" w:pos="9360"/>
      </w:tabs>
      <w:jc w:val="center"/>
      <w:rPr>
        <w:color w:val="000000"/>
      </w:rPr>
    </w:pPr>
  </w:p>
  <w:p w14:paraId="0B33BAB2" w14:textId="77777777" w:rsidR="0010743A" w:rsidRDefault="0010743A">
    <w:pPr>
      <w:pBdr>
        <w:top w:val="nil"/>
        <w:left w:val="nil"/>
        <w:bottom w:val="nil"/>
        <w:right w:val="nil"/>
        <w:between w:val="nil"/>
      </w:pBdr>
      <w:spacing w:before="0" w:after="0" w:line="360" w:lineRule="auto"/>
      <w:ind w:firstLine="720"/>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1771" w14:textId="6B2A9F01" w:rsidR="0010743A" w:rsidRDefault="00000000">
    <w:pPr>
      <w:pBdr>
        <w:top w:val="nil"/>
        <w:left w:val="nil"/>
        <w:bottom w:val="nil"/>
        <w:right w:val="nil"/>
        <w:between w:val="nil"/>
      </w:pBdr>
      <w:tabs>
        <w:tab w:val="center" w:pos="4680"/>
        <w:tab w:val="right" w:pos="936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5350F5">
      <w:rPr>
        <w:noProof/>
        <w:color w:val="000000"/>
        <w:sz w:val="24"/>
        <w:szCs w:val="24"/>
      </w:rPr>
      <w:t>1</w:t>
    </w:r>
    <w:r>
      <w:rPr>
        <w:color w:val="000000"/>
        <w:sz w:val="24"/>
        <w:szCs w:val="24"/>
      </w:rPr>
      <w:fldChar w:fldCharType="end"/>
    </w:r>
  </w:p>
  <w:p w14:paraId="1BB60745" w14:textId="77777777" w:rsidR="0010743A" w:rsidRDefault="0010743A">
    <w:pPr>
      <w:pBdr>
        <w:top w:val="nil"/>
        <w:left w:val="nil"/>
        <w:bottom w:val="nil"/>
        <w:right w:val="nil"/>
        <w:between w:val="nil"/>
      </w:pBdr>
      <w:spacing w:before="0" w:after="0" w:line="360" w:lineRule="auto"/>
      <w:ind w:firstLine="720"/>
      <w:jc w:val="both"/>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0CA8" w14:textId="5D22D81B" w:rsidR="0010743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350F5">
      <w:rPr>
        <w:noProof/>
        <w:color w:val="000000"/>
      </w:rPr>
      <w:t>3</w:t>
    </w:r>
    <w:r>
      <w:rPr>
        <w:color w:val="000000"/>
      </w:rPr>
      <w:fldChar w:fldCharType="end"/>
    </w:r>
  </w:p>
  <w:p w14:paraId="05D2619A" w14:textId="77777777" w:rsidR="0010743A" w:rsidRDefault="0010743A">
    <w:pPr>
      <w:pBdr>
        <w:top w:val="nil"/>
        <w:left w:val="nil"/>
        <w:bottom w:val="nil"/>
        <w:right w:val="nil"/>
        <w:between w:val="nil"/>
      </w:pBdr>
      <w:spacing w:before="0" w:after="0" w:line="360" w:lineRule="auto"/>
      <w:ind w:firstLine="720"/>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20761"/>
    <w:multiLevelType w:val="multilevel"/>
    <w:tmpl w:val="3F0294BE"/>
    <w:lvl w:ilvl="0">
      <w:start w:val="1"/>
      <w:numFmt w:val="decimal"/>
      <w:lvlText w:val="CHAPTER %1. "/>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3377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43A"/>
    <w:rsid w:val="0010743A"/>
    <w:rsid w:val="00314F6E"/>
    <w:rsid w:val="003219DD"/>
    <w:rsid w:val="005350F5"/>
    <w:rsid w:val="00683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1D66"/>
  <w15:docId w15:val="{2F185E5F-91AF-4B2E-9E08-53DC369D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360" w:lineRule="auto"/>
      <w:ind w:left="284" w:hanging="284"/>
      <w:outlineLvl w:val="0"/>
    </w:pPr>
    <w:rPr>
      <w:b/>
      <w:bCs/>
      <w:color w:val="000000"/>
      <w:sz w:val="32"/>
      <w:szCs w:val="32"/>
    </w:rPr>
  </w:style>
  <w:style w:type="paragraph" w:styleId="Heading2">
    <w:name w:val="heading 2"/>
    <w:basedOn w:val="Normal"/>
    <w:next w:val="Normal"/>
    <w:uiPriority w:val="9"/>
    <w:unhideWhenUsed/>
    <w:qFormat/>
    <w:pPr>
      <w:spacing w:line="360" w:lineRule="auto"/>
      <w:ind w:left="284" w:hanging="284"/>
      <w:outlineLvl w:val="1"/>
    </w:pPr>
    <w:rPr>
      <w:b/>
      <w:bCs/>
      <w:color w:val="000000"/>
      <w:sz w:val="28"/>
      <w:szCs w:val="28"/>
    </w:rPr>
  </w:style>
  <w:style w:type="paragraph" w:styleId="Heading3">
    <w:name w:val="heading 3"/>
    <w:basedOn w:val="Normal"/>
    <w:next w:val="Normal"/>
    <w:uiPriority w:val="9"/>
    <w:semiHidden/>
    <w:unhideWhenUsed/>
    <w:qFormat/>
    <w:pPr>
      <w:spacing w:line="360" w:lineRule="auto"/>
      <w:ind w:left="284" w:hanging="284"/>
      <w:outlineLvl w:val="2"/>
    </w:pPr>
    <w:rPr>
      <w:b/>
      <w:bCs/>
      <w:i/>
      <w:iCs/>
      <w:color w:val="000000"/>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line="360" w:lineRule="auto"/>
      <w:ind w:left="284" w:hanging="284"/>
      <w:outlineLvl w:val="3"/>
    </w:pPr>
    <w:rPr>
      <w:color w:val="000000"/>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sz w:val="24"/>
      <w:szCs w:val="24"/>
    </w:rPr>
  </w:style>
  <w:style w:type="paragraph" w:styleId="Heading6">
    <w:name w:val="heading 6"/>
    <w:basedOn w:val="Normal"/>
    <w:next w:val="Normal"/>
    <w:uiPriority w:val="9"/>
    <w:semiHidden/>
    <w:unhideWhenUsed/>
    <w:qFormat/>
    <w:pPr>
      <w:keepNext/>
      <w:keepLines/>
      <w:spacing w:before="40"/>
      <w:outlineLvl w:val="5"/>
    </w:pPr>
    <w:rPr>
      <w:rFonts w:ascii="Cambria" w:eastAsia="Cambria" w:hAnsi="Cambria" w:cs="Cambria"/>
      <w:color w:val="243F6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 don't Know</cp:lastModifiedBy>
  <cp:revision>2</cp:revision>
  <dcterms:created xsi:type="dcterms:W3CDTF">2026-10-24T17:09:00Z</dcterms:created>
  <dcterms:modified xsi:type="dcterms:W3CDTF">2026-10-24T17:22:00Z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