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96E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bookmarkStart w:id="0" w:name="_Hlk154715343"/>
      <w:bookmarkEnd w:id="0"/>
      <w:r w:rsidRPr="00794629">
        <w:rPr>
          <w:rFonts w:ascii="Calibri" w:hAnsi="Calibri" w:cs="Calibri"/>
          <w:szCs w:val="32"/>
        </w:rPr>
        <w:t>НИУ ИТМО</w:t>
      </w:r>
    </w:p>
    <w:p w14:paraId="41CBF343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proofErr w:type="spellStart"/>
      <w:r w:rsidRPr="00794629">
        <w:rPr>
          <w:rFonts w:ascii="Calibri" w:hAnsi="Calibri" w:cs="Calibri"/>
          <w:szCs w:val="32"/>
        </w:rPr>
        <w:t>Мегафакультет</w:t>
      </w:r>
      <w:proofErr w:type="spellEnd"/>
      <w:r w:rsidRPr="00794629">
        <w:rPr>
          <w:rFonts w:ascii="Calibri" w:hAnsi="Calibri" w:cs="Calibri"/>
          <w:szCs w:val="32"/>
        </w:rPr>
        <w:t xml:space="preserve"> </w:t>
      </w:r>
      <w:proofErr w:type="spellStart"/>
      <w:r w:rsidRPr="00794629">
        <w:rPr>
          <w:rFonts w:ascii="Calibri" w:hAnsi="Calibri" w:cs="Calibri"/>
          <w:szCs w:val="32"/>
        </w:rPr>
        <w:t>компьютеных</w:t>
      </w:r>
      <w:proofErr w:type="spellEnd"/>
      <w:r w:rsidRPr="00794629">
        <w:rPr>
          <w:rFonts w:ascii="Calibri" w:hAnsi="Calibri" w:cs="Calibri"/>
          <w:szCs w:val="32"/>
        </w:rPr>
        <w:t xml:space="preserve"> технологий и управления</w:t>
      </w:r>
    </w:p>
    <w:p w14:paraId="4840266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Факультет программной инженерии и компьютерной техники</w:t>
      </w:r>
    </w:p>
    <w:p w14:paraId="600D5DA8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BCEF0FC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CFFF68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2A139A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E2CFC9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EE295DB" w14:textId="08D321C2" w:rsidR="00914BF9" w:rsidRPr="00794629" w:rsidRDefault="00794629" w:rsidP="0079462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Базы данных</w:t>
      </w:r>
    </w:p>
    <w:p w14:paraId="459BAF1A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9902329" w14:textId="6F98B518" w:rsidR="00914BF9" w:rsidRPr="0026445E" w:rsidRDefault="00914BF9" w:rsidP="00262DF4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Лабораторная работа №</w:t>
      </w:r>
      <w:r w:rsidR="0026445E" w:rsidRPr="0026445E">
        <w:rPr>
          <w:rFonts w:ascii="Calibri" w:hAnsi="Calibri" w:cs="Calibri"/>
          <w:szCs w:val="32"/>
        </w:rPr>
        <w:t>4</w:t>
      </w:r>
    </w:p>
    <w:p w14:paraId="173B7F65" w14:textId="4A213497" w:rsidR="00262DF4" w:rsidRDefault="00262DF4" w:rsidP="00262DF4">
      <w:pPr>
        <w:jc w:val="center"/>
        <w:rPr>
          <w:rFonts w:ascii="Calibri" w:hAnsi="Calibri" w:cs="Calibri"/>
          <w:szCs w:val="32"/>
        </w:rPr>
      </w:pPr>
    </w:p>
    <w:p w14:paraId="03A6EA31" w14:textId="4BD63A27" w:rsidR="00262DF4" w:rsidRPr="00794629" w:rsidRDefault="0026445E" w:rsidP="00262DF4">
      <w:pPr>
        <w:jc w:val="center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Вариант 6892</w:t>
      </w:r>
    </w:p>
    <w:p w14:paraId="29A1E01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21DD5E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0DA3BDB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5DB1AAD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3500EE31" w14:textId="2554724E" w:rsidR="00914BF9" w:rsidRPr="00794629" w:rsidRDefault="0079462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Выполнил: К.</w:t>
      </w:r>
      <w:r w:rsidR="00A25144">
        <w:rPr>
          <w:rFonts w:ascii="Calibri" w:hAnsi="Calibri" w:cs="Calibri"/>
          <w:szCs w:val="32"/>
        </w:rPr>
        <w:t xml:space="preserve"> </w:t>
      </w:r>
      <w:r w:rsidRPr="00794629">
        <w:rPr>
          <w:rFonts w:ascii="Calibri" w:hAnsi="Calibri" w:cs="Calibri"/>
          <w:szCs w:val="32"/>
        </w:rPr>
        <w:t xml:space="preserve">Кравцов, </w:t>
      </w:r>
      <w:r w:rsidRPr="00794629">
        <w:rPr>
          <w:rFonts w:ascii="Calibri" w:hAnsi="Calibri" w:cs="Calibri"/>
          <w:szCs w:val="32"/>
          <w:lang w:val="en-US"/>
        </w:rPr>
        <w:t>P</w:t>
      </w:r>
      <w:r w:rsidRPr="00794629">
        <w:rPr>
          <w:rFonts w:ascii="Calibri" w:hAnsi="Calibri" w:cs="Calibri"/>
          <w:szCs w:val="32"/>
        </w:rPr>
        <w:t>3211</w:t>
      </w:r>
    </w:p>
    <w:p w14:paraId="7FBE9EDF" w14:textId="6A8C598D" w:rsidR="00914BF9" w:rsidRPr="00262DF4" w:rsidRDefault="00914BF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Преподаватель</w:t>
      </w:r>
      <w:r w:rsidR="00794629" w:rsidRPr="00794629">
        <w:rPr>
          <w:rFonts w:ascii="Calibri" w:hAnsi="Calibri" w:cs="Calibri"/>
          <w:szCs w:val="32"/>
        </w:rPr>
        <w:t xml:space="preserve">: </w:t>
      </w:r>
      <w:r w:rsidR="005D6F59">
        <w:rPr>
          <w:rFonts w:ascii="Calibri" w:hAnsi="Calibri" w:cs="Calibri"/>
          <w:szCs w:val="32"/>
        </w:rPr>
        <w:t xml:space="preserve">Николаев </w:t>
      </w:r>
      <w:r w:rsidR="00A25144">
        <w:rPr>
          <w:rFonts w:ascii="Calibri" w:hAnsi="Calibri" w:cs="Calibri"/>
          <w:szCs w:val="32"/>
        </w:rPr>
        <w:t>В</w:t>
      </w:r>
      <w:r w:rsidR="00A25144" w:rsidRPr="00794629">
        <w:rPr>
          <w:rFonts w:ascii="Calibri" w:hAnsi="Calibri" w:cs="Calibri"/>
          <w:szCs w:val="32"/>
        </w:rPr>
        <w:t>.</w:t>
      </w:r>
      <w:r w:rsidR="00A25144">
        <w:rPr>
          <w:rFonts w:ascii="Calibri" w:hAnsi="Calibri" w:cs="Calibri"/>
          <w:szCs w:val="32"/>
        </w:rPr>
        <w:t xml:space="preserve"> В.</w:t>
      </w:r>
    </w:p>
    <w:p w14:paraId="4EE1BF61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4577DB82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222CD9F4" w14:textId="77777777" w:rsidR="00914BF9" w:rsidRDefault="00914BF9" w:rsidP="00914BF9">
      <w:pPr>
        <w:jc w:val="right"/>
        <w:rPr>
          <w:rFonts w:ascii="Calibri" w:hAnsi="Calibri" w:cs="Calibri"/>
          <w:szCs w:val="32"/>
        </w:rPr>
      </w:pPr>
    </w:p>
    <w:p w14:paraId="3184F054" w14:textId="77777777" w:rsidR="00262DF4" w:rsidRPr="00794629" w:rsidRDefault="00262DF4" w:rsidP="00914BF9">
      <w:pPr>
        <w:jc w:val="right"/>
        <w:rPr>
          <w:rFonts w:ascii="Calibri" w:hAnsi="Calibri" w:cs="Calibri"/>
          <w:szCs w:val="32"/>
        </w:rPr>
      </w:pPr>
    </w:p>
    <w:p w14:paraId="1E240C64" w14:textId="77777777" w:rsidR="00D92E0A" w:rsidRPr="00794629" w:rsidRDefault="00D92E0A" w:rsidP="00D92E0A">
      <w:pPr>
        <w:rPr>
          <w:rFonts w:ascii="Calibri" w:hAnsi="Calibri" w:cs="Calibri"/>
          <w:szCs w:val="32"/>
        </w:rPr>
      </w:pPr>
    </w:p>
    <w:p w14:paraId="3A8BC4C3" w14:textId="4702FBDC" w:rsidR="00914BF9" w:rsidRPr="00914BF9" w:rsidRDefault="00914BF9" w:rsidP="00794629">
      <w:pPr>
        <w:jc w:val="center"/>
        <w:rPr>
          <w:rFonts w:ascii="Calibri" w:hAnsi="Calibri" w:cs="Calibri"/>
          <w:sz w:val="28"/>
          <w:szCs w:val="28"/>
        </w:rPr>
      </w:pPr>
      <w:r w:rsidRPr="00794629">
        <w:rPr>
          <w:rFonts w:ascii="Calibri" w:hAnsi="Calibri" w:cs="Calibri"/>
          <w:szCs w:val="32"/>
        </w:rPr>
        <w:t>Санкт-Петербург</w:t>
      </w:r>
      <w:r w:rsidR="00794629"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</w:rPr>
        <w:t>2023</w:t>
      </w:r>
    </w:p>
    <w:p w14:paraId="28DDFFBA" w14:textId="6D20D860" w:rsidR="0026445E" w:rsidRDefault="005E1F8E" w:rsidP="0026445E">
      <w:pPr>
        <w:pStyle w:val="1"/>
      </w:pPr>
      <w:bookmarkStart w:id="1" w:name="_Toc128605553"/>
      <w:r>
        <w:lastRenderedPageBreak/>
        <w:t>З</w:t>
      </w:r>
      <w:r w:rsidR="00914BF9" w:rsidRPr="00794629">
        <w:t>адани</w:t>
      </w:r>
      <w:bookmarkEnd w:id="1"/>
      <w:r>
        <w:t>е</w:t>
      </w:r>
    </w:p>
    <w:p w14:paraId="6A853530" w14:textId="5F0CEDE4" w:rsidR="0026445E" w:rsidRDefault="0026445E" w:rsidP="0026445E">
      <w:r>
        <w:t>Составить запросы на языке SQL (пункты 1–2).</w:t>
      </w:r>
    </w:p>
    <w:p w14:paraId="7EE33C17" w14:textId="2D1EB681" w:rsidR="00262DF4" w:rsidRDefault="0026445E" w:rsidP="0026445E"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7CBB9EA" w14:textId="1B0E19F3" w:rsidR="0026445E" w:rsidRDefault="0026445E" w:rsidP="0026445E">
      <w:r>
        <w:t>Для запросов 1–2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 Изменятся ли планы при добавлении индекса и как?</w:t>
      </w:r>
    </w:p>
    <w:p w14:paraId="637D5ED4" w14:textId="3F25851E" w:rsidR="0026445E" w:rsidRDefault="0026445E" w:rsidP="0026445E">
      <w:r>
        <w:t>Для запросов 1–2 необходимо добавить в отчет вывод команды EXPLAIN ANALYZE [запрос]</w:t>
      </w:r>
    </w:p>
    <w:p w14:paraId="19B46E80" w14:textId="77777777" w:rsidR="0026445E" w:rsidRPr="0026445E" w:rsidRDefault="0026445E" w:rsidP="0026445E"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DCCDA1E" w14:textId="5BABE945" w:rsidR="0026445E" w:rsidRPr="00914BF9" w:rsidRDefault="0026445E" w:rsidP="0026445E">
      <w:pPr>
        <w:rPr>
          <w:lang w:eastAsia="en-GB"/>
        </w:rPr>
      </w:pPr>
    </w:p>
    <w:p w14:paraId="17A54CE4" w14:textId="6E852F6B" w:rsidR="00592B68" w:rsidRDefault="00592B68" w:rsidP="00262DF4">
      <w:pPr>
        <w:rPr>
          <w:lang w:eastAsia="en-GB"/>
        </w:rPr>
      </w:pPr>
    </w:p>
    <w:p w14:paraId="73BCF286" w14:textId="77777777" w:rsidR="00262DF4" w:rsidRDefault="00262DF4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  <w:r>
        <w:rPr>
          <w:lang w:eastAsia="en-GB"/>
        </w:rPr>
        <w:br w:type="page"/>
      </w:r>
    </w:p>
    <w:p w14:paraId="0A28CCC3" w14:textId="662CCA3F" w:rsidR="00FC5A2D" w:rsidRPr="00055710" w:rsidRDefault="0026445E" w:rsidP="0026445E">
      <w:pPr>
        <w:pStyle w:val="1"/>
      </w:pPr>
      <w:r>
        <w:rPr>
          <w:lang w:eastAsia="en-GB"/>
        </w:rPr>
        <w:lastRenderedPageBreak/>
        <w:t xml:space="preserve">Запросы на языке </w:t>
      </w:r>
      <w:r>
        <w:rPr>
          <w:lang w:val="en-US" w:eastAsia="en-GB"/>
        </w:rPr>
        <w:t>SQL</w:t>
      </w:r>
    </w:p>
    <w:p w14:paraId="0DFD35B3" w14:textId="77777777" w:rsidR="00A2254D" w:rsidRDefault="00000000" w:rsidP="00A2254D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hyperlink r:id="rId8" w:history="1">
        <w:r w:rsidR="0026445E">
          <w:rPr>
            <w:rStyle w:val="a6"/>
          </w:rPr>
          <w:t>https://github.com/killreal777/db-labs/blob/main/db-lab4/sql/queries.sql</w:t>
        </w:r>
      </w:hyperlink>
    </w:p>
    <w:p w14:paraId="0F480F31" w14:textId="77777777" w:rsidR="00A2254D" w:rsidRDefault="00A2254D" w:rsidP="00A2254D">
      <w:pPr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</w:pPr>
    </w:p>
    <w:p w14:paraId="44CC9FE2" w14:textId="59D6B845" w:rsidR="00A2254D" w:rsidRPr="00A2254D" w:rsidRDefault="0026445E" w:rsidP="00A2254D">
      <w:pPr>
        <w:rPr>
          <w:rFonts w:ascii="Consolas" w:eastAsia="Times New Roman" w:hAnsi="Consolas" w:cs="Courier New"/>
          <w:color w:val="000000"/>
          <w:sz w:val="22"/>
          <w:lang w:eastAsia="ru-RU"/>
        </w:rPr>
      </w:pP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-- 1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 xml:space="preserve">-- Сделать запрос для получения атрибутов из указанных таблиц, 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применив фильтры по указанным условиям: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Таблицы: Н_ОЦЕНКИ, Н_ВЕДОМОСТИ.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Вывести атрибуты: Н_ОЦЕНКИ.КОД, Н_ВЕДОМОСТИ.ИД.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Фильтры (AND):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a) Н_ОЦЕНКИ.ПРИМЕЧАНИЕ &lt; неявка.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b) Н_ВЕДОМОСТИ.ДАТА &lt; 2010-06-18.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Вид соединения: INNER JOIN.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select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оценки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"КОД"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ведомости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"ИД"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from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"Н_ОЦЕНКИ" оценки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join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 xml:space="preserve">"Н_ВЕДОМОСТИ" ведомости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on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оценки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"КОД"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=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ведомости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"ОЦЕНКА"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where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оценки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"ПРИМЕЧАНИЕ"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'неявка'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)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and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ведомости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"ДАТА"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i/>
          <w:iCs/>
          <w:color w:val="00627A"/>
          <w:sz w:val="22"/>
          <w:lang w:eastAsia="ru-RU"/>
        </w:rPr>
        <w:t>to_date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="00042D67"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'2010-06-18'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,</w:t>
      </w:r>
      <w:r w:rsidR="00042D67" w:rsidRPr="00042D67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 </w:t>
      </w:r>
      <w:r w:rsidR="00042D67"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'YYYY-MM-DD'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));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t>-- 2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 xml:space="preserve">-- Сделать запрос для получения атрибутов из указанных таблиц, 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применив фильтры по указанным условиям: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Таблицы: Н_ЛЮДИ, Н_ОБУЧЕНИЯ, Н_УЧЕНИКИ.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Вывести атрибуты: Н_ЛЮДИ.ИМЯ, Н_ОБУЧЕНИЯ.ЧЛВК_ИД, Н_УЧЕНИКИ.ИД.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Фильтры: (AND)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a) Н_ЛЮДИ.ФАМИЛИЯ &lt; Иванов.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b) Н_ОБУЧЕНИЯ.НЗК &lt; 933232.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c) Н_УЧЕНИКИ.ИД &gt; 39.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Вид соединения: LEFT JOIN.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select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люди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"ИМЯ"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"ЧЛВК_ИД"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ученики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"ИД"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from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"Н_ЛЮДИ" люди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left join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 xml:space="preserve">"Н_ОБУЧЕНИЯ" обучения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on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"ЧЛВК_ИД"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=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люди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left join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 xml:space="preserve">"Н_УЧЕНИКИ" ученики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on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"ЧЛВК_ИД"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=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ученики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"ЧЛВК_ИД"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where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люди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"ФАМИЛИЯ"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'Иванов'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)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and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"НЗК"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'933232'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)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and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ученики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"ИД"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&gt; </w:t>
      </w:r>
      <w:r w:rsidRPr="0026445E">
        <w:rPr>
          <w:rFonts w:ascii="Consolas" w:eastAsia="Times New Roman" w:hAnsi="Consolas" w:cs="Courier New"/>
          <w:color w:val="1750EB"/>
          <w:sz w:val="22"/>
          <w:lang w:eastAsia="ru-RU"/>
        </w:rPr>
        <w:t>39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);</w:t>
      </w:r>
    </w:p>
    <w:p w14:paraId="2073BC14" w14:textId="77777777" w:rsidR="00A2254D" w:rsidRDefault="00A2254D">
      <w:pPr>
        <w:spacing w:after="0" w:line="240" w:lineRule="auto"/>
        <w:rPr>
          <w:rFonts w:ascii="Consolas" w:eastAsia="Times New Roman" w:hAnsi="Consolas" w:cs="Courier New"/>
          <w:color w:val="080808"/>
          <w:sz w:val="22"/>
          <w:lang w:eastAsia="ru-RU"/>
        </w:rPr>
      </w:pPr>
      <w:r>
        <w:rPr>
          <w:rFonts w:ascii="Consolas" w:eastAsia="Times New Roman" w:hAnsi="Consolas" w:cs="Courier New"/>
          <w:color w:val="080808"/>
          <w:sz w:val="22"/>
          <w:lang w:eastAsia="ru-RU"/>
        </w:rPr>
        <w:br w:type="page"/>
      </w:r>
    </w:p>
    <w:p w14:paraId="6234FEA1" w14:textId="41E7A993" w:rsidR="00445377" w:rsidRDefault="00445377" w:rsidP="00445377">
      <w:pPr>
        <w:pStyle w:val="1"/>
        <w:rPr>
          <w:lang w:eastAsia="en-GB"/>
        </w:rPr>
      </w:pPr>
      <w:r>
        <w:rPr>
          <w:lang w:eastAsia="en-GB"/>
        </w:rPr>
        <w:lastRenderedPageBreak/>
        <w:t>Индексы</w:t>
      </w:r>
    </w:p>
    <w:p w14:paraId="120021F5" w14:textId="237E5147" w:rsidR="00D562AB" w:rsidRDefault="00D562AB" w:rsidP="00D562AB">
      <w:pPr>
        <w:rPr>
          <w:b/>
          <w:bCs/>
          <w:lang w:val="en-US"/>
        </w:rPr>
      </w:pPr>
      <w:r w:rsidRPr="00D562AB">
        <w:rPr>
          <w:b/>
          <w:bCs/>
          <w:lang w:val="en-US"/>
        </w:rPr>
        <w:t>Query 1</w:t>
      </w:r>
    </w:p>
    <w:p w14:paraId="46D34DF0" w14:textId="77777777" w:rsidR="001E7C24" w:rsidRDefault="001E7C24" w:rsidP="001E7C24">
      <w:pPr>
        <w:pStyle w:val="a9"/>
        <w:numPr>
          <w:ilvl w:val="0"/>
          <w:numId w:val="11"/>
        </w:numPr>
        <w:ind w:left="426"/>
      </w:pPr>
      <w:r w:rsidRPr="00D562AB">
        <w:rPr>
          <w:lang w:val="en-US"/>
        </w:rPr>
        <w:t>Hash</w:t>
      </w:r>
      <w:r w:rsidRPr="00D562AB">
        <w:t>-</w:t>
      </w:r>
      <w:r w:rsidRPr="00D562AB">
        <w:rPr>
          <w:lang w:val="en-US"/>
        </w:rPr>
        <w:t>index</w:t>
      </w:r>
      <w:r>
        <w:t xml:space="preserve"> -</w:t>
      </w:r>
      <w:r w:rsidRPr="00D562AB">
        <w:t xml:space="preserve">&gt; </w:t>
      </w:r>
      <w:r>
        <w:t>Н</w:t>
      </w:r>
      <w:r w:rsidRPr="00D562AB">
        <w:t>_</w:t>
      </w:r>
      <w:r>
        <w:t>ВЕДОМОСТИ</w:t>
      </w:r>
      <w:r w:rsidRPr="00D562AB">
        <w:t>.</w:t>
      </w:r>
      <w:r>
        <w:t>ОЦЕНКА</w:t>
      </w:r>
      <w:r w:rsidRPr="00D562AB">
        <w:t xml:space="preserve"> </w:t>
      </w:r>
    </w:p>
    <w:p w14:paraId="12B3101E" w14:textId="22162698" w:rsidR="001E7C24" w:rsidRPr="00C33A9B" w:rsidRDefault="001E7C24" w:rsidP="001E7C24">
      <w:pPr>
        <w:pStyle w:val="a9"/>
        <w:ind w:left="426"/>
      </w:pPr>
      <w:r>
        <w:t>для ускорения соединения таблиц</w:t>
      </w:r>
      <w:r w:rsidRPr="00C33A9B">
        <w:t>.</w:t>
      </w:r>
    </w:p>
    <w:p w14:paraId="7A7E13D4" w14:textId="77777777" w:rsidR="001E7C24" w:rsidRDefault="001E7C24" w:rsidP="001E7C24">
      <w:pPr>
        <w:pStyle w:val="a9"/>
        <w:ind w:left="426"/>
        <w:rPr>
          <w:i/>
          <w:iCs/>
        </w:rPr>
      </w:pPr>
      <w:r w:rsidRPr="00C33A9B">
        <w:rPr>
          <w:i/>
          <w:iCs/>
        </w:rPr>
        <w:t>Н_ВЕДОМОСТИ.ОЦЕНКА – внешний ключ, используется прямое</w:t>
      </w:r>
    </w:p>
    <w:p w14:paraId="5E7A3E40" w14:textId="353DD0A7" w:rsidR="001E7C24" w:rsidRPr="001E7C24" w:rsidRDefault="001E7C24" w:rsidP="001E7C24">
      <w:pPr>
        <w:pStyle w:val="a9"/>
        <w:spacing w:line="360" w:lineRule="auto"/>
        <w:ind w:left="426"/>
        <w:rPr>
          <w:i/>
          <w:iCs/>
        </w:rPr>
      </w:pPr>
      <w:r w:rsidRPr="00C33A9B">
        <w:rPr>
          <w:i/>
          <w:iCs/>
        </w:rPr>
        <w:t>сравнение при соединении таблиц</w:t>
      </w:r>
      <w:r>
        <w:rPr>
          <w:i/>
          <w:iCs/>
        </w:rPr>
        <w:t>.</w:t>
      </w:r>
    </w:p>
    <w:p w14:paraId="7F4B4551" w14:textId="77777777" w:rsidR="001E7C24" w:rsidRDefault="007A63AE" w:rsidP="00C33A9B">
      <w:pPr>
        <w:pStyle w:val="a9"/>
        <w:numPr>
          <w:ilvl w:val="0"/>
          <w:numId w:val="11"/>
        </w:numPr>
        <w:ind w:left="426"/>
      </w:pPr>
      <w:r>
        <w:rPr>
          <w:lang w:val="en-US"/>
        </w:rPr>
        <w:t>B</w:t>
      </w:r>
      <w:r w:rsidRPr="00C33A9B">
        <w:t>-</w:t>
      </w:r>
      <w:r>
        <w:rPr>
          <w:lang w:val="en-US"/>
        </w:rPr>
        <w:t>tree</w:t>
      </w:r>
      <w:r w:rsidRPr="00C33A9B">
        <w:t xml:space="preserve"> </w:t>
      </w:r>
      <w:r>
        <w:rPr>
          <w:lang w:val="en-US"/>
        </w:rPr>
        <w:t>index</w:t>
      </w:r>
      <w:r w:rsidRPr="00C33A9B">
        <w:t xml:space="preserve"> -&gt; </w:t>
      </w:r>
      <w:r>
        <w:t>Н_ОЦЕНКИ</w:t>
      </w:r>
      <w:r w:rsidRPr="00C33A9B">
        <w:t>.</w:t>
      </w:r>
      <w:r>
        <w:t>ПРИМЕЧАНИЕ</w:t>
      </w:r>
      <w:r w:rsidR="001E7C24">
        <w:t>,</w:t>
      </w:r>
      <w:r w:rsidR="00C33A9B">
        <w:t xml:space="preserve"> </w:t>
      </w:r>
    </w:p>
    <w:p w14:paraId="2C43C484" w14:textId="5F6DAB2E" w:rsidR="001E7C24" w:rsidRDefault="001E7C24" w:rsidP="001E7C24">
      <w:pPr>
        <w:pStyle w:val="a9"/>
        <w:ind w:left="426"/>
      </w:pPr>
      <w:r>
        <w:rPr>
          <w:lang w:val="en-US"/>
        </w:rPr>
        <w:t>B</w:t>
      </w:r>
      <w:r w:rsidRPr="00C33A9B">
        <w:t>-</w:t>
      </w:r>
      <w:r>
        <w:rPr>
          <w:lang w:val="en-US"/>
        </w:rPr>
        <w:t>tree</w:t>
      </w:r>
      <w:r w:rsidRPr="00C33A9B">
        <w:t xml:space="preserve"> </w:t>
      </w:r>
      <w:r>
        <w:rPr>
          <w:lang w:val="en-US"/>
        </w:rPr>
        <w:t>index</w:t>
      </w:r>
      <w:r w:rsidRPr="00C33A9B">
        <w:t xml:space="preserve"> -&gt; </w:t>
      </w:r>
      <w:r>
        <w:t>Н</w:t>
      </w:r>
      <w:r w:rsidRPr="00C33A9B">
        <w:t>_</w:t>
      </w:r>
      <w:r>
        <w:t>ВЕДОМОСТИ.ДАТА</w:t>
      </w:r>
    </w:p>
    <w:p w14:paraId="76094352" w14:textId="5F1EFB3C" w:rsidR="00C33A9B" w:rsidRPr="00C33A9B" w:rsidRDefault="00C33A9B" w:rsidP="001E7C24">
      <w:pPr>
        <w:pStyle w:val="a9"/>
        <w:ind w:left="426"/>
      </w:pPr>
      <w:r>
        <w:t>для ускорения выборки</w:t>
      </w:r>
      <w:r w:rsidRPr="00C33A9B">
        <w:t>.</w:t>
      </w:r>
    </w:p>
    <w:p w14:paraId="4BDE1493" w14:textId="639C6218" w:rsidR="00C33A9B" w:rsidRPr="001E7C24" w:rsidRDefault="001E7C24" w:rsidP="001E7C24">
      <w:pPr>
        <w:pStyle w:val="a9"/>
        <w:ind w:left="426"/>
        <w:rPr>
          <w:i/>
          <w:iCs/>
        </w:rPr>
      </w:pPr>
      <w:r w:rsidRPr="00C33A9B">
        <w:rPr>
          <w:i/>
          <w:iCs/>
        </w:rPr>
        <w:t>И</w:t>
      </w:r>
      <w:r w:rsidR="00C33A9B" w:rsidRPr="00C33A9B">
        <w:rPr>
          <w:i/>
          <w:iCs/>
        </w:rPr>
        <w:t>спользу</w:t>
      </w:r>
      <w:r>
        <w:rPr>
          <w:i/>
          <w:iCs/>
        </w:rPr>
        <w:t>ю</w:t>
      </w:r>
      <w:r w:rsidR="00C33A9B" w:rsidRPr="00C33A9B">
        <w:rPr>
          <w:i/>
          <w:iCs/>
        </w:rPr>
        <w:t>тся сравнени</w:t>
      </w:r>
      <w:r>
        <w:rPr>
          <w:i/>
          <w:iCs/>
        </w:rPr>
        <w:t>я</w:t>
      </w:r>
      <w:r w:rsidR="00C33A9B" w:rsidRPr="00C33A9B">
        <w:rPr>
          <w:i/>
          <w:iCs/>
        </w:rPr>
        <w:t xml:space="preserve">, </w:t>
      </w:r>
      <w:r>
        <w:rPr>
          <w:i/>
          <w:iCs/>
        </w:rPr>
        <w:t xml:space="preserve">большое количество строк, </w:t>
      </w:r>
      <w:r w:rsidR="00C33A9B" w:rsidRPr="00C33A9B">
        <w:rPr>
          <w:i/>
          <w:iCs/>
        </w:rPr>
        <w:t xml:space="preserve">предполагается большое количество </w:t>
      </w:r>
      <w:r w:rsidR="00C33A9B" w:rsidRPr="001E7C24">
        <w:rPr>
          <w:i/>
          <w:iCs/>
        </w:rPr>
        <w:t>уникальных значений</w:t>
      </w:r>
      <w:r>
        <w:rPr>
          <w:i/>
          <w:iCs/>
        </w:rPr>
        <w:t>.</w:t>
      </w:r>
    </w:p>
    <w:p w14:paraId="4C2644DD" w14:textId="732CC034" w:rsidR="007A63AE" w:rsidRPr="00C33A9B" w:rsidRDefault="00D562AB" w:rsidP="007A63AE">
      <w:pPr>
        <w:rPr>
          <w:b/>
          <w:bCs/>
        </w:rPr>
      </w:pPr>
      <w:r w:rsidRPr="00D562AB">
        <w:rPr>
          <w:b/>
          <w:bCs/>
          <w:lang w:val="en-US"/>
        </w:rPr>
        <w:t>Query</w:t>
      </w:r>
      <w:r w:rsidRPr="00C33A9B">
        <w:rPr>
          <w:b/>
          <w:bCs/>
        </w:rPr>
        <w:t xml:space="preserve"> 2</w:t>
      </w:r>
    </w:p>
    <w:p w14:paraId="192EE743" w14:textId="77777777" w:rsidR="001E7C24" w:rsidRDefault="001E7C24" w:rsidP="001E7C24">
      <w:pPr>
        <w:pStyle w:val="a9"/>
        <w:numPr>
          <w:ilvl w:val="0"/>
          <w:numId w:val="11"/>
        </w:numPr>
        <w:ind w:left="426"/>
      </w:pPr>
      <w:r w:rsidRPr="00D562AB">
        <w:rPr>
          <w:lang w:val="en-US"/>
        </w:rPr>
        <w:t>Hash</w:t>
      </w:r>
      <w:r w:rsidRPr="00D562AB">
        <w:t>-</w:t>
      </w:r>
      <w:r w:rsidRPr="00D562AB">
        <w:rPr>
          <w:lang w:val="en-US"/>
        </w:rPr>
        <w:t>index</w:t>
      </w:r>
      <w:r>
        <w:t xml:space="preserve"> -</w:t>
      </w:r>
      <w:r w:rsidRPr="00D562AB">
        <w:t xml:space="preserve">&gt; </w:t>
      </w:r>
      <w:r>
        <w:t>Н</w:t>
      </w:r>
      <w:r w:rsidRPr="00D562AB">
        <w:t>_</w:t>
      </w:r>
      <w:r>
        <w:t>ОБУЧЕНИЯ</w:t>
      </w:r>
      <w:r w:rsidRPr="00D562AB">
        <w:t>.</w:t>
      </w:r>
      <w:r>
        <w:t>ЧЛВК_ИД,</w:t>
      </w:r>
    </w:p>
    <w:p w14:paraId="376AC19E" w14:textId="77777777" w:rsidR="001E7C24" w:rsidRDefault="001E7C24" w:rsidP="001E7C24">
      <w:pPr>
        <w:pStyle w:val="a9"/>
        <w:ind w:left="426"/>
      </w:pPr>
      <w:r w:rsidRPr="00D562AB">
        <w:rPr>
          <w:lang w:val="en-US"/>
        </w:rPr>
        <w:t>Hash</w:t>
      </w:r>
      <w:r w:rsidRPr="00D562AB">
        <w:t>-</w:t>
      </w:r>
      <w:r w:rsidRPr="00D562AB">
        <w:rPr>
          <w:lang w:val="en-US"/>
        </w:rPr>
        <w:t>index</w:t>
      </w:r>
      <w:r>
        <w:t xml:space="preserve"> -</w:t>
      </w:r>
      <w:r w:rsidRPr="00D562AB">
        <w:t xml:space="preserve">&gt; </w:t>
      </w:r>
      <w:r>
        <w:t>Н</w:t>
      </w:r>
      <w:r w:rsidRPr="00D562AB">
        <w:t>_</w:t>
      </w:r>
      <w:r>
        <w:t>УЧЕНИКИ</w:t>
      </w:r>
      <w:r w:rsidRPr="00D562AB">
        <w:t>.</w:t>
      </w:r>
      <w:r>
        <w:t xml:space="preserve">ЧЛВК_ИД </w:t>
      </w:r>
    </w:p>
    <w:p w14:paraId="1592A0CB" w14:textId="77777777" w:rsidR="001E7C24" w:rsidRPr="00C33A9B" w:rsidRDefault="001E7C24" w:rsidP="001E7C24">
      <w:pPr>
        <w:pStyle w:val="a9"/>
        <w:ind w:left="426"/>
      </w:pPr>
      <w:r>
        <w:t>для ускорения соединения таблиц</w:t>
      </w:r>
      <w:r w:rsidRPr="00C33A9B">
        <w:t>.</w:t>
      </w:r>
    </w:p>
    <w:p w14:paraId="352F4FC8" w14:textId="77777777" w:rsidR="001E7C24" w:rsidRPr="001E7C24" w:rsidRDefault="001E7C24" w:rsidP="001E7C24">
      <w:pPr>
        <w:pStyle w:val="a9"/>
        <w:ind w:left="426"/>
        <w:rPr>
          <w:i/>
          <w:iCs/>
        </w:rPr>
      </w:pPr>
      <w:r w:rsidRPr="001E7C24">
        <w:rPr>
          <w:i/>
          <w:iCs/>
        </w:rPr>
        <w:t>Н_ОБУЧЕНИЯ.ЧЛВК_ИД, Н_УЧЕНИКИ.ЧЛВК_ИД – внешние ключи,</w:t>
      </w:r>
    </w:p>
    <w:p w14:paraId="084D5127" w14:textId="016C1F5E" w:rsidR="001E7C24" w:rsidRPr="001E7C24" w:rsidRDefault="001E7C24" w:rsidP="001E7C24">
      <w:pPr>
        <w:pStyle w:val="a9"/>
        <w:spacing w:line="360" w:lineRule="auto"/>
        <w:ind w:left="426"/>
        <w:rPr>
          <w:i/>
          <w:iCs/>
        </w:rPr>
      </w:pPr>
      <w:r w:rsidRPr="001E7C24">
        <w:rPr>
          <w:i/>
          <w:iCs/>
        </w:rPr>
        <w:t>используются прямые сравнения при соединении таблиц</w:t>
      </w:r>
      <w:r>
        <w:rPr>
          <w:i/>
          <w:iCs/>
        </w:rPr>
        <w:t>.</w:t>
      </w:r>
    </w:p>
    <w:p w14:paraId="665AAD7B" w14:textId="6D0A701D" w:rsidR="001E7C24" w:rsidRDefault="001E7C24" w:rsidP="001E7C24">
      <w:pPr>
        <w:pStyle w:val="a9"/>
        <w:numPr>
          <w:ilvl w:val="0"/>
          <w:numId w:val="11"/>
        </w:numPr>
        <w:ind w:left="426"/>
      </w:pPr>
      <w:r>
        <w:rPr>
          <w:lang w:val="en-US"/>
        </w:rPr>
        <w:t>B</w:t>
      </w:r>
      <w:r w:rsidRPr="00C33A9B">
        <w:t>-</w:t>
      </w:r>
      <w:r>
        <w:rPr>
          <w:lang w:val="en-US"/>
        </w:rPr>
        <w:t>tree</w:t>
      </w:r>
      <w:r w:rsidRPr="00C33A9B">
        <w:t xml:space="preserve"> </w:t>
      </w:r>
      <w:r>
        <w:rPr>
          <w:lang w:val="en-US"/>
        </w:rPr>
        <w:t>index</w:t>
      </w:r>
      <w:r w:rsidRPr="00C33A9B">
        <w:t xml:space="preserve"> -&gt; </w:t>
      </w:r>
      <w:r>
        <w:t>Н_</w:t>
      </w:r>
      <w:r>
        <w:t>ЛЮДИ</w:t>
      </w:r>
      <w:r w:rsidRPr="00C33A9B">
        <w:t>.</w:t>
      </w:r>
      <w:r>
        <w:t>ФАМИЛИЯ</w:t>
      </w:r>
      <w:r>
        <w:t xml:space="preserve">, </w:t>
      </w:r>
    </w:p>
    <w:p w14:paraId="3FBE4424" w14:textId="10654208" w:rsidR="001E7C24" w:rsidRPr="001E7C24" w:rsidRDefault="001E7C24" w:rsidP="001E7C24">
      <w:pPr>
        <w:pStyle w:val="a9"/>
        <w:ind w:left="426"/>
        <w:rPr>
          <w:lang w:val="en-US"/>
        </w:rPr>
      </w:pPr>
      <w:r>
        <w:rPr>
          <w:lang w:val="en-US"/>
        </w:rPr>
        <w:t>B</w:t>
      </w:r>
      <w:r w:rsidRPr="001E7C24">
        <w:rPr>
          <w:lang w:val="en-US"/>
        </w:rPr>
        <w:t>-</w:t>
      </w:r>
      <w:r>
        <w:rPr>
          <w:lang w:val="en-US"/>
        </w:rPr>
        <w:t>tree</w:t>
      </w:r>
      <w:r w:rsidRPr="001E7C24">
        <w:rPr>
          <w:lang w:val="en-US"/>
        </w:rPr>
        <w:t xml:space="preserve"> </w:t>
      </w:r>
      <w:r>
        <w:rPr>
          <w:lang w:val="en-US"/>
        </w:rPr>
        <w:t>index</w:t>
      </w:r>
      <w:r w:rsidRPr="001E7C24">
        <w:rPr>
          <w:lang w:val="en-US"/>
        </w:rPr>
        <w:t xml:space="preserve"> -&gt; </w:t>
      </w:r>
      <w:r>
        <w:t>Н</w:t>
      </w:r>
      <w:r w:rsidRPr="001E7C24">
        <w:rPr>
          <w:lang w:val="en-US"/>
        </w:rPr>
        <w:t>_</w:t>
      </w:r>
      <w:r>
        <w:t>ОБУЧЕНИЯ</w:t>
      </w:r>
      <w:r w:rsidRPr="001E7C24">
        <w:rPr>
          <w:lang w:val="en-US"/>
        </w:rPr>
        <w:t>.</w:t>
      </w:r>
      <w:r>
        <w:t>НЗК</w:t>
      </w:r>
    </w:p>
    <w:p w14:paraId="0148E79B" w14:textId="77777777" w:rsidR="001E7C24" w:rsidRPr="00C33A9B" w:rsidRDefault="001E7C24" w:rsidP="001E7C24">
      <w:pPr>
        <w:pStyle w:val="a9"/>
        <w:ind w:left="426"/>
      </w:pPr>
      <w:r>
        <w:t>для ускорения выборки</w:t>
      </w:r>
      <w:r w:rsidRPr="00C33A9B">
        <w:t>.</w:t>
      </w:r>
    </w:p>
    <w:p w14:paraId="64E9E692" w14:textId="5C15E839" w:rsidR="001E7C24" w:rsidRPr="001E7C24" w:rsidRDefault="001E7C24" w:rsidP="001E7C24">
      <w:pPr>
        <w:pStyle w:val="a9"/>
        <w:ind w:left="426"/>
        <w:rPr>
          <w:i/>
          <w:iCs/>
        </w:rPr>
      </w:pPr>
      <w:r w:rsidRPr="00C33A9B">
        <w:rPr>
          <w:i/>
          <w:iCs/>
        </w:rPr>
        <w:t>Использу</w:t>
      </w:r>
      <w:r>
        <w:rPr>
          <w:i/>
          <w:iCs/>
        </w:rPr>
        <w:t>ю</w:t>
      </w:r>
      <w:r w:rsidRPr="00C33A9B">
        <w:rPr>
          <w:i/>
          <w:iCs/>
        </w:rPr>
        <w:t>тся сравнени</w:t>
      </w:r>
      <w:r>
        <w:rPr>
          <w:i/>
          <w:iCs/>
        </w:rPr>
        <w:t>я</w:t>
      </w:r>
      <w:r w:rsidRPr="00C33A9B">
        <w:rPr>
          <w:i/>
          <w:iCs/>
        </w:rPr>
        <w:t xml:space="preserve">, </w:t>
      </w:r>
      <w:r>
        <w:rPr>
          <w:i/>
          <w:iCs/>
        </w:rPr>
        <w:t xml:space="preserve">большое количество строк, </w:t>
      </w:r>
      <w:r w:rsidRPr="00C33A9B">
        <w:rPr>
          <w:i/>
          <w:iCs/>
        </w:rPr>
        <w:t xml:space="preserve">большое количество </w:t>
      </w:r>
      <w:r w:rsidRPr="001E7C24">
        <w:rPr>
          <w:i/>
          <w:iCs/>
        </w:rPr>
        <w:t>уникальных значений</w:t>
      </w:r>
      <w:r>
        <w:rPr>
          <w:i/>
          <w:iCs/>
        </w:rPr>
        <w:t>.</w:t>
      </w:r>
    </w:p>
    <w:p w14:paraId="3C922CD9" w14:textId="01FB6CEA" w:rsidR="007A63AE" w:rsidRDefault="007A63AE" w:rsidP="007A63AE">
      <w:pPr>
        <w:rPr>
          <w:b/>
          <w:bCs/>
        </w:rPr>
      </w:pPr>
    </w:p>
    <w:p w14:paraId="541FC1EF" w14:textId="2E614F42" w:rsidR="00373F7B" w:rsidRPr="00042D67" w:rsidRDefault="00373F7B" w:rsidP="007A63AE">
      <w:pPr>
        <w:rPr>
          <w:lang w:val="en-US"/>
        </w:rPr>
      </w:pPr>
      <w:r>
        <w:t>Предполагается, что на первичных ключах индексы созданы автоматически.</w:t>
      </w:r>
    </w:p>
    <w:p w14:paraId="06B8234A" w14:textId="77777777" w:rsidR="00804B69" w:rsidRPr="00373F7B" w:rsidRDefault="00804B69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  <w:r w:rsidRPr="00373F7B">
        <w:rPr>
          <w:lang w:eastAsia="en-GB"/>
        </w:rPr>
        <w:br w:type="page"/>
      </w:r>
    </w:p>
    <w:p w14:paraId="01FBFF80" w14:textId="0B1AD7B3" w:rsidR="007A63AE" w:rsidRPr="00804B69" w:rsidRDefault="00804B69" w:rsidP="00804B69">
      <w:pPr>
        <w:pStyle w:val="1"/>
        <w:rPr>
          <w:lang w:eastAsia="en-GB"/>
        </w:rPr>
      </w:pPr>
      <w:r>
        <w:rPr>
          <w:lang w:eastAsia="en-GB"/>
        </w:rPr>
        <w:lastRenderedPageBreak/>
        <w:t>Планы выполнения запросов</w:t>
      </w:r>
    </w:p>
    <w:p w14:paraId="055C8530" w14:textId="65A696E7" w:rsidR="00804B69" w:rsidRPr="00373F7B" w:rsidRDefault="00804B69" w:rsidP="00804B69">
      <w:pPr>
        <w:rPr>
          <w:b/>
          <w:bCs/>
        </w:rPr>
      </w:pPr>
      <w:r w:rsidRPr="00D562AB">
        <w:rPr>
          <w:b/>
          <w:bCs/>
          <w:lang w:val="en-US"/>
        </w:rPr>
        <w:t>Query</w:t>
      </w:r>
      <w:r w:rsidRPr="00373F7B">
        <w:rPr>
          <w:b/>
          <w:bCs/>
        </w:rPr>
        <w:t xml:space="preserve"> 1</w:t>
      </w:r>
    </w:p>
    <w:p w14:paraId="15EE910C" w14:textId="52A800D0" w:rsidR="00656A31" w:rsidRPr="00656A31" w:rsidRDefault="00656A31" w:rsidP="00804B69">
      <w:r>
        <w:t xml:space="preserve">1) </w:t>
      </w:r>
      <w:r w:rsidR="00F1104F">
        <w:t>Соединение таблиц в первую очередь</w:t>
      </w:r>
    </w:p>
    <w:p w14:paraId="2C95D50B" w14:textId="77777777" w:rsidR="00804B69" w:rsidRDefault="00804B69" w:rsidP="00656A31">
      <w:pPr>
        <w:spacing w:after="0" w:line="360" w:lineRule="auto"/>
        <w:rPr>
          <w:lang w:val="en-US" w:eastAsia="en-GB"/>
        </w:rPr>
      </w:pPr>
      <w:r>
        <w:rPr>
          <w:noProof/>
          <w:lang w:val="en-US" w:eastAsia="en-GB"/>
          <w14:ligatures w14:val="standardContextual"/>
        </w:rPr>
        <w:drawing>
          <wp:inline distT="0" distB="0" distL="0" distR="0" wp14:anchorId="64145954" wp14:editId="796365E7">
            <wp:extent cx="2413518" cy="2413518"/>
            <wp:effectExtent l="0" t="0" r="6350" b="6350"/>
            <wp:docPr id="2092321415" name="Рисунок 8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1415" name="Рисунок 8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26" cy="24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E87" w14:textId="20CE4CD1" w:rsidR="00804B69" w:rsidRDefault="00656A31" w:rsidP="00656A31">
      <w:pPr>
        <w:spacing w:after="0" w:line="360" w:lineRule="auto"/>
        <w:rPr>
          <w:lang w:eastAsia="en-GB"/>
        </w:rPr>
      </w:pPr>
      <w:r>
        <w:rPr>
          <w:lang w:eastAsia="en-GB"/>
        </w:rPr>
        <w:t>2) Выборка до соединения таблиц</w:t>
      </w:r>
    </w:p>
    <w:p w14:paraId="4AE47070" w14:textId="5F617230" w:rsidR="00656A31" w:rsidRPr="00656A31" w:rsidRDefault="00656A31" w:rsidP="00656A31">
      <w:pPr>
        <w:spacing w:after="0" w:line="36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38667E0B" wp14:editId="4F188706">
            <wp:extent cx="3408784" cy="1914457"/>
            <wp:effectExtent l="0" t="0" r="1270" b="0"/>
            <wp:docPr id="1121780426" name="Рисунок 12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0426" name="Рисунок 12" descr="Изображение выглядит как текст, диаграмм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26" cy="19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25BB" w14:textId="2681FF3B" w:rsidR="00804B69" w:rsidRDefault="00656A31" w:rsidP="00656A31">
      <w:pPr>
        <w:spacing w:after="0" w:line="360" w:lineRule="auto"/>
        <w:rPr>
          <w:lang w:eastAsia="en-GB"/>
        </w:rPr>
      </w:pPr>
      <w:r>
        <w:rPr>
          <w:lang w:eastAsia="en-GB"/>
        </w:rPr>
        <w:t xml:space="preserve">3) </w:t>
      </w:r>
      <w:r w:rsidR="0026353E">
        <w:rPr>
          <w:lang w:eastAsia="en-GB"/>
        </w:rPr>
        <w:t>Выборки и проекции до соединения таблиц в левых ветвях</w:t>
      </w:r>
    </w:p>
    <w:p w14:paraId="0798813E" w14:textId="75B33FF7" w:rsidR="00656A31" w:rsidRPr="00656A31" w:rsidRDefault="00656A31">
      <w:pPr>
        <w:spacing w:after="0" w:line="24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78A9F098" wp14:editId="77B31ED4">
            <wp:extent cx="2396532" cy="2351315"/>
            <wp:effectExtent l="0" t="0" r="3810" b="0"/>
            <wp:docPr id="9967212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21224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53" cy="23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353" w14:textId="0538C6ED" w:rsidR="00656A31" w:rsidRPr="00656A31" w:rsidRDefault="00656A31" w:rsidP="00656A31">
      <w:pPr>
        <w:rPr>
          <w:b/>
          <w:bCs/>
        </w:rPr>
      </w:pPr>
      <w:r w:rsidRPr="00D562AB">
        <w:rPr>
          <w:b/>
          <w:bCs/>
          <w:lang w:val="en-US"/>
        </w:rPr>
        <w:lastRenderedPageBreak/>
        <w:t>Query</w:t>
      </w:r>
      <w:r w:rsidRPr="00656A31">
        <w:rPr>
          <w:b/>
          <w:bCs/>
        </w:rPr>
        <w:t xml:space="preserve"> </w:t>
      </w:r>
      <w:r>
        <w:rPr>
          <w:b/>
          <w:bCs/>
        </w:rPr>
        <w:t>2</w:t>
      </w:r>
    </w:p>
    <w:p w14:paraId="31B0FCAE" w14:textId="26DE7E69" w:rsidR="00656A31" w:rsidRPr="00656A31" w:rsidRDefault="00656A31" w:rsidP="00656A31">
      <w:r>
        <w:t xml:space="preserve">1) Соединение таблиц </w:t>
      </w:r>
      <w:r w:rsidR="00F1104F">
        <w:t>в первую очередь</w:t>
      </w:r>
    </w:p>
    <w:p w14:paraId="6DDA7DC5" w14:textId="77777777" w:rsidR="00656A31" w:rsidRDefault="00656A31" w:rsidP="00656A31">
      <w:pPr>
        <w:spacing w:after="0" w:line="360" w:lineRule="auto"/>
        <w:rPr>
          <w:lang w:val="en-US" w:eastAsia="en-GB"/>
        </w:rPr>
      </w:pPr>
      <w:r>
        <w:rPr>
          <w:noProof/>
          <w:lang w:val="en-US" w:eastAsia="en-GB"/>
          <w14:ligatures w14:val="standardContextual"/>
        </w:rPr>
        <w:drawing>
          <wp:inline distT="0" distB="0" distL="0" distR="0" wp14:anchorId="2663A752" wp14:editId="4C775A8E">
            <wp:extent cx="2804160" cy="2438400"/>
            <wp:effectExtent l="0" t="0" r="0" b="0"/>
            <wp:docPr id="3774666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66629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93" cy="24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D13F" w14:textId="6E40B251" w:rsidR="00656A31" w:rsidRDefault="00656A31" w:rsidP="00656A31">
      <w:pPr>
        <w:spacing w:after="0" w:line="360" w:lineRule="auto"/>
        <w:rPr>
          <w:lang w:eastAsia="en-GB"/>
        </w:rPr>
      </w:pPr>
      <w:r>
        <w:rPr>
          <w:lang w:eastAsia="en-GB"/>
        </w:rPr>
        <w:t>2) Выборк</w:t>
      </w:r>
      <w:r w:rsidR="0026353E">
        <w:rPr>
          <w:lang w:eastAsia="en-GB"/>
        </w:rPr>
        <w:t>а</w:t>
      </w:r>
      <w:r>
        <w:rPr>
          <w:lang w:eastAsia="en-GB"/>
        </w:rPr>
        <w:t xml:space="preserve"> до соединения таблиц</w:t>
      </w:r>
    </w:p>
    <w:p w14:paraId="16C34045" w14:textId="77777777" w:rsidR="00656A31" w:rsidRPr="00656A31" w:rsidRDefault="00656A31" w:rsidP="00656A31">
      <w:pPr>
        <w:spacing w:after="0" w:line="36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7C4CDBD0" wp14:editId="14567EFB">
            <wp:extent cx="3149085" cy="1847461"/>
            <wp:effectExtent l="0" t="0" r="0" b="635"/>
            <wp:docPr id="6361439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3976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03" cy="18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5D93" w14:textId="722030B5" w:rsidR="00656A31" w:rsidRDefault="00656A31" w:rsidP="00656A31">
      <w:pPr>
        <w:spacing w:after="0" w:line="360" w:lineRule="auto"/>
        <w:rPr>
          <w:lang w:eastAsia="en-GB"/>
        </w:rPr>
      </w:pPr>
      <w:r>
        <w:rPr>
          <w:lang w:eastAsia="en-GB"/>
        </w:rPr>
        <w:t>3) Выборк</w:t>
      </w:r>
      <w:r w:rsidR="0026353E">
        <w:rPr>
          <w:lang w:eastAsia="en-GB"/>
        </w:rPr>
        <w:t>и и проекции</w:t>
      </w:r>
      <w:r>
        <w:rPr>
          <w:lang w:eastAsia="en-GB"/>
        </w:rPr>
        <w:t xml:space="preserve"> до соединения таблиц</w:t>
      </w:r>
      <w:r w:rsidR="0026353E">
        <w:rPr>
          <w:lang w:eastAsia="en-GB"/>
        </w:rPr>
        <w:t xml:space="preserve"> в левых ветвях</w:t>
      </w:r>
    </w:p>
    <w:p w14:paraId="23E559A6" w14:textId="2B051AB2" w:rsidR="00804B69" w:rsidRPr="00656A31" w:rsidRDefault="00656A31">
      <w:pPr>
        <w:spacing w:after="0" w:line="24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7DDDDD87" wp14:editId="1DCFEB01">
            <wp:extent cx="2856259" cy="3014941"/>
            <wp:effectExtent l="0" t="0" r="1270" b="0"/>
            <wp:docPr id="13484492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49225" name="Рисунок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08" cy="30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C6A8" w14:textId="77777777" w:rsidR="00162378" w:rsidRDefault="0026353E">
      <w:pPr>
        <w:spacing w:after="0" w:line="240" w:lineRule="auto"/>
        <w:rPr>
          <w:lang w:eastAsia="en-GB"/>
        </w:rPr>
      </w:pPr>
      <w:r>
        <w:rPr>
          <w:lang w:eastAsia="en-GB"/>
        </w:rPr>
        <w:lastRenderedPageBreak/>
        <w:t xml:space="preserve">Оптимальными планами являются третьи из-за конвейерной </w:t>
      </w:r>
    </w:p>
    <w:p w14:paraId="754B483D" w14:textId="518496AA" w:rsidR="00804B69" w:rsidRDefault="0026353E" w:rsidP="00162378">
      <w:pPr>
        <w:spacing w:after="0" w:line="360" w:lineRule="auto"/>
        <w:rPr>
          <w:lang w:eastAsia="en-GB"/>
        </w:rPr>
      </w:pPr>
      <w:r>
        <w:rPr>
          <w:lang w:eastAsia="en-GB"/>
        </w:rPr>
        <w:t>обработки, ранних выборок и проекций</w:t>
      </w:r>
      <w:r w:rsidR="00162378">
        <w:rPr>
          <w:lang w:eastAsia="en-GB"/>
        </w:rPr>
        <w:t>.</w:t>
      </w:r>
    </w:p>
    <w:p w14:paraId="3A08E4FF" w14:textId="2CC4154B" w:rsidR="00162378" w:rsidRPr="00656A31" w:rsidRDefault="00162378">
      <w:pPr>
        <w:spacing w:after="0" w:line="240" w:lineRule="auto"/>
        <w:rPr>
          <w:lang w:eastAsia="en-GB"/>
        </w:rPr>
      </w:pPr>
      <w:r>
        <w:rPr>
          <w:lang w:eastAsia="en-GB"/>
        </w:rPr>
        <w:t>При добавлении индексов планы выполнения запросов не должны поменяться.</w:t>
      </w:r>
    </w:p>
    <w:p w14:paraId="65C122C0" w14:textId="77777777" w:rsidR="00804B69" w:rsidRDefault="00804B69">
      <w:pPr>
        <w:spacing w:after="0" w:line="240" w:lineRule="auto"/>
        <w:rPr>
          <w:lang w:eastAsia="en-GB"/>
        </w:rPr>
      </w:pPr>
    </w:p>
    <w:p w14:paraId="1674466C" w14:textId="77777777" w:rsidR="00162378" w:rsidRPr="00656A31" w:rsidRDefault="00162378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</w:p>
    <w:p w14:paraId="1E571435" w14:textId="648710A1" w:rsidR="00445377" w:rsidRPr="00656A31" w:rsidRDefault="00445377" w:rsidP="00445377">
      <w:pPr>
        <w:pStyle w:val="1"/>
        <w:rPr>
          <w:lang w:eastAsia="en-GB"/>
        </w:rPr>
      </w:pPr>
      <w:r>
        <w:rPr>
          <w:lang w:val="en-US" w:eastAsia="en-GB"/>
        </w:rPr>
        <w:t>EXPLAIN</w:t>
      </w:r>
      <w:r w:rsidRPr="00656A31">
        <w:rPr>
          <w:lang w:eastAsia="en-GB"/>
        </w:rPr>
        <w:t xml:space="preserve"> </w:t>
      </w:r>
      <w:r>
        <w:rPr>
          <w:lang w:val="en-US" w:eastAsia="en-GB"/>
        </w:rPr>
        <w:t>ANALYZE</w:t>
      </w:r>
    </w:p>
    <w:p w14:paraId="0DAEEBA8" w14:textId="6D076D28" w:rsidR="00445377" w:rsidRDefault="00B50CAF" w:rsidP="00EF450F">
      <w:pPr>
        <w:spacing w:after="0" w:line="36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50F39842" wp14:editId="2755DE9A">
            <wp:extent cx="5940425" cy="1782445"/>
            <wp:effectExtent l="0" t="0" r="3175" b="8255"/>
            <wp:docPr id="797721933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21933" name="Рисунок 1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611" w14:textId="77777777" w:rsidR="00445377" w:rsidRDefault="00445377" w:rsidP="00EF450F">
      <w:pPr>
        <w:spacing w:after="0" w:line="36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6CCA0B5B" wp14:editId="30038786">
            <wp:extent cx="5940425" cy="2469515"/>
            <wp:effectExtent l="0" t="0" r="3175" b="6985"/>
            <wp:docPr id="213740187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01875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165" w14:textId="2CCC2DBD" w:rsidR="00914BF9" w:rsidRDefault="00914BF9" w:rsidP="00445377">
      <w:pPr>
        <w:spacing w:after="0" w:line="240" w:lineRule="auto"/>
        <w:rPr>
          <w:lang w:eastAsia="en-GB"/>
        </w:rPr>
      </w:pPr>
    </w:p>
    <w:p w14:paraId="1F534E42" w14:textId="77777777" w:rsidR="00B81D4F" w:rsidRPr="00445377" w:rsidRDefault="00B81D4F" w:rsidP="00445377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</w:p>
    <w:sectPr w:rsidR="00B81D4F" w:rsidRPr="00445377" w:rsidSect="001811F0">
      <w:footerReference w:type="default" r:id="rId17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6A96" w14:textId="77777777" w:rsidR="00C04E5B" w:rsidRDefault="00C04E5B">
      <w:pPr>
        <w:spacing w:after="0" w:line="240" w:lineRule="auto"/>
      </w:pPr>
      <w:r>
        <w:separator/>
      </w:r>
    </w:p>
  </w:endnote>
  <w:endnote w:type="continuationSeparator" w:id="0">
    <w:p w14:paraId="70EAE0B9" w14:textId="77777777" w:rsidR="00C04E5B" w:rsidRDefault="00C0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D082" w14:textId="3EE84B02" w:rsidR="009B095E" w:rsidRPr="00AB1808" w:rsidRDefault="009B095E" w:rsidP="00DF1F58">
    <w:pPr>
      <w:pStyle w:val="a4"/>
      <w:rPr>
        <w:rFonts w:ascii="Times New Roman" w:hAnsi="Times New Roman" w:cs="Times New Roman"/>
      </w:rPr>
    </w:pPr>
  </w:p>
  <w:p w14:paraId="257DEFDB" w14:textId="77777777" w:rsidR="009B095E" w:rsidRPr="00AB1808" w:rsidRDefault="009B095E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D98C" w14:textId="77777777" w:rsidR="00C04E5B" w:rsidRDefault="00C04E5B">
      <w:pPr>
        <w:spacing w:after="0" w:line="240" w:lineRule="auto"/>
      </w:pPr>
      <w:r>
        <w:separator/>
      </w:r>
    </w:p>
  </w:footnote>
  <w:footnote w:type="continuationSeparator" w:id="0">
    <w:p w14:paraId="1DB70590" w14:textId="77777777" w:rsidR="00C04E5B" w:rsidRDefault="00C0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88C"/>
    <w:multiLevelType w:val="hybridMultilevel"/>
    <w:tmpl w:val="CEB0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60EE"/>
    <w:multiLevelType w:val="hybridMultilevel"/>
    <w:tmpl w:val="98184B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64714"/>
    <w:multiLevelType w:val="multilevel"/>
    <w:tmpl w:val="237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772BF"/>
    <w:multiLevelType w:val="hybridMultilevel"/>
    <w:tmpl w:val="AAAAE89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24EE03AC"/>
    <w:multiLevelType w:val="hybridMultilevel"/>
    <w:tmpl w:val="21CC0F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1503"/>
    <w:multiLevelType w:val="hybridMultilevel"/>
    <w:tmpl w:val="9CCA75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57C3"/>
    <w:multiLevelType w:val="hybridMultilevel"/>
    <w:tmpl w:val="6B122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F4C5C"/>
    <w:multiLevelType w:val="hybridMultilevel"/>
    <w:tmpl w:val="753C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17F29"/>
    <w:multiLevelType w:val="hybridMultilevel"/>
    <w:tmpl w:val="43FA5D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01FD5"/>
    <w:multiLevelType w:val="hybridMultilevel"/>
    <w:tmpl w:val="F47026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30CC6"/>
    <w:multiLevelType w:val="hybridMultilevel"/>
    <w:tmpl w:val="86421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B2B74"/>
    <w:multiLevelType w:val="hybridMultilevel"/>
    <w:tmpl w:val="61D8F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353">
    <w:abstractNumId w:val="2"/>
  </w:num>
  <w:num w:numId="2" w16cid:durableId="824006692">
    <w:abstractNumId w:val="7"/>
  </w:num>
  <w:num w:numId="3" w16cid:durableId="1586648633">
    <w:abstractNumId w:val="3"/>
  </w:num>
  <w:num w:numId="4" w16cid:durableId="1163543038">
    <w:abstractNumId w:val="10"/>
  </w:num>
  <w:num w:numId="5" w16cid:durableId="1286887239">
    <w:abstractNumId w:val="0"/>
  </w:num>
  <w:num w:numId="6" w16cid:durableId="1873885006">
    <w:abstractNumId w:val="9"/>
  </w:num>
  <w:num w:numId="7" w16cid:durableId="1511724554">
    <w:abstractNumId w:val="1"/>
  </w:num>
  <w:num w:numId="8" w16cid:durableId="36197495">
    <w:abstractNumId w:val="4"/>
  </w:num>
  <w:num w:numId="9" w16cid:durableId="859708612">
    <w:abstractNumId w:val="8"/>
  </w:num>
  <w:num w:numId="10" w16cid:durableId="533272551">
    <w:abstractNumId w:val="5"/>
  </w:num>
  <w:num w:numId="11" w16cid:durableId="1798255975">
    <w:abstractNumId w:val="11"/>
  </w:num>
  <w:num w:numId="12" w16cid:durableId="215968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9"/>
    <w:rsid w:val="00014E8F"/>
    <w:rsid w:val="00034A91"/>
    <w:rsid w:val="00042D67"/>
    <w:rsid w:val="00055710"/>
    <w:rsid w:val="0008708C"/>
    <w:rsid w:val="00092E2E"/>
    <w:rsid w:val="000A12B6"/>
    <w:rsid w:val="000C5CD2"/>
    <w:rsid w:val="000D5531"/>
    <w:rsid w:val="000D6E05"/>
    <w:rsid w:val="000E2E6B"/>
    <w:rsid w:val="00106B87"/>
    <w:rsid w:val="00162378"/>
    <w:rsid w:val="00170AAA"/>
    <w:rsid w:val="0018369A"/>
    <w:rsid w:val="001C72CF"/>
    <w:rsid w:val="001E7C24"/>
    <w:rsid w:val="002143F3"/>
    <w:rsid w:val="00220528"/>
    <w:rsid w:val="00262DF4"/>
    <w:rsid w:val="0026353E"/>
    <w:rsid w:val="0026445E"/>
    <w:rsid w:val="00282F6B"/>
    <w:rsid w:val="0033027D"/>
    <w:rsid w:val="00334B63"/>
    <w:rsid w:val="00372B87"/>
    <w:rsid w:val="00373F7B"/>
    <w:rsid w:val="00375A38"/>
    <w:rsid w:val="003765DC"/>
    <w:rsid w:val="003E6DDF"/>
    <w:rsid w:val="0042489D"/>
    <w:rsid w:val="00445377"/>
    <w:rsid w:val="004E5FC5"/>
    <w:rsid w:val="00514CF3"/>
    <w:rsid w:val="00543B80"/>
    <w:rsid w:val="00584817"/>
    <w:rsid w:val="005928D8"/>
    <w:rsid w:val="00592B68"/>
    <w:rsid w:val="0059377E"/>
    <w:rsid w:val="005B59ED"/>
    <w:rsid w:val="005C1506"/>
    <w:rsid w:val="005D1705"/>
    <w:rsid w:val="005D6F59"/>
    <w:rsid w:val="005E1F8E"/>
    <w:rsid w:val="0063766F"/>
    <w:rsid w:val="00642EED"/>
    <w:rsid w:val="00656A31"/>
    <w:rsid w:val="0066128F"/>
    <w:rsid w:val="00672CE1"/>
    <w:rsid w:val="006900C8"/>
    <w:rsid w:val="006C1D59"/>
    <w:rsid w:val="00767EF4"/>
    <w:rsid w:val="00775E77"/>
    <w:rsid w:val="00794629"/>
    <w:rsid w:val="007A19DF"/>
    <w:rsid w:val="007A63AE"/>
    <w:rsid w:val="007B0AF8"/>
    <w:rsid w:val="007C2999"/>
    <w:rsid w:val="00804B69"/>
    <w:rsid w:val="008270B7"/>
    <w:rsid w:val="00877757"/>
    <w:rsid w:val="008824AA"/>
    <w:rsid w:val="00891000"/>
    <w:rsid w:val="008B7887"/>
    <w:rsid w:val="008C4349"/>
    <w:rsid w:val="008F2F68"/>
    <w:rsid w:val="008F3DA9"/>
    <w:rsid w:val="00914BF9"/>
    <w:rsid w:val="00944E1F"/>
    <w:rsid w:val="009465CD"/>
    <w:rsid w:val="009712C3"/>
    <w:rsid w:val="009B095E"/>
    <w:rsid w:val="00A2254D"/>
    <w:rsid w:val="00A23F94"/>
    <w:rsid w:val="00A24B44"/>
    <w:rsid w:val="00A25144"/>
    <w:rsid w:val="00A2691B"/>
    <w:rsid w:val="00A33D1A"/>
    <w:rsid w:val="00AE0967"/>
    <w:rsid w:val="00AF7319"/>
    <w:rsid w:val="00B24C0F"/>
    <w:rsid w:val="00B25FC3"/>
    <w:rsid w:val="00B32FCE"/>
    <w:rsid w:val="00B50CAF"/>
    <w:rsid w:val="00B62EA5"/>
    <w:rsid w:val="00B81D4F"/>
    <w:rsid w:val="00B90EE8"/>
    <w:rsid w:val="00BA12F9"/>
    <w:rsid w:val="00BE3393"/>
    <w:rsid w:val="00C04E5B"/>
    <w:rsid w:val="00C27B05"/>
    <w:rsid w:val="00C33A9B"/>
    <w:rsid w:val="00C40F70"/>
    <w:rsid w:val="00C97B2B"/>
    <w:rsid w:val="00CA6076"/>
    <w:rsid w:val="00CE7307"/>
    <w:rsid w:val="00D34BE8"/>
    <w:rsid w:val="00D562AB"/>
    <w:rsid w:val="00D92942"/>
    <w:rsid w:val="00D92E0A"/>
    <w:rsid w:val="00D93731"/>
    <w:rsid w:val="00DA2663"/>
    <w:rsid w:val="00DA6F46"/>
    <w:rsid w:val="00DB58DA"/>
    <w:rsid w:val="00DF1CDB"/>
    <w:rsid w:val="00DF1F58"/>
    <w:rsid w:val="00DF6497"/>
    <w:rsid w:val="00E06909"/>
    <w:rsid w:val="00E53BEA"/>
    <w:rsid w:val="00EC0356"/>
    <w:rsid w:val="00ED3DF1"/>
    <w:rsid w:val="00EF450F"/>
    <w:rsid w:val="00F1104F"/>
    <w:rsid w:val="00F159DE"/>
    <w:rsid w:val="00F219EA"/>
    <w:rsid w:val="00F352AD"/>
    <w:rsid w:val="00F82780"/>
    <w:rsid w:val="00F97EC5"/>
    <w:rsid w:val="00FC582D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336A"/>
  <w15:chartTrackingRefBased/>
  <w15:docId w15:val="{D2CD98C3-CF26-FE45-88A7-56F963A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29"/>
    <w:pPr>
      <w:spacing w:after="160" w:line="259" w:lineRule="auto"/>
    </w:pPr>
    <w:rPr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62DF4"/>
    <w:pPr>
      <w:keepNext/>
      <w:keepLines/>
      <w:spacing w:before="360" w:after="120"/>
      <w:outlineLvl w:val="0"/>
    </w:pPr>
    <w:rPr>
      <w:rFonts w:eastAsiaTheme="majorEastAsia" w:cstheme="minorHAnsi"/>
      <w:b/>
      <w:sz w:val="44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9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DF4"/>
    <w:rPr>
      <w:rFonts w:eastAsiaTheme="majorEastAsia" w:cstheme="minorHAnsi"/>
      <w:b/>
      <w:kern w:val="0"/>
      <w:sz w:val="44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4629"/>
    <w:rPr>
      <w:rFonts w:asciiTheme="majorHAnsi" w:eastAsiaTheme="majorEastAsia" w:hAnsiTheme="majorHAnsi" w:cstheme="majorBidi"/>
      <w:b/>
      <w:color w:val="404040" w:themeColor="text1" w:themeTint="BF"/>
      <w:kern w:val="0"/>
      <w:sz w:val="36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4BF9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14BF9"/>
    <w:pPr>
      <w:outlineLvl w:val="9"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1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4BF9"/>
    <w:rPr>
      <w:kern w:val="0"/>
      <w:sz w:val="22"/>
      <w:szCs w:val="22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4BF9"/>
    <w:pPr>
      <w:spacing w:after="100"/>
    </w:pPr>
  </w:style>
  <w:style w:type="character" w:styleId="a6">
    <w:name w:val="Hyperlink"/>
    <w:basedOn w:val="a0"/>
    <w:uiPriority w:val="99"/>
    <w:unhideWhenUsed/>
    <w:rsid w:val="00914BF9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914BF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4B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4BF9"/>
    <w:pPr>
      <w:tabs>
        <w:tab w:val="right" w:leader="dot" w:pos="9345"/>
      </w:tabs>
      <w:spacing w:after="100"/>
      <w:ind w:firstLine="284"/>
    </w:pPr>
  </w:style>
  <w:style w:type="paragraph" w:styleId="a8">
    <w:name w:val="No Spacing"/>
    <w:uiPriority w:val="1"/>
    <w:rsid w:val="00914BF9"/>
    <w:rPr>
      <w:kern w:val="0"/>
      <w:sz w:val="22"/>
      <w:szCs w:val="22"/>
      <w14:ligatures w14:val="none"/>
    </w:rPr>
  </w:style>
  <w:style w:type="paragraph" w:styleId="a9">
    <w:name w:val="List Paragraph"/>
    <w:basedOn w:val="a"/>
    <w:uiPriority w:val="34"/>
    <w:qFormat/>
    <w:rsid w:val="00106B87"/>
    <w:pPr>
      <w:ind w:left="720"/>
      <w:contextualSpacing/>
    </w:pPr>
  </w:style>
  <w:style w:type="character" w:styleId="aa">
    <w:name w:val="Emphasis"/>
    <w:basedOn w:val="a0"/>
    <w:uiPriority w:val="20"/>
    <w:qFormat/>
    <w:rsid w:val="00282F6B"/>
    <w:rPr>
      <w:i/>
      <w:iCs/>
    </w:rPr>
  </w:style>
  <w:style w:type="paragraph" w:styleId="ab">
    <w:name w:val="header"/>
    <w:basedOn w:val="a"/>
    <w:link w:val="ac"/>
    <w:uiPriority w:val="99"/>
    <w:unhideWhenUsed/>
    <w:rsid w:val="00D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F1F58"/>
    <w:rPr>
      <w:kern w:val="0"/>
      <w:sz w:val="32"/>
      <w:szCs w:val="22"/>
      <w14:ligatures w14:val="none"/>
    </w:rPr>
  </w:style>
  <w:style w:type="character" w:styleId="ad">
    <w:name w:val="FollowedHyperlink"/>
    <w:basedOn w:val="a0"/>
    <w:uiPriority w:val="99"/>
    <w:semiHidden/>
    <w:unhideWhenUsed/>
    <w:rsid w:val="00ED3DF1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7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4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804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real777/db-labs/blob/main/db-lab4/sql/queries.sq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EE2E-4C7C-4B09-AA9A-3F54927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Кравцов Кирилл Денисович</cp:lastModifiedBy>
  <cp:revision>17</cp:revision>
  <cp:lastPrinted>2023-12-29T02:36:00Z</cp:lastPrinted>
  <dcterms:created xsi:type="dcterms:W3CDTF">2023-10-02T13:50:00Z</dcterms:created>
  <dcterms:modified xsi:type="dcterms:W3CDTF">2023-12-29T02:36:00Z</dcterms:modified>
</cp:coreProperties>
</file>