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D87B7" w14:textId="393FFB08" w:rsidR="006A3C6F" w:rsidRPr="002B29FA" w:rsidRDefault="008F7828" w:rsidP="007337B2">
      <w:pPr>
        <w:ind w:firstLine="0"/>
        <w:rPr>
          <w:rFonts w:ascii="Verdana" w:hAnsi="Verdana"/>
          <w:b/>
        </w:rPr>
      </w:pPr>
      <w:r w:rsidRPr="002B29FA">
        <w:rPr>
          <w:rFonts w:ascii="Verdana" w:eastAsia="Calibri" w:hAnsi="Verdana" w:cs="Arial"/>
          <w:b/>
          <w:bCs/>
          <w:noProof/>
          <w:lang w:eastAsia="pt-BR" w:bidi="ar-SA"/>
        </w:rPr>
        <mc:AlternateContent>
          <mc:Choice Requires="wps">
            <w:drawing>
              <wp:anchor distT="0" distB="0" distL="114300" distR="114300" simplePos="0" relativeHeight="251658240" behindDoc="0" locked="0" layoutInCell="1" allowOverlap="1" wp14:anchorId="53D8996E" wp14:editId="4DFA1639">
                <wp:simplePos x="0" y="0"/>
                <wp:positionH relativeFrom="column">
                  <wp:posOffset>-499745</wp:posOffset>
                </wp:positionH>
                <wp:positionV relativeFrom="paragraph">
                  <wp:posOffset>-4258310</wp:posOffset>
                </wp:positionV>
                <wp:extent cx="6517640" cy="0"/>
                <wp:effectExtent l="18415" t="18415" r="17145" b="19685"/>
                <wp:wrapNone/>
                <wp:docPr id="201249366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7640" cy="0"/>
                        </a:xfrm>
                        <a:prstGeom prst="straightConnector1">
                          <a:avLst/>
                        </a:prstGeom>
                        <a:noFill/>
                        <a:ln w="22225">
                          <a:solidFill>
                            <a:srgbClr val="ED7D3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094B6F74" id="_x0000_t32" coordsize="21600,21600" o:spt="32" o:oned="t" path="m,l21600,21600e" filled="f">
                <v:path arrowok="t" fillok="f" o:connecttype="none"/>
                <o:lock v:ext="edit" shapetype="t"/>
              </v:shapetype>
              <v:shape id="AutoShape 8" o:spid="_x0000_s1026" type="#_x0000_t32" style="position:absolute;margin-left:-39.35pt;margin-top:-335.3pt;width:513.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" strokecolor="#ed7d31" strokeweight="1.75pt"/>
            </w:pict>
          </mc:Fallback>
        </mc:AlternateContent>
      </w:r>
      <w:r w:rsidRPr="002B29FA">
        <w:rPr>
          <w:rFonts w:ascii="Verdana" w:eastAsia="Calibri" w:hAnsi="Verdana" w:cs="Arial"/>
          <w:b/>
          <w:bCs/>
          <w:noProof/>
          <w:lang w:eastAsia="pt-BR" w:bidi="ar-SA"/>
        </w:rPr>
        <mc:AlternateContent>
          <mc:Choice Requires="wps">
            <w:drawing>
              <wp:anchor distT="0" distB="0" distL="114300" distR="114300" simplePos="0" relativeHeight="251657216" behindDoc="0" locked="0" layoutInCell="1" allowOverlap="1" wp14:anchorId="3782F00C" wp14:editId="1E238C24">
                <wp:simplePos x="0" y="0"/>
                <wp:positionH relativeFrom="margin">
                  <wp:posOffset>-791210</wp:posOffset>
                </wp:positionH>
                <wp:positionV relativeFrom="margin">
                  <wp:posOffset>0</wp:posOffset>
                </wp:positionV>
                <wp:extent cx="6985000" cy="10631170"/>
                <wp:effectExtent l="3175" t="0" r="3175" b="3175"/>
                <wp:wrapSquare wrapText="bothSides"/>
                <wp:docPr id="581397754" name="Text Box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6985000" cy="10631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D9C0AD" w14:textId="77777777" w:rsidR="006F4263" w:rsidRDefault="006F4263" w:rsidP="005F7F2D">
                            <w:pPr>
                              <w:pStyle w:val="Corpodetexto21"/>
                              <w:rPr>
                                <w:rFonts w:ascii="Verdana" w:hAnsi="Verdana" w:cs="Verdana"/>
                                <w:color w:val="FFFFFF"/>
                                <w:lang w:val="pt"/>
                              </w:rPr>
                            </w:pPr>
                          </w:p>
                          <w:p w14:paraId="47C1656B" w14:textId="77777777" w:rsidR="006F4263" w:rsidRDefault="006F4263" w:rsidP="005F7F2D">
                            <w:pPr>
                              <w:pStyle w:val="Corpodetexto21"/>
                              <w:rPr>
                                <w:rFonts w:ascii="Verdana" w:hAnsi="Verdana" w:cs="Verdana"/>
                                <w:color w:val="FFFFFF"/>
                                <w:lang w:val="pt"/>
                              </w:rPr>
                            </w:pPr>
                          </w:p>
                          <w:p w14:paraId="615C9907" w14:textId="77777777" w:rsidR="006F4263" w:rsidRDefault="006F4263" w:rsidP="005F7F2D">
                            <w:pPr>
                              <w:pStyle w:val="Corpodetexto21"/>
                              <w:rPr>
                                <w:rFonts w:ascii="Verdana" w:hAnsi="Verdana" w:cs="Verdana"/>
                                <w:color w:val="FFFFFF"/>
                                <w:lang w:val="pt"/>
                              </w:rPr>
                            </w:pPr>
                          </w:p>
                          <w:p w14:paraId="3867959C" w14:textId="77777777" w:rsidR="007943CA" w:rsidRDefault="00D42728" w:rsidP="00B44B6C">
                            <w:pPr>
                              <w:pStyle w:val="Corpodetexto21"/>
                              <w:rPr>
                                <w:rFonts w:ascii="Verdana" w:hAnsi="Verdana" w:cs="Verdana"/>
                                <w:color w:val="FFFFFF"/>
                                <w:lang w:val="pt"/>
                              </w:rPr>
                            </w:pPr>
                            <w:r>
                              <w:rPr>
                                <w:rFonts w:ascii="Verdana" w:hAnsi="Verdana" w:cs="Verdana"/>
                                <w:color w:val="FFFFFF"/>
                                <w:lang w:val="pt"/>
                              </w:rPr>
                              <w:t>RELATÓRIO TÉCNICO</w:t>
                            </w:r>
                          </w:p>
                          <w:p w14:paraId="78E34302" w14:textId="77777777" w:rsidR="00D42728" w:rsidRDefault="00D42728" w:rsidP="00B44B6C">
                            <w:pPr>
                              <w:pStyle w:val="Corpodetexto21"/>
                              <w:rPr>
                                <w:rFonts w:ascii="Verdana" w:hAnsi="Verdana" w:cs="Verdana"/>
                                <w:color w:val="FFFFFF"/>
                                <w:lang w:val="pt"/>
                              </w:rPr>
                            </w:pPr>
                          </w:p>
                          <w:p w14:paraId="418E8C8D" w14:textId="77777777" w:rsidR="00D42728" w:rsidRPr="00D42728" w:rsidRDefault="00D42728" w:rsidP="00B44B6C">
                            <w:pPr>
                              <w:pStyle w:val="Corpodetexto21"/>
                              <w:rPr>
                                <w:rFonts w:ascii="Verdana" w:hAnsi="Verdana" w:cs="Verdana"/>
                                <w:color w:val="FFFFFF"/>
                                <w:sz w:val="40"/>
                                <w:szCs w:val="14"/>
                                <w:lang w:val="pt"/>
                              </w:rPr>
                            </w:pPr>
                            <w:r w:rsidRPr="00D42728">
                              <w:rPr>
                                <w:rFonts w:ascii="Verdana" w:hAnsi="Verdana" w:cs="Verdana"/>
                                <w:color w:val="FFFFFF"/>
                                <w:sz w:val="40"/>
                                <w:szCs w:val="14"/>
                                <w:lang w:val="pt"/>
                              </w:rPr>
                              <w:t>LEVANTAMENTO DE FATORES PSICOSSOCIAIS RELACIONADOS AO TRABALHO</w:t>
                            </w:r>
                          </w:p>
                          <w:p w14:paraId="14B2DB8F" w14:textId="77777777" w:rsidR="00B44B6C" w:rsidRPr="00824B8B" w:rsidRDefault="00B44B6C" w:rsidP="00B44B6C">
                            <w:pPr>
                              <w:pStyle w:val="Corpodetexto21"/>
                              <w:rPr>
                                <w:rFonts w:ascii="Verdana" w:hAnsi="Verdana" w:cs="Arial"/>
                                <w:color w:val="FFFFFF"/>
                                <w:szCs w:val="52"/>
                              </w:rPr>
                            </w:pPr>
                          </w:p>
                          <w:p w14:paraId="2C9DCABA" w14:textId="77777777" w:rsidR="007943CA" w:rsidRPr="00824B8B" w:rsidRDefault="007943CA" w:rsidP="007337B2">
                            <w:pPr>
                              <w:pStyle w:val="Corpodetexto21"/>
                              <w:ind w:left="0" w:firstLine="0"/>
                              <w:rPr>
                                <w:rFonts w:ascii="Verdana" w:hAnsi="Verdana"/>
                                <w:color w:val="FFFFFF"/>
                                <w:sz w:val="22"/>
                                <w:szCs w:val="22"/>
                              </w:rPr>
                            </w:pPr>
                          </w:p>
                          <w:p w14:paraId="3C7709E0" w14:textId="77777777" w:rsidR="006F4263" w:rsidRPr="00824B8B" w:rsidRDefault="006F4263" w:rsidP="007337B2">
                            <w:pPr>
                              <w:pStyle w:val="Corpodetexto21"/>
                              <w:ind w:left="0" w:firstLine="0"/>
                              <w:rPr>
                                <w:rFonts w:ascii="Verdana" w:hAnsi="Verdana"/>
                                <w:color w:val="FFFFFF"/>
                                <w:sz w:val="22"/>
                                <w:szCs w:val="22"/>
                              </w:rPr>
                            </w:pPr>
                          </w:p>
                          <w:p w14:paraId="3DC2BB14" w14:textId="77777777" w:rsidR="006F4263" w:rsidRPr="00824B8B" w:rsidRDefault="006F4263" w:rsidP="007337B2">
                            <w:pPr>
                              <w:pStyle w:val="Corpodetexto21"/>
                              <w:ind w:left="0" w:firstLine="0"/>
                              <w:rPr>
                                <w:rFonts w:ascii="Verdana" w:hAnsi="Verdana"/>
                                <w:color w:val="FFFFFF"/>
                                <w:sz w:val="22"/>
                                <w:szCs w:val="22"/>
                              </w:rPr>
                            </w:pPr>
                          </w:p>
                          <w:p w14:paraId="728FCCE6" w14:textId="77777777" w:rsidR="006F4263" w:rsidRDefault="006F4263" w:rsidP="007337B2">
                            <w:pPr>
                              <w:pStyle w:val="Corpodetexto21"/>
                              <w:ind w:left="0" w:firstLine="0"/>
                              <w:rPr>
                                <w:rFonts w:ascii="Verdana" w:hAnsi="Verdana"/>
                                <w:color w:val="FFFFFF"/>
                                <w:sz w:val="22"/>
                                <w:szCs w:val="22"/>
                              </w:rPr>
                            </w:pPr>
                          </w:p>
                          <w:p w14:paraId="11B47D35" w14:textId="77777777" w:rsidR="006F4263" w:rsidRDefault="006F4263" w:rsidP="007337B2">
                            <w:pPr>
                              <w:pStyle w:val="Corpodetexto21"/>
                              <w:ind w:left="0" w:firstLine="0"/>
                              <w:rPr>
                                <w:rFonts w:ascii="Verdana" w:hAnsi="Verdana"/>
                                <w:color w:val="FFFFFF"/>
                                <w:sz w:val="22"/>
                                <w:szCs w:val="22"/>
                              </w:rPr>
                            </w:pPr>
                          </w:p>
                          <w:p w14:paraId="54341239" w14:textId="77777777" w:rsidR="006F4263" w:rsidRPr="00824B8B" w:rsidRDefault="006F4263" w:rsidP="007337B2">
                            <w:pPr>
                              <w:pStyle w:val="Corpodetexto21"/>
                              <w:ind w:left="0" w:firstLine="0"/>
                              <w:rPr>
                                <w:rFonts w:ascii="Verdana" w:hAnsi="Verdana"/>
                                <w:color w:val="FFFFFF"/>
                                <w:sz w:val="22"/>
                                <w:szCs w:val="22"/>
                              </w:rPr>
                            </w:pPr>
                          </w:p>
                          <w:p w14:paraId="6CAC08D8" w14:textId="7D826FF4" w:rsidR="006F4263" w:rsidRPr="000D36C5" w:rsidRDefault="00E6543B" w:rsidP="000D36C5">
                            <w:pPr>
                              <w:jc w:val="center"/>
                              <w:rPr>
                                <w:rFonts w:ascii="Verdana" w:hAnsi="Verdana"/>
                                <w:b/>
                                <w:color w:val="FFFFFF"/>
                                <w:sz w:val="32"/>
                                <w:szCs w:val="52"/>
                              </w:rPr>
                            </w:pPr>
                            <w:r>
                              <w:rPr>
                                <w:rFonts w:ascii="Verdana" w:hAnsi="Verdana"/>
                                <w:b/>
                                <w:color w:val="FFFFFF"/>
                                <w:sz w:val="32"/>
                                <w:szCs w:val="52"/>
                              </w:rPr>
                              <w:t>{{empresa}}</w:t>
                            </w:r>
                          </w:p>
                          <w:p w14:paraId="1EDC3524" w14:textId="110F7FE7" w:rsidR="006F4263" w:rsidRDefault="005A17AC" w:rsidP="007337B2">
                            <w:pPr>
                              <w:jc w:val="center"/>
                              <w:rPr>
                                <w:rFonts w:ascii="Verdana" w:hAnsi="Verdana"/>
                                <w:color w:val="FFFFFF"/>
                                <w:sz w:val="32"/>
                                <w:szCs w:val="32"/>
                              </w:rPr>
                            </w:pPr>
                            <w:r>
                              <w:rPr>
                                <w:rFonts w:ascii="Verdana" w:hAnsi="Verdana"/>
                                <w:color w:val="FFFFFF"/>
                                <w:sz w:val="32"/>
                                <w:szCs w:val="32"/>
                              </w:rPr>
                              <w:t xml:space="preserve">Filial: </w:t>
                            </w:r>
                            <w:r w:rsidR="00E6543B">
                              <w:rPr>
                                <w:rFonts w:ascii="Verdana" w:hAnsi="Verdana"/>
                                <w:color w:val="FFFFFF"/>
                                <w:sz w:val="32"/>
                                <w:szCs w:val="32"/>
                              </w:rPr>
                              <w:t>{{unidade}}</w:t>
                            </w:r>
                          </w:p>
                          <w:p w14:paraId="00EF647F" w14:textId="77777777" w:rsidR="006F4263" w:rsidRDefault="006F4263" w:rsidP="007337B2">
                            <w:pPr>
                              <w:jc w:val="center"/>
                              <w:rPr>
                                <w:rFonts w:ascii="Verdana" w:hAnsi="Verdana"/>
                                <w:color w:val="FFFFFF"/>
                                <w:sz w:val="32"/>
                                <w:szCs w:val="32"/>
                              </w:rPr>
                            </w:pPr>
                          </w:p>
                          <w:p w14:paraId="7AEF1B5F" w14:textId="77777777" w:rsidR="006F4263" w:rsidRDefault="006F4263" w:rsidP="007337B2">
                            <w:pPr>
                              <w:jc w:val="center"/>
                              <w:rPr>
                                <w:rFonts w:ascii="Verdana" w:hAnsi="Verdana"/>
                                <w:color w:val="FFFFFF"/>
                                <w:sz w:val="32"/>
                                <w:szCs w:val="32"/>
                              </w:rPr>
                            </w:pPr>
                          </w:p>
                          <w:p w14:paraId="41FA1767" w14:textId="77777777" w:rsidR="006F4263" w:rsidRDefault="006F4263" w:rsidP="007337B2">
                            <w:pPr>
                              <w:jc w:val="center"/>
                              <w:rPr>
                                <w:rFonts w:ascii="Verdana" w:hAnsi="Verdana"/>
                                <w:color w:val="FFFFFF"/>
                                <w:sz w:val="32"/>
                                <w:szCs w:val="32"/>
                              </w:rPr>
                            </w:pPr>
                          </w:p>
                          <w:p w14:paraId="3260B498" w14:textId="77777777" w:rsidR="006F4263" w:rsidRDefault="006F4263" w:rsidP="007337B2">
                            <w:pPr>
                              <w:jc w:val="center"/>
                              <w:rPr>
                                <w:rFonts w:ascii="Verdana" w:hAnsi="Verdana"/>
                                <w:color w:val="FFFFFF"/>
                                <w:sz w:val="32"/>
                                <w:szCs w:val="32"/>
                              </w:rPr>
                            </w:pPr>
                          </w:p>
                          <w:p w14:paraId="42FCED75" w14:textId="77777777" w:rsidR="006F4263" w:rsidRDefault="006F4263" w:rsidP="007337B2">
                            <w:pPr>
                              <w:jc w:val="center"/>
                              <w:rPr>
                                <w:rFonts w:ascii="Verdana" w:hAnsi="Verdana"/>
                                <w:color w:val="FFFFFF"/>
                                <w:sz w:val="32"/>
                                <w:szCs w:val="32"/>
                              </w:rPr>
                            </w:pPr>
                          </w:p>
                          <w:p w14:paraId="7C2E6ADB" w14:textId="77777777" w:rsidR="006F4263" w:rsidRDefault="006F4263" w:rsidP="007337B2">
                            <w:pPr>
                              <w:jc w:val="center"/>
                              <w:rPr>
                                <w:rFonts w:ascii="Verdana" w:hAnsi="Verdana"/>
                                <w:color w:val="FFFFFF"/>
                                <w:sz w:val="32"/>
                                <w:szCs w:val="32"/>
                              </w:rPr>
                            </w:pPr>
                          </w:p>
                          <w:p w14:paraId="1BC64D18" w14:textId="77777777" w:rsidR="006F4263" w:rsidRDefault="006F4263" w:rsidP="007337B2">
                            <w:pPr>
                              <w:jc w:val="center"/>
                              <w:rPr>
                                <w:rFonts w:ascii="Verdana" w:hAnsi="Verdana"/>
                                <w:color w:val="FFFFFF"/>
                                <w:sz w:val="32"/>
                                <w:szCs w:val="32"/>
                              </w:rPr>
                            </w:pPr>
                          </w:p>
                          <w:p w14:paraId="21885D2C" w14:textId="77777777" w:rsidR="006F4263" w:rsidRDefault="006F4263" w:rsidP="007337B2">
                            <w:pPr>
                              <w:jc w:val="center"/>
                              <w:rPr>
                                <w:rFonts w:ascii="Verdana" w:hAnsi="Verdana"/>
                                <w:color w:val="FFFFFF"/>
                                <w:sz w:val="32"/>
                                <w:szCs w:val="32"/>
                              </w:rPr>
                            </w:pPr>
                          </w:p>
                          <w:p w14:paraId="076B3775" w14:textId="77777777" w:rsidR="006F4263" w:rsidRDefault="006F4263" w:rsidP="007337B2">
                            <w:pPr>
                              <w:jc w:val="center"/>
                              <w:rPr>
                                <w:rFonts w:ascii="Verdana" w:hAnsi="Verdana"/>
                                <w:color w:val="FFFFFF"/>
                                <w:sz w:val="32"/>
                                <w:szCs w:val="32"/>
                              </w:rPr>
                            </w:pPr>
                          </w:p>
                          <w:p w14:paraId="373B2825" w14:textId="77777777" w:rsidR="006F4263" w:rsidRDefault="006F4263" w:rsidP="007337B2">
                            <w:pPr>
                              <w:jc w:val="center"/>
                              <w:rPr>
                                <w:rFonts w:ascii="Verdana" w:hAnsi="Verdana"/>
                                <w:color w:val="FFFFFF"/>
                                <w:sz w:val="32"/>
                                <w:szCs w:val="32"/>
                              </w:rPr>
                            </w:pPr>
                          </w:p>
                          <w:p w14:paraId="737FE676" w14:textId="77777777" w:rsidR="006F4263" w:rsidRDefault="006F4263" w:rsidP="007337B2">
                            <w:pPr>
                              <w:jc w:val="center"/>
                              <w:rPr>
                                <w:rFonts w:ascii="Verdana" w:hAnsi="Verdana"/>
                                <w:color w:val="FFFFFF"/>
                                <w:sz w:val="32"/>
                                <w:szCs w:val="32"/>
                              </w:rPr>
                            </w:pPr>
                          </w:p>
                          <w:p w14:paraId="0CB9209A" w14:textId="60183ACA" w:rsidR="006F4263" w:rsidRPr="008A669E" w:rsidRDefault="007835CC" w:rsidP="007835CC">
                            <w:pPr>
                              <w:jc w:val="center"/>
                              <w:rPr>
                                <w:rFonts w:ascii="Verdana" w:hAnsi="Verdana"/>
                                <w:color w:val="FFFFFF"/>
                                <w:sz w:val="32"/>
                                <w:szCs w:val="32"/>
                              </w:rPr>
                            </w:pPr>
                            <w:r w:rsidRPr="007835CC">
                              <w:rPr>
                                <w:rFonts w:ascii="Verdana" w:hAnsi="Verdana"/>
                                <w:color w:val="FFFFFF"/>
                                <w:sz w:val="32"/>
                                <w:szCs w:val="32"/>
                              </w:rPr>
                              <w:t>{{mes_relatorio}} / {{ano_relatorio}}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782F00C" id="_x0000_t202" coordsize="21600,21600" o:spt="202" path="m,l,21600r21600,l21600,xe">
                <v:stroke joinstyle="miter"/>
                <v:path gradientshapeok="t" o:connecttype="rect"/>
              </v:shapetype>
              <v:shape id="Text Box 7" o:spid="_x0000_s1026" type="#_x0000_t202" style="position:absolute;margin-left:-62.3pt;margin-top:0;width:550pt;height:837.1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" filled="f" stroked="f">
                <o:lock v:ext="edit" aspectratio="t"/>
                <v:textbox>
                  <w:txbxContent>
                    <w:p w14:paraId="07D9C0AD" w14:textId="77777777" w:rsidR="006F4263" w:rsidRDefault="006F4263" w:rsidP="005F7F2D">
                      <w:pPr>
                        <w:pStyle w:val="Corpodetexto21"/>
                        <w:rPr>
                          <w:rFonts w:ascii="Verdana" w:hAnsi="Verdana" w:cs="Verdana"/>
                          <w:color w:val="FFFFFF"/>
                          <w:lang w:val="pt"/>
                        </w:rPr>
                      </w:pPr>
                    </w:p>
                    <w:p w14:paraId="47C1656B" w14:textId="77777777" w:rsidR="006F4263" w:rsidRDefault="006F4263" w:rsidP="005F7F2D">
                      <w:pPr>
                        <w:pStyle w:val="Corpodetexto21"/>
                        <w:rPr>
                          <w:rFonts w:ascii="Verdana" w:hAnsi="Verdana" w:cs="Verdana"/>
                          <w:color w:val="FFFFFF"/>
                          <w:lang w:val="pt"/>
                        </w:rPr>
                      </w:pPr>
                    </w:p>
                    <w:p w14:paraId="615C9907" w14:textId="77777777" w:rsidR="006F4263" w:rsidRDefault="006F4263" w:rsidP="005F7F2D">
                      <w:pPr>
                        <w:pStyle w:val="Corpodetexto21"/>
                        <w:rPr>
                          <w:rFonts w:ascii="Verdana" w:hAnsi="Verdana" w:cs="Verdana"/>
                          <w:color w:val="FFFFFF"/>
                          <w:lang w:val="pt"/>
                        </w:rPr>
                      </w:pPr>
                    </w:p>
                    <w:p w14:paraId="3867959C" w14:textId="77777777" w:rsidR="007943CA" w:rsidRDefault="00D42728" w:rsidP="00B44B6C">
                      <w:pPr>
                        <w:pStyle w:val="Corpodetexto21"/>
                        <w:rPr>
                          <w:rFonts w:ascii="Verdana" w:hAnsi="Verdana" w:cs="Verdana"/>
                          <w:color w:val="FFFFFF"/>
                          <w:lang w:val="pt"/>
                        </w:rPr>
                      </w:pPr>
                      <w:r>
                        <w:rPr>
                          <w:rFonts w:ascii="Verdana" w:hAnsi="Verdana" w:cs="Verdana"/>
                          <w:color w:val="FFFFFF"/>
                          <w:lang w:val="pt"/>
                        </w:rPr>
                        <w:t>RELATÓRIO TÉCNICO</w:t>
                      </w:r>
                    </w:p>
                    <w:p w14:paraId="78E34302" w14:textId="77777777" w:rsidR="00D42728" w:rsidRDefault="00D42728" w:rsidP="00B44B6C">
                      <w:pPr>
                        <w:pStyle w:val="Corpodetexto21"/>
                        <w:rPr>
                          <w:rFonts w:ascii="Verdana" w:hAnsi="Verdana" w:cs="Verdana"/>
                          <w:color w:val="FFFFFF"/>
                          <w:lang w:val="pt"/>
                        </w:rPr>
                      </w:pPr>
                    </w:p>
                    <w:p w14:paraId="418E8C8D" w14:textId="77777777" w:rsidR="00D42728" w:rsidRPr="00D42728" w:rsidRDefault="00D42728" w:rsidP="00B44B6C">
                      <w:pPr>
                        <w:pStyle w:val="Corpodetexto21"/>
                        <w:rPr>
                          <w:rFonts w:ascii="Verdana" w:hAnsi="Verdana" w:cs="Verdana"/>
                          <w:color w:val="FFFFFF"/>
                          <w:sz w:val="40"/>
                          <w:szCs w:val="14"/>
                          <w:lang w:val="pt"/>
                        </w:rPr>
                      </w:pPr>
                      <w:r w:rsidRPr="00D42728">
                        <w:rPr>
                          <w:rFonts w:ascii="Verdana" w:hAnsi="Verdana" w:cs="Verdana"/>
                          <w:color w:val="FFFFFF"/>
                          <w:sz w:val="40"/>
                          <w:szCs w:val="14"/>
                          <w:lang w:val="pt"/>
                        </w:rPr>
                        <w:t>LEVANTAMENTO DE FATORES PSICOSSOCIAIS RELACIONADOS AO TRABALHO</w:t>
                      </w:r>
                    </w:p>
                    <w:p w14:paraId="14B2DB8F" w14:textId="77777777" w:rsidR="00B44B6C" w:rsidRPr="00824B8B" w:rsidRDefault="00B44B6C" w:rsidP="00B44B6C">
                      <w:pPr>
                        <w:pStyle w:val="Corpodetexto21"/>
                        <w:rPr>
                          <w:rFonts w:ascii="Verdana" w:hAnsi="Verdana" w:cs="Arial"/>
                          <w:color w:val="FFFFFF"/>
                          <w:szCs w:val="52"/>
                        </w:rPr>
                      </w:pPr>
                    </w:p>
                    <w:p w14:paraId="2C9DCABA" w14:textId="77777777" w:rsidR="007943CA" w:rsidRPr="00824B8B" w:rsidRDefault="007943CA" w:rsidP="007337B2">
                      <w:pPr>
                        <w:pStyle w:val="Corpodetexto21"/>
                        <w:ind w:left="0" w:firstLine="0"/>
                        <w:rPr>
                          <w:rFonts w:ascii="Verdana" w:hAnsi="Verdana"/>
                          <w:color w:val="FFFFFF"/>
                          <w:sz w:val="22"/>
                          <w:szCs w:val="22"/>
                        </w:rPr>
                      </w:pPr>
                    </w:p>
                    <w:p w14:paraId="3C7709E0" w14:textId="77777777" w:rsidR="006F4263" w:rsidRPr="00824B8B" w:rsidRDefault="006F4263" w:rsidP="007337B2">
                      <w:pPr>
                        <w:pStyle w:val="Corpodetexto21"/>
                        <w:ind w:left="0" w:firstLine="0"/>
                        <w:rPr>
                          <w:rFonts w:ascii="Verdana" w:hAnsi="Verdana"/>
                          <w:color w:val="FFFFFF"/>
                          <w:sz w:val="22"/>
                          <w:szCs w:val="22"/>
                        </w:rPr>
                      </w:pPr>
                    </w:p>
                    <w:p w14:paraId="3DC2BB14" w14:textId="77777777" w:rsidR="006F4263" w:rsidRPr="00824B8B" w:rsidRDefault="006F4263" w:rsidP="007337B2">
                      <w:pPr>
                        <w:pStyle w:val="Corpodetexto21"/>
                        <w:ind w:left="0" w:firstLine="0"/>
                        <w:rPr>
                          <w:rFonts w:ascii="Verdana" w:hAnsi="Verdana"/>
                          <w:color w:val="FFFFFF"/>
                          <w:sz w:val="22"/>
                          <w:szCs w:val="22"/>
                        </w:rPr>
                      </w:pPr>
                    </w:p>
                    <w:p w14:paraId="728FCCE6" w14:textId="77777777" w:rsidR="006F4263" w:rsidRDefault="006F4263" w:rsidP="007337B2">
                      <w:pPr>
                        <w:pStyle w:val="Corpodetexto21"/>
                        <w:ind w:left="0" w:firstLine="0"/>
                        <w:rPr>
                          <w:rFonts w:ascii="Verdana" w:hAnsi="Verdana"/>
                          <w:color w:val="FFFFFF"/>
                          <w:sz w:val="22"/>
                          <w:szCs w:val="22"/>
                        </w:rPr>
                      </w:pPr>
                    </w:p>
                    <w:p w14:paraId="11B47D35" w14:textId="77777777" w:rsidR="006F4263" w:rsidRDefault="006F4263" w:rsidP="007337B2">
                      <w:pPr>
                        <w:pStyle w:val="Corpodetexto21"/>
                        <w:ind w:left="0" w:firstLine="0"/>
                        <w:rPr>
                          <w:rFonts w:ascii="Verdana" w:hAnsi="Verdana"/>
                          <w:color w:val="FFFFFF"/>
                          <w:sz w:val="22"/>
                          <w:szCs w:val="22"/>
                        </w:rPr>
                      </w:pPr>
                    </w:p>
                    <w:p w14:paraId="54341239" w14:textId="77777777" w:rsidR="006F4263" w:rsidRPr="00824B8B" w:rsidRDefault="006F4263" w:rsidP="007337B2">
                      <w:pPr>
                        <w:pStyle w:val="Corpodetexto21"/>
                        <w:ind w:left="0" w:firstLine="0"/>
                        <w:rPr>
                          <w:rFonts w:ascii="Verdana" w:hAnsi="Verdana"/>
                          <w:color w:val="FFFFFF"/>
                          <w:sz w:val="22"/>
                          <w:szCs w:val="22"/>
                        </w:rPr>
                      </w:pPr>
                    </w:p>
                    <w:p w14:paraId="6CAC08D8" w14:textId="7D826FF4" w:rsidR="006F4263" w:rsidRPr="000D36C5" w:rsidRDefault="00E6543B" w:rsidP="000D36C5">
                      <w:pPr>
                        <w:jc w:val="center"/>
                        <w:rPr>
                          <w:rFonts w:ascii="Verdana" w:hAnsi="Verdana"/>
                          <w:b/>
                          <w:color w:val="FFFFFF"/>
                          <w:sz w:val="32"/>
                          <w:szCs w:val="52"/>
                        </w:rPr>
                      </w:pPr>
                      <w:r>
                        <w:rPr>
                          <w:rFonts w:ascii="Verdana" w:hAnsi="Verdana"/>
                          <w:b/>
                          <w:color w:val="FFFFFF"/>
                          <w:sz w:val="32"/>
                          <w:szCs w:val="52"/>
                        </w:rPr>
                        <w:t>{{empresa}}</w:t>
                      </w:r>
                    </w:p>
                    <w:p w14:paraId="1EDC3524" w14:textId="110F7FE7" w:rsidR="006F4263" w:rsidRDefault="005A17AC" w:rsidP="007337B2">
                      <w:pPr>
                        <w:jc w:val="center"/>
                        <w:rPr>
                          <w:rFonts w:ascii="Verdana" w:hAnsi="Verdana"/>
                          <w:color w:val="FFFFFF"/>
                          <w:sz w:val="32"/>
                          <w:szCs w:val="32"/>
                        </w:rPr>
                      </w:pPr>
                      <w:r>
                        <w:rPr>
                          <w:rFonts w:ascii="Verdana" w:hAnsi="Verdana"/>
                          <w:color w:val="FFFFFF"/>
                          <w:sz w:val="32"/>
                          <w:szCs w:val="32"/>
                        </w:rPr>
                        <w:t xml:space="preserve">Filial: </w:t>
                      </w:r>
                      <w:r w:rsidR="00E6543B">
                        <w:rPr>
                          <w:rFonts w:ascii="Verdana" w:hAnsi="Verdana"/>
                          <w:color w:val="FFFFFF"/>
                          <w:sz w:val="32"/>
                          <w:szCs w:val="32"/>
                        </w:rPr>
                        <w:t>{{unidade}}</w:t>
                      </w:r>
                    </w:p>
                    <w:p w14:paraId="00EF647F" w14:textId="77777777" w:rsidR="006F4263" w:rsidRDefault="006F4263" w:rsidP="007337B2">
                      <w:pPr>
                        <w:jc w:val="center"/>
                        <w:rPr>
                          <w:rFonts w:ascii="Verdana" w:hAnsi="Verdana"/>
                          <w:color w:val="FFFFFF"/>
                          <w:sz w:val="32"/>
                          <w:szCs w:val="32"/>
                        </w:rPr>
                      </w:pPr>
                    </w:p>
                    <w:p w14:paraId="7AEF1B5F" w14:textId="77777777" w:rsidR="006F4263" w:rsidRDefault="006F4263" w:rsidP="007337B2">
                      <w:pPr>
                        <w:jc w:val="center"/>
                        <w:rPr>
                          <w:rFonts w:ascii="Verdana" w:hAnsi="Verdana"/>
                          <w:color w:val="FFFFFF"/>
                          <w:sz w:val="32"/>
                          <w:szCs w:val="32"/>
                        </w:rPr>
                      </w:pPr>
                    </w:p>
                    <w:p w14:paraId="41FA1767" w14:textId="77777777" w:rsidR="006F4263" w:rsidRDefault="006F4263" w:rsidP="007337B2">
                      <w:pPr>
                        <w:jc w:val="center"/>
                        <w:rPr>
                          <w:rFonts w:ascii="Verdana" w:hAnsi="Verdana"/>
                          <w:color w:val="FFFFFF"/>
                          <w:sz w:val="32"/>
                          <w:szCs w:val="32"/>
                        </w:rPr>
                      </w:pPr>
                    </w:p>
                    <w:p w14:paraId="3260B498" w14:textId="77777777" w:rsidR="006F4263" w:rsidRDefault="006F4263" w:rsidP="007337B2">
                      <w:pPr>
                        <w:jc w:val="center"/>
                        <w:rPr>
                          <w:rFonts w:ascii="Verdana" w:hAnsi="Verdana"/>
                          <w:color w:val="FFFFFF"/>
                          <w:sz w:val="32"/>
                          <w:szCs w:val="32"/>
                        </w:rPr>
                      </w:pPr>
                    </w:p>
                    <w:p w14:paraId="42FCED75" w14:textId="77777777" w:rsidR="006F4263" w:rsidRDefault="006F4263" w:rsidP="007337B2">
                      <w:pPr>
                        <w:jc w:val="center"/>
                        <w:rPr>
                          <w:rFonts w:ascii="Verdana" w:hAnsi="Verdana"/>
                          <w:color w:val="FFFFFF"/>
                          <w:sz w:val="32"/>
                          <w:szCs w:val="32"/>
                        </w:rPr>
                      </w:pPr>
                    </w:p>
                    <w:p w14:paraId="7C2E6ADB" w14:textId="77777777" w:rsidR="006F4263" w:rsidRDefault="006F4263" w:rsidP="007337B2">
                      <w:pPr>
                        <w:jc w:val="center"/>
                        <w:rPr>
                          <w:rFonts w:ascii="Verdana" w:hAnsi="Verdana"/>
                          <w:color w:val="FFFFFF"/>
                          <w:sz w:val="32"/>
                          <w:szCs w:val="32"/>
                        </w:rPr>
                      </w:pPr>
                    </w:p>
                    <w:p w14:paraId="1BC64D18" w14:textId="77777777" w:rsidR="006F4263" w:rsidRDefault="006F4263" w:rsidP="007337B2">
                      <w:pPr>
                        <w:jc w:val="center"/>
                        <w:rPr>
                          <w:rFonts w:ascii="Verdana" w:hAnsi="Verdana"/>
                          <w:color w:val="FFFFFF"/>
                          <w:sz w:val="32"/>
                          <w:szCs w:val="32"/>
                        </w:rPr>
                      </w:pPr>
                    </w:p>
                    <w:p w14:paraId="21885D2C" w14:textId="77777777" w:rsidR="006F4263" w:rsidRDefault="006F4263" w:rsidP="007337B2">
                      <w:pPr>
                        <w:jc w:val="center"/>
                        <w:rPr>
                          <w:rFonts w:ascii="Verdana" w:hAnsi="Verdana"/>
                          <w:color w:val="FFFFFF"/>
                          <w:sz w:val="32"/>
                          <w:szCs w:val="32"/>
                        </w:rPr>
                      </w:pPr>
                    </w:p>
                    <w:p w14:paraId="076B3775" w14:textId="77777777" w:rsidR="006F4263" w:rsidRDefault="006F4263" w:rsidP="007337B2">
                      <w:pPr>
                        <w:jc w:val="center"/>
                        <w:rPr>
                          <w:rFonts w:ascii="Verdana" w:hAnsi="Verdana"/>
                          <w:color w:val="FFFFFF"/>
                          <w:sz w:val="32"/>
                          <w:szCs w:val="32"/>
                        </w:rPr>
                      </w:pPr>
                    </w:p>
                    <w:p w14:paraId="373B2825" w14:textId="77777777" w:rsidR="006F4263" w:rsidRDefault="006F4263" w:rsidP="007337B2">
                      <w:pPr>
                        <w:jc w:val="center"/>
                        <w:rPr>
                          <w:rFonts w:ascii="Verdana" w:hAnsi="Verdana"/>
                          <w:color w:val="FFFFFF"/>
                          <w:sz w:val="32"/>
                          <w:szCs w:val="32"/>
                        </w:rPr>
                      </w:pPr>
                    </w:p>
                    <w:p w14:paraId="737FE676" w14:textId="77777777" w:rsidR="006F4263" w:rsidRDefault="006F4263" w:rsidP="007337B2">
                      <w:pPr>
                        <w:jc w:val="center"/>
                        <w:rPr>
                          <w:rFonts w:ascii="Verdana" w:hAnsi="Verdana"/>
                          <w:color w:val="FFFFFF"/>
                          <w:sz w:val="32"/>
                          <w:szCs w:val="32"/>
                        </w:rPr>
                      </w:pPr>
                    </w:p>
                    <w:p w14:paraId="0CB9209A" w14:textId="60183ACA" w:rsidR="006F4263" w:rsidRPr="008A669E" w:rsidRDefault="007835CC" w:rsidP="007835CC">
                      <w:pPr>
                        <w:jc w:val="center"/>
                        <w:rPr>
                          <w:rFonts w:ascii="Verdana" w:hAnsi="Verdana"/>
                          <w:color w:val="FFFFFF"/>
                          <w:sz w:val="32"/>
                          <w:szCs w:val="32"/>
                        </w:rPr>
                      </w:pPr>
                      <w:r w:rsidRPr="007835CC">
                        <w:rPr>
                          <w:rFonts w:ascii="Verdana" w:hAnsi="Verdana"/>
                          <w:color w:val="FFFFFF"/>
                          <w:sz w:val="32"/>
                          <w:szCs w:val="32"/>
                        </w:rPr>
                        <w:t>{{mes_relatorio}} / {{ano_relatorio}}</w:t>
                      </w:r>
                    </w:p>
                  </w:txbxContent>
                </v:textbox>
                <w10:wrap type="square" anchorx="margin" anchory="margin"/>
              </v:shape>
            </w:pict>
          </mc:Fallback>
        </mc:AlternateContent>
      </w:r>
      <w:r w:rsidRPr="002B29FA">
        <w:rPr>
          <w:rFonts w:ascii="Verdana" w:eastAsia="Calibri" w:hAnsi="Verdana" w:cs="Arial"/>
          <w:b/>
          <w:bCs/>
          <w:noProof/>
          <w:lang w:eastAsia="pt-BR" w:bidi="ar-SA"/>
        </w:rPr>
        <mc:AlternateContent>
          <mc:Choice Requires="wps">
            <w:drawing>
              <wp:anchor distT="0" distB="0" distL="114300" distR="114300" simplePos="0" relativeHeight="251659264" behindDoc="0" locked="0" layoutInCell="1" allowOverlap="1" wp14:anchorId="353FC318" wp14:editId="4C53B8C9">
                <wp:simplePos x="0" y="0"/>
                <wp:positionH relativeFrom="column">
                  <wp:posOffset>-509270</wp:posOffset>
                </wp:positionH>
                <wp:positionV relativeFrom="paragraph">
                  <wp:posOffset>-4853305</wp:posOffset>
                </wp:positionV>
                <wp:extent cx="6517640" cy="0"/>
                <wp:effectExtent l="18415" t="13970" r="17145" b="14605"/>
                <wp:wrapNone/>
                <wp:docPr id="2141121010"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7640" cy="0"/>
                        </a:xfrm>
                        <a:prstGeom prst="straightConnector1">
                          <a:avLst/>
                        </a:prstGeom>
                        <a:noFill/>
                        <a:ln w="22225">
                          <a:solidFill>
                            <a:srgbClr val="ED7D3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41A3938" id="AutoShape 9" o:spid="_x0000_s1026" type="#_x0000_t32" style="position:absolute;margin-left:-40.1pt;margin-top:-382.15pt;width:513.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" strokecolor="#ed7d31" strokeweight="1.75pt"/>
            </w:pict>
          </mc:Fallback>
        </mc:AlternateContent>
      </w:r>
      <w:r w:rsidRPr="002B29FA">
        <w:rPr>
          <w:rFonts w:ascii="Verdana" w:eastAsia="Calibri" w:hAnsi="Verdana" w:cs="Arial"/>
          <w:b/>
          <w:bCs/>
          <w:noProof/>
          <w:lang w:eastAsia="pt-BR" w:bidi="ar-SA"/>
        </w:rPr>
        <w:drawing>
          <wp:anchor distT="0" distB="0" distL="114300" distR="114300" simplePos="0" relativeHeight="251656192" behindDoc="1" locked="1" layoutInCell="1" allowOverlap="1" wp14:anchorId="6A2C352D" wp14:editId="658B592D">
            <wp:simplePos x="0" y="0"/>
            <wp:positionH relativeFrom="margin">
              <wp:posOffset>-1096645</wp:posOffset>
            </wp:positionH>
            <wp:positionV relativeFrom="margin">
              <wp:posOffset>-911225</wp:posOffset>
            </wp:positionV>
            <wp:extent cx="7619365" cy="10763885"/>
            <wp:effectExtent l="0" t="0" r="0" b="0"/>
            <wp:wrapNone/>
            <wp:docPr id="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9365" cy="10763885"/>
                    </a:xfrm>
                    <a:prstGeom prst="rect">
                      <a:avLst/>
                    </a:prstGeom>
                    <a:noFill/>
                    <a:ln>
                      <a:noFill/>
                    </a:ln>
                  </pic:spPr>
                </pic:pic>
              </a:graphicData>
            </a:graphic>
            <wp14:sizeRelH relativeFrom="page">
              <wp14:pctWidth>0</wp14:pctWidth>
            </wp14:sizeRelH>
            <wp14:sizeRelV relativeFrom="page">
              <wp14:pctHeight>0</wp14:pctHeight>
            </wp14:sizeRelV>
          </wp:anchor>
        </w:drawing>
      </w:r>
      <w:r w:rsidR="00C747BD" w:rsidRPr="002B29FA">
        <w:rPr>
          <w:rFonts w:ascii="Verdana" w:eastAsia="Calibri" w:hAnsi="Verdana" w:cs="Arial"/>
          <w:b/>
          <w:bCs/>
        </w:rPr>
        <w:t xml:space="preserve">                                                                                                                                                  </w:t>
      </w:r>
    </w:p>
    <w:tbl>
      <w:tblPr>
        <w:tblpPr w:leftFromText="141" w:rightFromText="141" w:vertAnchor="text" w:horzAnchor="margin" w:tblpXSpec="center" w:tblpY="26"/>
        <w:tblW w:w="5000" w:type="pct"/>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ook w:val="04A0" w:firstRow="1" w:lastRow="0" w:firstColumn="1" w:lastColumn="0" w:noHBand="0" w:noVBand="1"/>
      </w:tblPr>
      <w:tblGrid>
        <w:gridCol w:w="4475"/>
        <w:gridCol w:w="4436"/>
      </w:tblGrid>
      <w:tr w:rsidR="00CF0C87" w:rsidRPr="002B29FA" w14:paraId="19C921B3" w14:textId="77777777" w:rsidTr="00B2149B">
        <w:trPr>
          <w:trHeight w:val="416"/>
        </w:trPr>
        <w:tc>
          <w:tcPr>
            <w:tcW w:w="5000" w:type="pct"/>
            <w:gridSpan w:val="2"/>
            <w:shd w:val="clear" w:color="auto" w:fill="DAEEF3"/>
            <w:vAlign w:val="center"/>
          </w:tcPr>
          <w:p w14:paraId="26BC1D9F" w14:textId="77777777" w:rsidR="00CF0C87" w:rsidRPr="002B29FA" w:rsidRDefault="00CF0C87" w:rsidP="00272474">
            <w:pPr>
              <w:jc w:val="center"/>
              <w:rPr>
                <w:rFonts w:ascii="Verdana" w:hAnsi="Verdana"/>
                <w:b/>
                <w:color w:val="FF0000"/>
                <w:lang w:eastAsia="pt-BR"/>
              </w:rPr>
            </w:pPr>
            <w:bookmarkStart w:id="0" w:name="_Toc229213370"/>
            <w:bookmarkStart w:id="1" w:name="_Toc229560927"/>
            <w:r w:rsidRPr="002B29FA">
              <w:rPr>
                <w:rFonts w:ascii="Verdana" w:hAnsi="Verdana"/>
                <w:b/>
                <w:color w:val="31849B"/>
                <w:lang w:eastAsia="pt-BR"/>
              </w:rPr>
              <w:lastRenderedPageBreak/>
              <w:t>DATA DE ELABORAÇÃ</w:t>
            </w:r>
            <w:bookmarkEnd w:id="0"/>
            <w:bookmarkEnd w:id="1"/>
            <w:r w:rsidRPr="002B29FA">
              <w:rPr>
                <w:rFonts w:ascii="Verdana" w:hAnsi="Verdana"/>
                <w:b/>
                <w:color w:val="31849B"/>
                <w:lang w:eastAsia="pt-BR"/>
              </w:rPr>
              <w:t>O DO DOCUMENTO</w:t>
            </w:r>
          </w:p>
        </w:tc>
      </w:tr>
      <w:tr w:rsidR="00CF0C87" w:rsidRPr="002B29FA" w14:paraId="3248B64B" w14:textId="77777777" w:rsidTr="00B2149B">
        <w:trPr>
          <w:trHeight w:val="485"/>
        </w:trPr>
        <w:tc>
          <w:tcPr>
            <w:tcW w:w="5000" w:type="pct"/>
            <w:gridSpan w:val="2"/>
            <w:shd w:val="clear" w:color="auto" w:fill="FFFFFF"/>
            <w:vAlign w:val="center"/>
          </w:tcPr>
          <w:p w14:paraId="541E87B3" w14:textId="7D1D4E61" w:rsidR="00CF0C87" w:rsidRPr="002B29FA" w:rsidRDefault="00C32602" w:rsidP="002B29FA">
            <w:pPr>
              <w:jc w:val="center"/>
              <w:rPr>
                <w:rFonts w:ascii="Verdana" w:hAnsi="Verdana"/>
                <w:bCs/>
                <w:color w:val="31849B"/>
                <w:lang w:eastAsia="pt-BR"/>
              </w:rPr>
            </w:pPr>
            <w:r>
              <w:rPr>
                <w:rFonts w:ascii="Verdana" w:hAnsi="Verdana"/>
                <w:bCs/>
                <w:color w:val="31849B"/>
                <w:lang w:eastAsia="pt-BR"/>
              </w:rPr>
              <w:t>{{data_relatorio}}</w:t>
            </w:r>
          </w:p>
        </w:tc>
      </w:tr>
      <w:tr w:rsidR="00C747BD" w:rsidRPr="002B29FA" w14:paraId="79872079" w14:textId="77777777" w:rsidTr="00B2149B">
        <w:trPr>
          <w:trHeight w:val="283"/>
        </w:trPr>
        <w:tc>
          <w:tcPr>
            <w:tcW w:w="5000" w:type="pct"/>
            <w:gridSpan w:val="2"/>
            <w:tcBorders>
              <w:left w:val="nil"/>
              <w:right w:val="nil"/>
            </w:tcBorders>
            <w:shd w:val="clear" w:color="auto" w:fill="FFFFFF"/>
            <w:vAlign w:val="center"/>
          </w:tcPr>
          <w:p w14:paraId="2A86340A" w14:textId="77777777" w:rsidR="00C747BD" w:rsidRPr="002B29FA" w:rsidRDefault="00C747BD" w:rsidP="00272474">
            <w:pPr>
              <w:tabs>
                <w:tab w:val="left" w:pos="2792"/>
              </w:tabs>
              <w:ind w:firstLine="0"/>
              <w:jc w:val="center"/>
              <w:rPr>
                <w:rFonts w:ascii="Verdana" w:hAnsi="Verdana"/>
                <w:b/>
                <w:color w:val="31849B"/>
                <w:lang w:eastAsia="pt-BR"/>
              </w:rPr>
            </w:pPr>
          </w:p>
        </w:tc>
      </w:tr>
      <w:tr w:rsidR="00C747BD" w:rsidRPr="002B29FA" w14:paraId="1F3B1245" w14:textId="77777777" w:rsidTr="00B2149B">
        <w:trPr>
          <w:trHeight w:val="425"/>
        </w:trPr>
        <w:tc>
          <w:tcPr>
            <w:tcW w:w="5000" w:type="pct"/>
            <w:gridSpan w:val="2"/>
            <w:shd w:val="clear" w:color="auto" w:fill="DAEEF3"/>
            <w:vAlign w:val="center"/>
          </w:tcPr>
          <w:p w14:paraId="4FF5AEAD" w14:textId="77777777" w:rsidR="00C747BD" w:rsidRPr="002B29FA" w:rsidRDefault="00C747BD" w:rsidP="00272474">
            <w:pPr>
              <w:jc w:val="center"/>
              <w:rPr>
                <w:rFonts w:ascii="Verdana" w:hAnsi="Verdana"/>
                <w:b/>
                <w:color w:val="31849B"/>
                <w:lang w:eastAsia="pt-BR"/>
              </w:rPr>
            </w:pPr>
            <w:bookmarkStart w:id="2" w:name="_Toc229213374"/>
            <w:bookmarkStart w:id="3" w:name="_Toc229560931"/>
            <w:r w:rsidRPr="002B29FA">
              <w:rPr>
                <w:rFonts w:ascii="Verdana" w:hAnsi="Verdana"/>
                <w:b/>
                <w:color w:val="31849B"/>
                <w:lang w:eastAsia="pt-BR"/>
              </w:rPr>
              <w:t>CARACTERIZAÇÃO DA EMPRESA</w:t>
            </w:r>
            <w:bookmarkEnd w:id="2"/>
            <w:bookmarkEnd w:id="3"/>
          </w:p>
        </w:tc>
      </w:tr>
      <w:tr w:rsidR="00C747BD" w:rsidRPr="002B29FA" w14:paraId="6E3A0392" w14:textId="77777777" w:rsidTr="00B2149B">
        <w:trPr>
          <w:trHeight w:val="425"/>
        </w:trPr>
        <w:tc>
          <w:tcPr>
            <w:tcW w:w="5000" w:type="pct"/>
            <w:gridSpan w:val="2"/>
            <w:shd w:val="clear" w:color="auto" w:fill="FFFFFF"/>
            <w:vAlign w:val="center"/>
          </w:tcPr>
          <w:p w14:paraId="3838985D" w14:textId="3ECC7A38" w:rsidR="00C747BD" w:rsidRPr="002B29FA" w:rsidRDefault="00C747BD" w:rsidP="000D36C5">
            <w:pPr>
              <w:jc w:val="center"/>
              <w:rPr>
                <w:rFonts w:ascii="Verdana" w:hAnsi="Verdana"/>
                <w:color w:val="31849B"/>
              </w:rPr>
            </w:pPr>
            <w:bookmarkStart w:id="4" w:name="_Toc229213375"/>
            <w:bookmarkStart w:id="5" w:name="_Toc229560932"/>
            <w:r w:rsidRPr="002B29FA">
              <w:rPr>
                <w:rFonts w:ascii="Verdana" w:hAnsi="Verdana"/>
                <w:b/>
                <w:color w:val="31849B"/>
                <w:lang w:eastAsia="pt-BR"/>
              </w:rPr>
              <w:t>RAZÃO SOCIAL</w:t>
            </w:r>
            <w:r w:rsidRPr="002B29FA">
              <w:rPr>
                <w:rFonts w:ascii="Verdana" w:hAnsi="Verdana"/>
                <w:color w:val="31849B"/>
                <w:lang w:eastAsia="pt-BR"/>
              </w:rPr>
              <w:t>:</w:t>
            </w:r>
            <w:bookmarkEnd w:id="4"/>
            <w:bookmarkEnd w:id="5"/>
            <w:r w:rsidR="009D7F7D" w:rsidRPr="002B29FA">
              <w:rPr>
                <w:rFonts w:ascii="Verdana" w:hAnsi="Verdana"/>
                <w:color w:val="31849B"/>
                <w:lang w:eastAsia="pt-BR"/>
              </w:rPr>
              <w:t xml:space="preserve"> </w:t>
            </w:r>
            <w:r w:rsidR="00CA77E7" w:rsidRPr="002B29FA">
              <w:rPr>
                <w:rFonts w:ascii="Verdana" w:hAnsi="Verdana"/>
                <w:color w:val="31849B"/>
                <w:lang w:eastAsia="pt-BR"/>
              </w:rPr>
              <w:t xml:space="preserve"> </w:t>
            </w:r>
            <w:r w:rsidR="00C32602">
              <w:rPr>
                <w:rFonts w:ascii="Verdana" w:hAnsi="Verdana"/>
                <w:color w:val="31849B"/>
                <w:lang w:eastAsia="pt-BR"/>
              </w:rPr>
              <w:t>{{empresa}}</w:t>
            </w:r>
          </w:p>
        </w:tc>
      </w:tr>
      <w:tr w:rsidR="009009CE" w:rsidRPr="002B29FA" w14:paraId="7B3468FE" w14:textId="77777777" w:rsidTr="009009CE">
        <w:trPr>
          <w:trHeight w:val="425"/>
        </w:trPr>
        <w:tc>
          <w:tcPr>
            <w:tcW w:w="5000" w:type="pct"/>
            <w:gridSpan w:val="2"/>
            <w:shd w:val="clear" w:color="auto" w:fill="FFFFFF"/>
            <w:vAlign w:val="center"/>
          </w:tcPr>
          <w:p w14:paraId="3E19B4A8" w14:textId="77139523" w:rsidR="009009CE" w:rsidRPr="00DE169E" w:rsidRDefault="009009CE" w:rsidP="00DE169E">
            <w:pPr>
              <w:jc w:val="center"/>
              <w:rPr>
                <w:rFonts w:ascii="Verdana" w:hAnsi="Verdana" w:cs="Tahoma"/>
                <w:color w:val="000000"/>
                <w:lang w:eastAsia="pt-BR" w:bidi="ar-SA"/>
              </w:rPr>
            </w:pPr>
            <w:bookmarkStart w:id="6" w:name="_Toc229213376"/>
            <w:bookmarkStart w:id="7" w:name="_Toc229560933"/>
            <w:r w:rsidRPr="002B29FA">
              <w:rPr>
                <w:rFonts w:ascii="Verdana" w:hAnsi="Verdana"/>
                <w:b/>
                <w:color w:val="31849B"/>
                <w:lang w:eastAsia="pt-BR"/>
              </w:rPr>
              <w:t>CNPJ:</w:t>
            </w:r>
            <w:bookmarkEnd w:id="6"/>
            <w:bookmarkEnd w:id="7"/>
            <w:r w:rsidR="009D7F7D" w:rsidRPr="002B29FA">
              <w:rPr>
                <w:rFonts w:ascii="Verdana" w:hAnsi="Verdana"/>
                <w:color w:val="31849B"/>
                <w:lang w:eastAsia="pt-BR"/>
              </w:rPr>
              <w:t xml:space="preserve"> </w:t>
            </w:r>
            <w:r w:rsidR="003720F9" w:rsidRPr="003720F9">
              <w:rPr>
                <w:rFonts w:ascii="Verdana" w:hAnsi="Verdana"/>
                <w:color w:val="31849B"/>
                <w:lang w:eastAsia="pt-BR"/>
              </w:rPr>
              <w:t>60.746.898/0001-73</w:t>
            </w:r>
          </w:p>
        </w:tc>
      </w:tr>
      <w:tr w:rsidR="009009CE" w:rsidRPr="002B29FA" w14:paraId="690D94C1" w14:textId="77777777" w:rsidTr="009009CE">
        <w:trPr>
          <w:trHeight w:val="425"/>
        </w:trPr>
        <w:tc>
          <w:tcPr>
            <w:tcW w:w="5000" w:type="pct"/>
            <w:gridSpan w:val="2"/>
            <w:shd w:val="clear" w:color="auto" w:fill="FFFFFF"/>
            <w:vAlign w:val="center"/>
          </w:tcPr>
          <w:p w14:paraId="1763C1C6" w14:textId="27F510A7" w:rsidR="009009CE" w:rsidRPr="00B66195" w:rsidRDefault="009D7F7D" w:rsidP="00B66195">
            <w:pPr>
              <w:jc w:val="center"/>
              <w:rPr>
                <w:rFonts w:ascii="Verdana" w:hAnsi="Verdana" w:cs="Tahoma"/>
                <w:color w:val="000000"/>
                <w:lang w:eastAsia="pt-BR" w:bidi="ar-SA"/>
              </w:rPr>
            </w:pPr>
            <w:r w:rsidRPr="002B29FA">
              <w:rPr>
                <w:rFonts w:ascii="Verdana" w:hAnsi="Verdana"/>
                <w:b/>
                <w:color w:val="31849B"/>
                <w:lang w:eastAsia="pt-BR"/>
              </w:rPr>
              <w:t>Endereço:</w:t>
            </w:r>
            <w:r w:rsidR="00CA77E7" w:rsidRPr="002B29FA">
              <w:rPr>
                <w:rFonts w:ascii="Verdana" w:hAnsi="Verdana"/>
                <w:b/>
                <w:color w:val="31849B"/>
                <w:lang w:eastAsia="pt-BR"/>
              </w:rPr>
              <w:t xml:space="preserve"> </w:t>
            </w:r>
            <w:r w:rsidR="003720F9" w:rsidRPr="003720F9">
              <w:rPr>
                <w:rFonts w:ascii="Verdana" w:hAnsi="Verdana"/>
                <w:color w:val="31849B"/>
                <w:lang w:eastAsia="pt-BR"/>
              </w:rPr>
              <w:t>R.DR.BACELAR</w:t>
            </w:r>
            <w:r w:rsidR="003720F9">
              <w:rPr>
                <w:rFonts w:ascii="Verdana" w:hAnsi="Verdana"/>
                <w:color w:val="31849B"/>
                <w:lang w:eastAsia="pt-BR"/>
              </w:rPr>
              <w:t xml:space="preserve">, 1043, </w:t>
            </w:r>
            <w:r w:rsidR="003720F9" w:rsidRPr="003720F9">
              <w:rPr>
                <w:rFonts w:ascii="Verdana" w:hAnsi="Verdana"/>
                <w:color w:val="31849B"/>
                <w:lang w:eastAsia="pt-BR"/>
              </w:rPr>
              <w:t>5 ANDAR</w:t>
            </w:r>
          </w:p>
        </w:tc>
      </w:tr>
      <w:tr w:rsidR="00F0176F" w:rsidRPr="002B29FA" w14:paraId="063BBB89" w14:textId="77777777" w:rsidTr="00B2149B">
        <w:trPr>
          <w:trHeight w:val="425"/>
        </w:trPr>
        <w:tc>
          <w:tcPr>
            <w:tcW w:w="2511" w:type="pct"/>
            <w:shd w:val="clear" w:color="auto" w:fill="FFFFFF"/>
            <w:vAlign w:val="center"/>
          </w:tcPr>
          <w:p w14:paraId="4910A96C" w14:textId="4CE48BF6" w:rsidR="00F0176F" w:rsidRPr="002B29FA" w:rsidRDefault="00F0176F" w:rsidP="009009CE">
            <w:pPr>
              <w:jc w:val="center"/>
              <w:rPr>
                <w:rFonts w:ascii="Verdana" w:hAnsi="Verdana"/>
                <w:color w:val="31849B"/>
                <w:lang w:eastAsia="pt-BR"/>
              </w:rPr>
            </w:pPr>
            <w:r w:rsidRPr="002B29FA">
              <w:rPr>
                <w:rFonts w:ascii="Verdana" w:hAnsi="Verdana"/>
                <w:b/>
                <w:color w:val="31849B"/>
                <w:lang w:eastAsia="pt-BR"/>
              </w:rPr>
              <w:t>Bairro:</w:t>
            </w:r>
            <w:r w:rsidR="009D7F7D" w:rsidRPr="002B29FA">
              <w:rPr>
                <w:rFonts w:ascii="Verdana" w:hAnsi="Verdana"/>
                <w:color w:val="31849B"/>
                <w:lang w:eastAsia="pt-BR"/>
              </w:rPr>
              <w:t xml:space="preserve"> </w:t>
            </w:r>
            <w:r w:rsidR="00CA77E7" w:rsidRPr="002B29FA">
              <w:rPr>
                <w:rFonts w:ascii="Verdana" w:hAnsi="Verdana" w:cs="Tahoma"/>
                <w:color w:val="000000"/>
                <w:shd w:val="clear" w:color="auto" w:fill="FFFFFF"/>
              </w:rPr>
              <w:t xml:space="preserve"> </w:t>
            </w:r>
            <w:r w:rsidR="003720F9" w:rsidRPr="003720F9">
              <w:rPr>
                <w:rFonts w:ascii="Verdana" w:hAnsi="Verdana"/>
                <w:color w:val="31849B"/>
                <w:lang w:eastAsia="pt-BR"/>
              </w:rPr>
              <w:t xml:space="preserve"> MIRANDOPOLIS</w:t>
            </w:r>
          </w:p>
        </w:tc>
        <w:tc>
          <w:tcPr>
            <w:tcW w:w="2489" w:type="pct"/>
            <w:shd w:val="clear" w:color="auto" w:fill="FFFFFF"/>
            <w:vAlign w:val="center"/>
          </w:tcPr>
          <w:p w14:paraId="1F4070FF" w14:textId="3630582E" w:rsidR="00F0176F" w:rsidRPr="002B29FA" w:rsidRDefault="00F0176F" w:rsidP="009009CE">
            <w:pPr>
              <w:jc w:val="center"/>
              <w:rPr>
                <w:rFonts w:ascii="Verdana" w:hAnsi="Verdana"/>
                <w:color w:val="31849B"/>
                <w:lang w:eastAsia="pt-BR"/>
              </w:rPr>
            </w:pPr>
            <w:r w:rsidRPr="002B29FA">
              <w:rPr>
                <w:rFonts w:ascii="Verdana" w:hAnsi="Verdana"/>
                <w:b/>
                <w:color w:val="31849B"/>
                <w:lang w:eastAsia="pt-BR"/>
              </w:rPr>
              <w:t>Município:</w:t>
            </w:r>
            <w:r w:rsidR="009D7F7D" w:rsidRPr="002B29FA">
              <w:rPr>
                <w:rFonts w:ascii="Verdana" w:hAnsi="Verdana"/>
                <w:color w:val="31849B"/>
                <w:lang w:eastAsia="pt-BR"/>
              </w:rPr>
              <w:t xml:space="preserve"> </w:t>
            </w:r>
            <w:r w:rsidR="00CA77E7" w:rsidRPr="002B29FA">
              <w:rPr>
                <w:rFonts w:ascii="Verdana" w:hAnsi="Verdana" w:cs="Tahoma"/>
                <w:color w:val="000000"/>
                <w:shd w:val="clear" w:color="auto" w:fill="FFFFFF"/>
              </w:rPr>
              <w:t xml:space="preserve"> </w:t>
            </w:r>
            <w:r w:rsidR="003720F9" w:rsidRPr="003720F9">
              <w:rPr>
                <w:rFonts w:ascii="Tahoma" w:hAnsi="Tahoma" w:cs="Tahoma"/>
                <w:color w:val="000000"/>
                <w:sz w:val="20"/>
                <w:szCs w:val="20"/>
                <w:shd w:val="clear" w:color="auto" w:fill="FFFFFF"/>
              </w:rPr>
              <w:t xml:space="preserve"> </w:t>
            </w:r>
            <w:r w:rsidR="003720F9" w:rsidRPr="003720F9">
              <w:rPr>
                <w:rFonts w:ascii="Verdana" w:hAnsi="Verdana"/>
                <w:color w:val="31849B"/>
                <w:lang w:eastAsia="pt-BR"/>
              </w:rPr>
              <w:t>SAO PAULO</w:t>
            </w:r>
          </w:p>
        </w:tc>
      </w:tr>
      <w:tr w:rsidR="00F0176F" w:rsidRPr="002B29FA" w14:paraId="2698A09A" w14:textId="77777777" w:rsidTr="00B2149B">
        <w:trPr>
          <w:trHeight w:val="425"/>
        </w:trPr>
        <w:tc>
          <w:tcPr>
            <w:tcW w:w="2511" w:type="pct"/>
            <w:shd w:val="clear" w:color="auto" w:fill="FFFFFF"/>
            <w:vAlign w:val="center"/>
          </w:tcPr>
          <w:p w14:paraId="3C962287" w14:textId="30212952" w:rsidR="00F0176F" w:rsidRPr="002B29FA" w:rsidRDefault="00F0176F" w:rsidP="009009CE">
            <w:pPr>
              <w:jc w:val="center"/>
              <w:rPr>
                <w:rFonts w:ascii="Verdana" w:hAnsi="Verdana"/>
                <w:color w:val="31849B"/>
                <w:lang w:eastAsia="pt-BR"/>
              </w:rPr>
            </w:pPr>
            <w:r w:rsidRPr="002B29FA">
              <w:rPr>
                <w:rFonts w:ascii="Verdana" w:hAnsi="Verdana"/>
                <w:b/>
                <w:color w:val="31849B"/>
                <w:lang w:eastAsia="pt-BR"/>
              </w:rPr>
              <w:t>CEP:</w:t>
            </w:r>
            <w:r w:rsidR="009D7F7D" w:rsidRPr="002B29FA">
              <w:rPr>
                <w:rFonts w:ascii="Verdana" w:hAnsi="Verdana"/>
                <w:color w:val="31849B"/>
                <w:lang w:eastAsia="pt-BR"/>
              </w:rPr>
              <w:t xml:space="preserve"> </w:t>
            </w:r>
            <w:r w:rsidR="00CA77E7" w:rsidRPr="002B29FA">
              <w:rPr>
                <w:rFonts w:ascii="Verdana" w:hAnsi="Verdana" w:cs="Tahoma"/>
                <w:color w:val="000000"/>
                <w:shd w:val="clear" w:color="auto" w:fill="FFFFFF"/>
              </w:rPr>
              <w:t xml:space="preserve"> </w:t>
            </w:r>
            <w:r w:rsidR="003720F9" w:rsidRPr="003720F9">
              <w:rPr>
                <w:rFonts w:ascii="Tahoma" w:hAnsi="Tahoma" w:cs="Tahoma"/>
                <w:color w:val="000000"/>
                <w:sz w:val="20"/>
                <w:szCs w:val="20"/>
                <w:shd w:val="clear" w:color="auto" w:fill="FFFFFF"/>
              </w:rPr>
              <w:t xml:space="preserve"> </w:t>
            </w:r>
            <w:r w:rsidR="003720F9" w:rsidRPr="003720F9">
              <w:rPr>
                <w:rFonts w:ascii="Verdana" w:hAnsi="Verdana"/>
                <w:color w:val="31849B"/>
                <w:lang w:eastAsia="pt-BR"/>
              </w:rPr>
              <w:t>04026-002</w:t>
            </w:r>
          </w:p>
        </w:tc>
        <w:tc>
          <w:tcPr>
            <w:tcW w:w="2489" w:type="pct"/>
            <w:shd w:val="clear" w:color="auto" w:fill="FFFFFF"/>
            <w:vAlign w:val="center"/>
          </w:tcPr>
          <w:p w14:paraId="66B771E1" w14:textId="6EE9CDE1" w:rsidR="00F0176F" w:rsidRPr="002B29FA" w:rsidRDefault="00F0176F" w:rsidP="002403AC">
            <w:pPr>
              <w:jc w:val="center"/>
              <w:rPr>
                <w:rFonts w:ascii="Verdana" w:hAnsi="Verdana"/>
                <w:color w:val="31849B"/>
                <w:lang w:eastAsia="pt-BR"/>
              </w:rPr>
            </w:pPr>
            <w:r w:rsidRPr="002B29FA">
              <w:rPr>
                <w:rFonts w:ascii="Verdana" w:hAnsi="Verdana"/>
                <w:b/>
                <w:color w:val="31849B"/>
                <w:lang w:eastAsia="pt-BR"/>
              </w:rPr>
              <w:t>Estado:</w:t>
            </w:r>
            <w:r w:rsidRPr="002B29FA">
              <w:rPr>
                <w:rFonts w:ascii="Verdana" w:hAnsi="Verdana"/>
                <w:color w:val="31849B"/>
                <w:lang w:eastAsia="pt-BR"/>
              </w:rPr>
              <w:t xml:space="preserve"> </w:t>
            </w:r>
            <w:r w:rsidR="003720F9">
              <w:rPr>
                <w:rFonts w:ascii="Verdana" w:hAnsi="Verdana"/>
                <w:color w:val="31849B"/>
                <w:lang w:eastAsia="pt-BR"/>
              </w:rPr>
              <w:t>SP</w:t>
            </w:r>
          </w:p>
        </w:tc>
      </w:tr>
    </w:tbl>
    <w:p w14:paraId="26957E20" w14:textId="77777777" w:rsidR="006E0703" w:rsidRPr="002B29FA" w:rsidRDefault="006E0703" w:rsidP="00C747BD">
      <w:pPr>
        <w:rPr>
          <w:rFonts w:ascii="Verdana" w:hAnsi="Verdana" w:cs="Arial"/>
          <w:b/>
        </w:rPr>
      </w:pPr>
    </w:p>
    <w:tbl>
      <w:tblPr>
        <w:tblpPr w:leftFromText="141" w:rightFromText="141" w:vertAnchor="text" w:horzAnchor="margin" w:tblpXSpec="center" w:tblpY="26"/>
        <w:tblW w:w="5000" w:type="pct"/>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ook w:val="04A0" w:firstRow="1" w:lastRow="0" w:firstColumn="1" w:lastColumn="0" w:noHBand="0" w:noVBand="1"/>
      </w:tblPr>
      <w:tblGrid>
        <w:gridCol w:w="8916"/>
      </w:tblGrid>
      <w:tr w:rsidR="006A3C6F" w:rsidRPr="002B29FA" w14:paraId="3A32087D" w14:textId="77777777" w:rsidTr="00B2149B">
        <w:trPr>
          <w:trHeight w:val="425"/>
        </w:trPr>
        <w:tc>
          <w:tcPr>
            <w:tcW w:w="5000" w:type="pct"/>
            <w:tcBorders>
              <w:right w:val="single" w:sz="4" w:space="0" w:color="4BACC6"/>
            </w:tcBorders>
            <w:shd w:val="clear" w:color="auto" w:fill="DAEEF3"/>
            <w:vAlign w:val="center"/>
          </w:tcPr>
          <w:p w14:paraId="501469F7" w14:textId="77777777" w:rsidR="00C747BD" w:rsidRPr="002B29FA" w:rsidRDefault="00C747BD" w:rsidP="002444ED">
            <w:pPr>
              <w:jc w:val="center"/>
              <w:rPr>
                <w:rFonts w:ascii="Verdana" w:hAnsi="Verdana"/>
                <w:b/>
                <w:color w:val="31849B"/>
                <w:lang w:eastAsia="pt-BR"/>
              </w:rPr>
            </w:pPr>
            <w:r w:rsidRPr="002B29FA">
              <w:rPr>
                <w:rFonts w:ascii="Verdana" w:hAnsi="Verdana"/>
                <w:b/>
                <w:color w:val="31849B"/>
                <w:lang w:eastAsia="pt-BR"/>
              </w:rPr>
              <w:t xml:space="preserve">RESPONSÁVEL </w:t>
            </w:r>
            <w:r w:rsidR="002444ED" w:rsidRPr="002B29FA">
              <w:rPr>
                <w:rFonts w:ascii="Verdana" w:hAnsi="Verdana"/>
                <w:b/>
                <w:color w:val="31849B"/>
                <w:lang w:eastAsia="pt-BR"/>
              </w:rPr>
              <w:t>NA ELABORAÇÃO</w:t>
            </w:r>
          </w:p>
        </w:tc>
      </w:tr>
      <w:tr w:rsidR="00C747BD" w:rsidRPr="002B29FA" w14:paraId="3FA708DF" w14:textId="77777777" w:rsidTr="00B2149B">
        <w:trPr>
          <w:trHeight w:val="425"/>
        </w:trPr>
        <w:tc>
          <w:tcPr>
            <w:tcW w:w="5000" w:type="pct"/>
            <w:shd w:val="clear" w:color="auto" w:fill="FFFFFF"/>
            <w:vAlign w:val="center"/>
          </w:tcPr>
          <w:p w14:paraId="45C549AA" w14:textId="66131900" w:rsidR="005A17AC" w:rsidRPr="00C44E4E" w:rsidRDefault="002444ED" w:rsidP="005A17AC">
            <w:pPr>
              <w:autoSpaceDE w:val="0"/>
              <w:autoSpaceDN w:val="0"/>
              <w:adjustRightInd w:val="0"/>
              <w:ind w:firstLine="0"/>
              <w:rPr>
                <w:rFonts w:ascii="Verdana" w:eastAsia="Calibri" w:hAnsi="Verdana" w:cs="Verdana"/>
                <w:color w:val="000000"/>
                <w:lang w:eastAsia="pt-BR" w:bidi="ar-SA"/>
              </w:rPr>
            </w:pPr>
            <w:r w:rsidRPr="002B29FA">
              <w:rPr>
                <w:rFonts w:ascii="Verdana" w:hAnsi="Verdana"/>
                <w:b/>
                <w:color w:val="31849B"/>
              </w:rPr>
              <w:t>NOME:</w:t>
            </w:r>
            <w:r w:rsidRPr="002B29FA">
              <w:rPr>
                <w:rFonts w:ascii="Verdana" w:hAnsi="Verdana"/>
                <w:color w:val="31849B"/>
                <w:lang w:eastAsia="pt-BR"/>
              </w:rPr>
              <w:t xml:space="preserve"> </w:t>
            </w:r>
            <w:r w:rsidR="005A17AC" w:rsidRPr="00C44E4E">
              <w:rPr>
                <w:rFonts w:ascii="Verdana" w:eastAsia="Calibri" w:hAnsi="Verdana" w:cs="Verdana"/>
                <w:color w:val="000000"/>
                <w:lang w:eastAsia="pt-BR" w:bidi="ar-SA"/>
              </w:rPr>
              <w:t xml:space="preserve"> CLAUDIO DE AZEVEDO RODRIGUES </w:t>
            </w:r>
          </w:p>
          <w:p w14:paraId="2C7C827F" w14:textId="3F3D1CA3" w:rsidR="00C747BD" w:rsidRPr="005A17AC" w:rsidRDefault="00C747BD" w:rsidP="005A17AC">
            <w:pPr>
              <w:autoSpaceDE w:val="0"/>
              <w:autoSpaceDN w:val="0"/>
              <w:adjustRightInd w:val="0"/>
              <w:ind w:firstLine="0"/>
              <w:rPr>
                <w:rFonts w:ascii="Verdana" w:eastAsia="Calibri" w:hAnsi="Verdana" w:cs="Verdana"/>
                <w:color w:val="000000"/>
                <w:lang w:eastAsia="pt-BR" w:bidi="ar-SA"/>
              </w:rPr>
            </w:pPr>
          </w:p>
        </w:tc>
      </w:tr>
      <w:tr w:rsidR="00B516A8" w:rsidRPr="002B29FA" w14:paraId="19139C0C" w14:textId="77777777" w:rsidTr="00B516A8">
        <w:trPr>
          <w:trHeight w:val="425"/>
        </w:trPr>
        <w:tc>
          <w:tcPr>
            <w:tcW w:w="5000" w:type="pct"/>
            <w:shd w:val="clear" w:color="auto" w:fill="FFFFFF"/>
            <w:vAlign w:val="center"/>
          </w:tcPr>
          <w:p w14:paraId="060C1879" w14:textId="3D161C59" w:rsidR="00D524A2" w:rsidRPr="002B29FA" w:rsidRDefault="00B516A8" w:rsidP="005A17AC">
            <w:pPr>
              <w:ind w:firstLine="0"/>
              <w:rPr>
                <w:rFonts w:ascii="Verdana" w:hAnsi="Verdana"/>
                <w:color w:val="31849B"/>
                <w:lang w:eastAsia="pt-BR"/>
              </w:rPr>
            </w:pPr>
            <w:r w:rsidRPr="002B29FA">
              <w:rPr>
                <w:rFonts w:ascii="Verdana" w:hAnsi="Verdana"/>
                <w:b/>
                <w:color w:val="31849B"/>
              </w:rPr>
              <w:t>FUNÇÃO:</w:t>
            </w:r>
            <w:r w:rsidRPr="002B29FA">
              <w:rPr>
                <w:rFonts w:ascii="Verdana" w:hAnsi="Verdana"/>
                <w:color w:val="31849B"/>
                <w:lang w:eastAsia="pt-BR"/>
              </w:rPr>
              <w:t xml:space="preserve"> </w:t>
            </w:r>
            <w:r w:rsidR="005A17AC" w:rsidRPr="00C44E4E">
              <w:rPr>
                <w:rFonts w:ascii="Verdana" w:eastAsia="Calibri" w:hAnsi="Verdana" w:cs="Verdana"/>
                <w:color w:val="000000"/>
                <w:lang w:eastAsia="pt-BR" w:bidi="ar-SA"/>
              </w:rPr>
              <w:t xml:space="preserve"> ENGENHEIRO DE SEGURANÇA DO TRABALHO</w:t>
            </w:r>
          </w:p>
        </w:tc>
      </w:tr>
    </w:tbl>
    <w:p w14:paraId="205633C8" w14:textId="77777777" w:rsidR="00C747BD" w:rsidRPr="002B29FA" w:rsidRDefault="00C747BD" w:rsidP="00553787">
      <w:pPr>
        <w:ind w:firstLine="0"/>
        <w:rPr>
          <w:rFonts w:ascii="Verdana" w:hAnsi="Verdana" w:cs="Arial"/>
          <w:b/>
        </w:rPr>
      </w:pPr>
    </w:p>
    <w:tbl>
      <w:tblPr>
        <w:tblpPr w:leftFromText="141" w:rightFromText="141" w:vertAnchor="text" w:horzAnchor="margin" w:tblpXSpec="center" w:tblpY="26"/>
        <w:tblW w:w="5000" w:type="pct"/>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Look w:val="04A0" w:firstRow="1" w:lastRow="0" w:firstColumn="1" w:lastColumn="0" w:noHBand="0" w:noVBand="1"/>
      </w:tblPr>
      <w:tblGrid>
        <w:gridCol w:w="8921"/>
      </w:tblGrid>
      <w:tr w:rsidR="006A3C6F" w:rsidRPr="002B29FA" w14:paraId="63ABCE4E" w14:textId="77777777" w:rsidTr="00B2149B">
        <w:trPr>
          <w:trHeight w:val="425"/>
        </w:trPr>
        <w:tc>
          <w:tcPr>
            <w:tcW w:w="5000" w:type="pct"/>
            <w:shd w:val="clear" w:color="auto" w:fill="DAEEF3"/>
            <w:vAlign w:val="center"/>
          </w:tcPr>
          <w:p w14:paraId="260D34B5" w14:textId="77777777" w:rsidR="00C747BD" w:rsidRPr="002B29FA" w:rsidRDefault="00D42728" w:rsidP="0091391D">
            <w:pPr>
              <w:jc w:val="center"/>
              <w:rPr>
                <w:rFonts w:ascii="Verdana" w:hAnsi="Verdana"/>
                <w:b/>
                <w:color w:val="31849B"/>
              </w:rPr>
            </w:pPr>
            <w:r>
              <w:rPr>
                <w:rFonts w:ascii="Verdana" w:hAnsi="Verdana"/>
                <w:b/>
                <w:color w:val="31849B"/>
              </w:rPr>
              <w:t>DOS DADOS LEVANTADOS</w:t>
            </w:r>
          </w:p>
        </w:tc>
      </w:tr>
    </w:tbl>
    <w:p w14:paraId="51167C46" w14:textId="77777777" w:rsidR="00C747BD" w:rsidRPr="002B29FA" w:rsidRDefault="00C747BD" w:rsidP="00DE169E">
      <w:pPr>
        <w:ind w:firstLine="0"/>
        <w:rPr>
          <w:rFonts w:ascii="Verdana" w:hAnsi="Verdana" w:cs="Arial"/>
          <w:b/>
        </w:rPr>
      </w:pPr>
    </w:p>
    <w:tbl>
      <w:tblPr>
        <w:tblpPr w:leftFromText="141" w:rightFromText="141" w:vertAnchor="text" w:horzAnchor="margin" w:tblpXSpec="center" w:tblpY="26"/>
        <w:tblW w:w="5000" w:type="pct"/>
        <w:tblBorders>
          <w:top w:val="single" w:sz="8" w:space="0" w:color="4C94D8" w:themeColor="text2" w:themeTint="80"/>
          <w:left w:val="single" w:sz="8" w:space="0" w:color="4C94D8" w:themeColor="text2" w:themeTint="80"/>
          <w:bottom w:val="single" w:sz="8" w:space="0" w:color="4C94D8" w:themeColor="text2" w:themeTint="80"/>
          <w:right w:val="single" w:sz="8" w:space="0" w:color="4C94D8" w:themeColor="text2" w:themeTint="80"/>
          <w:insideH w:val="single" w:sz="8" w:space="0" w:color="4C94D8" w:themeColor="text2" w:themeTint="80"/>
          <w:insideV w:val="single" w:sz="8" w:space="0" w:color="4C94D8" w:themeColor="text2" w:themeTint="80"/>
        </w:tblBorders>
        <w:tblLook w:val="04A0" w:firstRow="1" w:lastRow="0" w:firstColumn="1" w:lastColumn="0" w:noHBand="0" w:noVBand="1"/>
      </w:tblPr>
      <w:tblGrid>
        <w:gridCol w:w="2178"/>
        <w:gridCol w:w="6733"/>
      </w:tblGrid>
      <w:tr w:rsidR="00C32602" w:rsidRPr="002B29FA" w14:paraId="7532A8BE" w14:textId="77777777" w:rsidTr="000151C0">
        <w:trPr>
          <w:trHeight w:val="425"/>
        </w:trPr>
        <w:tc>
          <w:tcPr>
            <w:tcW w:w="1222" w:type="pct"/>
            <w:shd w:val="clear" w:color="auto" w:fill="EBF2F9"/>
            <w:vAlign w:val="center"/>
          </w:tcPr>
          <w:p w14:paraId="1E94AEB4" w14:textId="495C690D" w:rsidR="00C32602" w:rsidRPr="002B29FA" w:rsidRDefault="00C32602" w:rsidP="000151C0">
            <w:pPr>
              <w:ind w:firstLine="0"/>
              <w:rPr>
                <w:rFonts w:ascii="Verdana" w:hAnsi="Verdana"/>
                <w:b/>
                <w:bCs/>
                <w:color w:val="31849B"/>
              </w:rPr>
            </w:pPr>
            <w:r>
              <w:rPr>
                <w:rFonts w:ascii="Verdana" w:hAnsi="Verdana"/>
                <w:b/>
                <w:bCs/>
                <w:color w:val="31849B"/>
              </w:rPr>
              <w:t>PERÍODO</w:t>
            </w:r>
            <w:r w:rsidR="00DE169E">
              <w:rPr>
                <w:rFonts w:ascii="Verdana" w:hAnsi="Verdana"/>
                <w:b/>
                <w:bCs/>
                <w:color w:val="31849B"/>
              </w:rPr>
              <w:t xml:space="preserve"> DE COLETA</w:t>
            </w:r>
          </w:p>
        </w:tc>
        <w:tc>
          <w:tcPr>
            <w:tcW w:w="3778" w:type="pct"/>
            <w:shd w:val="clear" w:color="auto" w:fill="EBF2F9"/>
            <w:vAlign w:val="center"/>
          </w:tcPr>
          <w:p w14:paraId="48FEE20B" w14:textId="14593517" w:rsidR="00C32602" w:rsidRPr="002B29FA" w:rsidRDefault="00DE169E" w:rsidP="000151C0">
            <w:pPr>
              <w:ind w:firstLine="0"/>
              <w:rPr>
                <w:rFonts w:ascii="Verdana" w:hAnsi="Verdana"/>
                <w:color w:val="31849B"/>
              </w:rPr>
            </w:pPr>
            <w:r>
              <w:rPr>
                <w:rFonts w:ascii="Verdana" w:hAnsi="Verdana"/>
                <w:color w:val="31849B"/>
                <w:lang w:eastAsia="pt-BR"/>
              </w:rPr>
              <w:t>07/10/2025 a 30/11/2025</w:t>
            </w:r>
          </w:p>
        </w:tc>
      </w:tr>
      <w:tr w:rsidR="00C32602" w:rsidRPr="002B29FA" w14:paraId="0C10A501" w14:textId="77777777" w:rsidTr="000151C0">
        <w:trPr>
          <w:trHeight w:val="425"/>
        </w:trPr>
        <w:tc>
          <w:tcPr>
            <w:tcW w:w="1222" w:type="pct"/>
            <w:vAlign w:val="center"/>
          </w:tcPr>
          <w:p w14:paraId="33807EAE" w14:textId="77777777" w:rsidR="00C32602" w:rsidRPr="002B29FA" w:rsidRDefault="00C32602" w:rsidP="000151C0">
            <w:pPr>
              <w:ind w:firstLine="0"/>
              <w:rPr>
                <w:rFonts w:ascii="Verdana" w:hAnsi="Verdana"/>
                <w:b/>
                <w:bCs/>
                <w:color w:val="31849B"/>
              </w:rPr>
            </w:pPr>
            <w:r>
              <w:rPr>
                <w:rFonts w:ascii="Verdana" w:hAnsi="Verdana"/>
                <w:b/>
                <w:bCs/>
                <w:color w:val="31849B"/>
              </w:rPr>
              <w:t>TAXA DE RESPOSTA</w:t>
            </w:r>
          </w:p>
        </w:tc>
        <w:tc>
          <w:tcPr>
            <w:tcW w:w="3778" w:type="pct"/>
            <w:vAlign w:val="center"/>
          </w:tcPr>
          <w:p w14:paraId="6388A436" w14:textId="77777777" w:rsidR="00C32602" w:rsidRPr="002B29FA" w:rsidRDefault="00C32602" w:rsidP="000151C0">
            <w:pPr>
              <w:ind w:firstLine="0"/>
              <w:rPr>
                <w:rFonts w:ascii="Verdana" w:hAnsi="Verdana"/>
                <w:color w:val="31849B"/>
              </w:rPr>
            </w:pPr>
            <w:r>
              <w:rPr>
                <w:rFonts w:ascii="Verdana" w:hAnsi="Verdana"/>
                <w:color w:val="31849B"/>
              </w:rPr>
              <w:t>{{taxa_resposta}}</w:t>
            </w:r>
          </w:p>
        </w:tc>
      </w:tr>
    </w:tbl>
    <w:p w14:paraId="0E0AD59A" w14:textId="77777777" w:rsidR="00C747BD" w:rsidRDefault="00C747BD" w:rsidP="00C747BD">
      <w:pPr>
        <w:rPr>
          <w:rFonts w:ascii="Verdana" w:hAnsi="Verdana"/>
        </w:rPr>
      </w:pPr>
    </w:p>
    <w:tbl>
      <w:tblPr>
        <w:tblpPr w:leftFromText="141" w:rightFromText="141" w:vertAnchor="text" w:horzAnchor="margin" w:tblpXSpec="center" w:tblpY="26"/>
        <w:tblW w:w="5000" w:type="pct"/>
        <w:tblBorders>
          <w:top w:val="single" w:sz="8" w:space="0" w:color="4C94D8" w:themeColor="text2" w:themeTint="80"/>
          <w:left w:val="single" w:sz="8" w:space="0" w:color="4C94D8" w:themeColor="text2" w:themeTint="80"/>
          <w:bottom w:val="single" w:sz="8" w:space="0" w:color="4C94D8" w:themeColor="text2" w:themeTint="80"/>
          <w:right w:val="single" w:sz="8" w:space="0" w:color="4C94D8" w:themeColor="text2" w:themeTint="80"/>
          <w:insideH w:val="single" w:sz="8" w:space="0" w:color="4C94D8" w:themeColor="text2" w:themeTint="80"/>
          <w:insideV w:val="single" w:sz="8" w:space="0" w:color="4C94D8" w:themeColor="text2" w:themeTint="80"/>
        </w:tblBorders>
        <w:tblLook w:val="04A0" w:firstRow="1" w:lastRow="0" w:firstColumn="1" w:lastColumn="0" w:noHBand="0" w:noVBand="1"/>
      </w:tblPr>
      <w:tblGrid>
        <w:gridCol w:w="4953"/>
        <w:gridCol w:w="3958"/>
      </w:tblGrid>
      <w:tr w:rsidR="00C32602" w:rsidRPr="002B29FA" w14:paraId="57FE732B" w14:textId="77777777" w:rsidTr="000151C0">
        <w:trPr>
          <w:trHeight w:val="425"/>
        </w:trPr>
        <w:tc>
          <w:tcPr>
            <w:tcW w:w="2778" w:type="pct"/>
            <w:shd w:val="clear" w:color="auto" w:fill="EBF2F9"/>
            <w:vAlign w:val="center"/>
          </w:tcPr>
          <w:p w14:paraId="6E8D7F9B" w14:textId="77777777" w:rsidR="00C32602" w:rsidRPr="00A847EB" w:rsidRDefault="00C32602" w:rsidP="00A847EB">
            <w:pPr>
              <w:ind w:firstLine="0"/>
              <w:jc w:val="center"/>
              <w:rPr>
                <w:rFonts w:ascii="Verdana" w:hAnsi="Verdana"/>
                <w:b/>
                <w:bCs/>
                <w:color w:val="31849B"/>
              </w:rPr>
            </w:pPr>
            <w:r w:rsidRPr="00A847EB">
              <w:rPr>
                <w:rFonts w:ascii="Verdana" w:hAnsi="Verdana"/>
                <w:b/>
                <w:bCs/>
                <w:color w:val="31849B"/>
              </w:rPr>
              <w:t>RESULTADO GERAL</w:t>
            </w:r>
          </w:p>
        </w:tc>
        <w:tc>
          <w:tcPr>
            <w:tcW w:w="2222" w:type="pct"/>
            <w:shd w:val="clear" w:color="auto" w:fill="EBF2F9"/>
            <w:vAlign w:val="center"/>
          </w:tcPr>
          <w:p w14:paraId="45653DBE" w14:textId="698A7E8F" w:rsidR="00C32602" w:rsidRPr="00A847EB" w:rsidRDefault="00A847EB" w:rsidP="00A847EB">
            <w:pPr>
              <w:ind w:firstLine="0"/>
              <w:jc w:val="center"/>
              <w:rPr>
                <w:rFonts w:ascii="Verdana" w:hAnsi="Verdana"/>
                <w:b/>
                <w:bCs/>
                <w:color w:val="31849B"/>
              </w:rPr>
            </w:pPr>
            <w:r w:rsidRPr="00A847EB">
              <w:rPr>
                <w:rFonts w:ascii="Verdana" w:hAnsi="Verdana"/>
                <w:b/>
                <w:bCs/>
                <w:color w:val="31849B"/>
              </w:rPr>
              <w:t>TAXA DE RESPOSTA</w:t>
            </w:r>
          </w:p>
        </w:tc>
      </w:tr>
      <w:tr w:rsidR="00C32602" w:rsidRPr="002B29FA" w14:paraId="35CA9B75" w14:textId="77777777" w:rsidTr="000151C0">
        <w:trPr>
          <w:trHeight w:val="425"/>
        </w:trPr>
        <w:tc>
          <w:tcPr>
            <w:tcW w:w="2778" w:type="pct"/>
            <w:vAlign w:val="center"/>
          </w:tcPr>
          <w:p w14:paraId="537CF765" w14:textId="50230FFE" w:rsidR="00C32602" w:rsidRPr="00DB3BAD" w:rsidRDefault="00270BF0" w:rsidP="00DB3BAD">
            <w:pPr>
              <w:ind w:firstLine="0"/>
              <w:jc w:val="center"/>
              <w:rPr>
                <w:rFonts w:ascii="Verdana" w:hAnsi="Verdana"/>
                <w:color w:val="31849B"/>
              </w:rPr>
            </w:pPr>
            <w:r w:rsidRPr="00270BF0">
              <w:rPr>
                <w:rFonts w:ascii="Verdana" w:hAnsi="Verdana"/>
                <w:color w:val="31849B"/>
              </w:rPr>
              <w:t>{{%grafico_global_resumo_riscos}}</w:t>
            </w:r>
          </w:p>
        </w:tc>
        <w:tc>
          <w:tcPr>
            <w:tcW w:w="2222" w:type="pct"/>
            <w:vAlign w:val="center"/>
          </w:tcPr>
          <w:p w14:paraId="7C2BC251" w14:textId="079A373C" w:rsidR="00C32602" w:rsidRPr="002B29FA" w:rsidRDefault="00A847EB" w:rsidP="000151C0">
            <w:pPr>
              <w:ind w:firstLine="0"/>
              <w:jc w:val="center"/>
              <w:rPr>
                <w:rFonts w:ascii="Verdana" w:hAnsi="Verdana"/>
                <w:color w:val="31849B"/>
              </w:rPr>
            </w:pPr>
            <w:r w:rsidRPr="00A847EB">
              <w:rPr>
                <w:rFonts w:ascii="Verdana" w:hAnsi="Verdana"/>
                <w:color w:val="31849B"/>
              </w:rPr>
              <w:t>{{%grafico_taxa_resposta}}</w:t>
            </w:r>
          </w:p>
        </w:tc>
      </w:tr>
      <w:tr w:rsidR="004D0EB6" w:rsidRPr="002B29FA" w14:paraId="349BE4C4" w14:textId="77777777" w:rsidTr="004D0EB6">
        <w:trPr>
          <w:trHeight w:val="425"/>
        </w:trPr>
        <w:tc>
          <w:tcPr>
            <w:tcW w:w="5000" w:type="pct"/>
            <w:gridSpan w:val="2"/>
            <w:vAlign w:val="center"/>
          </w:tcPr>
          <w:p w14:paraId="71D28742" w14:textId="1898D425" w:rsidR="004D0EB6" w:rsidRPr="00A847EB" w:rsidRDefault="004D0EB6" w:rsidP="000151C0">
            <w:pPr>
              <w:ind w:firstLine="0"/>
              <w:jc w:val="center"/>
              <w:rPr>
                <w:rFonts w:ascii="Verdana" w:hAnsi="Verdana"/>
                <w:color w:val="31849B"/>
              </w:rPr>
            </w:pPr>
            <w:r w:rsidRPr="004D0EB6">
              <w:rPr>
                <w:rFonts w:ascii="Verdana" w:hAnsi="Verdana"/>
                <w:color w:val="31849B"/>
              </w:rPr>
              <w:t>{{pontos_geral}}</w:t>
            </w:r>
            <w:r>
              <w:rPr>
                <w:rFonts w:ascii="Verdana" w:hAnsi="Verdana"/>
                <w:color w:val="31849B"/>
              </w:rPr>
              <w:t xml:space="preserve"> em geral e </w:t>
            </w:r>
            <w:r w:rsidRPr="004D0EB6">
              <w:rPr>
                <w:rFonts w:ascii="Verdana" w:hAnsi="Verdana"/>
                <w:color w:val="31849B"/>
              </w:rPr>
              <w:t>{{pontos_geral_atenuado}}</w:t>
            </w:r>
            <w:r>
              <w:rPr>
                <w:rFonts w:ascii="Verdana" w:hAnsi="Verdana"/>
                <w:color w:val="31849B"/>
              </w:rPr>
              <w:t xml:space="preserve"> considerando as atenuações das medidas de controle.</w:t>
            </w:r>
          </w:p>
        </w:tc>
      </w:tr>
      <w:tr w:rsidR="00280E26" w:rsidRPr="002B29FA" w14:paraId="2A173A2E" w14:textId="77777777" w:rsidTr="00280E26">
        <w:trPr>
          <w:trHeight w:val="425"/>
        </w:trPr>
        <w:tc>
          <w:tcPr>
            <w:tcW w:w="2779" w:type="pct"/>
            <w:vAlign w:val="center"/>
          </w:tcPr>
          <w:p w14:paraId="6CC1186E" w14:textId="078F72D7" w:rsidR="00280E26" w:rsidRPr="00280E26" w:rsidRDefault="00280E26" w:rsidP="000151C0">
            <w:pPr>
              <w:ind w:firstLine="0"/>
              <w:jc w:val="center"/>
              <w:rPr>
                <w:rFonts w:ascii="Verdana" w:hAnsi="Verdana"/>
                <w:b/>
                <w:bCs/>
                <w:color w:val="31849B"/>
              </w:rPr>
            </w:pPr>
            <w:r w:rsidRPr="00280E26">
              <w:rPr>
                <w:rFonts w:ascii="Verdana" w:hAnsi="Verdana"/>
                <w:b/>
                <w:bCs/>
                <w:color w:val="31849B"/>
              </w:rPr>
              <w:t>SITUAÇÃO</w:t>
            </w:r>
          </w:p>
        </w:tc>
        <w:tc>
          <w:tcPr>
            <w:tcW w:w="2221" w:type="pct"/>
            <w:vAlign w:val="center"/>
          </w:tcPr>
          <w:p w14:paraId="6CEBB8A3" w14:textId="0F8DD99F" w:rsidR="00280E26" w:rsidRPr="00280E26" w:rsidRDefault="00280E26" w:rsidP="000151C0">
            <w:pPr>
              <w:ind w:firstLine="0"/>
              <w:jc w:val="center"/>
              <w:rPr>
                <w:rFonts w:ascii="Verdana" w:hAnsi="Verdana"/>
                <w:b/>
                <w:bCs/>
                <w:color w:val="31849B"/>
              </w:rPr>
            </w:pPr>
            <w:r w:rsidRPr="00280E26">
              <w:rPr>
                <w:rFonts w:ascii="Verdana" w:hAnsi="Verdana"/>
                <w:b/>
                <w:bCs/>
                <w:color w:val="31849B"/>
              </w:rPr>
              <w:t>SITUAÇÃO ATENUADA / AGRAVADA</w:t>
            </w:r>
          </w:p>
        </w:tc>
      </w:tr>
      <w:tr w:rsidR="00280E26" w:rsidRPr="002B29FA" w14:paraId="2284DF5C" w14:textId="77777777" w:rsidTr="00280E26">
        <w:trPr>
          <w:trHeight w:val="425"/>
        </w:trPr>
        <w:tc>
          <w:tcPr>
            <w:tcW w:w="2779" w:type="pct"/>
            <w:vAlign w:val="center"/>
          </w:tcPr>
          <w:p w14:paraId="73083310" w14:textId="31E61941" w:rsidR="00280E26" w:rsidRDefault="00280E26" w:rsidP="000151C0">
            <w:pPr>
              <w:ind w:firstLine="0"/>
              <w:jc w:val="center"/>
              <w:rPr>
                <w:rFonts w:ascii="Verdana" w:hAnsi="Verdana"/>
                <w:color w:val="31849B"/>
              </w:rPr>
            </w:pPr>
            <w:r w:rsidRPr="00280E26">
              <w:rPr>
                <w:rFonts w:ascii="Verdana" w:hAnsi="Verdana"/>
                <w:color w:val="31849B"/>
              </w:rPr>
              <w:t>{{classif_global_bruto}}</w:t>
            </w:r>
          </w:p>
        </w:tc>
        <w:tc>
          <w:tcPr>
            <w:tcW w:w="2221" w:type="pct"/>
            <w:vAlign w:val="center"/>
          </w:tcPr>
          <w:p w14:paraId="1C9BDD48" w14:textId="081E3B5C" w:rsidR="00280E26" w:rsidRPr="004D0EB6" w:rsidRDefault="00280E26" w:rsidP="000151C0">
            <w:pPr>
              <w:ind w:firstLine="0"/>
              <w:jc w:val="center"/>
              <w:rPr>
                <w:rFonts w:ascii="Verdana" w:hAnsi="Verdana"/>
                <w:color w:val="31849B"/>
              </w:rPr>
            </w:pPr>
            <w:r w:rsidRPr="00280E26">
              <w:rPr>
                <w:rFonts w:ascii="Verdana" w:hAnsi="Verdana"/>
                <w:color w:val="31849B"/>
              </w:rPr>
              <w:t>{{classif_global_final}}</w:t>
            </w:r>
          </w:p>
        </w:tc>
      </w:tr>
    </w:tbl>
    <w:p w14:paraId="5508D431" w14:textId="0B45859A" w:rsidR="00837D00" w:rsidRDefault="00837D00" w:rsidP="00C32602">
      <w:pPr>
        <w:pStyle w:val="Ttulo5"/>
        <w:jc w:val="center"/>
        <w:rPr>
          <w:rFonts w:ascii="Verdana" w:hAnsi="Verdana"/>
          <w:b/>
          <w:color w:val="31849B"/>
        </w:rPr>
      </w:pPr>
    </w:p>
    <w:p w14:paraId="05230C49" w14:textId="2E9377CD" w:rsidR="00837D00" w:rsidRDefault="00837D00">
      <w:pPr>
        <w:ind w:firstLine="0"/>
        <w:rPr>
          <w:rFonts w:ascii="Verdana" w:hAnsi="Verdana"/>
          <w:b/>
          <w:color w:val="31849B"/>
        </w:rPr>
      </w:pPr>
    </w:p>
    <w:p w14:paraId="6655F930" w14:textId="77777777" w:rsidR="00837D00" w:rsidRDefault="00837D00" w:rsidP="00C32602">
      <w:pPr>
        <w:pStyle w:val="Ttulo5"/>
        <w:jc w:val="center"/>
        <w:rPr>
          <w:rFonts w:ascii="Verdana" w:hAnsi="Verdana"/>
          <w:b/>
          <w:color w:val="31849B"/>
        </w:rPr>
      </w:pPr>
    </w:p>
    <w:p w14:paraId="1F2CEEB4" w14:textId="14C7EE2C" w:rsidR="00C32602" w:rsidRPr="002B29FA" w:rsidRDefault="00C32602" w:rsidP="00C32602">
      <w:pPr>
        <w:pStyle w:val="Ttulo5"/>
        <w:jc w:val="center"/>
        <w:rPr>
          <w:rFonts w:ascii="Verdana" w:hAnsi="Verdana"/>
          <w:b/>
          <w:color w:val="31849B"/>
        </w:rPr>
      </w:pPr>
      <w:r w:rsidRPr="002B29FA">
        <w:rPr>
          <w:rFonts w:ascii="Verdana" w:hAnsi="Verdana"/>
          <w:b/>
          <w:color w:val="31849B"/>
        </w:rPr>
        <w:t>ÍNDICE</w:t>
      </w:r>
    </w:p>
    <w:p w14:paraId="19CE22CB" w14:textId="77777777" w:rsidR="00C32602" w:rsidRPr="002B29FA" w:rsidRDefault="00C32602" w:rsidP="00C32602">
      <w:pPr>
        <w:rPr>
          <w:rFonts w:ascii="Verdana" w:hAnsi="Verdana"/>
        </w:rPr>
      </w:pPr>
    </w:p>
    <w:p w14:paraId="39739999" w14:textId="20310780" w:rsidR="00DE169E" w:rsidRDefault="00C32602">
      <w:pPr>
        <w:pStyle w:val="Sumrio1"/>
        <w:tabs>
          <w:tab w:val="right" w:leader="dot" w:pos="8921"/>
        </w:tabs>
        <w:rPr>
          <w:rFonts w:asciiTheme="minorHAnsi" w:eastAsiaTheme="minorEastAsia" w:hAnsiTheme="minorHAnsi" w:cstheme="minorBidi"/>
          <w:noProof/>
          <w:kern w:val="2"/>
          <w:sz w:val="24"/>
          <w:szCs w:val="24"/>
          <w:lang w:eastAsia="pt-BR" w:bidi="ar-SA"/>
          <w14:ligatures w14:val="standardContextual"/>
        </w:rPr>
      </w:pPr>
      <w:r w:rsidRPr="002B29FA">
        <w:rPr>
          <w:rFonts w:ascii="Verdana" w:hAnsi="Verdana"/>
          <w:b/>
          <w:bCs/>
        </w:rPr>
        <w:fldChar w:fldCharType="begin"/>
      </w:r>
      <w:r w:rsidRPr="002B29FA">
        <w:rPr>
          <w:rFonts w:ascii="Verdana" w:hAnsi="Verdana"/>
          <w:b/>
          <w:bCs/>
        </w:rPr>
        <w:instrText xml:space="preserve"> TOC \o "1-3" \h \z \u </w:instrText>
      </w:r>
      <w:r w:rsidRPr="002B29FA">
        <w:rPr>
          <w:rFonts w:ascii="Verdana" w:hAnsi="Verdana"/>
          <w:b/>
          <w:bCs/>
        </w:rPr>
        <w:fldChar w:fldCharType="separate"/>
      </w:r>
      <w:hyperlink w:anchor="_Toc215841403" w:history="1">
        <w:r w:rsidR="00DE169E" w:rsidRPr="00F53E83">
          <w:rPr>
            <w:rStyle w:val="Hyperlink"/>
            <w:noProof/>
          </w:rPr>
          <w:t>1 - OBJETIVO</w:t>
        </w:r>
        <w:r w:rsidR="00DE169E">
          <w:rPr>
            <w:noProof/>
            <w:webHidden/>
          </w:rPr>
          <w:tab/>
        </w:r>
        <w:r w:rsidR="00DE169E">
          <w:rPr>
            <w:noProof/>
            <w:webHidden/>
          </w:rPr>
          <w:fldChar w:fldCharType="begin"/>
        </w:r>
        <w:r w:rsidR="00DE169E">
          <w:rPr>
            <w:noProof/>
            <w:webHidden/>
          </w:rPr>
          <w:instrText xml:space="preserve"> PAGEREF _Toc215841403 \h </w:instrText>
        </w:r>
        <w:r w:rsidR="00DE169E">
          <w:rPr>
            <w:noProof/>
            <w:webHidden/>
          </w:rPr>
        </w:r>
        <w:r w:rsidR="00DE169E">
          <w:rPr>
            <w:noProof/>
            <w:webHidden/>
          </w:rPr>
          <w:fldChar w:fldCharType="separate"/>
        </w:r>
        <w:r w:rsidR="00DE169E">
          <w:rPr>
            <w:noProof/>
            <w:webHidden/>
          </w:rPr>
          <w:t>3</w:t>
        </w:r>
        <w:r w:rsidR="00DE169E">
          <w:rPr>
            <w:noProof/>
            <w:webHidden/>
          </w:rPr>
          <w:fldChar w:fldCharType="end"/>
        </w:r>
      </w:hyperlink>
    </w:p>
    <w:p w14:paraId="22D8565B" w14:textId="65886574" w:rsidR="00DE169E" w:rsidRDefault="00352CF5">
      <w:pPr>
        <w:pStyle w:val="Sumrio1"/>
        <w:tabs>
          <w:tab w:val="right" w:leader="dot" w:pos="8921"/>
        </w:tabs>
        <w:rPr>
          <w:rFonts w:asciiTheme="minorHAnsi" w:eastAsiaTheme="minorEastAsia" w:hAnsiTheme="minorHAnsi" w:cstheme="minorBidi"/>
          <w:noProof/>
          <w:kern w:val="2"/>
          <w:sz w:val="24"/>
          <w:szCs w:val="24"/>
          <w:lang w:eastAsia="pt-BR" w:bidi="ar-SA"/>
          <w14:ligatures w14:val="standardContextual"/>
        </w:rPr>
      </w:pPr>
      <w:hyperlink w:anchor="_Toc215841404" w:history="1">
        <w:r w:rsidR="00DE169E" w:rsidRPr="00F53E83">
          <w:rPr>
            <w:rStyle w:val="Hyperlink"/>
            <w:noProof/>
          </w:rPr>
          <w:t>2 – METODOLOGIA EMPREGADA</w:t>
        </w:r>
        <w:r w:rsidR="00DE169E">
          <w:rPr>
            <w:noProof/>
            <w:webHidden/>
          </w:rPr>
          <w:tab/>
        </w:r>
        <w:r w:rsidR="00DE169E">
          <w:rPr>
            <w:noProof/>
            <w:webHidden/>
          </w:rPr>
          <w:fldChar w:fldCharType="begin"/>
        </w:r>
        <w:r w:rsidR="00DE169E">
          <w:rPr>
            <w:noProof/>
            <w:webHidden/>
          </w:rPr>
          <w:instrText xml:space="preserve"> PAGEREF _Toc215841404 \h </w:instrText>
        </w:r>
        <w:r w:rsidR="00DE169E">
          <w:rPr>
            <w:noProof/>
            <w:webHidden/>
          </w:rPr>
        </w:r>
        <w:r w:rsidR="00DE169E">
          <w:rPr>
            <w:noProof/>
            <w:webHidden/>
          </w:rPr>
          <w:fldChar w:fldCharType="separate"/>
        </w:r>
        <w:r w:rsidR="00DE169E">
          <w:rPr>
            <w:noProof/>
            <w:webHidden/>
          </w:rPr>
          <w:t>4</w:t>
        </w:r>
        <w:r w:rsidR="00DE169E">
          <w:rPr>
            <w:noProof/>
            <w:webHidden/>
          </w:rPr>
          <w:fldChar w:fldCharType="end"/>
        </w:r>
      </w:hyperlink>
    </w:p>
    <w:p w14:paraId="60759761" w14:textId="38C8DD26" w:rsidR="00DE169E" w:rsidRDefault="00352CF5">
      <w:pPr>
        <w:pStyle w:val="Sumrio2"/>
        <w:tabs>
          <w:tab w:val="right" w:leader="dot" w:pos="8921"/>
        </w:tabs>
        <w:rPr>
          <w:rFonts w:asciiTheme="minorHAnsi" w:eastAsiaTheme="minorEastAsia" w:hAnsiTheme="minorHAnsi" w:cstheme="minorBidi"/>
          <w:noProof/>
          <w:kern w:val="2"/>
          <w:sz w:val="24"/>
          <w:szCs w:val="24"/>
          <w:lang w:eastAsia="pt-BR" w:bidi="ar-SA"/>
          <w14:ligatures w14:val="standardContextual"/>
        </w:rPr>
      </w:pPr>
      <w:hyperlink w:anchor="_Toc215841405" w:history="1">
        <w:r w:rsidR="00DE169E" w:rsidRPr="00F53E83">
          <w:rPr>
            <w:rStyle w:val="Hyperlink"/>
            <w:noProof/>
          </w:rPr>
          <w:t>QUESTIONÁRIO E BASE CONCEITUAL</w:t>
        </w:r>
        <w:r w:rsidR="00DE169E">
          <w:rPr>
            <w:noProof/>
            <w:webHidden/>
          </w:rPr>
          <w:tab/>
        </w:r>
        <w:r w:rsidR="00DE169E">
          <w:rPr>
            <w:noProof/>
            <w:webHidden/>
          </w:rPr>
          <w:fldChar w:fldCharType="begin"/>
        </w:r>
        <w:r w:rsidR="00DE169E">
          <w:rPr>
            <w:noProof/>
            <w:webHidden/>
          </w:rPr>
          <w:instrText xml:space="preserve"> PAGEREF _Toc215841405 \h </w:instrText>
        </w:r>
        <w:r w:rsidR="00DE169E">
          <w:rPr>
            <w:noProof/>
            <w:webHidden/>
          </w:rPr>
        </w:r>
        <w:r w:rsidR="00DE169E">
          <w:rPr>
            <w:noProof/>
            <w:webHidden/>
          </w:rPr>
          <w:fldChar w:fldCharType="separate"/>
        </w:r>
        <w:r w:rsidR="00DE169E">
          <w:rPr>
            <w:noProof/>
            <w:webHidden/>
          </w:rPr>
          <w:t>5</w:t>
        </w:r>
        <w:r w:rsidR="00DE169E">
          <w:rPr>
            <w:noProof/>
            <w:webHidden/>
          </w:rPr>
          <w:fldChar w:fldCharType="end"/>
        </w:r>
      </w:hyperlink>
    </w:p>
    <w:p w14:paraId="1A3D5888" w14:textId="731829FE" w:rsidR="00DE169E" w:rsidRDefault="00352CF5">
      <w:pPr>
        <w:pStyle w:val="Sumrio2"/>
        <w:tabs>
          <w:tab w:val="right" w:leader="dot" w:pos="8921"/>
        </w:tabs>
        <w:rPr>
          <w:rFonts w:asciiTheme="minorHAnsi" w:eastAsiaTheme="minorEastAsia" w:hAnsiTheme="minorHAnsi" w:cstheme="minorBidi"/>
          <w:noProof/>
          <w:kern w:val="2"/>
          <w:sz w:val="24"/>
          <w:szCs w:val="24"/>
          <w:lang w:eastAsia="pt-BR" w:bidi="ar-SA"/>
          <w14:ligatures w14:val="standardContextual"/>
        </w:rPr>
      </w:pPr>
      <w:hyperlink w:anchor="_Toc215841406" w:history="1">
        <w:r w:rsidR="00DE169E" w:rsidRPr="00F53E83">
          <w:rPr>
            <w:rStyle w:val="Hyperlink"/>
            <w:noProof/>
          </w:rPr>
          <w:t>ESCALA DE RESPOSTA E PONTUAÇÃO</w:t>
        </w:r>
        <w:r w:rsidR="00DE169E">
          <w:rPr>
            <w:noProof/>
            <w:webHidden/>
          </w:rPr>
          <w:tab/>
        </w:r>
        <w:r w:rsidR="00DE169E">
          <w:rPr>
            <w:noProof/>
            <w:webHidden/>
          </w:rPr>
          <w:fldChar w:fldCharType="begin"/>
        </w:r>
        <w:r w:rsidR="00DE169E">
          <w:rPr>
            <w:noProof/>
            <w:webHidden/>
          </w:rPr>
          <w:instrText xml:space="preserve"> PAGEREF _Toc215841406 \h </w:instrText>
        </w:r>
        <w:r w:rsidR="00DE169E">
          <w:rPr>
            <w:noProof/>
            <w:webHidden/>
          </w:rPr>
        </w:r>
        <w:r w:rsidR="00DE169E">
          <w:rPr>
            <w:noProof/>
            <w:webHidden/>
          </w:rPr>
          <w:fldChar w:fldCharType="separate"/>
        </w:r>
        <w:r w:rsidR="00DE169E">
          <w:rPr>
            <w:noProof/>
            <w:webHidden/>
          </w:rPr>
          <w:t>6</w:t>
        </w:r>
        <w:r w:rsidR="00DE169E">
          <w:rPr>
            <w:noProof/>
            <w:webHidden/>
          </w:rPr>
          <w:fldChar w:fldCharType="end"/>
        </w:r>
      </w:hyperlink>
    </w:p>
    <w:p w14:paraId="3E7A0949" w14:textId="5BB96188" w:rsidR="00DE169E" w:rsidRDefault="00352CF5">
      <w:pPr>
        <w:pStyle w:val="Sumrio2"/>
        <w:tabs>
          <w:tab w:val="right" w:leader="dot" w:pos="8921"/>
        </w:tabs>
        <w:rPr>
          <w:rFonts w:asciiTheme="minorHAnsi" w:eastAsiaTheme="minorEastAsia" w:hAnsiTheme="minorHAnsi" w:cstheme="minorBidi"/>
          <w:noProof/>
          <w:kern w:val="2"/>
          <w:sz w:val="24"/>
          <w:szCs w:val="24"/>
          <w:lang w:eastAsia="pt-BR" w:bidi="ar-SA"/>
          <w14:ligatures w14:val="standardContextual"/>
        </w:rPr>
      </w:pPr>
      <w:hyperlink w:anchor="_Toc215841407" w:history="1">
        <w:r w:rsidR="00DE169E" w:rsidRPr="00F53E83">
          <w:rPr>
            <w:rStyle w:val="Hyperlink"/>
            <w:noProof/>
          </w:rPr>
          <w:t>CÁLCULO DO RISCO POR CATEGORIA E GLOBAL (RESULTADO BRUTO)</w:t>
        </w:r>
        <w:r w:rsidR="00DE169E">
          <w:rPr>
            <w:noProof/>
            <w:webHidden/>
          </w:rPr>
          <w:tab/>
        </w:r>
        <w:r w:rsidR="00DE169E">
          <w:rPr>
            <w:noProof/>
            <w:webHidden/>
          </w:rPr>
          <w:fldChar w:fldCharType="begin"/>
        </w:r>
        <w:r w:rsidR="00DE169E">
          <w:rPr>
            <w:noProof/>
            <w:webHidden/>
          </w:rPr>
          <w:instrText xml:space="preserve"> PAGEREF _Toc215841407 \h </w:instrText>
        </w:r>
        <w:r w:rsidR="00DE169E">
          <w:rPr>
            <w:noProof/>
            <w:webHidden/>
          </w:rPr>
        </w:r>
        <w:r w:rsidR="00DE169E">
          <w:rPr>
            <w:noProof/>
            <w:webHidden/>
          </w:rPr>
          <w:fldChar w:fldCharType="separate"/>
        </w:r>
        <w:r w:rsidR="00DE169E">
          <w:rPr>
            <w:noProof/>
            <w:webHidden/>
          </w:rPr>
          <w:t>6</w:t>
        </w:r>
        <w:r w:rsidR="00DE169E">
          <w:rPr>
            <w:noProof/>
            <w:webHidden/>
          </w:rPr>
          <w:fldChar w:fldCharType="end"/>
        </w:r>
      </w:hyperlink>
    </w:p>
    <w:p w14:paraId="6AC311FB" w14:textId="28312233" w:rsidR="00DE169E" w:rsidRDefault="00352CF5">
      <w:pPr>
        <w:pStyle w:val="Sumrio2"/>
        <w:tabs>
          <w:tab w:val="right" w:leader="dot" w:pos="8921"/>
        </w:tabs>
        <w:rPr>
          <w:rFonts w:asciiTheme="minorHAnsi" w:eastAsiaTheme="minorEastAsia" w:hAnsiTheme="minorHAnsi" w:cstheme="minorBidi"/>
          <w:noProof/>
          <w:kern w:val="2"/>
          <w:sz w:val="24"/>
          <w:szCs w:val="24"/>
          <w:lang w:eastAsia="pt-BR" w:bidi="ar-SA"/>
          <w14:ligatures w14:val="standardContextual"/>
        </w:rPr>
      </w:pPr>
      <w:hyperlink w:anchor="_Toc215841408" w:history="1">
        <w:r w:rsidR="00DE169E" w:rsidRPr="00F53E83">
          <w:rPr>
            <w:rStyle w:val="Hyperlink"/>
            <w:noProof/>
          </w:rPr>
          <w:t>MEDIDAS DE CONTROLE E ATENUAÇÃO DE RISCO</w:t>
        </w:r>
        <w:r w:rsidR="00DE169E">
          <w:rPr>
            <w:noProof/>
            <w:webHidden/>
          </w:rPr>
          <w:tab/>
        </w:r>
        <w:r w:rsidR="00DE169E">
          <w:rPr>
            <w:noProof/>
            <w:webHidden/>
          </w:rPr>
          <w:fldChar w:fldCharType="begin"/>
        </w:r>
        <w:r w:rsidR="00DE169E">
          <w:rPr>
            <w:noProof/>
            <w:webHidden/>
          </w:rPr>
          <w:instrText xml:space="preserve"> PAGEREF _Toc215841408 \h </w:instrText>
        </w:r>
        <w:r w:rsidR="00DE169E">
          <w:rPr>
            <w:noProof/>
            <w:webHidden/>
          </w:rPr>
        </w:r>
        <w:r w:rsidR="00DE169E">
          <w:rPr>
            <w:noProof/>
            <w:webHidden/>
          </w:rPr>
          <w:fldChar w:fldCharType="separate"/>
        </w:r>
        <w:r w:rsidR="00DE169E">
          <w:rPr>
            <w:noProof/>
            <w:webHidden/>
          </w:rPr>
          <w:t>7</w:t>
        </w:r>
        <w:r w:rsidR="00DE169E">
          <w:rPr>
            <w:noProof/>
            <w:webHidden/>
          </w:rPr>
          <w:fldChar w:fldCharType="end"/>
        </w:r>
      </w:hyperlink>
    </w:p>
    <w:p w14:paraId="5895A991" w14:textId="2F10DE45" w:rsidR="00DE169E" w:rsidRDefault="00352CF5">
      <w:pPr>
        <w:pStyle w:val="Sumrio2"/>
        <w:tabs>
          <w:tab w:val="right" w:leader="dot" w:pos="8921"/>
        </w:tabs>
        <w:rPr>
          <w:rFonts w:asciiTheme="minorHAnsi" w:eastAsiaTheme="minorEastAsia" w:hAnsiTheme="minorHAnsi" w:cstheme="minorBidi"/>
          <w:noProof/>
          <w:kern w:val="2"/>
          <w:sz w:val="24"/>
          <w:szCs w:val="24"/>
          <w:lang w:eastAsia="pt-BR" w:bidi="ar-SA"/>
          <w14:ligatures w14:val="standardContextual"/>
        </w:rPr>
      </w:pPr>
      <w:hyperlink w:anchor="_Toc215841409" w:history="1">
        <w:r w:rsidR="00DE169E" w:rsidRPr="00F53E83">
          <w:rPr>
            <w:rStyle w:val="Hyperlink"/>
            <w:noProof/>
          </w:rPr>
          <w:t>FATOR AGRAVANTE DO CONTEXTO</w:t>
        </w:r>
        <w:r w:rsidR="00DE169E">
          <w:rPr>
            <w:noProof/>
            <w:webHidden/>
          </w:rPr>
          <w:tab/>
        </w:r>
        <w:r w:rsidR="00DE169E">
          <w:rPr>
            <w:noProof/>
            <w:webHidden/>
          </w:rPr>
          <w:fldChar w:fldCharType="begin"/>
        </w:r>
        <w:r w:rsidR="00DE169E">
          <w:rPr>
            <w:noProof/>
            <w:webHidden/>
          </w:rPr>
          <w:instrText xml:space="preserve"> PAGEREF _Toc215841409 \h </w:instrText>
        </w:r>
        <w:r w:rsidR="00DE169E">
          <w:rPr>
            <w:noProof/>
            <w:webHidden/>
          </w:rPr>
        </w:r>
        <w:r w:rsidR="00DE169E">
          <w:rPr>
            <w:noProof/>
            <w:webHidden/>
          </w:rPr>
          <w:fldChar w:fldCharType="separate"/>
        </w:r>
        <w:r w:rsidR="00DE169E">
          <w:rPr>
            <w:noProof/>
            <w:webHidden/>
          </w:rPr>
          <w:t>8</w:t>
        </w:r>
        <w:r w:rsidR="00DE169E">
          <w:rPr>
            <w:noProof/>
            <w:webHidden/>
          </w:rPr>
          <w:fldChar w:fldCharType="end"/>
        </w:r>
      </w:hyperlink>
    </w:p>
    <w:p w14:paraId="00970249" w14:textId="6C2B679C" w:rsidR="00DE169E" w:rsidRDefault="00352CF5">
      <w:pPr>
        <w:pStyle w:val="Sumrio2"/>
        <w:tabs>
          <w:tab w:val="right" w:leader="dot" w:pos="8921"/>
        </w:tabs>
        <w:rPr>
          <w:rFonts w:asciiTheme="minorHAnsi" w:eastAsiaTheme="minorEastAsia" w:hAnsiTheme="minorHAnsi" w:cstheme="minorBidi"/>
          <w:noProof/>
          <w:kern w:val="2"/>
          <w:sz w:val="24"/>
          <w:szCs w:val="24"/>
          <w:lang w:eastAsia="pt-BR" w:bidi="ar-SA"/>
          <w14:ligatures w14:val="standardContextual"/>
        </w:rPr>
      </w:pPr>
      <w:hyperlink w:anchor="_Toc215841410" w:history="1">
        <w:r w:rsidR="00DE169E" w:rsidRPr="00F53E83">
          <w:rPr>
            <w:rStyle w:val="Hyperlink"/>
            <w:noProof/>
          </w:rPr>
          <w:t>RECOMENDAÇÕES DE USO E LIMITAÇÕES</w:t>
        </w:r>
        <w:r w:rsidR="00DE169E">
          <w:rPr>
            <w:noProof/>
            <w:webHidden/>
          </w:rPr>
          <w:tab/>
        </w:r>
        <w:r w:rsidR="00DE169E">
          <w:rPr>
            <w:noProof/>
            <w:webHidden/>
          </w:rPr>
          <w:fldChar w:fldCharType="begin"/>
        </w:r>
        <w:r w:rsidR="00DE169E">
          <w:rPr>
            <w:noProof/>
            <w:webHidden/>
          </w:rPr>
          <w:instrText xml:space="preserve"> PAGEREF _Toc215841410 \h </w:instrText>
        </w:r>
        <w:r w:rsidR="00DE169E">
          <w:rPr>
            <w:noProof/>
            <w:webHidden/>
          </w:rPr>
        </w:r>
        <w:r w:rsidR="00DE169E">
          <w:rPr>
            <w:noProof/>
            <w:webHidden/>
          </w:rPr>
          <w:fldChar w:fldCharType="separate"/>
        </w:r>
        <w:r w:rsidR="00DE169E">
          <w:rPr>
            <w:noProof/>
            <w:webHidden/>
          </w:rPr>
          <w:t>9</w:t>
        </w:r>
        <w:r w:rsidR="00DE169E">
          <w:rPr>
            <w:noProof/>
            <w:webHidden/>
          </w:rPr>
          <w:fldChar w:fldCharType="end"/>
        </w:r>
      </w:hyperlink>
    </w:p>
    <w:p w14:paraId="3C3F5F7F" w14:textId="2BD60F63" w:rsidR="00DE169E" w:rsidRDefault="00352CF5">
      <w:pPr>
        <w:pStyle w:val="Sumrio1"/>
        <w:tabs>
          <w:tab w:val="right" w:leader="dot" w:pos="8921"/>
        </w:tabs>
        <w:rPr>
          <w:rFonts w:asciiTheme="minorHAnsi" w:eastAsiaTheme="minorEastAsia" w:hAnsiTheme="minorHAnsi" w:cstheme="minorBidi"/>
          <w:noProof/>
          <w:kern w:val="2"/>
          <w:sz w:val="24"/>
          <w:szCs w:val="24"/>
          <w:lang w:eastAsia="pt-BR" w:bidi="ar-SA"/>
          <w14:ligatures w14:val="standardContextual"/>
        </w:rPr>
      </w:pPr>
      <w:hyperlink w:anchor="_Toc215841411" w:history="1">
        <w:r w:rsidR="00DE169E" w:rsidRPr="00F53E83">
          <w:rPr>
            <w:rStyle w:val="Hyperlink"/>
            <w:noProof/>
          </w:rPr>
          <w:t>3 – DO SIGILO DAS INFORMAÇÕES</w:t>
        </w:r>
        <w:r w:rsidR="00DE169E">
          <w:rPr>
            <w:noProof/>
            <w:webHidden/>
          </w:rPr>
          <w:tab/>
        </w:r>
        <w:r w:rsidR="00DE169E">
          <w:rPr>
            <w:noProof/>
            <w:webHidden/>
          </w:rPr>
          <w:fldChar w:fldCharType="begin"/>
        </w:r>
        <w:r w:rsidR="00DE169E">
          <w:rPr>
            <w:noProof/>
            <w:webHidden/>
          </w:rPr>
          <w:instrText xml:space="preserve"> PAGEREF _Toc215841411 \h </w:instrText>
        </w:r>
        <w:r w:rsidR="00DE169E">
          <w:rPr>
            <w:noProof/>
            <w:webHidden/>
          </w:rPr>
        </w:r>
        <w:r w:rsidR="00DE169E">
          <w:rPr>
            <w:noProof/>
            <w:webHidden/>
          </w:rPr>
          <w:fldChar w:fldCharType="separate"/>
        </w:r>
        <w:r w:rsidR="00DE169E">
          <w:rPr>
            <w:noProof/>
            <w:webHidden/>
          </w:rPr>
          <w:t>9</w:t>
        </w:r>
        <w:r w:rsidR="00DE169E">
          <w:rPr>
            <w:noProof/>
            <w:webHidden/>
          </w:rPr>
          <w:fldChar w:fldCharType="end"/>
        </w:r>
      </w:hyperlink>
    </w:p>
    <w:p w14:paraId="663F4EB9" w14:textId="3402F9E6" w:rsidR="00DE169E" w:rsidRDefault="00352CF5">
      <w:pPr>
        <w:pStyle w:val="Sumrio1"/>
        <w:tabs>
          <w:tab w:val="right" w:leader="dot" w:pos="8921"/>
        </w:tabs>
        <w:rPr>
          <w:rFonts w:asciiTheme="minorHAnsi" w:eastAsiaTheme="minorEastAsia" w:hAnsiTheme="minorHAnsi" w:cstheme="minorBidi"/>
          <w:noProof/>
          <w:kern w:val="2"/>
          <w:sz w:val="24"/>
          <w:szCs w:val="24"/>
          <w:lang w:eastAsia="pt-BR" w:bidi="ar-SA"/>
          <w14:ligatures w14:val="standardContextual"/>
        </w:rPr>
      </w:pPr>
      <w:hyperlink w:anchor="_Toc215841412" w:history="1">
        <w:r w:rsidR="00DE169E" w:rsidRPr="00F53E83">
          <w:rPr>
            <w:rStyle w:val="Hyperlink"/>
            <w:noProof/>
          </w:rPr>
          <w:t>4 – MAPEAMENTO INICIAL</w:t>
        </w:r>
        <w:r w:rsidR="00DE169E">
          <w:rPr>
            <w:noProof/>
            <w:webHidden/>
          </w:rPr>
          <w:tab/>
        </w:r>
        <w:r w:rsidR="00DE169E">
          <w:rPr>
            <w:noProof/>
            <w:webHidden/>
          </w:rPr>
          <w:fldChar w:fldCharType="begin"/>
        </w:r>
        <w:r w:rsidR="00DE169E">
          <w:rPr>
            <w:noProof/>
            <w:webHidden/>
          </w:rPr>
          <w:instrText xml:space="preserve"> PAGEREF _Toc215841412 \h </w:instrText>
        </w:r>
        <w:r w:rsidR="00DE169E">
          <w:rPr>
            <w:noProof/>
            <w:webHidden/>
          </w:rPr>
        </w:r>
        <w:r w:rsidR="00DE169E">
          <w:rPr>
            <w:noProof/>
            <w:webHidden/>
          </w:rPr>
          <w:fldChar w:fldCharType="separate"/>
        </w:r>
        <w:r w:rsidR="00DE169E">
          <w:rPr>
            <w:noProof/>
            <w:webHidden/>
          </w:rPr>
          <w:t>10</w:t>
        </w:r>
        <w:r w:rsidR="00DE169E">
          <w:rPr>
            <w:noProof/>
            <w:webHidden/>
          </w:rPr>
          <w:fldChar w:fldCharType="end"/>
        </w:r>
      </w:hyperlink>
    </w:p>
    <w:p w14:paraId="25BBEE5E" w14:textId="4F2C917E" w:rsidR="00DE169E" w:rsidRDefault="00352CF5">
      <w:pPr>
        <w:pStyle w:val="Sumrio1"/>
        <w:tabs>
          <w:tab w:val="right" w:leader="dot" w:pos="8921"/>
        </w:tabs>
        <w:rPr>
          <w:rFonts w:asciiTheme="minorHAnsi" w:eastAsiaTheme="minorEastAsia" w:hAnsiTheme="minorHAnsi" w:cstheme="minorBidi"/>
          <w:noProof/>
          <w:kern w:val="2"/>
          <w:sz w:val="24"/>
          <w:szCs w:val="24"/>
          <w:lang w:eastAsia="pt-BR" w:bidi="ar-SA"/>
          <w14:ligatures w14:val="standardContextual"/>
        </w:rPr>
      </w:pPr>
      <w:hyperlink w:anchor="_Toc215841413" w:history="1">
        <w:r w:rsidR="00DE169E" w:rsidRPr="00F53E83">
          <w:rPr>
            <w:rStyle w:val="Hyperlink"/>
            <w:noProof/>
          </w:rPr>
          <w:t>5 – RESULTADOS DO LEVANTAMENTO</w:t>
        </w:r>
        <w:r w:rsidR="00DE169E">
          <w:rPr>
            <w:noProof/>
            <w:webHidden/>
          </w:rPr>
          <w:tab/>
        </w:r>
        <w:r w:rsidR="00DE169E">
          <w:rPr>
            <w:noProof/>
            <w:webHidden/>
          </w:rPr>
          <w:fldChar w:fldCharType="begin"/>
        </w:r>
        <w:r w:rsidR="00DE169E">
          <w:rPr>
            <w:noProof/>
            <w:webHidden/>
          </w:rPr>
          <w:instrText xml:space="preserve"> PAGEREF _Toc215841413 \h </w:instrText>
        </w:r>
        <w:r w:rsidR="00DE169E">
          <w:rPr>
            <w:noProof/>
            <w:webHidden/>
          </w:rPr>
        </w:r>
        <w:r w:rsidR="00DE169E">
          <w:rPr>
            <w:noProof/>
            <w:webHidden/>
          </w:rPr>
          <w:fldChar w:fldCharType="separate"/>
        </w:r>
        <w:r w:rsidR="00DE169E">
          <w:rPr>
            <w:noProof/>
            <w:webHidden/>
          </w:rPr>
          <w:t>11</w:t>
        </w:r>
        <w:r w:rsidR="00DE169E">
          <w:rPr>
            <w:noProof/>
            <w:webHidden/>
          </w:rPr>
          <w:fldChar w:fldCharType="end"/>
        </w:r>
      </w:hyperlink>
    </w:p>
    <w:p w14:paraId="35B459DA" w14:textId="6EAE3BB8" w:rsidR="00DE169E" w:rsidRDefault="00352CF5">
      <w:pPr>
        <w:pStyle w:val="Sumrio2"/>
        <w:tabs>
          <w:tab w:val="right" w:leader="dot" w:pos="8921"/>
        </w:tabs>
        <w:rPr>
          <w:rFonts w:asciiTheme="minorHAnsi" w:eastAsiaTheme="minorEastAsia" w:hAnsiTheme="minorHAnsi" w:cstheme="minorBidi"/>
          <w:noProof/>
          <w:kern w:val="2"/>
          <w:sz w:val="24"/>
          <w:szCs w:val="24"/>
          <w:lang w:eastAsia="pt-BR" w:bidi="ar-SA"/>
          <w14:ligatures w14:val="standardContextual"/>
        </w:rPr>
      </w:pPr>
      <w:hyperlink w:anchor="_Toc215841414" w:history="1">
        <w:r w:rsidR="00DE169E" w:rsidRPr="00F53E83">
          <w:rPr>
            <w:rStyle w:val="Hyperlink"/>
            <w:noProof/>
          </w:rPr>
          <w:t>Distribuição geral dos riscos:</w:t>
        </w:r>
        <w:r w:rsidR="00DE169E">
          <w:rPr>
            <w:noProof/>
            <w:webHidden/>
          </w:rPr>
          <w:tab/>
        </w:r>
        <w:r w:rsidR="00DE169E">
          <w:rPr>
            <w:noProof/>
            <w:webHidden/>
          </w:rPr>
          <w:fldChar w:fldCharType="begin"/>
        </w:r>
        <w:r w:rsidR="00DE169E">
          <w:rPr>
            <w:noProof/>
            <w:webHidden/>
          </w:rPr>
          <w:instrText xml:space="preserve"> PAGEREF _Toc215841414 \h </w:instrText>
        </w:r>
        <w:r w:rsidR="00DE169E">
          <w:rPr>
            <w:noProof/>
            <w:webHidden/>
          </w:rPr>
        </w:r>
        <w:r w:rsidR="00DE169E">
          <w:rPr>
            <w:noProof/>
            <w:webHidden/>
          </w:rPr>
          <w:fldChar w:fldCharType="separate"/>
        </w:r>
        <w:r w:rsidR="00DE169E">
          <w:rPr>
            <w:noProof/>
            <w:webHidden/>
          </w:rPr>
          <w:t>11</w:t>
        </w:r>
        <w:r w:rsidR="00DE169E">
          <w:rPr>
            <w:noProof/>
            <w:webHidden/>
          </w:rPr>
          <w:fldChar w:fldCharType="end"/>
        </w:r>
      </w:hyperlink>
    </w:p>
    <w:p w14:paraId="62E7C188" w14:textId="07C088BD" w:rsidR="00DE169E" w:rsidRDefault="00352CF5">
      <w:pPr>
        <w:pStyle w:val="Sumrio2"/>
        <w:tabs>
          <w:tab w:val="right" w:leader="dot" w:pos="8921"/>
        </w:tabs>
        <w:rPr>
          <w:rFonts w:asciiTheme="minorHAnsi" w:eastAsiaTheme="minorEastAsia" w:hAnsiTheme="minorHAnsi" w:cstheme="minorBidi"/>
          <w:noProof/>
          <w:kern w:val="2"/>
          <w:sz w:val="24"/>
          <w:szCs w:val="24"/>
          <w:lang w:eastAsia="pt-BR" w:bidi="ar-SA"/>
          <w14:ligatures w14:val="standardContextual"/>
        </w:rPr>
      </w:pPr>
      <w:hyperlink w:anchor="_Toc215841415" w:history="1">
        <w:r w:rsidR="00DE169E" w:rsidRPr="00F53E83">
          <w:rPr>
            <w:rStyle w:val="Hyperlink"/>
            <w:noProof/>
          </w:rPr>
          <w:t>Resultados dos riscos por categoria:</w:t>
        </w:r>
        <w:r w:rsidR="00DE169E">
          <w:rPr>
            <w:noProof/>
            <w:webHidden/>
          </w:rPr>
          <w:tab/>
        </w:r>
        <w:r w:rsidR="00DE169E">
          <w:rPr>
            <w:noProof/>
            <w:webHidden/>
          </w:rPr>
          <w:fldChar w:fldCharType="begin"/>
        </w:r>
        <w:r w:rsidR="00DE169E">
          <w:rPr>
            <w:noProof/>
            <w:webHidden/>
          </w:rPr>
          <w:instrText xml:space="preserve"> PAGEREF _Toc215841415 \h </w:instrText>
        </w:r>
        <w:r w:rsidR="00DE169E">
          <w:rPr>
            <w:noProof/>
            <w:webHidden/>
          </w:rPr>
        </w:r>
        <w:r w:rsidR="00DE169E">
          <w:rPr>
            <w:noProof/>
            <w:webHidden/>
          </w:rPr>
          <w:fldChar w:fldCharType="separate"/>
        </w:r>
        <w:r w:rsidR="00DE169E">
          <w:rPr>
            <w:noProof/>
            <w:webHidden/>
          </w:rPr>
          <w:t>11</w:t>
        </w:r>
        <w:r w:rsidR="00DE169E">
          <w:rPr>
            <w:noProof/>
            <w:webHidden/>
          </w:rPr>
          <w:fldChar w:fldCharType="end"/>
        </w:r>
      </w:hyperlink>
    </w:p>
    <w:p w14:paraId="6FF8673A" w14:textId="3FE9437C" w:rsidR="00DE169E" w:rsidRDefault="00352CF5">
      <w:pPr>
        <w:pStyle w:val="Sumrio1"/>
        <w:tabs>
          <w:tab w:val="right" w:leader="dot" w:pos="8921"/>
        </w:tabs>
        <w:rPr>
          <w:rFonts w:asciiTheme="minorHAnsi" w:eastAsiaTheme="minorEastAsia" w:hAnsiTheme="minorHAnsi" w:cstheme="minorBidi"/>
          <w:noProof/>
          <w:kern w:val="2"/>
          <w:sz w:val="24"/>
          <w:szCs w:val="24"/>
          <w:lang w:eastAsia="pt-BR" w:bidi="ar-SA"/>
          <w14:ligatures w14:val="standardContextual"/>
        </w:rPr>
      </w:pPr>
      <w:hyperlink w:anchor="_Toc215841416" w:history="1">
        <w:r w:rsidR="00DE169E" w:rsidRPr="00F53E83">
          <w:rPr>
            <w:rStyle w:val="Hyperlink"/>
            <w:noProof/>
          </w:rPr>
          <w:t>6 – PLANO DE AÇÃO SUGERIDO</w:t>
        </w:r>
        <w:r w:rsidR="00DE169E">
          <w:rPr>
            <w:noProof/>
            <w:webHidden/>
          </w:rPr>
          <w:tab/>
        </w:r>
        <w:r w:rsidR="00DE169E">
          <w:rPr>
            <w:noProof/>
            <w:webHidden/>
          </w:rPr>
          <w:fldChar w:fldCharType="begin"/>
        </w:r>
        <w:r w:rsidR="00DE169E">
          <w:rPr>
            <w:noProof/>
            <w:webHidden/>
          </w:rPr>
          <w:instrText xml:space="preserve"> PAGEREF _Toc215841416 \h </w:instrText>
        </w:r>
        <w:r w:rsidR="00DE169E">
          <w:rPr>
            <w:noProof/>
            <w:webHidden/>
          </w:rPr>
        </w:r>
        <w:r w:rsidR="00DE169E">
          <w:rPr>
            <w:noProof/>
            <w:webHidden/>
          </w:rPr>
          <w:fldChar w:fldCharType="separate"/>
        </w:r>
        <w:r w:rsidR="00DE169E">
          <w:rPr>
            <w:noProof/>
            <w:webHidden/>
          </w:rPr>
          <w:t>11</w:t>
        </w:r>
        <w:r w:rsidR="00DE169E">
          <w:rPr>
            <w:noProof/>
            <w:webHidden/>
          </w:rPr>
          <w:fldChar w:fldCharType="end"/>
        </w:r>
      </w:hyperlink>
    </w:p>
    <w:p w14:paraId="279D20B2" w14:textId="02734B0D" w:rsidR="00DE169E" w:rsidRDefault="00352CF5">
      <w:pPr>
        <w:pStyle w:val="Sumrio1"/>
        <w:tabs>
          <w:tab w:val="right" w:leader="dot" w:pos="8921"/>
        </w:tabs>
        <w:rPr>
          <w:rFonts w:asciiTheme="minorHAnsi" w:eastAsiaTheme="minorEastAsia" w:hAnsiTheme="minorHAnsi" w:cstheme="minorBidi"/>
          <w:noProof/>
          <w:kern w:val="2"/>
          <w:sz w:val="24"/>
          <w:szCs w:val="24"/>
          <w:lang w:eastAsia="pt-BR" w:bidi="ar-SA"/>
          <w14:ligatures w14:val="standardContextual"/>
        </w:rPr>
      </w:pPr>
      <w:hyperlink w:anchor="_Toc215841417" w:history="1">
        <w:r w:rsidR="00DE169E" w:rsidRPr="00F53E83">
          <w:rPr>
            <w:rStyle w:val="Hyperlink"/>
            <w:noProof/>
          </w:rPr>
          <w:t>3 – EMBASAMENTO TÉCNICO</w:t>
        </w:r>
        <w:r w:rsidR="00DE169E">
          <w:rPr>
            <w:noProof/>
            <w:webHidden/>
          </w:rPr>
          <w:tab/>
        </w:r>
        <w:r w:rsidR="00DE169E">
          <w:rPr>
            <w:noProof/>
            <w:webHidden/>
          </w:rPr>
          <w:fldChar w:fldCharType="begin"/>
        </w:r>
        <w:r w:rsidR="00DE169E">
          <w:rPr>
            <w:noProof/>
            <w:webHidden/>
          </w:rPr>
          <w:instrText xml:space="preserve"> PAGEREF _Toc215841417 \h </w:instrText>
        </w:r>
        <w:r w:rsidR="00DE169E">
          <w:rPr>
            <w:noProof/>
            <w:webHidden/>
          </w:rPr>
        </w:r>
        <w:r w:rsidR="00DE169E">
          <w:rPr>
            <w:noProof/>
            <w:webHidden/>
          </w:rPr>
          <w:fldChar w:fldCharType="separate"/>
        </w:r>
        <w:r w:rsidR="00DE169E">
          <w:rPr>
            <w:noProof/>
            <w:webHidden/>
          </w:rPr>
          <w:t>12</w:t>
        </w:r>
        <w:r w:rsidR="00DE169E">
          <w:rPr>
            <w:noProof/>
            <w:webHidden/>
          </w:rPr>
          <w:fldChar w:fldCharType="end"/>
        </w:r>
      </w:hyperlink>
    </w:p>
    <w:p w14:paraId="51FC139F" w14:textId="1CE11C57" w:rsidR="00DE169E" w:rsidRDefault="00352CF5">
      <w:pPr>
        <w:pStyle w:val="Sumrio1"/>
        <w:tabs>
          <w:tab w:val="right" w:leader="dot" w:pos="8921"/>
        </w:tabs>
        <w:rPr>
          <w:rFonts w:asciiTheme="minorHAnsi" w:eastAsiaTheme="minorEastAsia" w:hAnsiTheme="minorHAnsi" w:cstheme="minorBidi"/>
          <w:noProof/>
          <w:kern w:val="2"/>
          <w:sz w:val="24"/>
          <w:szCs w:val="24"/>
          <w:lang w:eastAsia="pt-BR" w:bidi="ar-SA"/>
          <w14:ligatures w14:val="standardContextual"/>
        </w:rPr>
      </w:pPr>
      <w:hyperlink w:anchor="_Toc215841418" w:history="1">
        <w:r w:rsidR="00DE169E" w:rsidRPr="00F53E83">
          <w:rPr>
            <w:rStyle w:val="Hyperlink"/>
            <w:noProof/>
          </w:rPr>
          <w:t>7 – ENCERRAMENTO</w:t>
        </w:r>
        <w:r w:rsidR="00DE169E">
          <w:rPr>
            <w:noProof/>
            <w:webHidden/>
          </w:rPr>
          <w:tab/>
        </w:r>
        <w:r w:rsidR="00DE169E">
          <w:rPr>
            <w:noProof/>
            <w:webHidden/>
          </w:rPr>
          <w:fldChar w:fldCharType="begin"/>
        </w:r>
        <w:r w:rsidR="00DE169E">
          <w:rPr>
            <w:noProof/>
            <w:webHidden/>
          </w:rPr>
          <w:instrText xml:space="preserve"> PAGEREF _Toc215841418 \h </w:instrText>
        </w:r>
        <w:r w:rsidR="00DE169E">
          <w:rPr>
            <w:noProof/>
            <w:webHidden/>
          </w:rPr>
        </w:r>
        <w:r w:rsidR="00DE169E">
          <w:rPr>
            <w:noProof/>
            <w:webHidden/>
          </w:rPr>
          <w:fldChar w:fldCharType="separate"/>
        </w:r>
        <w:r w:rsidR="00DE169E">
          <w:rPr>
            <w:noProof/>
            <w:webHidden/>
          </w:rPr>
          <w:t>13</w:t>
        </w:r>
        <w:r w:rsidR="00DE169E">
          <w:rPr>
            <w:noProof/>
            <w:webHidden/>
          </w:rPr>
          <w:fldChar w:fldCharType="end"/>
        </w:r>
      </w:hyperlink>
    </w:p>
    <w:p w14:paraId="42050691" w14:textId="4E899520" w:rsidR="00C32602" w:rsidRPr="002B29FA" w:rsidRDefault="00C32602" w:rsidP="00C32602">
      <w:pPr>
        <w:rPr>
          <w:rFonts w:ascii="Verdana" w:hAnsi="Verdana"/>
        </w:rPr>
      </w:pPr>
      <w:r w:rsidRPr="002B29FA">
        <w:rPr>
          <w:rFonts w:ascii="Verdana" w:hAnsi="Verdana"/>
          <w:b/>
          <w:bCs/>
        </w:rPr>
        <w:fldChar w:fldCharType="end"/>
      </w:r>
    </w:p>
    <w:p w14:paraId="55D9BB78" w14:textId="77777777" w:rsidR="00C32602" w:rsidRPr="002B29FA" w:rsidRDefault="00C32602" w:rsidP="00C32602">
      <w:pPr>
        <w:tabs>
          <w:tab w:val="right" w:leader="dot" w:pos="8789"/>
        </w:tabs>
        <w:rPr>
          <w:rFonts w:ascii="Verdana" w:hAnsi="Verdana"/>
        </w:rPr>
      </w:pPr>
    </w:p>
    <w:p w14:paraId="1CF9DFC9" w14:textId="77777777" w:rsidR="00C32602" w:rsidRPr="002B29FA" w:rsidRDefault="00C32602" w:rsidP="00C32602">
      <w:pPr>
        <w:tabs>
          <w:tab w:val="right" w:leader="dot" w:pos="8789"/>
        </w:tabs>
        <w:rPr>
          <w:rFonts w:ascii="Verdana" w:hAnsi="Verdana"/>
        </w:rPr>
      </w:pPr>
    </w:p>
    <w:p w14:paraId="390AD8CB" w14:textId="77777777" w:rsidR="00C32602" w:rsidRPr="002B29FA" w:rsidRDefault="00C32602" w:rsidP="00C32602">
      <w:pPr>
        <w:tabs>
          <w:tab w:val="right" w:leader="dot" w:pos="8789"/>
        </w:tabs>
        <w:rPr>
          <w:rFonts w:ascii="Verdana" w:hAnsi="Verdana"/>
        </w:rPr>
      </w:pPr>
    </w:p>
    <w:p w14:paraId="702BB51E" w14:textId="77777777" w:rsidR="00C32602" w:rsidRPr="002B29FA" w:rsidRDefault="00C32602" w:rsidP="00C32602">
      <w:pPr>
        <w:tabs>
          <w:tab w:val="right" w:leader="dot" w:pos="8789"/>
        </w:tabs>
        <w:rPr>
          <w:rFonts w:ascii="Verdana" w:hAnsi="Verdana"/>
        </w:rPr>
      </w:pPr>
    </w:p>
    <w:p w14:paraId="57D023C7" w14:textId="77777777" w:rsidR="00C32602" w:rsidRPr="002B29FA" w:rsidRDefault="00C32602" w:rsidP="00C32602">
      <w:pPr>
        <w:tabs>
          <w:tab w:val="right" w:leader="dot" w:pos="8789"/>
        </w:tabs>
        <w:rPr>
          <w:rFonts w:ascii="Verdana" w:hAnsi="Verdana"/>
        </w:rPr>
      </w:pPr>
    </w:p>
    <w:p w14:paraId="66F96813" w14:textId="77777777" w:rsidR="00C32602" w:rsidRPr="002B29FA" w:rsidRDefault="00C32602" w:rsidP="00C32602">
      <w:pPr>
        <w:tabs>
          <w:tab w:val="right" w:leader="dot" w:pos="8789"/>
        </w:tabs>
        <w:rPr>
          <w:rFonts w:ascii="Verdana" w:hAnsi="Verdana"/>
        </w:rPr>
      </w:pPr>
    </w:p>
    <w:p w14:paraId="091A987E" w14:textId="77777777" w:rsidR="00C32602" w:rsidRPr="002B29FA" w:rsidRDefault="00C32602" w:rsidP="00C32602">
      <w:pPr>
        <w:tabs>
          <w:tab w:val="right" w:leader="dot" w:pos="8789"/>
        </w:tabs>
        <w:rPr>
          <w:rFonts w:ascii="Verdana" w:hAnsi="Verdana"/>
        </w:rPr>
      </w:pPr>
    </w:p>
    <w:p w14:paraId="5C58C95A" w14:textId="77777777" w:rsidR="00C32602" w:rsidRPr="002B29FA" w:rsidRDefault="00C32602" w:rsidP="00C32602">
      <w:pPr>
        <w:tabs>
          <w:tab w:val="right" w:leader="dot" w:pos="8789"/>
        </w:tabs>
        <w:rPr>
          <w:rFonts w:ascii="Verdana" w:hAnsi="Verdana"/>
        </w:rPr>
      </w:pPr>
    </w:p>
    <w:p w14:paraId="553168A5" w14:textId="77777777" w:rsidR="00C32602" w:rsidRPr="002B29FA" w:rsidRDefault="00C32602" w:rsidP="00C32602">
      <w:pPr>
        <w:tabs>
          <w:tab w:val="right" w:leader="dot" w:pos="8789"/>
        </w:tabs>
        <w:rPr>
          <w:rFonts w:ascii="Verdana" w:hAnsi="Verdana"/>
        </w:rPr>
      </w:pPr>
    </w:p>
    <w:p w14:paraId="638871CF" w14:textId="77777777" w:rsidR="00C32602" w:rsidRPr="002B29FA" w:rsidRDefault="00C32602" w:rsidP="00C32602">
      <w:pPr>
        <w:tabs>
          <w:tab w:val="right" w:leader="dot" w:pos="8789"/>
        </w:tabs>
        <w:rPr>
          <w:rFonts w:ascii="Verdana" w:hAnsi="Verdana"/>
        </w:rPr>
      </w:pPr>
    </w:p>
    <w:p w14:paraId="0482F34F" w14:textId="77777777" w:rsidR="00C32602" w:rsidRPr="002B29FA" w:rsidRDefault="00C32602" w:rsidP="00C32602">
      <w:pPr>
        <w:tabs>
          <w:tab w:val="right" w:leader="dot" w:pos="8789"/>
        </w:tabs>
        <w:rPr>
          <w:rFonts w:ascii="Verdana" w:hAnsi="Verdana"/>
        </w:rPr>
      </w:pPr>
    </w:p>
    <w:p w14:paraId="2EBCE0C3" w14:textId="77777777" w:rsidR="00C32602" w:rsidRPr="002B29FA" w:rsidRDefault="00C32602" w:rsidP="00C32602">
      <w:pPr>
        <w:tabs>
          <w:tab w:val="right" w:leader="dot" w:pos="8789"/>
        </w:tabs>
        <w:rPr>
          <w:rFonts w:ascii="Verdana" w:hAnsi="Verdana"/>
        </w:rPr>
      </w:pPr>
    </w:p>
    <w:p w14:paraId="1F07621F" w14:textId="77777777" w:rsidR="00C32602" w:rsidRPr="002B29FA" w:rsidRDefault="00C32602" w:rsidP="00C32602">
      <w:pPr>
        <w:tabs>
          <w:tab w:val="right" w:leader="dot" w:pos="8789"/>
        </w:tabs>
        <w:rPr>
          <w:rFonts w:ascii="Verdana" w:hAnsi="Verdana"/>
        </w:rPr>
      </w:pPr>
    </w:p>
    <w:p w14:paraId="794C0B76" w14:textId="77777777" w:rsidR="00C32602" w:rsidRPr="002B29FA" w:rsidRDefault="00C32602" w:rsidP="00C32602">
      <w:pPr>
        <w:tabs>
          <w:tab w:val="right" w:leader="dot" w:pos="8789"/>
        </w:tabs>
        <w:rPr>
          <w:rFonts w:ascii="Verdana" w:hAnsi="Verdana"/>
        </w:rPr>
      </w:pPr>
    </w:p>
    <w:p w14:paraId="7560A3A7" w14:textId="77777777" w:rsidR="00C32602" w:rsidRPr="002B29FA" w:rsidRDefault="00C32602" w:rsidP="00C32602">
      <w:pPr>
        <w:tabs>
          <w:tab w:val="right" w:leader="dot" w:pos="8789"/>
        </w:tabs>
        <w:rPr>
          <w:rFonts w:ascii="Verdana" w:hAnsi="Verdana"/>
        </w:rPr>
      </w:pPr>
    </w:p>
    <w:p w14:paraId="17732C31" w14:textId="77777777" w:rsidR="00C32602" w:rsidRPr="002B29FA" w:rsidRDefault="00C32602" w:rsidP="00C32602">
      <w:pPr>
        <w:tabs>
          <w:tab w:val="right" w:leader="dot" w:pos="8789"/>
        </w:tabs>
        <w:rPr>
          <w:rFonts w:ascii="Verdana" w:hAnsi="Verdana"/>
        </w:rPr>
      </w:pPr>
    </w:p>
    <w:p w14:paraId="38730448" w14:textId="77777777" w:rsidR="00C32602" w:rsidRPr="002B29FA" w:rsidRDefault="00C32602" w:rsidP="00C32602">
      <w:pPr>
        <w:tabs>
          <w:tab w:val="right" w:leader="dot" w:pos="8789"/>
        </w:tabs>
        <w:rPr>
          <w:rFonts w:ascii="Verdana" w:hAnsi="Verdana"/>
        </w:rPr>
      </w:pPr>
    </w:p>
    <w:p w14:paraId="2F7805A4" w14:textId="77777777" w:rsidR="00C32602" w:rsidRPr="002B29FA" w:rsidRDefault="00C32602" w:rsidP="00C32602">
      <w:pPr>
        <w:tabs>
          <w:tab w:val="right" w:leader="dot" w:pos="8789"/>
        </w:tabs>
        <w:rPr>
          <w:rFonts w:ascii="Verdana" w:hAnsi="Verdana"/>
        </w:rPr>
      </w:pPr>
    </w:p>
    <w:p w14:paraId="459D6800" w14:textId="77777777" w:rsidR="00C32602" w:rsidRPr="002B29FA" w:rsidRDefault="00C32602" w:rsidP="009F0D37">
      <w:pPr>
        <w:tabs>
          <w:tab w:val="right" w:leader="dot" w:pos="8789"/>
        </w:tabs>
        <w:ind w:firstLine="0"/>
        <w:rPr>
          <w:rFonts w:ascii="Verdana" w:hAnsi="Verdana"/>
        </w:rPr>
      </w:pPr>
    </w:p>
    <w:p w14:paraId="42ABAA4E" w14:textId="77777777" w:rsidR="00C32602" w:rsidRPr="002B29FA" w:rsidRDefault="00C32602" w:rsidP="00C32602">
      <w:pPr>
        <w:tabs>
          <w:tab w:val="right" w:leader="dot" w:pos="8789"/>
        </w:tabs>
        <w:ind w:firstLine="0"/>
        <w:rPr>
          <w:rFonts w:ascii="Verdana" w:hAnsi="Verdana"/>
        </w:rPr>
      </w:pPr>
    </w:p>
    <w:p w14:paraId="4EB1582A" w14:textId="77777777" w:rsidR="00C32602" w:rsidRPr="002B29FA" w:rsidRDefault="00C32602" w:rsidP="00C32602">
      <w:pPr>
        <w:tabs>
          <w:tab w:val="right" w:leader="dot" w:pos="8789"/>
        </w:tabs>
        <w:ind w:firstLine="0"/>
        <w:rPr>
          <w:rFonts w:ascii="Verdana" w:hAnsi="Verdana"/>
        </w:rPr>
      </w:pPr>
    </w:p>
    <w:tbl>
      <w:tblPr>
        <w:tblW w:w="5000" w:type="pct"/>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ook w:val="0000" w:firstRow="0" w:lastRow="0" w:firstColumn="0" w:lastColumn="0" w:noHBand="0" w:noVBand="0"/>
      </w:tblPr>
      <w:tblGrid>
        <w:gridCol w:w="8911"/>
      </w:tblGrid>
      <w:tr w:rsidR="00C32602" w:rsidRPr="002B29FA" w14:paraId="26DBC3B7" w14:textId="77777777" w:rsidTr="000151C0">
        <w:trPr>
          <w:trHeight w:val="376"/>
        </w:trPr>
        <w:tc>
          <w:tcPr>
            <w:tcW w:w="5000" w:type="pct"/>
            <w:shd w:val="clear" w:color="auto" w:fill="DAEEF3"/>
          </w:tcPr>
          <w:p w14:paraId="04901755" w14:textId="77777777" w:rsidR="00C32602" w:rsidRPr="002B29FA" w:rsidRDefault="00C32602" w:rsidP="000151C0">
            <w:pPr>
              <w:pStyle w:val="Ttulo1"/>
            </w:pPr>
            <w:bookmarkStart w:id="8" w:name="_Toc215841403"/>
            <w:bookmarkStart w:id="9" w:name="_Ref84647250"/>
            <w:bookmarkStart w:id="10" w:name="_Ref130952988"/>
            <w:bookmarkStart w:id="11" w:name="_Ref196045792"/>
            <w:r w:rsidRPr="002B29FA">
              <w:t>1 - OBJETIVO</w:t>
            </w:r>
            <w:bookmarkEnd w:id="8"/>
          </w:p>
        </w:tc>
      </w:tr>
    </w:tbl>
    <w:p w14:paraId="57F000EC" w14:textId="77777777" w:rsidR="00C32602" w:rsidRPr="002B29FA" w:rsidRDefault="00C32602" w:rsidP="00C32602">
      <w:pPr>
        <w:pStyle w:val="Default"/>
        <w:rPr>
          <w:rFonts w:ascii="Verdana" w:eastAsia="Calibri" w:hAnsi="Verdana" w:cs="Times New Roman"/>
          <w:sz w:val="22"/>
          <w:szCs w:val="22"/>
        </w:rPr>
      </w:pPr>
    </w:p>
    <w:p w14:paraId="2D60357A" w14:textId="77777777" w:rsidR="00C32602" w:rsidRPr="002B29FA" w:rsidRDefault="00C32602" w:rsidP="00C32602">
      <w:pPr>
        <w:pStyle w:val="Default"/>
        <w:spacing w:line="360" w:lineRule="auto"/>
        <w:jc w:val="both"/>
        <w:rPr>
          <w:rFonts w:ascii="Verdana" w:eastAsia="Calibri" w:hAnsi="Verdana" w:cs="Times New Roman"/>
          <w:sz w:val="22"/>
          <w:szCs w:val="22"/>
        </w:rPr>
      </w:pPr>
    </w:p>
    <w:p w14:paraId="5EF057B2" w14:textId="77777777" w:rsidR="00C32602" w:rsidRPr="002B29FA" w:rsidRDefault="00C32602" w:rsidP="00C32602">
      <w:pPr>
        <w:autoSpaceDE w:val="0"/>
        <w:autoSpaceDN w:val="0"/>
        <w:adjustRightInd w:val="0"/>
        <w:spacing w:line="360" w:lineRule="auto"/>
        <w:ind w:firstLine="0"/>
        <w:jc w:val="both"/>
        <w:rPr>
          <w:rFonts w:ascii="Verdana" w:hAnsi="Verdana"/>
        </w:rPr>
      </w:pPr>
      <w:r w:rsidRPr="002B29FA">
        <w:rPr>
          <w:rFonts w:ascii="Verdana" w:eastAsia="Calibri" w:hAnsi="Verdana"/>
          <w:color w:val="000000"/>
          <w:lang w:eastAsia="pt-BR" w:bidi="ar-SA"/>
        </w:rPr>
        <w:lastRenderedPageBreak/>
        <w:tab/>
      </w:r>
      <w:r w:rsidRPr="007D6B9C">
        <w:rPr>
          <w:rFonts w:ascii="Verdana" w:hAnsi="Verdana"/>
        </w:rPr>
        <w:t>Este relatório tem como objetivo compreender os fatores psicossociais relacionados ao trabalho a partir de uma abordagem integrada, que considera tanto a percepção dos trabalhadores avaliados quanto a análise técnica do avaliador, fundamentada no conhecimento das atividades, processos e espaços da empresa. A partir dessa visão conjunta, busca-se identificar situações que possam representar riscos psicossociais e propor ações de controle por meio de um plano de ação estruturado, em sinergia com o Programa de Gerenciamento de Riscos (PGR)</w:t>
      </w:r>
      <w:r>
        <w:rPr>
          <w:rFonts w:ascii="Verdana" w:hAnsi="Verdana"/>
        </w:rPr>
        <w:t xml:space="preserve"> da companhia</w:t>
      </w:r>
      <w:r w:rsidRPr="007D6B9C">
        <w:rPr>
          <w:rFonts w:ascii="Verdana" w:hAnsi="Verdana"/>
        </w:rPr>
        <w:t>. Além disso, estabelece-se a continuidade do monitoramento, garantindo que as medidas implementadas sejam acompanhadas, avaliadas e ajustadas de forma sistemática, contribuindo para a promoção de ambientes de trabalho mais seguros, saudáveis e sustentáveis.</w:t>
      </w:r>
    </w:p>
    <w:p w14:paraId="4561215A" w14:textId="77777777" w:rsidR="00C32602" w:rsidRPr="002B29FA" w:rsidRDefault="00C32602" w:rsidP="00C32602">
      <w:pPr>
        <w:ind w:firstLine="0"/>
        <w:jc w:val="both"/>
        <w:rPr>
          <w:rFonts w:ascii="Verdana" w:hAnsi="Verdana"/>
          <w:bCs/>
        </w:rPr>
      </w:pPr>
    </w:p>
    <w:p w14:paraId="3A4963CB" w14:textId="77777777" w:rsidR="00C32602" w:rsidRPr="002B29FA" w:rsidRDefault="00C32602" w:rsidP="00C32602">
      <w:pPr>
        <w:ind w:firstLine="0"/>
        <w:jc w:val="both"/>
        <w:rPr>
          <w:rFonts w:ascii="Verdana" w:hAnsi="Verdana"/>
          <w:bCs/>
        </w:rPr>
      </w:pPr>
    </w:p>
    <w:tbl>
      <w:tblPr>
        <w:tblpPr w:leftFromText="141" w:rightFromText="141" w:vertAnchor="text" w:horzAnchor="margin" w:tblpXSpec="center" w:tblpY="26"/>
        <w:tblW w:w="5000" w:type="pct"/>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Look w:val="04A0" w:firstRow="1" w:lastRow="0" w:firstColumn="1" w:lastColumn="0" w:noHBand="0" w:noVBand="1"/>
      </w:tblPr>
      <w:tblGrid>
        <w:gridCol w:w="8921"/>
      </w:tblGrid>
      <w:tr w:rsidR="00C32602" w:rsidRPr="002B29FA" w14:paraId="35FA0AB7" w14:textId="77777777" w:rsidTr="000151C0">
        <w:trPr>
          <w:trHeight w:val="411"/>
        </w:trPr>
        <w:tc>
          <w:tcPr>
            <w:tcW w:w="5000" w:type="pct"/>
            <w:shd w:val="clear" w:color="auto" w:fill="DAEEF3"/>
            <w:vAlign w:val="center"/>
          </w:tcPr>
          <w:p w14:paraId="2C864461" w14:textId="77777777" w:rsidR="00C32602" w:rsidRPr="00732B8C" w:rsidRDefault="00C32602" w:rsidP="000151C0">
            <w:pPr>
              <w:pStyle w:val="Ttulo1"/>
            </w:pPr>
            <w:bookmarkStart w:id="12" w:name="_Toc215841404"/>
            <w:r w:rsidRPr="00732B8C">
              <w:t>2 – METODOLOGIA EMPREGADA</w:t>
            </w:r>
            <w:bookmarkEnd w:id="12"/>
          </w:p>
        </w:tc>
      </w:tr>
    </w:tbl>
    <w:p w14:paraId="5479E146" w14:textId="77777777" w:rsidR="00C32602" w:rsidRPr="002B29FA" w:rsidRDefault="00C32602" w:rsidP="00C32602">
      <w:pPr>
        <w:autoSpaceDE w:val="0"/>
        <w:autoSpaceDN w:val="0"/>
        <w:adjustRightInd w:val="0"/>
        <w:ind w:firstLine="0"/>
        <w:jc w:val="both"/>
        <w:rPr>
          <w:rFonts w:ascii="Verdana" w:hAnsi="Verdana"/>
          <w:highlight w:val="yellow"/>
        </w:rPr>
      </w:pPr>
    </w:p>
    <w:bookmarkEnd w:id="9"/>
    <w:bookmarkEnd w:id="10"/>
    <w:bookmarkEnd w:id="11"/>
    <w:p w14:paraId="62C42F9E" w14:textId="77777777" w:rsidR="00C32602" w:rsidRDefault="00C32602" w:rsidP="00C32602">
      <w:pPr>
        <w:autoSpaceDE w:val="0"/>
        <w:autoSpaceDN w:val="0"/>
        <w:adjustRightInd w:val="0"/>
        <w:spacing w:line="360" w:lineRule="auto"/>
        <w:ind w:firstLine="708"/>
        <w:jc w:val="both"/>
        <w:rPr>
          <w:rFonts w:ascii="Verdana" w:hAnsi="Verdana"/>
        </w:rPr>
      </w:pPr>
      <w:r>
        <w:rPr>
          <w:rFonts w:ascii="Verdana" w:hAnsi="Verdana"/>
        </w:rPr>
        <w:t>A ferramenta de avaliação fora desenvolvida pelo SECONCI-SP (Serviço Social da Construção Civil do Estado de São Paulo, através de equipe multidisciplinar</w:t>
      </w:r>
      <w:r w:rsidRPr="008A050A">
        <w:rPr>
          <w:rFonts w:ascii="Verdana" w:hAnsi="Verdana"/>
        </w:rPr>
        <w:t xml:space="preserve"> </w:t>
      </w:r>
      <w:r>
        <w:rPr>
          <w:rFonts w:ascii="Verdana" w:hAnsi="Verdana"/>
        </w:rPr>
        <w:t xml:space="preserve">composta por Técnicos de Segurança do Trabalho, Engenheiros de Segurança do Trabalho, Médicos do Trabalho, Enfermeiros do Trabalho e Ergonomistas. </w:t>
      </w:r>
    </w:p>
    <w:p w14:paraId="1B639D89" w14:textId="77777777" w:rsidR="00C32602" w:rsidRDefault="00C32602" w:rsidP="00C32602">
      <w:pPr>
        <w:autoSpaceDE w:val="0"/>
        <w:autoSpaceDN w:val="0"/>
        <w:adjustRightInd w:val="0"/>
        <w:spacing w:line="360" w:lineRule="auto"/>
        <w:ind w:firstLine="708"/>
        <w:jc w:val="both"/>
        <w:rPr>
          <w:rFonts w:ascii="Verdana" w:hAnsi="Verdana"/>
        </w:rPr>
      </w:pPr>
      <w:r>
        <w:rPr>
          <w:rFonts w:ascii="Verdana" w:hAnsi="Verdana"/>
        </w:rPr>
        <w:t xml:space="preserve">Esta </w:t>
      </w:r>
      <w:r w:rsidRPr="008A050A">
        <w:rPr>
          <w:rFonts w:ascii="Verdana" w:hAnsi="Verdana"/>
        </w:rPr>
        <w:t xml:space="preserve">é uma ferramenta para apoio à gestão de riscos psicossociais no trabalho. A partir das respostas de trabalhadores a um questionário estruturado, </w:t>
      </w:r>
      <w:r>
        <w:rPr>
          <w:rFonts w:ascii="Verdana" w:hAnsi="Verdana"/>
        </w:rPr>
        <w:t>são consolidados</w:t>
      </w:r>
      <w:r w:rsidRPr="008A050A">
        <w:rPr>
          <w:rFonts w:ascii="Verdana" w:hAnsi="Verdana"/>
        </w:rPr>
        <w:t xml:space="preserve"> indicadores por categoria de risco, pergunta e departamento, auxiliando a priorização de ações de promoção de saúde mental e qualidade de vida no trabalho.</w:t>
      </w:r>
    </w:p>
    <w:p w14:paraId="596CDF05" w14:textId="1D590CC9" w:rsidR="008D1107" w:rsidRPr="008D1107" w:rsidRDefault="008D1107" w:rsidP="008D1107">
      <w:pPr>
        <w:autoSpaceDE w:val="0"/>
        <w:autoSpaceDN w:val="0"/>
        <w:adjustRightInd w:val="0"/>
        <w:spacing w:line="360" w:lineRule="auto"/>
        <w:ind w:firstLine="708"/>
        <w:jc w:val="both"/>
        <w:rPr>
          <w:rFonts w:ascii="Verdana" w:hAnsi="Verdana"/>
        </w:rPr>
      </w:pPr>
      <w:r w:rsidRPr="008D1107">
        <w:rPr>
          <w:rFonts w:ascii="Verdana" w:hAnsi="Verdana"/>
        </w:rPr>
        <w:t>A seguir, um resumo descritivo d</w:t>
      </w:r>
      <w:r>
        <w:rPr>
          <w:rFonts w:ascii="Verdana" w:hAnsi="Verdana"/>
        </w:rPr>
        <w:t>as</w:t>
      </w:r>
      <w:r w:rsidRPr="008D1107">
        <w:rPr>
          <w:rFonts w:ascii="Verdana" w:hAnsi="Verdana"/>
        </w:rPr>
        <w:t xml:space="preserve"> </w:t>
      </w:r>
      <w:r>
        <w:rPr>
          <w:rFonts w:ascii="Verdana" w:hAnsi="Verdana"/>
        </w:rPr>
        <w:t>categorias de riscos</w:t>
      </w:r>
      <w:r w:rsidRPr="008D1107">
        <w:rPr>
          <w:rFonts w:ascii="Verdana" w:hAnsi="Verdana"/>
        </w:rPr>
        <w:t xml:space="preserve"> avaliad</w:t>
      </w:r>
      <w:r>
        <w:rPr>
          <w:rFonts w:ascii="Verdana" w:hAnsi="Verdana"/>
        </w:rPr>
        <w:t>as</w:t>
      </w:r>
      <w:r w:rsidRPr="008D1107">
        <w:rPr>
          <w:rFonts w:ascii="Verdana" w:hAnsi="Verdana"/>
        </w:rPr>
        <w:t>, para apoiar a leitura dos gráficos e a priorização das ações.</w:t>
      </w:r>
    </w:p>
    <w:p w14:paraId="40B4B0BD" w14:textId="77777777" w:rsidR="008D1107" w:rsidRPr="008D1107" w:rsidRDefault="008D1107" w:rsidP="008D1107">
      <w:pPr>
        <w:numPr>
          <w:ilvl w:val="0"/>
          <w:numId w:val="24"/>
        </w:numPr>
        <w:autoSpaceDE w:val="0"/>
        <w:autoSpaceDN w:val="0"/>
        <w:adjustRightInd w:val="0"/>
        <w:spacing w:line="360" w:lineRule="auto"/>
        <w:jc w:val="both"/>
        <w:rPr>
          <w:rFonts w:ascii="Verdana" w:hAnsi="Verdana"/>
        </w:rPr>
      </w:pPr>
      <w:r w:rsidRPr="008D1107">
        <w:rPr>
          <w:rFonts w:ascii="Verdana" w:hAnsi="Verdana"/>
          <w:b/>
          <w:bCs/>
        </w:rPr>
        <w:t>Metas/Demandas/Jornada de Trabalho:</w:t>
      </w:r>
      <w:r w:rsidRPr="008D1107">
        <w:rPr>
          <w:rFonts w:ascii="Verdana" w:hAnsi="Verdana"/>
        </w:rPr>
        <w:t> aborda o volume e o ritmo de trabalho, metas estabelecidas, prazos, horas extras e equilíbrio entre vida pessoal e profissional.</w:t>
      </w:r>
    </w:p>
    <w:p w14:paraId="6EED080B" w14:textId="77777777" w:rsidR="008D1107" w:rsidRPr="008D1107" w:rsidRDefault="008D1107" w:rsidP="008D1107">
      <w:pPr>
        <w:numPr>
          <w:ilvl w:val="0"/>
          <w:numId w:val="24"/>
        </w:numPr>
        <w:autoSpaceDE w:val="0"/>
        <w:autoSpaceDN w:val="0"/>
        <w:adjustRightInd w:val="0"/>
        <w:spacing w:line="360" w:lineRule="auto"/>
        <w:jc w:val="both"/>
        <w:rPr>
          <w:rFonts w:ascii="Verdana" w:hAnsi="Verdana"/>
        </w:rPr>
      </w:pPr>
      <w:r w:rsidRPr="008D1107">
        <w:rPr>
          <w:rFonts w:ascii="Verdana" w:hAnsi="Verdana"/>
          <w:b/>
          <w:bCs/>
        </w:rPr>
        <w:t>Posto de Trabalho:</w:t>
      </w:r>
      <w:r w:rsidRPr="008D1107">
        <w:rPr>
          <w:rFonts w:ascii="Verdana" w:hAnsi="Verdana"/>
        </w:rPr>
        <w:t> considera condições físicas e organizacionais do posto (layout, ergonomia, equipamentos, recursos e ambiente imediato de trabalho).</w:t>
      </w:r>
    </w:p>
    <w:p w14:paraId="165A6F7B" w14:textId="77777777" w:rsidR="008D1107" w:rsidRPr="008D1107" w:rsidRDefault="008D1107" w:rsidP="008D1107">
      <w:pPr>
        <w:numPr>
          <w:ilvl w:val="0"/>
          <w:numId w:val="24"/>
        </w:numPr>
        <w:autoSpaceDE w:val="0"/>
        <w:autoSpaceDN w:val="0"/>
        <w:adjustRightInd w:val="0"/>
        <w:spacing w:line="360" w:lineRule="auto"/>
        <w:jc w:val="both"/>
        <w:rPr>
          <w:rFonts w:ascii="Verdana" w:hAnsi="Verdana"/>
        </w:rPr>
      </w:pPr>
      <w:r w:rsidRPr="008D1107">
        <w:rPr>
          <w:rFonts w:ascii="Verdana" w:hAnsi="Verdana"/>
          <w:b/>
          <w:bCs/>
        </w:rPr>
        <w:lastRenderedPageBreak/>
        <w:t>Percepção em relação as atividades realizadas:</w:t>
      </w:r>
      <w:r w:rsidRPr="008D1107">
        <w:rPr>
          <w:rFonts w:ascii="Verdana" w:hAnsi="Verdana"/>
        </w:rPr>
        <w:t> reflete o quanto as pessoas compreendem seu papel, percebem sentido nas tarefas, têm autonomia e recebem feedback sobre o trabalho.</w:t>
      </w:r>
    </w:p>
    <w:p w14:paraId="2673814D" w14:textId="77777777" w:rsidR="008D1107" w:rsidRPr="008D1107" w:rsidRDefault="008D1107" w:rsidP="008D1107">
      <w:pPr>
        <w:numPr>
          <w:ilvl w:val="0"/>
          <w:numId w:val="24"/>
        </w:numPr>
        <w:autoSpaceDE w:val="0"/>
        <w:autoSpaceDN w:val="0"/>
        <w:adjustRightInd w:val="0"/>
        <w:spacing w:line="360" w:lineRule="auto"/>
        <w:jc w:val="both"/>
        <w:rPr>
          <w:rFonts w:ascii="Verdana" w:hAnsi="Verdana"/>
        </w:rPr>
      </w:pPr>
      <w:r w:rsidRPr="008D1107">
        <w:rPr>
          <w:rFonts w:ascii="Verdana" w:hAnsi="Verdana"/>
          <w:b/>
          <w:bCs/>
        </w:rPr>
        <w:t>Relações Interpessoais no Trabalho/Suporte/Assédio:</w:t>
      </w:r>
      <w:r w:rsidRPr="008D1107">
        <w:rPr>
          <w:rFonts w:ascii="Verdana" w:hAnsi="Verdana"/>
        </w:rPr>
        <w:t> avalia a qualidade das relações com colegas e liderança, apoio recebido, clima de respeito e a presença (ou não) de conflitos e assédio.</w:t>
      </w:r>
    </w:p>
    <w:p w14:paraId="3834229E" w14:textId="77777777" w:rsidR="008D1107" w:rsidRPr="008D1107" w:rsidRDefault="008D1107" w:rsidP="008D1107">
      <w:pPr>
        <w:numPr>
          <w:ilvl w:val="0"/>
          <w:numId w:val="24"/>
        </w:numPr>
        <w:autoSpaceDE w:val="0"/>
        <w:autoSpaceDN w:val="0"/>
        <w:adjustRightInd w:val="0"/>
        <w:spacing w:line="360" w:lineRule="auto"/>
        <w:jc w:val="both"/>
        <w:rPr>
          <w:rFonts w:ascii="Verdana" w:hAnsi="Verdana"/>
        </w:rPr>
      </w:pPr>
      <w:r w:rsidRPr="008D1107">
        <w:rPr>
          <w:rFonts w:ascii="Verdana" w:hAnsi="Verdana"/>
          <w:b/>
          <w:bCs/>
        </w:rPr>
        <w:t>Fatores Pessoais e Familiares/Sociais/Financeiros:</w:t>
      </w:r>
      <w:r w:rsidRPr="008D1107">
        <w:rPr>
          <w:rFonts w:ascii="Verdana" w:hAnsi="Verdana"/>
        </w:rPr>
        <w:t> contempla aspectos externos ao trabalho que podem influenciar o bem-estar (saúde, família, finanças, suporte social) e dialogam com o contexto ocupacional.</w:t>
      </w:r>
    </w:p>
    <w:p w14:paraId="6F4CD4CF" w14:textId="77777777" w:rsidR="008D1107" w:rsidRPr="008A050A" w:rsidRDefault="008D1107" w:rsidP="00C32602">
      <w:pPr>
        <w:autoSpaceDE w:val="0"/>
        <w:autoSpaceDN w:val="0"/>
        <w:adjustRightInd w:val="0"/>
        <w:spacing w:line="360" w:lineRule="auto"/>
        <w:ind w:firstLine="708"/>
        <w:jc w:val="both"/>
        <w:rPr>
          <w:rFonts w:ascii="Verdana" w:hAnsi="Verdana"/>
        </w:rPr>
      </w:pPr>
    </w:p>
    <w:p w14:paraId="1884E2F6" w14:textId="23E224B2" w:rsidR="00C32602" w:rsidRDefault="00C32602" w:rsidP="00D15A95">
      <w:pPr>
        <w:autoSpaceDE w:val="0"/>
        <w:autoSpaceDN w:val="0"/>
        <w:adjustRightInd w:val="0"/>
        <w:spacing w:line="360" w:lineRule="auto"/>
        <w:ind w:firstLine="708"/>
        <w:jc w:val="both"/>
        <w:rPr>
          <w:rFonts w:ascii="Verdana" w:hAnsi="Verdana"/>
        </w:rPr>
      </w:pPr>
      <w:r w:rsidRPr="008A050A">
        <w:rPr>
          <w:rFonts w:ascii="Verdana" w:hAnsi="Verdana"/>
        </w:rPr>
        <w:t>A metodologia combina conceitos da literatura de riscos psicossociais, instrumentos consolidados de avaliação e práticas de gestão em saúde e segurança do trabalho.</w:t>
      </w:r>
    </w:p>
    <w:p w14:paraId="3D03AFB7" w14:textId="77777777" w:rsidR="00C32602" w:rsidRPr="00732B8C" w:rsidRDefault="00C32602" w:rsidP="00C32602">
      <w:pPr>
        <w:pStyle w:val="Ttulo2"/>
      </w:pPr>
      <w:bookmarkStart w:id="13" w:name="_Toc215841405"/>
      <w:r w:rsidRPr="00732B8C">
        <w:t>QUESTIONÁRIO E BASE CONCEITUAL</w:t>
      </w:r>
      <w:bookmarkEnd w:id="13"/>
    </w:p>
    <w:p w14:paraId="5178C9BC" w14:textId="77777777" w:rsidR="00C32602" w:rsidRPr="008A050A" w:rsidRDefault="00C32602" w:rsidP="00C32602">
      <w:pPr>
        <w:autoSpaceDE w:val="0"/>
        <w:autoSpaceDN w:val="0"/>
        <w:adjustRightInd w:val="0"/>
        <w:spacing w:line="360" w:lineRule="auto"/>
        <w:jc w:val="both"/>
        <w:rPr>
          <w:rFonts w:ascii="Verdana" w:hAnsi="Verdana"/>
        </w:rPr>
      </w:pPr>
      <w:r w:rsidRPr="008A050A">
        <w:rPr>
          <w:rFonts w:ascii="Verdana" w:hAnsi="Verdana"/>
        </w:rPr>
        <w:t>O questionário utilizado nesta ferramenta foi construído com base em referências amplamente utilizadas na avaliação de riscos psicossociais, combinando instrumentos nacionais e internacionais. A estrutura final do questionário deriva de uma síntese adaptada dos seguintes materiais:</w:t>
      </w:r>
    </w:p>
    <w:p w14:paraId="21E00B5D" w14:textId="77777777" w:rsidR="00C32602" w:rsidRPr="008A050A" w:rsidRDefault="00C32602" w:rsidP="00C32602">
      <w:pPr>
        <w:numPr>
          <w:ilvl w:val="0"/>
          <w:numId w:val="20"/>
        </w:numPr>
        <w:autoSpaceDE w:val="0"/>
        <w:autoSpaceDN w:val="0"/>
        <w:adjustRightInd w:val="0"/>
        <w:spacing w:line="360" w:lineRule="auto"/>
        <w:rPr>
          <w:rFonts w:ascii="Verdana" w:hAnsi="Verdana"/>
        </w:rPr>
      </w:pPr>
      <w:r w:rsidRPr="008A050A">
        <w:rPr>
          <w:rFonts w:ascii="Verdana" w:hAnsi="Verdana"/>
          <w:b/>
          <w:bCs/>
        </w:rPr>
        <w:t>Formulário CEREST / CVSAT</w:t>
      </w:r>
      <w:r w:rsidRPr="008A050A">
        <w:rPr>
          <w:rFonts w:ascii="Verdana" w:hAnsi="Verdana"/>
        </w:rPr>
        <w:t> – Disponível em: </w:t>
      </w:r>
      <w:hyperlink r:id="rId9" w:tgtFrame="_blank" w:history="1">
        <w:r w:rsidRPr="008A050A">
          <w:rPr>
            <w:rStyle w:val="Hyperlink"/>
            <w:rFonts w:ascii="Verdana" w:hAnsi="Verdana"/>
          </w:rPr>
          <w:t>https://goias.gov.br/saude/wp-content/uploads/sites/34/2016/09/Questionario-de-riscos-psicossociais-no-trabalho-2023-a98.pdf</w:t>
        </w:r>
      </w:hyperlink>
    </w:p>
    <w:p w14:paraId="2B20AF00" w14:textId="77777777" w:rsidR="00C32602" w:rsidRPr="008A050A" w:rsidRDefault="00C32602" w:rsidP="00C32602">
      <w:pPr>
        <w:numPr>
          <w:ilvl w:val="0"/>
          <w:numId w:val="20"/>
        </w:numPr>
        <w:autoSpaceDE w:val="0"/>
        <w:autoSpaceDN w:val="0"/>
        <w:adjustRightInd w:val="0"/>
        <w:spacing w:line="360" w:lineRule="auto"/>
        <w:rPr>
          <w:rFonts w:ascii="Verdana" w:hAnsi="Verdana"/>
        </w:rPr>
      </w:pPr>
      <w:r w:rsidRPr="008A050A">
        <w:rPr>
          <w:rFonts w:ascii="Verdana" w:hAnsi="Verdana"/>
          <w:b/>
          <w:bCs/>
        </w:rPr>
        <w:t>COPSOQ (Copenhagen Psychosocial Questionnaire)</w:t>
      </w:r>
      <w:r w:rsidRPr="008A050A">
        <w:rPr>
          <w:rFonts w:ascii="Verdana" w:hAnsi="Verdana"/>
        </w:rPr>
        <w:t> – Disponível em: </w:t>
      </w:r>
      <w:hyperlink r:id="rId10" w:tgtFrame="_blank" w:history="1">
        <w:r w:rsidRPr="008A050A">
          <w:rPr>
            <w:rStyle w:val="Hyperlink"/>
            <w:rFonts w:ascii="Verdana" w:hAnsi="Verdana"/>
          </w:rPr>
          <w:t>https://www.copsoq-network.org/assets/Uploads/COPSOQ-Manual-Portugal2013.pdf</w:t>
        </w:r>
      </w:hyperlink>
    </w:p>
    <w:p w14:paraId="1FE66007" w14:textId="77777777" w:rsidR="00C32602" w:rsidRPr="008A050A" w:rsidRDefault="00C32602" w:rsidP="00C32602">
      <w:pPr>
        <w:numPr>
          <w:ilvl w:val="0"/>
          <w:numId w:val="20"/>
        </w:numPr>
        <w:autoSpaceDE w:val="0"/>
        <w:autoSpaceDN w:val="0"/>
        <w:adjustRightInd w:val="0"/>
        <w:spacing w:line="360" w:lineRule="auto"/>
        <w:rPr>
          <w:rFonts w:ascii="Verdana" w:hAnsi="Verdana"/>
        </w:rPr>
      </w:pPr>
      <w:r w:rsidRPr="008A050A">
        <w:rPr>
          <w:rFonts w:ascii="Verdana" w:hAnsi="Verdana"/>
          <w:b/>
          <w:bCs/>
        </w:rPr>
        <w:t>Questionário de Bem-Estar no Trabalho – UWES</w:t>
      </w:r>
      <w:r w:rsidRPr="008A050A">
        <w:rPr>
          <w:rFonts w:ascii="Verdana" w:hAnsi="Verdana"/>
        </w:rPr>
        <w:t> – Disponível em: </w:t>
      </w:r>
      <w:hyperlink r:id="rId11" w:tgtFrame="_blank" w:history="1">
        <w:r w:rsidRPr="008A050A">
          <w:rPr>
            <w:rStyle w:val="Hyperlink"/>
            <w:rFonts w:ascii="Verdana" w:hAnsi="Verdana"/>
          </w:rPr>
          <w:t>https://www.wilmarschaufeli.nl/publications/Schaufeli/Tests/UWES_BRA_17.pdf</w:t>
        </w:r>
      </w:hyperlink>
    </w:p>
    <w:p w14:paraId="63FEBBE4" w14:textId="77777777" w:rsidR="00C32602" w:rsidRPr="008A050A" w:rsidRDefault="00C32602" w:rsidP="00C32602">
      <w:pPr>
        <w:numPr>
          <w:ilvl w:val="0"/>
          <w:numId w:val="20"/>
        </w:numPr>
        <w:autoSpaceDE w:val="0"/>
        <w:autoSpaceDN w:val="0"/>
        <w:adjustRightInd w:val="0"/>
        <w:spacing w:line="360" w:lineRule="auto"/>
        <w:rPr>
          <w:rFonts w:ascii="Verdana" w:hAnsi="Verdana"/>
        </w:rPr>
      </w:pPr>
      <w:r w:rsidRPr="008A050A">
        <w:rPr>
          <w:rFonts w:ascii="Verdana" w:hAnsi="Verdana"/>
          <w:b/>
          <w:bCs/>
        </w:rPr>
        <w:t>SQG-12 – Questionário de Saúde Geral</w:t>
      </w:r>
      <w:r w:rsidRPr="008A050A">
        <w:rPr>
          <w:rFonts w:ascii="Verdana" w:hAnsi="Verdana"/>
        </w:rPr>
        <w:t> – Disponível em: </w:t>
      </w:r>
      <w:hyperlink r:id="rId12" w:tgtFrame="_blank" w:history="1">
        <w:r w:rsidRPr="008A050A">
          <w:rPr>
            <w:rStyle w:val="Hyperlink"/>
            <w:rFonts w:ascii="Verdana" w:hAnsi="Verdana"/>
          </w:rPr>
          <w:t>https://pepsic.bvsalud.org/pdf/avp/v1n1/v1n1a03.pdf</w:t>
        </w:r>
      </w:hyperlink>
    </w:p>
    <w:p w14:paraId="3E7B0161" w14:textId="77777777" w:rsidR="00C32602" w:rsidRDefault="00C32602" w:rsidP="00C32602">
      <w:pPr>
        <w:autoSpaceDE w:val="0"/>
        <w:autoSpaceDN w:val="0"/>
        <w:adjustRightInd w:val="0"/>
        <w:spacing w:line="360" w:lineRule="auto"/>
        <w:jc w:val="both"/>
        <w:rPr>
          <w:rFonts w:ascii="Verdana" w:hAnsi="Verdana"/>
        </w:rPr>
      </w:pPr>
      <w:r w:rsidRPr="008A050A">
        <w:rPr>
          <w:rFonts w:ascii="Verdana" w:hAnsi="Verdana"/>
        </w:rPr>
        <w:t xml:space="preserve">As perguntas foram reorganizadas e adaptadas para linguagem simples, mantendo a essência dos construtos avaliados em cada instrumento. A combinação dessas quatro referências permite uma avaliação abrangente, </w:t>
      </w:r>
      <w:r w:rsidRPr="008A050A">
        <w:rPr>
          <w:rFonts w:ascii="Verdana" w:hAnsi="Verdana"/>
        </w:rPr>
        <w:lastRenderedPageBreak/>
        <w:t>contemplando riscos psicossociais organizacionais, bem-estar, saúde mental percebida e fatores pessoais e contextuais.</w:t>
      </w:r>
    </w:p>
    <w:p w14:paraId="0FF0C121" w14:textId="77777777" w:rsidR="00C32602" w:rsidRPr="008A050A" w:rsidRDefault="00C32602" w:rsidP="00C32602">
      <w:pPr>
        <w:autoSpaceDE w:val="0"/>
        <w:autoSpaceDN w:val="0"/>
        <w:adjustRightInd w:val="0"/>
        <w:spacing w:line="360" w:lineRule="auto"/>
        <w:jc w:val="both"/>
        <w:rPr>
          <w:rFonts w:ascii="Verdana" w:hAnsi="Verdana"/>
        </w:rPr>
      </w:pPr>
    </w:p>
    <w:p w14:paraId="222DCF21" w14:textId="77777777" w:rsidR="00C32602" w:rsidRPr="008A050A" w:rsidRDefault="00C32602" w:rsidP="00C32602">
      <w:pPr>
        <w:pStyle w:val="Ttulo2"/>
      </w:pPr>
      <w:bookmarkStart w:id="14" w:name="_Toc215841406"/>
      <w:r w:rsidRPr="008A050A">
        <w:t>ESCALA DE RESPOSTA E PONTUAÇÃO</w:t>
      </w:r>
      <w:bookmarkEnd w:id="14"/>
    </w:p>
    <w:p w14:paraId="526FEB0C" w14:textId="77777777" w:rsidR="00C32602" w:rsidRPr="008A050A" w:rsidRDefault="00C32602" w:rsidP="00C32602">
      <w:pPr>
        <w:autoSpaceDE w:val="0"/>
        <w:autoSpaceDN w:val="0"/>
        <w:adjustRightInd w:val="0"/>
        <w:spacing w:line="360" w:lineRule="auto"/>
        <w:ind w:firstLine="0"/>
        <w:jc w:val="both"/>
        <w:rPr>
          <w:rFonts w:ascii="Verdana" w:hAnsi="Verdana"/>
        </w:rPr>
      </w:pPr>
      <w:r w:rsidRPr="008A050A">
        <w:rPr>
          <w:rFonts w:ascii="Verdana" w:hAnsi="Verdana"/>
        </w:rPr>
        <w:t>Cada afirmação do questionário é respondida em uma escala de três pontos:</w:t>
      </w:r>
    </w:p>
    <w:p w14:paraId="2A98FED5" w14:textId="77777777" w:rsidR="00C32602" w:rsidRPr="008A050A" w:rsidRDefault="00C32602" w:rsidP="00C32602">
      <w:pPr>
        <w:numPr>
          <w:ilvl w:val="0"/>
          <w:numId w:val="21"/>
        </w:numPr>
        <w:autoSpaceDE w:val="0"/>
        <w:autoSpaceDN w:val="0"/>
        <w:adjustRightInd w:val="0"/>
        <w:spacing w:line="360" w:lineRule="auto"/>
        <w:jc w:val="both"/>
        <w:rPr>
          <w:rFonts w:ascii="Verdana" w:hAnsi="Verdana"/>
        </w:rPr>
      </w:pPr>
      <w:r w:rsidRPr="008A050A">
        <w:rPr>
          <w:rFonts w:ascii="Verdana" w:hAnsi="Verdana"/>
          <w:b/>
          <w:bCs/>
        </w:rPr>
        <w:t>Sim</w:t>
      </w:r>
      <w:r w:rsidRPr="008A050A">
        <w:rPr>
          <w:rFonts w:ascii="Verdana" w:hAnsi="Verdana"/>
        </w:rPr>
        <w:t> – condição favorável, indicando boa percepção em relação àquele aspecto.</w:t>
      </w:r>
    </w:p>
    <w:p w14:paraId="4A74F231" w14:textId="77777777" w:rsidR="00C32602" w:rsidRPr="008A050A" w:rsidRDefault="00C32602" w:rsidP="00C32602">
      <w:pPr>
        <w:numPr>
          <w:ilvl w:val="0"/>
          <w:numId w:val="21"/>
        </w:numPr>
        <w:autoSpaceDE w:val="0"/>
        <w:autoSpaceDN w:val="0"/>
        <w:adjustRightInd w:val="0"/>
        <w:spacing w:line="360" w:lineRule="auto"/>
        <w:jc w:val="both"/>
        <w:rPr>
          <w:rFonts w:ascii="Verdana" w:hAnsi="Verdana"/>
        </w:rPr>
      </w:pPr>
      <w:r w:rsidRPr="008A050A">
        <w:rPr>
          <w:rFonts w:ascii="Verdana" w:hAnsi="Verdana"/>
          <w:b/>
          <w:bCs/>
        </w:rPr>
        <w:t>Parcialmente</w:t>
      </w:r>
      <w:r w:rsidRPr="008A050A">
        <w:rPr>
          <w:rFonts w:ascii="Verdana" w:hAnsi="Verdana"/>
        </w:rPr>
        <w:t> – condição intermediária ou inconsistente.</w:t>
      </w:r>
    </w:p>
    <w:p w14:paraId="037C2037" w14:textId="77777777" w:rsidR="00C32602" w:rsidRPr="008A050A" w:rsidRDefault="00C32602" w:rsidP="00C32602">
      <w:pPr>
        <w:numPr>
          <w:ilvl w:val="0"/>
          <w:numId w:val="21"/>
        </w:numPr>
        <w:autoSpaceDE w:val="0"/>
        <w:autoSpaceDN w:val="0"/>
        <w:adjustRightInd w:val="0"/>
        <w:spacing w:line="360" w:lineRule="auto"/>
        <w:jc w:val="both"/>
        <w:rPr>
          <w:rFonts w:ascii="Verdana" w:hAnsi="Verdana"/>
        </w:rPr>
      </w:pPr>
      <w:r w:rsidRPr="008A050A">
        <w:rPr>
          <w:rFonts w:ascii="Verdana" w:hAnsi="Verdana"/>
          <w:b/>
          <w:bCs/>
        </w:rPr>
        <w:t>Não</w:t>
      </w:r>
      <w:r w:rsidRPr="008A050A">
        <w:rPr>
          <w:rFonts w:ascii="Verdana" w:hAnsi="Verdana"/>
        </w:rPr>
        <w:t> – condição desfavorável, sugerindo presença de fator de risco psicossocial.</w:t>
      </w:r>
    </w:p>
    <w:p w14:paraId="4BEC8C5C" w14:textId="77777777" w:rsidR="00C32602" w:rsidRPr="008A050A" w:rsidRDefault="00C32602" w:rsidP="00C32602">
      <w:pPr>
        <w:autoSpaceDE w:val="0"/>
        <w:autoSpaceDN w:val="0"/>
        <w:adjustRightInd w:val="0"/>
        <w:spacing w:line="360" w:lineRule="auto"/>
        <w:jc w:val="both"/>
        <w:rPr>
          <w:rFonts w:ascii="Verdana" w:hAnsi="Verdana"/>
        </w:rPr>
      </w:pPr>
      <w:r w:rsidRPr="008A050A">
        <w:rPr>
          <w:rFonts w:ascii="Verdana" w:hAnsi="Verdana"/>
        </w:rPr>
        <w:t>Para fins de análise quantitativa, as respostas são convertidas em pontos, da seguinte forma: Sim = 1 ponto, Parcialmente = 2 pontos e Não = 3 pontos. Quanto maior a pontuação, maior a indicação de risco psicossocial naquela dimensão.</w:t>
      </w:r>
    </w:p>
    <w:p w14:paraId="4CD18FF8" w14:textId="77777777" w:rsidR="00C32602" w:rsidRPr="008A050A" w:rsidRDefault="00C32602" w:rsidP="00C32602">
      <w:pPr>
        <w:pStyle w:val="Ttulo2"/>
      </w:pPr>
      <w:bookmarkStart w:id="15" w:name="_Toc215841407"/>
      <w:r w:rsidRPr="008A050A">
        <w:t>CÁLCULO DO RISCO POR CATEGORIA E GLOBAL (RESULTADO BRUTO)</w:t>
      </w:r>
      <w:bookmarkEnd w:id="15"/>
    </w:p>
    <w:p w14:paraId="1E8D022D" w14:textId="77777777" w:rsidR="00C32602" w:rsidRPr="008A050A" w:rsidRDefault="00C32602" w:rsidP="00C32602">
      <w:pPr>
        <w:autoSpaceDE w:val="0"/>
        <w:autoSpaceDN w:val="0"/>
        <w:adjustRightInd w:val="0"/>
        <w:spacing w:line="360" w:lineRule="auto"/>
        <w:ind w:firstLine="708"/>
        <w:jc w:val="both"/>
        <w:rPr>
          <w:rFonts w:ascii="Verdana" w:hAnsi="Verdana"/>
        </w:rPr>
      </w:pPr>
      <w:r w:rsidRPr="008A050A">
        <w:rPr>
          <w:rFonts w:ascii="Verdana" w:hAnsi="Verdana"/>
        </w:rPr>
        <w:t>Cada pergunta pertence a uma categoria temática. Para cada trabalhador, soma-se a pontuação das perguntas de uma mesma categoria, gerando um </w:t>
      </w:r>
      <w:r w:rsidRPr="008A050A">
        <w:rPr>
          <w:rFonts w:ascii="Verdana" w:hAnsi="Verdana"/>
          <w:b/>
          <w:bCs/>
        </w:rPr>
        <w:t>score individual por categoria</w:t>
      </w:r>
      <w:r w:rsidRPr="008A050A">
        <w:rPr>
          <w:rFonts w:ascii="Verdana" w:hAnsi="Verdana"/>
        </w:rPr>
        <w:t>. Em seguida, calcula-se a pontuação média por trabalhador naquela categoria.</w:t>
      </w:r>
    </w:p>
    <w:p w14:paraId="22992D19" w14:textId="77777777" w:rsidR="00C32602" w:rsidRPr="008A050A" w:rsidRDefault="00C32602" w:rsidP="00C32602">
      <w:pPr>
        <w:autoSpaceDE w:val="0"/>
        <w:autoSpaceDN w:val="0"/>
        <w:adjustRightInd w:val="0"/>
        <w:spacing w:line="360" w:lineRule="auto"/>
        <w:ind w:firstLine="708"/>
        <w:jc w:val="both"/>
        <w:rPr>
          <w:rFonts w:ascii="Verdana" w:hAnsi="Verdana"/>
        </w:rPr>
      </w:pPr>
      <w:r w:rsidRPr="008A050A">
        <w:rPr>
          <w:rFonts w:ascii="Verdana" w:hAnsi="Verdana"/>
        </w:rPr>
        <w:t>Como cada resposta varia de 1 a 3 pontos, o valor mínimo teórico de uma categoria é igual ao número de perguntas (todas respondidas como Sim) e o máximo é três vezes esse número (todas respondidas como Não). A partir desse intervalo, são definidas faixas de classificação em Baixo, Moderado e Alto risco psicossocial por categoria.</w:t>
      </w:r>
    </w:p>
    <w:p w14:paraId="6963ED20" w14:textId="77777777" w:rsidR="00C32602" w:rsidRPr="008A050A" w:rsidRDefault="00C32602" w:rsidP="00C32602">
      <w:pPr>
        <w:autoSpaceDE w:val="0"/>
        <w:autoSpaceDN w:val="0"/>
        <w:adjustRightInd w:val="0"/>
        <w:spacing w:line="360" w:lineRule="auto"/>
        <w:ind w:firstLine="708"/>
        <w:jc w:val="both"/>
        <w:rPr>
          <w:rFonts w:ascii="Verdana" w:hAnsi="Verdana"/>
        </w:rPr>
      </w:pPr>
      <w:r w:rsidRPr="008A050A">
        <w:rPr>
          <w:rFonts w:ascii="Verdana" w:hAnsi="Verdana"/>
        </w:rPr>
        <w:t>De forma análoga, o </w:t>
      </w:r>
      <w:r w:rsidRPr="008A050A">
        <w:rPr>
          <w:rFonts w:ascii="Verdana" w:hAnsi="Verdana"/>
          <w:b/>
          <w:bCs/>
        </w:rPr>
        <w:t>score global</w:t>
      </w:r>
      <w:r w:rsidRPr="008A050A">
        <w:rPr>
          <w:rFonts w:ascii="Verdana" w:hAnsi="Verdana"/>
        </w:rPr>
        <w:t> resulta da soma das 27 perguntas por trabalhador, com intervalo teórico de 27 (todas as respostas Sim) a 81 pontos (todas as respostas Não). Esse valor médio é utilizado para classificar o risco psicossocial global em Baixo, Moderado ou Alto, conforme matriz de referência exibida no dashboard e no relatório.</w:t>
      </w:r>
    </w:p>
    <w:p w14:paraId="398CC4AF" w14:textId="77777777" w:rsidR="00C32602" w:rsidRDefault="00C32602" w:rsidP="00C32602">
      <w:pPr>
        <w:autoSpaceDE w:val="0"/>
        <w:autoSpaceDN w:val="0"/>
        <w:adjustRightInd w:val="0"/>
        <w:spacing w:line="360" w:lineRule="auto"/>
        <w:ind w:firstLine="708"/>
        <w:jc w:val="both"/>
        <w:rPr>
          <w:rFonts w:ascii="Verdana" w:hAnsi="Verdana"/>
        </w:rPr>
      </w:pPr>
      <w:r w:rsidRPr="008A050A">
        <w:rPr>
          <w:rFonts w:ascii="Verdana" w:hAnsi="Verdana"/>
        </w:rPr>
        <w:lastRenderedPageBreak/>
        <w:t>Esses resultados são denominados </w:t>
      </w:r>
      <w:r w:rsidRPr="008A050A">
        <w:rPr>
          <w:rFonts w:ascii="Verdana" w:hAnsi="Verdana"/>
          <w:b/>
          <w:bCs/>
        </w:rPr>
        <w:t>resultados brutos</w:t>
      </w:r>
      <w:r w:rsidRPr="008A050A">
        <w:rPr>
          <w:rFonts w:ascii="Verdana" w:hAnsi="Verdana"/>
        </w:rPr>
        <w:t>, pois representam a percepção dos trabalhadores sem considerar, ainda, as medidas de controle e práticas de gestão já existentes na empresa.</w:t>
      </w:r>
    </w:p>
    <w:p w14:paraId="6862422B" w14:textId="77777777" w:rsidR="00C32602" w:rsidRDefault="00C32602" w:rsidP="00C32602">
      <w:pPr>
        <w:autoSpaceDE w:val="0"/>
        <w:autoSpaceDN w:val="0"/>
        <w:adjustRightInd w:val="0"/>
        <w:spacing w:line="360" w:lineRule="auto"/>
        <w:ind w:firstLine="708"/>
        <w:jc w:val="both"/>
        <w:rPr>
          <w:rFonts w:ascii="Verdana" w:hAnsi="Verdana"/>
        </w:rPr>
      </w:pPr>
      <w:r>
        <w:rPr>
          <w:rFonts w:ascii="Verdana" w:hAnsi="Verdana"/>
        </w:rPr>
        <w:t>A estrutura visa permitir inclusive que, em estratégia de monitoramento e aprofundamento do estudo, a empresa possa incluir itens a serem mapeados em cada tema, para obter maior amostra a compor o cenário avaliado.</w:t>
      </w:r>
    </w:p>
    <w:p w14:paraId="1C91483C" w14:textId="77777777" w:rsidR="00C32602" w:rsidRPr="008A050A" w:rsidRDefault="00C32602" w:rsidP="00C32602">
      <w:pPr>
        <w:autoSpaceDE w:val="0"/>
        <w:autoSpaceDN w:val="0"/>
        <w:adjustRightInd w:val="0"/>
        <w:spacing w:line="360" w:lineRule="auto"/>
        <w:ind w:firstLine="708"/>
        <w:jc w:val="both"/>
        <w:rPr>
          <w:rFonts w:ascii="Verdana" w:hAnsi="Verdana"/>
        </w:rPr>
      </w:pPr>
    </w:p>
    <w:p w14:paraId="0C8CECC2" w14:textId="77777777" w:rsidR="00C32602" w:rsidRPr="008A050A" w:rsidRDefault="00C32602" w:rsidP="00C32602">
      <w:pPr>
        <w:pStyle w:val="Ttulo2"/>
      </w:pPr>
      <w:bookmarkStart w:id="16" w:name="_Toc215841408"/>
      <w:r w:rsidRPr="008A050A">
        <w:t>MEDIDAS DE CONTROLE E ATENUAÇÃO DE RISCO</w:t>
      </w:r>
      <w:bookmarkEnd w:id="16"/>
    </w:p>
    <w:p w14:paraId="1563827B" w14:textId="77777777" w:rsidR="00C32602" w:rsidRDefault="00C32602" w:rsidP="00C32602">
      <w:pPr>
        <w:autoSpaceDE w:val="0"/>
        <w:autoSpaceDN w:val="0"/>
        <w:adjustRightInd w:val="0"/>
        <w:spacing w:line="360" w:lineRule="auto"/>
        <w:ind w:firstLine="708"/>
        <w:jc w:val="both"/>
        <w:rPr>
          <w:rFonts w:ascii="Verdana" w:hAnsi="Verdana"/>
        </w:rPr>
      </w:pPr>
      <w:r>
        <w:rPr>
          <w:rFonts w:ascii="Verdana" w:hAnsi="Verdana"/>
        </w:rPr>
        <w:t xml:space="preserve">Considerando a atuação do SECONCI-SP em apoio e direcionamento técnico dos clientes, é comum que existam medidas administrativas implementadas ou em implementação para controle dos fatores psicossociais. </w:t>
      </w:r>
    </w:p>
    <w:p w14:paraId="25915E69" w14:textId="77777777" w:rsidR="00C32602" w:rsidRPr="008A050A" w:rsidRDefault="00C32602" w:rsidP="00C32602">
      <w:pPr>
        <w:autoSpaceDE w:val="0"/>
        <w:autoSpaceDN w:val="0"/>
        <w:adjustRightInd w:val="0"/>
        <w:spacing w:line="360" w:lineRule="auto"/>
        <w:ind w:firstLine="708"/>
        <w:jc w:val="both"/>
        <w:rPr>
          <w:rFonts w:ascii="Verdana" w:hAnsi="Verdana"/>
        </w:rPr>
      </w:pPr>
      <w:r>
        <w:rPr>
          <w:rFonts w:ascii="Verdana" w:hAnsi="Verdana"/>
        </w:rPr>
        <w:t>Assim, a</w:t>
      </w:r>
      <w:r w:rsidRPr="008A050A">
        <w:rPr>
          <w:rFonts w:ascii="Verdana" w:hAnsi="Verdana"/>
        </w:rPr>
        <w:t xml:space="preserve">lém do questionário, </w:t>
      </w:r>
      <w:r>
        <w:rPr>
          <w:rFonts w:ascii="Verdana" w:hAnsi="Verdana"/>
        </w:rPr>
        <w:t>são consideradas as</w:t>
      </w:r>
      <w:r w:rsidRPr="008A050A">
        <w:rPr>
          <w:rFonts w:ascii="Verdana" w:hAnsi="Verdana"/>
        </w:rPr>
        <w:t> </w:t>
      </w:r>
      <w:r w:rsidRPr="008A050A">
        <w:rPr>
          <w:rFonts w:ascii="Verdana" w:hAnsi="Verdana"/>
          <w:b/>
          <w:bCs/>
        </w:rPr>
        <w:t>medidas de controle</w:t>
      </w:r>
      <w:r w:rsidRPr="008A050A">
        <w:rPr>
          <w:rFonts w:ascii="Verdana" w:hAnsi="Verdana"/>
        </w:rPr>
        <w:t xml:space="preserve"> já existentes </w:t>
      </w:r>
      <w:r>
        <w:rPr>
          <w:rFonts w:ascii="Verdana" w:hAnsi="Verdana"/>
        </w:rPr>
        <w:t>e evidenciadas pela</w:t>
      </w:r>
      <w:r w:rsidRPr="008A050A">
        <w:rPr>
          <w:rFonts w:ascii="Verdana" w:hAnsi="Verdana"/>
        </w:rPr>
        <w:t xml:space="preserve"> organização, tais como CIPA</w:t>
      </w:r>
      <w:r>
        <w:rPr>
          <w:rFonts w:ascii="Verdana" w:hAnsi="Verdana"/>
        </w:rPr>
        <w:t xml:space="preserve"> (Comissão Interna de Prevenção de Acidentes e Assédio)</w:t>
      </w:r>
      <w:r w:rsidRPr="008A050A">
        <w:rPr>
          <w:rFonts w:ascii="Verdana" w:hAnsi="Verdana"/>
        </w:rPr>
        <w:t xml:space="preserve"> atuante, análises ergonômicas (AET</w:t>
      </w:r>
      <w:r>
        <w:rPr>
          <w:rFonts w:ascii="Verdana" w:hAnsi="Verdana"/>
        </w:rPr>
        <w:t xml:space="preserve"> – Análise Ergonômica do Trabalho </w:t>
      </w:r>
      <w:r w:rsidRPr="008A050A">
        <w:rPr>
          <w:rFonts w:ascii="Verdana" w:hAnsi="Verdana"/>
        </w:rPr>
        <w:t>/AEP</w:t>
      </w:r>
      <w:r>
        <w:rPr>
          <w:rFonts w:ascii="Verdana" w:hAnsi="Verdana"/>
        </w:rPr>
        <w:t xml:space="preserve"> - Análise Ergonômica Preliminar</w:t>
      </w:r>
      <w:r w:rsidRPr="008A050A">
        <w:rPr>
          <w:rFonts w:ascii="Verdana" w:hAnsi="Verdana"/>
        </w:rPr>
        <w:t>), canais éticos/de denúncia, programas de saúde mental, treinamentos de lideranças e pesquisas de clima</w:t>
      </w:r>
      <w:r>
        <w:rPr>
          <w:rFonts w:ascii="Verdana" w:hAnsi="Verdana"/>
        </w:rPr>
        <w:t>, entre outras.</w:t>
      </w:r>
    </w:p>
    <w:p w14:paraId="54DF9EB0" w14:textId="77777777" w:rsidR="00C32602" w:rsidRDefault="00C32602" w:rsidP="00C32602">
      <w:pPr>
        <w:autoSpaceDE w:val="0"/>
        <w:autoSpaceDN w:val="0"/>
        <w:adjustRightInd w:val="0"/>
        <w:spacing w:line="360" w:lineRule="auto"/>
        <w:ind w:firstLine="708"/>
        <w:jc w:val="both"/>
        <w:rPr>
          <w:rFonts w:ascii="Verdana" w:hAnsi="Verdana"/>
        </w:rPr>
      </w:pPr>
      <w:r w:rsidRPr="008A050A">
        <w:rPr>
          <w:rFonts w:ascii="Verdana" w:hAnsi="Verdana"/>
        </w:rPr>
        <w:t>Para cada medida, o avaliador informa:</w:t>
      </w:r>
    </w:p>
    <w:p w14:paraId="21D796CA" w14:textId="77777777" w:rsidR="00C32602" w:rsidRPr="00732B8C" w:rsidRDefault="00C32602" w:rsidP="00C32602">
      <w:pPr>
        <w:pStyle w:val="PargrafodaLista"/>
        <w:numPr>
          <w:ilvl w:val="0"/>
          <w:numId w:val="22"/>
        </w:numPr>
        <w:autoSpaceDE w:val="0"/>
        <w:autoSpaceDN w:val="0"/>
        <w:adjustRightInd w:val="0"/>
        <w:spacing w:line="360" w:lineRule="auto"/>
        <w:jc w:val="both"/>
        <w:rPr>
          <w:rFonts w:ascii="Verdana" w:hAnsi="Verdana"/>
        </w:rPr>
      </w:pPr>
      <w:r w:rsidRPr="00732B8C">
        <w:rPr>
          <w:rFonts w:ascii="Verdana" w:hAnsi="Verdana"/>
        </w:rPr>
        <w:t>se a empresa a possui (Sim/Não)</w:t>
      </w:r>
    </w:p>
    <w:p w14:paraId="66C0767B" w14:textId="77777777" w:rsidR="00C32602" w:rsidRDefault="00C32602" w:rsidP="00C32602">
      <w:pPr>
        <w:pStyle w:val="PargrafodaLista"/>
        <w:numPr>
          <w:ilvl w:val="0"/>
          <w:numId w:val="22"/>
        </w:numPr>
        <w:autoSpaceDE w:val="0"/>
        <w:autoSpaceDN w:val="0"/>
        <w:adjustRightInd w:val="0"/>
        <w:spacing w:line="360" w:lineRule="auto"/>
        <w:jc w:val="both"/>
        <w:rPr>
          <w:rFonts w:ascii="Verdana" w:hAnsi="Verdana"/>
        </w:rPr>
      </w:pPr>
      <w:r w:rsidRPr="00732B8C">
        <w:rPr>
          <w:rFonts w:ascii="Verdana" w:hAnsi="Verdana"/>
        </w:rPr>
        <w:t>um </w:t>
      </w:r>
      <w:r w:rsidRPr="00732B8C">
        <w:rPr>
          <w:rFonts w:ascii="Verdana" w:hAnsi="Verdana"/>
          <w:b/>
          <w:bCs/>
        </w:rPr>
        <w:t>peso</w:t>
      </w:r>
      <w:r w:rsidRPr="00732B8C">
        <w:rPr>
          <w:rFonts w:ascii="Verdana" w:hAnsi="Verdana"/>
        </w:rPr>
        <w:t> de importância de 0 a 10 e</w:t>
      </w:r>
      <w:r>
        <w:rPr>
          <w:rFonts w:ascii="Verdana" w:hAnsi="Verdana"/>
        </w:rPr>
        <w:t>;</w:t>
      </w:r>
    </w:p>
    <w:p w14:paraId="008E483F" w14:textId="77777777" w:rsidR="00C32602" w:rsidRDefault="00C32602" w:rsidP="00C32602">
      <w:pPr>
        <w:pStyle w:val="PargrafodaLista"/>
        <w:numPr>
          <w:ilvl w:val="0"/>
          <w:numId w:val="22"/>
        </w:numPr>
        <w:autoSpaceDE w:val="0"/>
        <w:autoSpaceDN w:val="0"/>
        <w:adjustRightInd w:val="0"/>
        <w:spacing w:line="360" w:lineRule="auto"/>
        <w:jc w:val="both"/>
        <w:rPr>
          <w:rFonts w:ascii="Verdana" w:hAnsi="Verdana"/>
        </w:rPr>
      </w:pPr>
      <w:r w:rsidRPr="00732B8C">
        <w:rPr>
          <w:rFonts w:ascii="Verdana" w:hAnsi="Verdana"/>
        </w:rPr>
        <w:t>em quais </w:t>
      </w:r>
      <w:r w:rsidRPr="00732B8C">
        <w:rPr>
          <w:rFonts w:ascii="Verdana" w:hAnsi="Verdana"/>
          <w:b/>
          <w:bCs/>
        </w:rPr>
        <w:t>grupos de perguntas</w:t>
      </w:r>
      <w:r w:rsidRPr="00732B8C">
        <w:rPr>
          <w:rFonts w:ascii="Verdana" w:hAnsi="Verdana"/>
        </w:rPr>
        <w:t> essa medida atua.</w:t>
      </w:r>
    </w:p>
    <w:p w14:paraId="6D763A27" w14:textId="77777777" w:rsidR="00C32602" w:rsidRPr="00732B8C" w:rsidRDefault="00C32602" w:rsidP="00C32602">
      <w:pPr>
        <w:pStyle w:val="PargrafodaLista"/>
        <w:autoSpaceDE w:val="0"/>
        <w:autoSpaceDN w:val="0"/>
        <w:adjustRightInd w:val="0"/>
        <w:spacing w:line="360" w:lineRule="auto"/>
        <w:ind w:left="1428" w:firstLine="0"/>
        <w:jc w:val="both"/>
        <w:rPr>
          <w:rFonts w:ascii="Verdana" w:hAnsi="Verdana"/>
        </w:rPr>
      </w:pPr>
    </w:p>
    <w:p w14:paraId="6BA1DCE2" w14:textId="77777777" w:rsidR="00C32602" w:rsidRPr="00732B8C" w:rsidRDefault="00C32602" w:rsidP="00C32602">
      <w:pPr>
        <w:autoSpaceDE w:val="0"/>
        <w:autoSpaceDN w:val="0"/>
        <w:adjustRightInd w:val="0"/>
        <w:spacing w:line="360" w:lineRule="auto"/>
        <w:ind w:firstLine="708"/>
        <w:jc w:val="both"/>
        <w:rPr>
          <w:rFonts w:ascii="Verdana" w:hAnsi="Verdana"/>
        </w:rPr>
      </w:pPr>
      <w:r w:rsidRPr="00732B8C">
        <w:rPr>
          <w:rFonts w:ascii="Verdana" w:hAnsi="Verdana"/>
        </w:rPr>
        <w:t>Os grupos atualmente utilizados são: Metas/Demandas (metas), Posto de Trabalho (posto), Percepção das Atividades (percepcao), Relações/Suporte (relacoes) e Fatores Pessoais/Familiares (fatores). Uma mesma medida pode atuar em vários grupos, de acordo com a realidade da empresa.</w:t>
      </w:r>
    </w:p>
    <w:p w14:paraId="3BA3B314" w14:textId="77777777" w:rsidR="00C32602" w:rsidRPr="008A050A" w:rsidRDefault="00C32602" w:rsidP="00C32602">
      <w:pPr>
        <w:autoSpaceDE w:val="0"/>
        <w:autoSpaceDN w:val="0"/>
        <w:adjustRightInd w:val="0"/>
        <w:spacing w:line="360" w:lineRule="auto"/>
        <w:ind w:firstLine="708"/>
        <w:jc w:val="both"/>
        <w:rPr>
          <w:rFonts w:ascii="Verdana" w:hAnsi="Verdana"/>
        </w:rPr>
      </w:pPr>
      <w:r w:rsidRPr="008A050A">
        <w:rPr>
          <w:rFonts w:ascii="Verdana" w:hAnsi="Verdana"/>
        </w:rPr>
        <w:t xml:space="preserve">A partir dessas informações, </w:t>
      </w:r>
      <w:r>
        <w:rPr>
          <w:rFonts w:ascii="Verdana" w:hAnsi="Verdana"/>
        </w:rPr>
        <w:t xml:space="preserve">é </w:t>
      </w:r>
      <w:r w:rsidRPr="008A050A">
        <w:rPr>
          <w:rFonts w:ascii="Verdana" w:hAnsi="Verdana"/>
        </w:rPr>
        <w:t>calcula</w:t>
      </w:r>
      <w:r>
        <w:rPr>
          <w:rFonts w:ascii="Verdana" w:hAnsi="Verdana"/>
        </w:rPr>
        <w:t>do</w:t>
      </w:r>
      <w:r w:rsidRPr="008A050A">
        <w:rPr>
          <w:rFonts w:ascii="Verdana" w:hAnsi="Verdana"/>
        </w:rPr>
        <w:t xml:space="preserve"> um </w:t>
      </w:r>
      <w:r w:rsidRPr="008A050A">
        <w:rPr>
          <w:rFonts w:ascii="Verdana" w:hAnsi="Verdana"/>
          <w:b/>
          <w:bCs/>
        </w:rPr>
        <w:t>fator de proteção global</w:t>
      </w:r>
      <w:r w:rsidRPr="008A050A">
        <w:rPr>
          <w:rFonts w:ascii="Verdana" w:hAnsi="Verdana"/>
        </w:rPr>
        <w:t> e um </w:t>
      </w:r>
      <w:r w:rsidRPr="008A050A">
        <w:rPr>
          <w:rFonts w:ascii="Verdana" w:hAnsi="Verdana"/>
          <w:b/>
          <w:bCs/>
        </w:rPr>
        <w:t>fator de proteção por categoria</w:t>
      </w:r>
      <w:r w:rsidRPr="008A050A">
        <w:rPr>
          <w:rFonts w:ascii="Verdana" w:hAnsi="Verdana"/>
        </w:rPr>
        <w:t>. Em termos simplificados, cada medida contribui com um impacto proporcional ao seu peso normalizado (peso/10) e a um peso-base definido para o tipo de medida (por exemplo, programas de saúde mental têm maior peso em fatores pessoais/familiares). A soma desses impactos gera um fator de proteção máximo igual a 1, limitado por faixas de contribuição.</w:t>
      </w:r>
    </w:p>
    <w:p w14:paraId="1219CC2D" w14:textId="77777777" w:rsidR="00C32602" w:rsidRPr="008A050A" w:rsidRDefault="00C32602" w:rsidP="00C32602">
      <w:pPr>
        <w:autoSpaceDE w:val="0"/>
        <w:autoSpaceDN w:val="0"/>
        <w:adjustRightInd w:val="0"/>
        <w:spacing w:line="360" w:lineRule="auto"/>
        <w:ind w:firstLine="708"/>
        <w:jc w:val="both"/>
        <w:rPr>
          <w:rFonts w:ascii="Verdana" w:hAnsi="Verdana"/>
        </w:rPr>
      </w:pPr>
      <w:r w:rsidRPr="008A050A">
        <w:rPr>
          <w:rFonts w:ascii="Verdana" w:hAnsi="Verdana"/>
        </w:rPr>
        <w:lastRenderedPageBreak/>
        <w:t>O </w:t>
      </w:r>
      <w:r w:rsidRPr="008A050A">
        <w:rPr>
          <w:rFonts w:ascii="Verdana" w:hAnsi="Verdana"/>
          <w:b/>
          <w:bCs/>
        </w:rPr>
        <w:t>score global atenuado</w:t>
      </w:r>
      <w:r w:rsidRPr="008A050A">
        <w:rPr>
          <w:rFonts w:ascii="Verdana" w:hAnsi="Verdana"/>
        </w:rPr>
        <w:t xml:space="preserve"> é obtido aplicando-se esse fator de proteção sobre o score bruto médio por trabalhador, por meio de um parâmetro de intensidade (K), atualmente limitado a uma redução máxima de aproximadamente </w:t>
      </w:r>
      <w:r>
        <w:rPr>
          <w:rFonts w:ascii="Verdana" w:hAnsi="Verdana"/>
        </w:rPr>
        <w:t>2</w:t>
      </w:r>
      <w:r w:rsidRPr="008A050A">
        <w:rPr>
          <w:rFonts w:ascii="Verdana" w:hAnsi="Verdana"/>
        </w:rPr>
        <w:t>0% do risco global. De forma análoga, cada categoria tem seu score atenuado de acordo com as medidas marcadas para o grupo de perguntas correspondente.</w:t>
      </w:r>
    </w:p>
    <w:p w14:paraId="02BA9FE3" w14:textId="77777777" w:rsidR="00C32602" w:rsidRDefault="00C32602" w:rsidP="00C32602">
      <w:pPr>
        <w:autoSpaceDE w:val="0"/>
        <w:autoSpaceDN w:val="0"/>
        <w:adjustRightInd w:val="0"/>
        <w:spacing w:line="360" w:lineRule="auto"/>
        <w:ind w:firstLine="0"/>
        <w:jc w:val="both"/>
        <w:rPr>
          <w:rFonts w:ascii="Verdana" w:hAnsi="Verdana"/>
        </w:rPr>
      </w:pPr>
    </w:p>
    <w:p w14:paraId="4C946A28" w14:textId="77777777" w:rsidR="00C32602" w:rsidRDefault="00C32602" w:rsidP="00C32602">
      <w:pPr>
        <w:pStyle w:val="Ttulo2"/>
      </w:pPr>
      <w:bookmarkStart w:id="17" w:name="_Toc215841409"/>
      <w:r>
        <w:t>FATOR AGRAVANTE DO CONTEXTO</w:t>
      </w:r>
      <w:bookmarkEnd w:id="17"/>
    </w:p>
    <w:p w14:paraId="74B95E31" w14:textId="77777777" w:rsidR="00C32602" w:rsidRPr="000A46D3" w:rsidRDefault="00C32602" w:rsidP="00C32602">
      <w:pPr>
        <w:autoSpaceDE w:val="0"/>
        <w:autoSpaceDN w:val="0"/>
        <w:adjustRightInd w:val="0"/>
        <w:spacing w:line="360" w:lineRule="auto"/>
        <w:ind w:firstLine="708"/>
        <w:jc w:val="both"/>
        <w:rPr>
          <w:rFonts w:ascii="Verdana" w:hAnsi="Verdana"/>
        </w:rPr>
      </w:pPr>
      <w:r w:rsidRPr="000A46D3">
        <w:rPr>
          <w:rFonts w:ascii="Verdana" w:hAnsi="Verdana"/>
        </w:rPr>
        <w:t>Paralelamente ao efeito protetivo das medidas de controle, o modelo incorpora um fator agravante relacionado à presença de afastamentos por CID F (transtornos mentais e comportamentais) nos últimos 12 meses. Esse indicador é tratado como evidência clínica relevante e </w:t>
      </w:r>
      <w:r w:rsidRPr="000A46D3">
        <w:rPr>
          <w:rFonts w:ascii="Verdana" w:hAnsi="Verdana"/>
          <w:b/>
          <w:bCs/>
        </w:rPr>
        <w:t>nunca atua como atenuante</w:t>
      </w:r>
      <w:r w:rsidRPr="000A46D3">
        <w:rPr>
          <w:rFonts w:ascii="Verdana" w:hAnsi="Verdana"/>
        </w:rPr>
        <w:t>.</w:t>
      </w:r>
    </w:p>
    <w:p w14:paraId="065F7098" w14:textId="77777777" w:rsidR="00C32602" w:rsidRPr="000A46D3" w:rsidRDefault="00C32602" w:rsidP="00C32602">
      <w:pPr>
        <w:autoSpaceDE w:val="0"/>
        <w:autoSpaceDN w:val="0"/>
        <w:adjustRightInd w:val="0"/>
        <w:spacing w:line="360" w:lineRule="auto"/>
        <w:ind w:firstLine="708"/>
        <w:jc w:val="both"/>
        <w:rPr>
          <w:rFonts w:ascii="Verdana" w:hAnsi="Verdana"/>
        </w:rPr>
      </w:pPr>
      <w:r w:rsidRPr="000A46D3">
        <w:rPr>
          <w:rFonts w:ascii="Verdana" w:hAnsi="Verdana"/>
        </w:rPr>
        <w:t>Na tela de medidas de controle, o avaliador informa se houve afastamentos por CID F no período considerado (Sim/Não) e, quando a resposta é “Sim”, atribui um peso de importância de 0 a 10 para esse indicador. Caso não haja afastamentos informados ou a resposta seja “Não”, nenhum agravante é aplicado e o fator correspondente é igual a zero.</w:t>
      </w:r>
    </w:p>
    <w:p w14:paraId="166F3530" w14:textId="77777777" w:rsidR="00C32602" w:rsidRPr="000A46D3" w:rsidRDefault="00C32602" w:rsidP="00C32602">
      <w:pPr>
        <w:autoSpaceDE w:val="0"/>
        <w:autoSpaceDN w:val="0"/>
        <w:adjustRightInd w:val="0"/>
        <w:spacing w:line="360" w:lineRule="auto"/>
        <w:ind w:firstLine="708"/>
        <w:jc w:val="both"/>
        <w:rPr>
          <w:rFonts w:ascii="Verdana" w:hAnsi="Verdana"/>
        </w:rPr>
      </w:pPr>
      <w:r w:rsidRPr="000A46D3">
        <w:rPr>
          <w:rFonts w:ascii="Verdana" w:hAnsi="Verdana"/>
        </w:rPr>
        <w:t>Quando existem afastamentos por CID F e a resposta é “Sim”, o peso informado é normalizado para o intervalo 0–1 e convertido em um fator de agravo limitado a um aumento máximo de </w:t>
      </w:r>
      <w:r w:rsidRPr="000A46D3">
        <w:rPr>
          <w:rFonts w:ascii="Verdana" w:hAnsi="Verdana"/>
          <w:b/>
          <w:bCs/>
        </w:rPr>
        <w:t>aproximadamente 15%</w:t>
      </w:r>
      <w:r w:rsidRPr="000A46D3">
        <w:rPr>
          <w:rFonts w:ascii="Verdana" w:hAnsi="Verdana"/>
        </w:rPr>
        <w:t> sobre a pontuação de risco. Em termos práticos, pesos mais baixos geram pequenos acréscimos e pesos próximos de 10 podem elevar o risco final em até ~15% em relação ao score já atenuado pelas medidas de controle. O mesmo fator de agravo é utilizado, de forma consistente, para ajustar os resultados globais, por categoria, por pergunta e por departamento.</w:t>
      </w:r>
    </w:p>
    <w:p w14:paraId="43582E3B" w14:textId="77777777" w:rsidR="00C32602" w:rsidRPr="000A46D3" w:rsidRDefault="00C32602" w:rsidP="00C32602">
      <w:pPr>
        <w:autoSpaceDE w:val="0"/>
        <w:autoSpaceDN w:val="0"/>
        <w:adjustRightInd w:val="0"/>
        <w:spacing w:line="360" w:lineRule="auto"/>
        <w:ind w:firstLine="0"/>
        <w:jc w:val="both"/>
        <w:rPr>
          <w:rFonts w:ascii="Verdana" w:hAnsi="Verdana"/>
        </w:rPr>
      </w:pPr>
      <w:r w:rsidRPr="000A46D3">
        <w:rPr>
          <w:rFonts w:ascii="Verdana" w:hAnsi="Verdana"/>
        </w:rPr>
        <w:t>Em síntese, o modelo adota dois movimentos complementares e limitados:</w:t>
      </w:r>
    </w:p>
    <w:p w14:paraId="28F26554" w14:textId="77777777" w:rsidR="00C32602" w:rsidRPr="000A46D3" w:rsidRDefault="00C32602" w:rsidP="00C32602">
      <w:pPr>
        <w:numPr>
          <w:ilvl w:val="0"/>
          <w:numId w:val="23"/>
        </w:numPr>
        <w:autoSpaceDE w:val="0"/>
        <w:autoSpaceDN w:val="0"/>
        <w:adjustRightInd w:val="0"/>
        <w:spacing w:line="360" w:lineRule="auto"/>
        <w:jc w:val="both"/>
        <w:rPr>
          <w:rFonts w:ascii="Verdana" w:hAnsi="Verdana"/>
        </w:rPr>
      </w:pPr>
      <w:r w:rsidRPr="000A46D3">
        <w:rPr>
          <w:rFonts w:ascii="Verdana" w:hAnsi="Verdana"/>
        </w:rPr>
        <w:t>as medidas de controle efetivas podem reduzir o risco em até cerca de </w:t>
      </w:r>
      <w:r w:rsidRPr="000A46D3">
        <w:rPr>
          <w:rFonts w:ascii="Verdana" w:hAnsi="Verdana"/>
          <w:b/>
          <w:bCs/>
        </w:rPr>
        <w:t>20%</w:t>
      </w:r>
      <w:r w:rsidRPr="000A46D3">
        <w:rPr>
          <w:rFonts w:ascii="Verdana" w:hAnsi="Verdana"/>
        </w:rPr>
        <w:t> (atenuação máxima);</w:t>
      </w:r>
    </w:p>
    <w:p w14:paraId="7625FD76" w14:textId="77777777" w:rsidR="00C32602" w:rsidRPr="000A46D3" w:rsidRDefault="00C32602" w:rsidP="00C32602">
      <w:pPr>
        <w:numPr>
          <w:ilvl w:val="0"/>
          <w:numId w:val="23"/>
        </w:numPr>
        <w:autoSpaceDE w:val="0"/>
        <w:autoSpaceDN w:val="0"/>
        <w:adjustRightInd w:val="0"/>
        <w:spacing w:line="360" w:lineRule="auto"/>
        <w:jc w:val="both"/>
        <w:rPr>
          <w:rFonts w:ascii="Verdana" w:hAnsi="Verdana"/>
        </w:rPr>
      </w:pPr>
      <w:r w:rsidRPr="000A46D3">
        <w:rPr>
          <w:rFonts w:ascii="Verdana" w:hAnsi="Verdana"/>
        </w:rPr>
        <w:t>a presença de afastamentos por CID F, quando marcada como existente e importante, pode aumentar o risco em até cerca de </w:t>
      </w:r>
      <w:r w:rsidRPr="000A46D3">
        <w:rPr>
          <w:rFonts w:ascii="Verdana" w:hAnsi="Verdana"/>
          <w:b/>
          <w:bCs/>
        </w:rPr>
        <w:t>15%</w:t>
      </w:r>
      <w:r w:rsidRPr="000A46D3">
        <w:rPr>
          <w:rFonts w:ascii="Verdana" w:hAnsi="Verdana"/>
        </w:rPr>
        <w:t> adicionais (agravo máximo).</w:t>
      </w:r>
    </w:p>
    <w:p w14:paraId="2A798FAE" w14:textId="77777777" w:rsidR="00C32602" w:rsidRPr="000A46D3" w:rsidRDefault="00C32602" w:rsidP="00C32602">
      <w:pPr>
        <w:autoSpaceDE w:val="0"/>
        <w:autoSpaceDN w:val="0"/>
        <w:adjustRightInd w:val="0"/>
        <w:spacing w:line="360" w:lineRule="auto"/>
        <w:jc w:val="both"/>
        <w:rPr>
          <w:rFonts w:ascii="Verdana" w:hAnsi="Verdana"/>
        </w:rPr>
      </w:pPr>
      <w:r w:rsidRPr="000A46D3">
        <w:rPr>
          <w:rFonts w:ascii="Verdana" w:hAnsi="Verdana"/>
        </w:rPr>
        <w:lastRenderedPageBreak/>
        <w:t>Dessa forma, o resultado final reflete simultaneamente o efeito protetivo das práticas de gestão já implementadas e o peso de eventos clínicos relacionados à saúde mental, mantendo os ajustes dentro de faixas controladas e transparentes para interpretação pelos gestores.</w:t>
      </w:r>
    </w:p>
    <w:p w14:paraId="1489CAC6" w14:textId="77777777" w:rsidR="00C32602" w:rsidRDefault="00C32602" w:rsidP="00C32602">
      <w:pPr>
        <w:autoSpaceDE w:val="0"/>
        <w:autoSpaceDN w:val="0"/>
        <w:adjustRightInd w:val="0"/>
        <w:spacing w:line="360" w:lineRule="auto"/>
        <w:ind w:firstLine="0"/>
        <w:jc w:val="both"/>
        <w:rPr>
          <w:rFonts w:ascii="Verdana" w:hAnsi="Verdana"/>
        </w:rPr>
      </w:pPr>
    </w:p>
    <w:p w14:paraId="0534C921" w14:textId="77777777" w:rsidR="00C32602" w:rsidRPr="008A050A" w:rsidRDefault="00C32602" w:rsidP="00C32602">
      <w:pPr>
        <w:pStyle w:val="Ttulo2"/>
      </w:pPr>
      <w:bookmarkStart w:id="18" w:name="_Toc215841410"/>
      <w:r w:rsidRPr="008A050A">
        <w:t>RECOMENDAÇÕES DE USO E LIMITAÇÕES</w:t>
      </w:r>
      <w:bookmarkEnd w:id="18"/>
    </w:p>
    <w:p w14:paraId="55149722" w14:textId="77777777" w:rsidR="00C32602" w:rsidRDefault="00C32602" w:rsidP="00C32602">
      <w:pPr>
        <w:autoSpaceDE w:val="0"/>
        <w:autoSpaceDN w:val="0"/>
        <w:adjustRightInd w:val="0"/>
        <w:spacing w:line="360" w:lineRule="auto"/>
        <w:ind w:firstLine="708"/>
        <w:jc w:val="both"/>
        <w:rPr>
          <w:rFonts w:ascii="Verdana" w:hAnsi="Verdana"/>
        </w:rPr>
      </w:pPr>
      <w:r w:rsidRPr="008A050A">
        <w:rPr>
          <w:rFonts w:ascii="Verdana" w:hAnsi="Verdana"/>
        </w:rPr>
        <w:t xml:space="preserve">A avaliação psicossocial realizada por esta ferramenta tem caráter indicativo e não substitui avaliações clínicas individuais ou diagnósticos médicos. </w:t>
      </w:r>
    </w:p>
    <w:p w14:paraId="11F6CA46" w14:textId="77777777" w:rsidR="00C32602" w:rsidRDefault="00C32602" w:rsidP="00C32602">
      <w:pPr>
        <w:autoSpaceDE w:val="0"/>
        <w:autoSpaceDN w:val="0"/>
        <w:adjustRightInd w:val="0"/>
        <w:spacing w:line="360" w:lineRule="auto"/>
        <w:ind w:firstLine="708"/>
        <w:jc w:val="both"/>
        <w:rPr>
          <w:rFonts w:ascii="Verdana" w:hAnsi="Verdana"/>
        </w:rPr>
      </w:pPr>
      <w:r w:rsidRPr="008A050A">
        <w:rPr>
          <w:rFonts w:ascii="Verdana" w:hAnsi="Verdana"/>
        </w:rPr>
        <w:t>Os resultados devem ser interpretados em conjunto com outras fontes de informação, como entrevistas, indicadores de saúde, absenteísmo, relatos qualitativos e dados organizacionais.</w:t>
      </w:r>
    </w:p>
    <w:p w14:paraId="43BA8784" w14:textId="77777777" w:rsidR="00C32602" w:rsidRPr="008A050A" w:rsidRDefault="00C32602" w:rsidP="00C32602">
      <w:pPr>
        <w:autoSpaceDE w:val="0"/>
        <w:autoSpaceDN w:val="0"/>
        <w:adjustRightInd w:val="0"/>
        <w:spacing w:line="360" w:lineRule="auto"/>
        <w:ind w:firstLine="708"/>
        <w:jc w:val="both"/>
        <w:rPr>
          <w:rFonts w:ascii="Verdana" w:hAnsi="Verdana"/>
        </w:rPr>
      </w:pPr>
      <w:r>
        <w:rPr>
          <w:rFonts w:ascii="Verdana" w:hAnsi="Verdana"/>
        </w:rPr>
        <w:t>Cabe ressaltar ainda que, mesmo um indicador por categoria ou global, demonstrando risco baixo, caso haja resposta desfavorável para determinado aspecto ou indicação de unanimidade, serão propostas, ainda assim serão propostas ações de controle para o pico específico identificado.</w:t>
      </w:r>
    </w:p>
    <w:p w14:paraId="65EDB39C" w14:textId="77777777" w:rsidR="00C32602" w:rsidRDefault="00C32602" w:rsidP="00C32602">
      <w:pPr>
        <w:autoSpaceDE w:val="0"/>
        <w:autoSpaceDN w:val="0"/>
        <w:adjustRightInd w:val="0"/>
        <w:spacing w:line="360" w:lineRule="auto"/>
        <w:ind w:firstLine="708"/>
        <w:jc w:val="both"/>
        <w:rPr>
          <w:rFonts w:ascii="Verdana" w:hAnsi="Verdana"/>
        </w:rPr>
      </w:pPr>
      <w:r w:rsidRPr="008A050A">
        <w:rPr>
          <w:rFonts w:ascii="Verdana" w:hAnsi="Verdana"/>
        </w:rPr>
        <w:t>O objetivo principal é apoiar a gestão na identificação de tendências, priorização de áreas e temas críticos e registro estruturado de medidas de controle e planos de ação voltados à promoção da saúde mental no trabalho.</w:t>
      </w:r>
    </w:p>
    <w:p w14:paraId="6B104DA6" w14:textId="77777777" w:rsidR="00C32602" w:rsidRDefault="00C32602" w:rsidP="00C32602">
      <w:pPr>
        <w:autoSpaceDE w:val="0"/>
        <w:autoSpaceDN w:val="0"/>
        <w:adjustRightInd w:val="0"/>
        <w:spacing w:line="360" w:lineRule="auto"/>
        <w:ind w:firstLine="708"/>
        <w:jc w:val="both"/>
        <w:rPr>
          <w:rFonts w:ascii="Verdana" w:hAnsi="Verdana"/>
        </w:rPr>
      </w:pPr>
    </w:p>
    <w:tbl>
      <w:tblPr>
        <w:tblpPr w:leftFromText="141" w:rightFromText="141" w:vertAnchor="text" w:horzAnchor="margin" w:tblpXSpec="center" w:tblpY="26"/>
        <w:tblW w:w="5000" w:type="pct"/>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Look w:val="04A0" w:firstRow="1" w:lastRow="0" w:firstColumn="1" w:lastColumn="0" w:noHBand="0" w:noVBand="1"/>
      </w:tblPr>
      <w:tblGrid>
        <w:gridCol w:w="8921"/>
      </w:tblGrid>
      <w:tr w:rsidR="00C32602" w:rsidRPr="002B29FA" w14:paraId="1E41B605" w14:textId="77777777" w:rsidTr="000151C0">
        <w:trPr>
          <w:trHeight w:val="411"/>
        </w:trPr>
        <w:tc>
          <w:tcPr>
            <w:tcW w:w="5000" w:type="pct"/>
            <w:shd w:val="clear" w:color="auto" w:fill="DAEEF3"/>
            <w:vAlign w:val="center"/>
          </w:tcPr>
          <w:p w14:paraId="6B7FBB4F" w14:textId="77777777" w:rsidR="00C32602" w:rsidRPr="002B29FA" w:rsidRDefault="00C32602" w:rsidP="000151C0">
            <w:pPr>
              <w:pStyle w:val="Ttulo1"/>
            </w:pPr>
            <w:bookmarkStart w:id="19" w:name="_Toc215841411"/>
            <w:r w:rsidRPr="002B29FA">
              <w:t xml:space="preserve">3 – </w:t>
            </w:r>
            <w:r>
              <w:t>DO SIGILO DAS INFORMAÇÕES</w:t>
            </w:r>
            <w:bookmarkEnd w:id="19"/>
          </w:p>
        </w:tc>
      </w:tr>
    </w:tbl>
    <w:p w14:paraId="59F09C15" w14:textId="77777777" w:rsidR="00C32602" w:rsidRPr="008A050A" w:rsidRDefault="00C32602" w:rsidP="00C32602">
      <w:pPr>
        <w:autoSpaceDE w:val="0"/>
        <w:autoSpaceDN w:val="0"/>
        <w:adjustRightInd w:val="0"/>
        <w:spacing w:line="360" w:lineRule="auto"/>
        <w:ind w:firstLine="708"/>
        <w:jc w:val="both"/>
        <w:rPr>
          <w:rFonts w:ascii="Verdana" w:hAnsi="Verdana"/>
        </w:rPr>
      </w:pPr>
    </w:p>
    <w:p w14:paraId="7EA0A94B" w14:textId="77777777" w:rsidR="00C32602" w:rsidRDefault="00C32602" w:rsidP="00C32602">
      <w:pPr>
        <w:autoSpaceDE w:val="0"/>
        <w:autoSpaceDN w:val="0"/>
        <w:adjustRightInd w:val="0"/>
        <w:spacing w:line="360" w:lineRule="auto"/>
        <w:ind w:firstLine="708"/>
        <w:jc w:val="both"/>
        <w:rPr>
          <w:rFonts w:ascii="Verdana" w:hAnsi="Verdana"/>
        </w:rPr>
      </w:pPr>
      <w:r>
        <w:rPr>
          <w:rFonts w:ascii="Verdana" w:hAnsi="Verdana"/>
        </w:rPr>
        <w:t>Ao fim a que se propõem a ferramenta, a identificação do indivíduo poderia resultar em direcionamento das respostas, ou ainda o sentimento de risco dado o resultado apresentado. Dessa forma, a metodologia e o relatório técnico não trazem consigo os nomes dos respondentes, e nem mesmo as perguntas respondidas. Nem mesmo a equipe do SECONCI-SP possui acesso as respostas nominais dos trabalhadores.</w:t>
      </w:r>
    </w:p>
    <w:p w14:paraId="748B9003" w14:textId="4A765DDE" w:rsidR="00C32602" w:rsidRDefault="00C32602" w:rsidP="00C32602">
      <w:pPr>
        <w:autoSpaceDE w:val="0"/>
        <w:autoSpaceDN w:val="0"/>
        <w:adjustRightInd w:val="0"/>
        <w:spacing w:line="360" w:lineRule="auto"/>
        <w:ind w:firstLine="708"/>
        <w:jc w:val="both"/>
        <w:rPr>
          <w:rFonts w:ascii="Verdana" w:hAnsi="Verdana"/>
        </w:rPr>
      </w:pPr>
      <w:r>
        <w:rPr>
          <w:rFonts w:ascii="Verdana" w:hAnsi="Verdana"/>
        </w:rPr>
        <w:t>É importante aclarar que as perguntas feitas aos trabalhadores são tratadas como SIGILO TÈCNICO, também não sendo informadas no relatório, para que evite qualquer condição de identificação do profissional.</w:t>
      </w:r>
    </w:p>
    <w:p w14:paraId="39FBD9ED" w14:textId="6016FEC8" w:rsidR="00D6779E" w:rsidRDefault="00D6779E" w:rsidP="00C32602">
      <w:pPr>
        <w:autoSpaceDE w:val="0"/>
        <w:autoSpaceDN w:val="0"/>
        <w:adjustRightInd w:val="0"/>
        <w:spacing w:line="360" w:lineRule="auto"/>
        <w:ind w:firstLine="708"/>
        <w:jc w:val="both"/>
        <w:rPr>
          <w:rFonts w:ascii="Verdana" w:hAnsi="Verdana"/>
        </w:rPr>
      </w:pPr>
      <w:r>
        <w:rPr>
          <w:rFonts w:ascii="Verdana" w:hAnsi="Verdana"/>
        </w:rPr>
        <w:t xml:space="preserve">No caso em estudo, </w:t>
      </w:r>
      <w:r w:rsidRPr="00D6779E">
        <w:rPr>
          <w:rFonts w:ascii="Verdana" w:hAnsi="Verdana"/>
        </w:rPr>
        <w:t>{{departamentos_ocultados_anonimato}}</w:t>
      </w:r>
      <w:r>
        <w:rPr>
          <w:rFonts w:ascii="Verdana" w:hAnsi="Verdana"/>
        </w:rPr>
        <w:t xml:space="preserve"> setores com apenas </w:t>
      </w:r>
      <w:r w:rsidRPr="00D6779E">
        <w:rPr>
          <w:rFonts w:ascii="Verdana" w:hAnsi="Verdana"/>
          <w:b/>
          <w:bCs/>
        </w:rPr>
        <w:t>01 funcionário foram ocultados para preservar o anonimato</w:t>
      </w:r>
      <w:r>
        <w:rPr>
          <w:rFonts w:ascii="Verdana" w:hAnsi="Verdana"/>
        </w:rPr>
        <w:t>.</w:t>
      </w:r>
    </w:p>
    <w:p w14:paraId="2920C757" w14:textId="77777777" w:rsidR="00C32602" w:rsidRPr="00B907F6" w:rsidRDefault="00C32602" w:rsidP="00C32602">
      <w:pPr>
        <w:spacing w:line="360" w:lineRule="auto"/>
        <w:ind w:firstLine="0"/>
        <w:jc w:val="both"/>
        <w:rPr>
          <w:rFonts w:ascii="Verdana" w:hAnsi="Verdana"/>
          <w:bCs/>
        </w:rPr>
      </w:pPr>
    </w:p>
    <w:tbl>
      <w:tblPr>
        <w:tblpPr w:leftFromText="141" w:rightFromText="141" w:vertAnchor="text" w:horzAnchor="margin" w:tblpXSpec="center" w:tblpY="26"/>
        <w:tblW w:w="5000" w:type="pct"/>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Look w:val="04A0" w:firstRow="1" w:lastRow="0" w:firstColumn="1" w:lastColumn="0" w:noHBand="0" w:noVBand="1"/>
      </w:tblPr>
      <w:tblGrid>
        <w:gridCol w:w="8921"/>
      </w:tblGrid>
      <w:tr w:rsidR="00C32602" w:rsidRPr="002B29FA" w14:paraId="3F8E77BA" w14:textId="77777777" w:rsidTr="000151C0">
        <w:trPr>
          <w:trHeight w:val="411"/>
        </w:trPr>
        <w:tc>
          <w:tcPr>
            <w:tcW w:w="5000" w:type="pct"/>
            <w:shd w:val="clear" w:color="auto" w:fill="DAEEF3"/>
            <w:vAlign w:val="center"/>
          </w:tcPr>
          <w:p w14:paraId="698C1F02" w14:textId="77777777" w:rsidR="00C32602" w:rsidRPr="002B29FA" w:rsidRDefault="00C32602" w:rsidP="000151C0">
            <w:pPr>
              <w:pStyle w:val="Ttulo1"/>
            </w:pPr>
            <w:bookmarkStart w:id="20" w:name="_Toc215841412"/>
            <w:r w:rsidRPr="002B29FA">
              <w:t xml:space="preserve">4 – </w:t>
            </w:r>
            <w:r>
              <w:t>MAPEAMENTO INICIAL</w:t>
            </w:r>
            <w:bookmarkEnd w:id="20"/>
          </w:p>
        </w:tc>
      </w:tr>
    </w:tbl>
    <w:p w14:paraId="5793F8E7" w14:textId="77777777" w:rsidR="00C32602" w:rsidRPr="002B29FA" w:rsidRDefault="00C32602" w:rsidP="00C32602">
      <w:pPr>
        <w:ind w:firstLine="0"/>
        <w:jc w:val="both"/>
        <w:rPr>
          <w:rFonts w:ascii="Verdana" w:hAnsi="Verdana"/>
          <w:bCs/>
        </w:rPr>
      </w:pPr>
    </w:p>
    <w:p w14:paraId="1448C9C2" w14:textId="6CD0A3FF" w:rsidR="00C32602" w:rsidRDefault="00C32602" w:rsidP="00C32602">
      <w:pPr>
        <w:spacing w:line="360" w:lineRule="auto"/>
        <w:ind w:firstLine="708"/>
        <w:jc w:val="both"/>
        <w:rPr>
          <w:rFonts w:ascii="Verdana" w:hAnsi="Verdana"/>
          <w:bCs/>
        </w:rPr>
      </w:pPr>
      <w:r>
        <w:rPr>
          <w:rFonts w:ascii="Verdana" w:hAnsi="Verdana"/>
          <w:bCs/>
        </w:rPr>
        <w:t>Ao iniciarmos os trabalhos de levantamento, fora realizado alinhamento com a empresa no qual foram apresentadas evidência de medidas de controle administrativas, as quais foram consideradas como medidas atenuadoras da probabilidade do efeito danoso, no que se refere a fatores relacionados a saúde mental.</w:t>
      </w:r>
      <w:r w:rsidR="00C55524">
        <w:rPr>
          <w:rFonts w:ascii="Verdana" w:hAnsi="Verdana"/>
          <w:bCs/>
        </w:rPr>
        <w:t xml:space="preserve"> </w:t>
      </w:r>
      <w:r>
        <w:rPr>
          <w:rFonts w:ascii="Verdana" w:hAnsi="Verdana"/>
          <w:bCs/>
        </w:rPr>
        <w:t xml:space="preserve">Em paralelo, a empresa fora questionada a respeito da existência de histórico de afastamento de trabalhador motivado por </w:t>
      </w:r>
      <w:r w:rsidRPr="00D81484">
        <w:rPr>
          <w:rFonts w:ascii="Verdana" w:hAnsi="Verdana"/>
          <w:b/>
        </w:rPr>
        <w:t>CID F</w:t>
      </w:r>
      <w:r>
        <w:rPr>
          <w:rFonts w:ascii="Verdana" w:hAnsi="Verdana"/>
          <w:bCs/>
        </w:rPr>
        <w:t>, originado por questão de cunho psicológico.</w:t>
      </w:r>
    </w:p>
    <w:p w14:paraId="4770D5D1" w14:textId="77777777" w:rsidR="00C32602" w:rsidRDefault="00C32602" w:rsidP="00C32602">
      <w:pPr>
        <w:spacing w:line="360" w:lineRule="auto"/>
        <w:ind w:firstLine="708"/>
        <w:jc w:val="both"/>
        <w:rPr>
          <w:rFonts w:ascii="Verdana" w:hAnsi="Verdana"/>
          <w:bCs/>
        </w:rPr>
      </w:pPr>
      <w:r>
        <w:rPr>
          <w:rFonts w:ascii="Verdana" w:hAnsi="Verdana"/>
          <w:bCs/>
        </w:rPr>
        <w:t>No contexto da {{empresa}} na filial – {{unidade}}, foram apresentados os itens abaixo:</w:t>
      </w:r>
    </w:p>
    <w:p w14:paraId="1589A311" w14:textId="77777777" w:rsidR="00D7113E" w:rsidRDefault="00D7113E" w:rsidP="00C32602">
      <w:pPr>
        <w:spacing w:line="360" w:lineRule="auto"/>
        <w:ind w:firstLine="708"/>
        <w:jc w:val="both"/>
        <w:rPr>
          <w:rFonts w:ascii="Verdana" w:hAnsi="Verdana"/>
          <w:bCs/>
        </w:rPr>
      </w:pPr>
    </w:p>
    <w:tbl>
      <w:tblPr>
        <w:tblStyle w:val="TabeladeLista4-nfase4"/>
        <w:tblW w:w="5000" w:type="pct"/>
        <w:tblLayout w:type="fixed"/>
        <w:tblLook w:val="04A0" w:firstRow="1" w:lastRow="0" w:firstColumn="1" w:lastColumn="0" w:noHBand="0" w:noVBand="1"/>
      </w:tblPr>
      <w:tblGrid>
        <w:gridCol w:w="3704"/>
        <w:gridCol w:w="1374"/>
        <w:gridCol w:w="3843"/>
      </w:tblGrid>
      <w:tr w:rsidR="00280E26" w:rsidRPr="00040565" w14:paraId="3D96EE54" w14:textId="77777777" w:rsidTr="00280E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pct"/>
            <w:tcBorders>
              <w:top w:val="single" w:sz="4" w:space="0" w:color="auto"/>
              <w:left w:val="single" w:sz="4" w:space="0" w:color="auto"/>
              <w:bottom w:val="single" w:sz="4" w:space="0" w:color="auto"/>
              <w:right w:val="single" w:sz="4" w:space="0" w:color="auto"/>
            </w:tcBorders>
          </w:tcPr>
          <w:p w14:paraId="4EC7918F" w14:textId="77777777" w:rsidR="00280E26" w:rsidRPr="00040565" w:rsidRDefault="00280E26" w:rsidP="000151C0">
            <w:pPr>
              <w:spacing w:line="360" w:lineRule="auto"/>
              <w:ind w:firstLine="0"/>
              <w:jc w:val="center"/>
              <w:rPr>
                <w:rFonts w:ascii="Verdana" w:hAnsi="Verdana"/>
                <w:bCs w:val="0"/>
                <w:sz w:val="18"/>
                <w:szCs w:val="18"/>
              </w:rPr>
            </w:pPr>
            <w:r w:rsidRPr="00040565">
              <w:rPr>
                <w:rFonts w:ascii="Verdana" w:hAnsi="Verdana"/>
                <w:bCs w:val="0"/>
                <w:sz w:val="18"/>
                <w:szCs w:val="18"/>
              </w:rPr>
              <w:t>Medida de Controle</w:t>
            </w:r>
          </w:p>
        </w:tc>
        <w:tc>
          <w:tcPr>
            <w:tcW w:w="770" w:type="pct"/>
            <w:tcBorders>
              <w:top w:val="single" w:sz="4" w:space="0" w:color="auto"/>
              <w:left w:val="single" w:sz="4" w:space="0" w:color="auto"/>
              <w:bottom w:val="single" w:sz="4" w:space="0" w:color="auto"/>
              <w:right w:val="single" w:sz="4" w:space="0" w:color="auto"/>
            </w:tcBorders>
          </w:tcPr>
          <w:p w14:paraId="59280499" w14:textId="77777777" w:rsidR="00280E26" w:rsidRPr="00040565" w:rsidRDefault="00280E26" w:rsidP="000151C0">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Verdana" w:hAnsi="Verdana"/>
                <w:bCs w:val="0"/>
                <w:sz w:val="18"/>
                <w:szCs w:val="18"/>
              </w:rPr>
            </w:pPr>
            <w:r w:rsidRPr="00040565">
              <w:rPr>
                <w:rFonts w:ascii="Verdana" w:hAnsi="Verdana"/>
                <w:bCs w:val="0"/>
                <w:sz w:val="18"/>
                <w:szCs w:val="18"/>
              </w:rPr>
              <w:t>Situação</w:t>
            </w:r>
          </w:p>
        </w:tc>
        <w:tc>
          <w:tcPr>
            <w:tcW w:w="2154" w:type="pct"/>
            <w:tcBorders>
              <w:top w:val="single" w:sz="4" w:space="0" w:color="auto"/>
              <w:left w:val="single" w:sz="4" w:space="0" w:color="auto"/>
              <w:bottom w:val="single" w:sz="4" w:space="0" w:color="auto"/>
              <w:right w:val="single" w:sz="4" w:space="0" w:color="auto"/>
            </w:tcBorders>
          </w:tcPr>
          <w:p w14:paraId="4EAC2868" w14:textId="77777777" w:rsidR="00280E26" w:rsidRPr="00040565" w:rsidRDefault="00280E26" w:rsidP="000151C0">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Verdana" w:hAnsi="Verdana"/>
                <w:bCs w:val="0"/>
                <w:sz w:val="18"/>
                <w:szCs w:val="18"/>
              </w:rPr>
            </w:pPr>
            <w:r w:rsidRPr="00040565">
              <w:rPr>
                <w:rFonts w:ascii="Verdana" w:hAnsi="Verdana"/>
                <w:bCs w:val="0"/>
                <w:sz w:val="18"/>
                <w:szCs w:val="18"/>
              </w:rPr>
              <w:t>Grupos onde atua</w:t>
            </w:r>
          </w:p>
        </w:tc>
      </w:tr>
      <w:tr w:rsidR="00280E26" w:rsidRPr="00040565" w14:paraId="5B818EE1" w14:textId="77777777" w:rsidTr="00280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pct"/>
            <w:tcBorders>
              <w:top w:val="single" w:sz="4" w:space="0" w:color="auto"/>
              <w:left w:val="single" w:sz="4" w:space="0" w:color="auto"/>
              <w:bottom w:val="single" w:sz="4" w:space="0" w:color="auto"/>
              <w:right w:val="single" w:sz="4" w:space="0" w:color="auto"/>
            </w:tcBorders>
          </w:tcPr>
          <w:p w14:paraId="6241F078" w14:textId="77777777" w:rsidR="00280E26" w:rsidRPr="00040565" w:rsidRDefault="00280E26" w:rsidP="000151C0">
            <w:pPr>
              <w:spacing w:line="360" w:lineRule="auto"/>
              <w:ind w:firstLine="0"/>
              <w:rPr>
                <w:rFonts w:ascii="Verdana" w:hAnsi="Verdana"/>
                <w:b w:val="0"/>
                <w:sz w:val="18"/>
                <w:szCs w:val="18"/>
              </w:rPr>
            </w:pPr>
            <w:r w:rsidRPr="00040565">
              <w:rPr>
                <w:rFonts w:ascii="Verdana" w:hAnsi="Verdana"/>
                <w:b w:val="0"/>
                <w:sz w:val="18"/>
                <w:szCs w:val="18"/>
              </w:rPr>
              <w:t>CIPA+ Atuante</w:t>
            </w:r>
          </w:p>
        </w:tc>
        <w:tc>
          <w:tcPr>
            <w:tcW w:w="770" w:type="pct"/>
            <w:tcBorders>
              <w:top w:val="single" w:sz="4" w:space="0" w:color="auto"/>
              <w:left w:val="single" w:sz="4" w:space="0" w:color="auto"/>
              <w:bottom w:val="single" w:sz="4" w:space="0" w:color="auto"/>
              <w:right w:val="single" w:sz="4" w:space="0" w:color="auto"/>
            </w:tcBorders>
          </w:tcPr>
          <w:p w14:paraId="16B31146" w14:textId="77777777" w:rsidR="00280E26" w:rsidRPr="00040565" w:rsidRDefault="00280E26" w:rsidP="000151C0">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Verdana" w:hAnsi="Verdana"/>
                <w:bCs/>
                <w:sz w:val="18"/>
                <w:szCs w:val="18"/>
              </w:rPr>
            </w:pPr>
            <w:r w:rsidRPr="00040565">
              <w:rPr>
                <w:rFonts w:ascii="Verdana" w:hAnsi="Verdana"/>
                <w:bCs/>
                <w:sz w:val="18"/>
                <w:szCs w:val="18"/>
              </w:rPr>
              <w:t>{{cipa_situacao}}</w:t>
            </w:r>
          </w:p>
        </w:tc>
        <w:tc>
          <w:tcPr>
            <w:tcW w:w="2154" w:type="pct"/>
            <w:tcBorders>
              <w:top w:val="single" w:sz="4" w:space="0" w:color="auto"/>
              <w:left w:val="single" w:sz="4" w:space="0" w:color="auto"/>
              <w:bottom w:val="single" w:sz="4" w:space="0" w:color="auto"/>
              <w:right w:val="single" w:sz="4" w:space="0" w:color="auto"/>
            </w:tcBorders>
          </w:tcPr>
          <w:p w14:paraId="1BAD1EC1" w14:textId="77777777" w:rsidR="00280E26" w:rsidRPr="00040565" w:rsidRDefault="00280E26" w:rsidP="000151C0">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Verdana" w:hAnsi="Verdana"/>
                <w:bCs/>
                <w:sz w:val="18"/>
                <w:szCs w:val="18"/>
              </w:rPr>
            </w:pPr>
            <w:r w:rsidRPr="00040565">
              <w:rPr>
                <w:rFonts w:ascii="Verdana" w:hAnsi="Verdana"/>
                <w:bCs/>
                <w:sz w:val="18"/>
                <w:szCs w:val="18"/>
              </w:rPr>
              <w:t>{{cipa_grupos}}</w:t>
            </w:r>
          </w:p>
        </w:tc>
      </w:tr>
      <w:tr w:rsidR="00280E26" w:rsidRPr="00040565" w14:paraId="6789EE32" w14:textId="77777777" w:rsidTr="00280E26">
        <w:tc>
          <w:tcPr>
            <w:cnfStyle w:val="001000000000" w:firstRow="0" w:lastRow="0" w:firstColumn="1" w:lastColumn="0" w:oddVBand="0" w:evenVBand="0" w:oddHBand="0" w:evenHBand="0" w:firstRowFirstColumn="0" w:firstRowLastColumn="0" w:lastRowFirstColumn="0" w:lastRowLastColumn="0"/>
            <w:tcW w:w="2076" w:type="pct"/>
            <w:tcBorders>
              <w:top w:val="single" w:sz="4" w:space="0" w:color="auto"/>
              <w:left w:val="single" w:sz="4" w:space="0" w:color="auto"/>
              <w:bottom w:val="single" w:sz="4" w:space="0" w:color="auto"/>
              <w:right w:val="single" w:sz="4" w:space="0" w:color="auto"/>
            </w:tcBorders>
          </w:tcPr>
          <w:p w14:paraId="1453337E" w14:textId="77777777" w:rsidR="00280E26" w:rsidRPr="00040565" w:rsidRDefault="00280E26" w:rsidP="000151C0">
            <w:pPr>
              <w:spacing w:line="360" w:lineRule="auto"/>
              <w:ind w:firstLine="0"/>
              <w:rPr>
                <w:rFonts w:ascii="Verdana" w:hAnsi="Verdana"/>
                <w:b w:val="0"/>
                <w:sz w:val="18"/>
                <w:szCs w:val="18"/>
              </w:rPr>
            </w:pPr>
            <w:r w:rsidRPr="00040565">
              <w:rPr>
                <w:rFonts w:ascii="Verdana" w:hAnsi="Verdana"/>
                <w:b w:val="0"/>
                <w:sz w:val="18"/>
                <w:szCs w:val="18"/>
              </w:rPr>
              <w:t>AET/AEP</w:t>
            </w:r>
          </w:p>
        </w:tc>
        <w:tc>
          <w:tcPr>
            <w:tcW w:w="770" w:type="pct"/>
            <w:tcBorders>
              <w:top w:val="single" w:sz="4" w:space="0" w:color="auto"/>
              <w:left w:val="single" w:sz="4" w:space="0" w:color="auto"/>
              <w:bottom w:val="single" w:sz="4" w:space="0" w:color="auto"/>
              <w:right w:val="single" w:sz="4" w:space="0" w:color="auto"/>
            </w:tcBorders>
          </w:tcPr>
          <w:p w14:paraId="56EB35E0" w14:textId="77777777" w:rsidR="00280E26" w:rsidRPr="00040565" w:rsidRDefault="00280E26" w:rsidP="000151C0">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Verdana" w:hAnsi="Verdana"/>
                <w:bCs/>
                <w:sz w:val="18"/>
                <w:szCs w:val="18"/>
              </w:rPr>
            </w:pPr>
            <w:r w:rsidRPr="00040565">
              <w:rPr>
                <w:rFonts w:ascii="Verdana" w:hAnsi="Verdana"/>
                <w:bCs/>
                <w:sz w:val="18"/>
                <w:szCs w:val="18"/>
              </w:rPr>
              <w:t>{{aet_aep_situacao}}</w:t>
            </w:r>
          </w:p>
        </w:tc>
        <w:tc>
          <w:tcPr>
            <w:tcW w:w="2154" w:type="pct"/>
            <w:tcBorders>
              <w:top w:val="single" w:sz="4" w:space="0" w:color="auto"/>
              <w:left w:val="single" w:sz="4" w:space="0" w:color="auto"/>
              <w:bottom w:val="single" w:sz="4" w:space="0" w:color="auto"/>
              <w:right w:val="single" w:sz="4" w:space="0" w:color="auto"/>
            </w:tcBorders>
          </w:tcPr>
          <w:p w14:paraId="4E1A71BB" w14:textId="77777777" w:rsidR="00280E26" w:rsidRPr="00040565" w:rsidRDefault="00280E26" w:rsidP="000151C0">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Verdana" w:hAnsi="Verdana"/>
                <w:bCs/>
                <w:sz w:val="18"/>
                <w:szCs w:val="18"/>
              </w:rPr>
            </w:pPr>
            <w:r w:rsidRPr="00040565">
              <w:rPr>
                <w:rFonts w:ascii="Verdana" w:hAnsi="Verdana"/>
                <w:bCs/>
                <w:sz w:val="18"/>
                <w:szCs w:val="18"/>
              </w:rPr>
              <w:t>{{aet_aep_grupos}}</w:t>
            </w:r>
          </w:p>
        </w:tc>
      </w:tr>
      <w:tr w:rsidR="00280E26" w:rsidRPr="00040565" w14:paraId="16188789" w14:textId="77777777" w:rsidTr="00280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pct"/>
            <w:tcBorders>
              <w:top w:val="single" w:sz="4" w:space="0" w:color="auto"/>
              <w:left w:val="single" w:sz="4" w:space="0" w:color="auto"/>
              <w:bottom w:val="single" w:sz="4" w:space="0" w:color="auto"/>
              <w:right w:val="single" w:sz="4" w:space="0" w:color="auto"/>
            </w:tcBorders>
          </w:tcPr>
          <w:p w14:paraId="3183D725" w14:textId="77777777" w:rsidR="00280E26" w:rsidRPr="00040565" w:rsidRDefault="00280E26" w:rsidP="000151C0">
            <w:pPr>
              <w:spacing w:line="360" w:lineRule="auto"/>
              <w:ind w:firstLine="0"/>
              <w:rPr>
                <w:rFonts w:ascii="Verdana" w:hAnsi="Verdana"/>
                <w:b w:val="0"/>
                <w:sz w:val="18"/>
                <w:szCs w:val="18"/>
              </w:rPr>
            </w:pPr>
            <w:r w:rsidRPr="00040565">
              <w:rPr>
                <w:rFonts w:ascii="Verdana" w:hAnsi="Verdana"/>
                <w:b w:val="0"/>
                <w:sz w:val="18"/>
                <w:szCs w:val="18"/>
              </w:rPr>
              <w:t>Canal Ético / Denúncias</w:t>
            </w:r>
          </w:p>
        </w:tc>
        <w:tc>
          <w:tcPr>
            <w:tcW w:w="770" w:type="pct"/>
            <w:tcBorders>
              <w:top w:val="single" w:sz="4" w:space="0" w:color="auto"/>
              <w:left w:val="single" w:sz="4" w:space="0" w:color="auto"/>
              <w:bottom w:val="single" w:sz="4" w:space="0" w:color="auto"/>
              <w:right w:val="single" w:sz="4" w:space="0" w:color="auto"/>
            </w:tcBorders>
          </w:tcPr>
          <w:p w14:paraId="29E17E42" w14:textId="77777777" w:rsidR="00280E26" w:rsidRPr="00040565" w:rsidRDefault="00280E26" w:rsidP="000151C0">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Verdana" w:hAnsi="Verdana"/>
                <w:bCs/>
                <w:sz w:val="18"/>
                <w:szCs w:val="18"/>
              </w:rPr>
            </w:pPr>
            <w:r w:rsidRPr="00040565">
              <w:rPr>
                <w:rFonts w:ascii="Verdana" w:hAnsi="Verdana"/>
                <w:bCs/>
                <w:sz w:val="18"/>
                <w:szCs w:val="18"/>
              </w:rPr>
              <w:t>{{canal_etico_situacao}}</w:t>
            </w:r>
          </w:p>
        </w:tc>
        <w:tc>
          <w:tcPr>
            <w:tcW w:w="2154" w:type="pct"/>
            <w:tcBorders>
              <w:top w:val="single" w:sz="4" w:space="0" w:color="auto"/>
              <w:left w:val="single" w:sz="4" w:space="0" w:color="auto"/>
              <w:bottom w:val="single" w:sz="4" w:space="0" w:color="auto"/>
              <w:right w:val="single" w:sz="4" w:space="0" w:color="auto"/>
            </w:tcBorders>
          </w:tcPr>
          <w:p w14:paraId="2FE2425C" w14:textId="77777777" w:rsidR="00280E26" w:rsidRPr="00040565" w:rsidRDefault="00280E26" w:rsidP="000151C0">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Verdana" w:hAnsi="Verdana"/>
                <w:bCs/>
                <w:sz w:val="18"/>
                <w:szCs w:val="18"/>
              </w:rPr>
            </w:pPr>
            <w:r w:rsidRPr="00040565">
              <w:rPr>
                <w:rFonts w:ascii="Verdana" w:hAnsi="Verdana"/>
                <w:bCs/>
                <w:sz w:val="18"/>
                <w:szCs w:val="18"/>
              </w:rPr>
              <w:t>{{canal_etico_grupos}}</w:t>
            </w:r>
          </w:p>
        </w:tc>
      </w:tr>
      <w:tr w:rsidR="00280E26" w:rsidRPr="00040565" w14:paraId="4854F52A" w14:textId="77777777" w:rsidTr="00280E26">
        <w:tc>
          <w:tcPr>
            <w:cnfStyle w:val="001000000000" w:firstRow="0" w:lastRow="0" w:firstColumn="1" w:lastColumn="0" w:oddVBand="0" w:evenVBand="0" w:oddHBand="0" w:evenHBand="0" w:firstRowFirstColumn="0" w:firstRowLastColumn="0" w:lastRowFirstColumn="0" w:lastRowLastColumn="0"/>
            <w:tcW w:w="2076" w:type="pct"/>
            <w:tcBorders>
              <w:top w:val="single" w:sz="4" w:space="0" w:color="auto"/>
              <w:left w:val="single" w:sz="4" w:space="0" w:color="auto"/>
              <w:bottom w:val="single" w:sz="4" w:space="0" w:color="auto"/>
              <w:right w:val="single" w:sz="4" w:space="0" w:color="auto"/>
            </w:tcBorders>
          </w:tcPr>
          <w:p w14:paraId="46144A84" w14:textId="77777777" w:rsidR="00280E26" w:rsidRPr="00040565" w:rsidRDefault="00280E26" w:rsidP="000151C0">
            <w:pPr>
              <w:spacing w:line="360" w:lineRule="auto"/>
              <w:ind w:firstLine="0"/>
              <w:rPr>
                <w:rFonts w:ascii="Verdana" w:hAnsi="Verdana"/>
                <w:b w:val="0"/>
                <w:sz w:val="18"/>
                <w:szCs w:val="18"/>
              </w:rPr>
            </w:pPr>
            <w:r w:rsidRPr="00040565">
              <w:rPr>
                <w:rFonts w:ascii="Verdana" w:hAnsi="Verdana"/>
                <w:b w:val="0"/>
                <w:sz w:val="18"/>
                <w:szCs w:val="18"/>
              </w:rPr>
              <w:t>Programa de Saúde Mental</w:t>
            </w:r>
          </w:p>
        </w:tc>
        <w:tc>
          <w:tcPr>
            <w:tcW w:w="770" w:type="pct"/>
            <w:tcBorders>
              <w:top w:val="single" w:sz="4" w:space="0" w:color="auto"/>
              <w:left w:val="single" w:sz="4" w:space="0" w:color="auto"/>
              <w:bottom w:val="single" w:sz="4" w:space="0" w:color="auto"/>
              <w:right w:val="single" w:sz="4" w:space="0" w:color="auto"/>
            </w:tcBorders>
          </w:tcPr>
          <w:p w14:paraId="137B8931" w14:textId="77777777" w:rsidR="00280E26" w:rsidRPr="00040565" w:rsidRDefault="00280E26" w:rsidP="000151C0">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Verdana" w:hAnsi="Verdana"/>
                <w:bCs/>
                <w:sz w:val="18"/>
                <w:szCs w:val="18"/>
              </w:rPr>
            </w:pPr>
            <w:r w:rsidRPr="00040565">
              <w:rPr>
                <w:rFonts w:ascii="Verdana" w:hAnsi="Verdana"/>
                <w:bCs/>
                <w:sz w:val="18"/>
                <w:szCs w:val="18"/>
              </w:rPr>
              <w:t>{{saude_mental_situa</w:t>
            </w:r>
            <w:r>
              <w:rPr>
                <w:rFonts w:ascii="Verdana" w:hAnsi="Verdana"/>
                <w:bCs/>
                <w:sz w:val="18"/>
                <w:szCs w:val="18"/>
              </w:rPr>
              <w:t>ca</w:t>
            </w:r>
            <w:r w:rsidRPr="00040565">
              <w:rPr>
                <w:rFonts w:ascii="Verdana" w:hAnsi="Verdana"/>
                <w:bCs/>
                <w:sz w:val="18"/>
                <w:szCs w:val="18"/>
              </w:rPr>
              <w:t>o}}</w:t>
            </w:r>
          </w:p>
        </w:tc>
        <w:tc>
          <w:tcPr>
            <w:tcW w:w="2154" w:type="pct"/>
            <w:tcBorders>
              <w:top w:val="single" w:sz="4" w:space="0" w:color="auto"/>
              <w:left w:val="single" w:sz="4" w:space="0" w:color="auto"/>
              <w:bottom w:val="single" w:sz="4" w:space="0" w:color="auto"/>
              <w:right w:val="single" w:sz="4" w:space="0" w:color="auto"/>
            </w:tcBorders>
          </w:tcPr>
          <w:p w14:paraId="215EAE64" w14:textId="77777777" w:rsidR="00280E26" w:rsidRPr="00040565" w:rsidRDefault="00280E26" w:rsidP="000151C0">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Verdana" w:hAnsi="Verdana"/>
                <w:bCs/>
                <w:sz w:val="18"/>
                <w:szCs w:val="18"/>
              </w:rPr>
            </w:pPr>
            <w:r w:rsidRPr="00040565">
              <w:rPr>
                <w:rFonts w:ascii="Verdana" w:hAnsi="Verdana"/>
                <w:bCs/>
                <w:sz w:val="18"/>
                <w:szCs w:val="18"/>
              </w:rPr>
              <w:t>{{saude_mental_grupos}}</w:t>
            </w:r>
          </w:p>
        </w:tc>
      </w:tr>
      <w:tr w:rsidR="00280E26" w:rsidRPr="00040565" w14:paraId="032C6452" w14:textId="77777777" w:rsidTr="00280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pct"/>
            <w:tcBorders>
              <w:top w:val="single" w:sz="4" w:space="0" w:color="auto"/>
              <w:left w:val="single" w:sz="4" w:space="0" w:color="auto"/>
              <w:bottom w:val="single" w:sz="4" w:space="0" w:color="auto"/>
              <w:right w:val="single" w:sz="4" w:space="0" w:color="auto"/>
            </w:tcBorders>
          </w:tcPr>
          <w:p w14:paraId="7E4E26FE" w14:textId="77777777" w:rsidR="00280E26" w:rsidRPr="00040565" w:rsidRDefault="00280E26" w:rsidP="000151C0">
            <w:pPr>
              <w:spacing w:line="360" w:lineRule="auto"/>
              <w:ind w:firstLine="0"/>
              <w:rPr>
                <w:rFonts w:ascii="Verdana" w:hAnsi="Verdana"/>
                <w:b w:val="0"/>
                <w:sz w:val="18"/>
                <w:szCs w:val="18"/>
              </w:rPr>
            </w:pPr>
            <w:r w:rsidRPr="00040565">
              <w:rPr>
                <w:rFonts w:ascii="Verdana" w:hAnsi="Verdana"/>
                <w:b w:val="0"/>
                <w:sz w:val="18"/>
                <w:szCs w:val="18"/>
              </w:rPr>
              <w:t>Treinamento para lideranças</w:t>
            </w:r>
          </w:p>
        </w:tc>
        <w:tc>
          <w:tcPr>
            <w:tcW w:w="770" w:type="pct"/>
            <w:tcBorders>
              <w:top w:val="single" w:sz="4" w:space="0" w:color="auto"/>
              <w:left w:val="single" w:sz="4" w:space="0" w:color="auto"/>
              <w:bottom w:val="single" w:sz="4" w:space="0" w:color="auto"/>
              <w:right w:val="single" w:sz="4" w:space="0" w:color="auto"/>
            </w:tcBorders>
          </w:tcPr>
          <w:p w14:paraId="173ADD34" w14:textId="77777777" w:rsidR="00280E26" w:rsidRPr="00040565" w:rsidRDefault="00280E26" w:rsidP="000151C0">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Verdana" w:hAnsi="Verdana"/>
                <w:bCs/>
                <w:sz w:val="18"/>
                <w:szCs w:val="18"/>
              </w:rPr>
            </w:pPr>
            <w:r w:rsidRPr="00040565">
              <w:rPr>
                <w:rFonts w:ascii="Verdana" w:hAnsi="Verdana"/>
                <w:bCs/>
                <w:sz w:val="18"/>
                <w:szCs w:val="18"/>
              </w:rPr>
              <w:t>{{treinamento_lideranca_situacao}}</w:t>
            </w:r>
          </w:p>
        </w:tc>
        <w:tc>
          <w:tcPr>
            <w:tcW w:w="2154" w:type="pct"/>
            <w:tcBorders>
              <w:top w:val="single" w:sz="4" w:space="0" w:color="auto"/>
              <w:left w:val="single" w:sz="4" w:space="0" w:color="auto"/>
              <w:bottom w:val="single" w:sz="4" w:space="0" w:color="auto"/>
              <w:right w:val="single" w:sz="4" w:space="0" w:color="auto"/>
            </w:tcBorders>
          </w:tcPr>
          <w:p w14:paraId="15AC0444" w14:textId="77777777" w:rsidR="00280E26" w:rsidRPr="00040565" w:rsidRDefault="00280E26" w:rsidP="000151C0">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Verdana" w:hAnsi="Verdana"/>
                <w:bCs/>
                <w:sz w:val="18"/>
                <w:szCs w:val="18"/>
              </w:rPr>
            </w:pPr>
            <w:r w:rsidRPr="00040565">
              <w:rPr>
                <w:rFonts w:ascii="Verdana" w:hAnsi="Verdana"/>
                <w:bCs/>
                <w:sz w:val="18"/>
                <w:szCs w:val="18"/>
              </w:rPr>
              <w:t>{{treinamento_lideranca_grupos}}</w:t>
            </w:r>
          </w:p>
        </w:tc>
      </w:tr>
      <w:tr w:rsidR="00280E26" w:rsidRPr="00040565" w14:paraId="0A96B2DF" w14:textId="77777777" w:rsidTr="00280E26">
        <w:tc>
          <w:tcPr>
            <w:cnfStyle w:val="001000000000" w:firstRow="0" w:lastRow="0" w:firstColumn="1" w:lastColumn="0" w:oddVBand="0" w:evenVBand="0" w:oddHBand="0" w:evenHBand="0" w:firstRowFirstColumn="0" w:firstRowLastColumn="0" w:lastRowFirstColumn="0" w:lastRowLastColumn="0"/>
            <w:tcW w:w="2076" w:type="pct"/>
            <w:tcBorders>
              <w:top w:val="single" w:sz="4" w:space="0" w:color="auto"/>
              <w:left w:val="single" w:sz="4" w:space="0" w:color="auto"/>
              <w:bottom w:val="single" w:sz="4" w:space="0" w:color="auto"/>
              <w:right w:val="single" w:sz="4" w:space="0" w:color="auto"/>
            </w:tcBorders>
          </w:tcPr>
          <w:p w14:paraId="5911596E" w14:textId="77777777" w:rsidR="00280E26" w:rsidRPr="00040565" w:rsidRDefault="00280E26" w:rsidP="000151C0">
            <w:pPr>
              <w:spacing w:line="360" w:lineRule="auto"/>
              <w:ind w:firstLine="0"/>
              <w:rPr>
                <w:rFonts w:ascii="Verdana" w:hAnsi="Verdana"/>
                <w:b w:val="0"/>
                <w:sz w:val="18"/>
                <w:szCs w:val="18"/>
              </w:rPr>
            </w:pPr>
            <w:r w:rsidRPr="00040565">
              <w:rPr>
                <w:rFonts w:ascii="Verdana" w:hAnsi="Verdana"/>
                <w:b w:val="0"/>
                <w:sz w:val="18"/>
                <w:szCs w:val="18"/>
              </w:rPr>
              <w:t>Afastamentos por CID F (12 meses)</w:t>
            </w:r>
          </w:p>
        </w:tc>
        <w:tc>
          <w:tcPr>
            <w:tcW w:w="770" w:type="pct"/>
            <w:tcBorders>
              <w:top w:val="single" w:sz="4" w:space="0" w:color="auto"/>
              <w:left w:val="single" w:sz="4" w:space="0" w:color="auto"/>
              <w:bottom w:val="single" w:sz="4" w:space="0" w:color="auto"/>
              <w:right w:val="single" w:sz="4" w:space="0" w:color="auto"/>
            </w:tcBorders>
          </w:tcPr>
          <w:p w14:paraId="09A0C149" w14:textId="77777777" w:rsidR="00280E26" w:rsidRPr="00040565" w:rsidRDefault="00280E26" w:rsidP="000151C0">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Verdana" w:hAnsi="Verdana"/>
                <w:bCs/>
                <w:sz w:val="18"/>
                <w:szCs w:val="18"/>
              </w:rPr>
            </w:pPr>
            <w:r w:rsidRPr="00040565">
              <w:rPr>
                <w:rFonts w:ascii="Verdana" w:hAnsi="Verdana"/>
                <w:bCs/>
                <w:sz w:val="18"/>
                <w:szCs w:val="18"/>
              </w:rPr>
              <w:t>{{cidf_situacao}}</w:t>
            </w:r>
          </w:p>
        </w:tc>
        <w:tc>
          <w:tcPr>
            <w:tcW w:w="2154" w:type="pct"/>
            <w:tcBorders>
              <w:top w:val="single" w:sz="4" w:space="0" w:color="auto"/>
              <w:left w:val="single" w:sz="4" w:space="0" w:color="auto"/>
              <w:bottom w:val="single" w:sz="4" w:space="0" w:color="auto"/>
              <w:right w:val="single" w:sz="4" w:space="0" w:color="auto"/>
            </w:tcBorders>
          </w:tcPr>
          <w:p w14:paraId="30FD9054" w14:textId="77777777" w:rsidR="00280E26" w:rsidRPr="00040565" w:rsidRDefault="00280E26" w:rsidP="000151C0">
            <w:pPr>
              <w:spacing w:line="360" w:lineRule="auto"/>
              <w:ind w:firstLine="0"/>
              <w:jc w:val="center"/>
              <w:cnfStyle w:val="000000000000" w:firstRow="0" w:lastRow="0" w:firstColumn="0" w:lastColumn="0" w:oddVBand="0" w:evenVBand="0" w:oddHBand="0" w:evenHBand="0" w:firstRowFirstColumn="0" w:firstRowLastColumn="0" w:lastRowFirstColumn="0" w:lastRowLastColumn="0"/>
              <w:rPr>
                <w:rFonts w:ascii="Verdana" w:hAnsi="Verdana"/>
                <w:bCs/>
                <w:sz w:val="18"/>
                <w:szCs w:val="18"/>
              </w:rPr>
            </w:pPr>
            <w:r w:rsidRPr="00040565">
              <w:rPr>
                <w:rFonts w:ascii="Verdana" w:hAnsi="Verdana"/>
                <w:bCs/>
                <w:sz w:val="18"/>
                <w:szCs w:val="18"/>
              </w:rPr>
              <w:t>{{cidf_grupos}}</w:t>
            </w:r>
          </w:p>
        </w:tc>
      </w:tr>
      <w:tr w:rsidR="00280E26" w:rsidRPr="00040565" w14:paraId="5121D217" w14:textId="77777777" w:rsidTr="00280E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pct"/>
            <w:tcBorders>
              <w:top w:val="single" w:sz="4" w:space="0" w:color="auto"/>
              <w:left w:val="single" w:sz="4" w:space="0" w:color="auto"/>
              <w:bottom w:val="single" w:sz="4" w:space="0" w:color="auto"/>
              <w:right w:val="single" w:sz="4" w:space="0" w:color="auto"/>
            </w:tcBorders>
          </w:tcPr>
          <w:p w14:paraId="5258CC02" w14:textId="77777777" w:rsidR="00280E26" w:rsidRPr="00040565" w:rsidRDefault="00280E26" w:rsidP="000151C0">
            <w:pPr>
              <w:spacing w:line="360" w:lineRule="auto"/>
              <w:ind w:firstLine="0"/>
              <w:rPr>
                <w:rFonts w:ascii="Verdana" w:hAnsi="Verdana"/>
                <w:b w:val="0"/>
                <w:sz w:val="18"/>
                <w:szCs w:val="18"/>
              </w:rPr>
            </w:pPr>
            <w:r w:rsidRPr="00040565">
              <w:rPr>
                <w:rFonts w:ascii="Verdana" w:hAnsi="Verdana"/>
                <w:b w:val="0"/>
                <w:sz w:val="18"/>
                <w:szCs w:val="18"/>
              </w:rPr>
              <w:t>Pesquisa de Clima Organizacional</w:t>
            </w:r>
          </w:p>
        </w:tc>
        <w:tc>
          <w:tcPr>
            <w:tcW w:w="770" w:type="pct"/>
            <w:tcBorders>
              <w:top w:val="single" w:sz="4" w:space="0" w:color="auto"/>
              <w:left w:val="single" w:sz="4" w:space="0" w:color="auto"/>
              <w:bottom w:val="single" w:sz="4" w:space="0" w:color="auto"/>
              <w:right w:val="single" w:sz="4" w:space="0" w:color="auto"/>
            </w:tcBorders>
          </w:tcPr>
          <w:p w14:paraId="33974F01" w14:textId="77777777" w:rsidR="00280E26" w:rsidRPr="00040565" w:rsidRDefault="00280E26" w:rsidP="000151C0">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Verdana" w:hAnsi="Verdana"/>
                <w:bCs/>
                <w:sz w:val="18"/>
                <w:szCs w:val="18"/>
              </w:rPr>
            </w:pPr>
            <w:r w:rsidRPr="00040565">
              <w:rPr>
                <w:rFonts w:ascii="Verdana" w:hAnsi="Verdana"/>
                <w:bCs/>
                <w:sz w:val="18"/>
                <w:szCs w:val="18"/>
              </w:rPr>
              <w:t>{{pesquisa_clima_situacao}}</w:t>
            </w:r>
          </w:p>
        </w:tc>
        <w:tc>
          <w:tcPr>
            <w:tcW w:w="2154" w:type="pct"/>
            <w:tcBorders>
              <w:top w:val="single" w:sz="4" w:space="0" w:color="auto"/>
              <w:left w:val="single" w:sz="4" w:space="0" w:color="auto"/>
              <w:bottom w:val="single" w:sz="4" w:space="0" w:color="auto"/>
              <w:right w:val="single" w:sz="4" w:space="0" w:color="auto"/>
            </w:tcBorders>
          </w:tcPr>
          <w:p w14:paraId="04948793" w14:textId="77777777" w:rsidR="00280E26" w:rsidRPr="00040565" w:rsidRDefault="00280E26" w:rsidP="000151C0">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Verdana" w:hAnsi="Verdana"/>
                <w:bCs/>
                <w:sz w:val="18"/>
                <w:szCs w:val="18"/>
              </w:rPr>
            </w:pPr>
            <w:r w:rsidRPr="00040565">
              <w:rPr>
                <w:rFonts w:ascii="Verdana" w:hAnsi="Verdana"/>
                <w:bCs/>
                <w:sz w:val="18"/>
                <w:szCs w:val="18"/>
              </w:rPr>
              <w:t>{{pesquisa_clima_grupos}}</w:t>
            </w:r>
          </w:p>
        </w:tc>
      </w:tr>
    </w:tbl>
    <w:p w14:paraId="372473B7" w14:textId="2558C659" w:rsidR="00C55524" w:rsidRDefault="00C55524" w:rsidP="00C55524">
      <w:pPr>
        <w:ind w:firstLine="0"/>
        <w:rPr>
          <w:rFonts w:ascii="Verdana" w:hAnsi="Verdana"/>
          <w:bCs/>
        </w:rPr>
      </w:pPr>
    </w:p>
    <w:p w14:paraId="59BDF94E" w14:textId="77777777" w:rsidR="00C55524" w:rsidRDefault="00C55524">
      <w:pPr>
        <w:ind w:firstLine="0"/>
        <w:rPr>
          <w:rFonts w:ascii="Verdana" w:hAnsi="Verdana"/>
          <w:bCs/>
        </w:rPr>
      </w:pPr>
      <w:r>
        <w:rPr>
          <w:rFonts w:ascii="Verdana" w:hAnsi="Verdana"/>
          <w:bCs/>
        </w:rPr>
        <w:br w:type="page"/>
      </w:r>
    </w:p>
    <w:p w14:paraId="4E581CE1" w14:textId="77777777" w:rsidR="00C32602" w:rsidRPr="002B29FA" w:rsidRDefault="00C32602" w:rsidP="00C55524">
      <w:pPr>
        <w:ind w:firstLine="0"/>
        <w:rPr>
          <w:rFonts w:ascii="Verdana" w:hAnsi="Verdana"/>
          <w:bCs/>
        </w:rPr>
      </w:pPr>
    </w:p>
    <w:tbl>
      <w:tblPr>
        <w:tblpPr w:leftFromText="141" w:rightFromText="141" w:vertAnchor="text" w:horzAnchor="margin" w:tblpXSpec="center" w:tblpY="26"/>
        <w:tblW w:w="5000" w:type="pct"/>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Look w:val="04A0" w:firstRow="1" w:lastRow="0" w:firstColumn="1" w:lastColumn="0" w:noHBand="0" w:noVBand="1"/>
      </w:tblPr>
      <w:tblGrid>
        <w:gridCol w:w="8921"/>
      </w:tblGrid>
      <w:tr w:rsidR="00C32602" w:rsidRPr="002B29FA" w14:paraId="708D8388" w14:textId="77777777" w:rsidTr="000151C0">
        <w:trPr>
          <w:trHeight w:val="411"/>
        </w:trPr>
        <w:tc>
          <w:tcPr>
            <w:tcW w:w="5000" w:type="pct"/>
            <w:shd w:val="clear" w:color="auto" w:fill="DAEEF3"/>
            <w:vAlign w:val="center"/>
          </w:tcPr>
          <w:p w14:paraId="0C77F20D" w14:textId="77777777" w:rsidR="00C32602" w:rsidRPr="002B29FA" w:rsidRDefault="00C32602" w:rsidP="000151C0">
            <w:pPr>
              <w:pStyle w:val="Ttulo1"/>
            </w:pPr>
            <w:bookmarkStart w:id="21" w:name="_Toc215841413"/>
            <w:r w:rsidRPr="002B29FA">
              <w:t xml:space="preserve">5 – </w:t>
            </w:r>
            <w:r>
              <w:t>RESULTADOS DO LEVANTAMENTO</w:t>
            </w:r>
            <w:bookmarkEnd w:id="21"/>
          </w:p>
        </w:tc>
      </w:tr>
    </w:tbl>
    <w:p w14:paraId="68C2B4E6" w14:textId="77777777" w:rsidR="007835CC" w:rsidRDefault="007835CC" w:rsidP="008E573B">
      <w:pPr>
        <w:pStyle w:val="Ttulo2"/>
      </w:pPr>
      <w:bookmarkStart w:id="22" w:name="_Toc215841414"/>
      <w:r>
        <w:t>Distribuição geral dos riscos:</w:t>
      </w:r>
      <w:bookmarkEnd w:id="22"/>
    </w:p>
    <w:p w14:paraId="0E342802" w14:textId="64E9B522" w:rsidR="004D0EB6" w:rsidRDefault="007835CC" w:rsidP="007028EF">
      <w:pPr>
        <w:spacing w:line="360" w:lineRule="auto"/>
        <w:ind w:firstLine="708"/>
        <w:jc w:val="center"/>
        <w:rPr>
          <w:rFonts w:ascii="Verdana" w:hAnsi="Verdana"/>
        </w:rPr>
      </w:pPr>
      <w:r w:rsidRPr="007835CC">
        <w:rPr>
          <w:rFonts w:ascii="Verdana" w:hAnsi="Verdana"/>
        </w:rPr>
        <w:t>{{%grafico_global_distribuicao}}</w:t>
      </w:r>
    </w:p>
    <w:p w14:paraId="5D9D4D62" w14:textId="24C58190" w:rsidR="008E573B" w:rsidRDefault="008E573B" w:rsidP="000815B0">
      <w:pPr>
        <w:spacing w:line="360" w:lineRule="auto"/>
        <w:ind w:firstLine="0"/>
        <w:jc w:val="both"/>
        <w:rPr>
          <w:rFonts w:ascii="Verdana" w:hAnsi="Verdana"/>
        </w:rPr>
      </w:pPr>
      <w:r w:rsidRPr="004D0EB6">
        <w:rPr>
          <w:rFonts w:ascii="Verdana" w:hAnsi="Verdana"/>
        </w:rPr>
        <w:t>{{resumo_riscos_contagens}}</w:t>
      </w:r>
    </w:p>
    <w:p w14:paraId="37A6E703" w14:textId="04F79562" w:rsidR="00192F02" w:rsidRDefault="004D0EB6" w:rsidP="00BF2C3B">
      <w:pPr>
        <w:spacing w:line="360" w:lineRule="auto"/>
        <w:ind w:firstLine="0"/>
        <w:jc w:val="both"/>
        <w:rPr>
          <w:rFonts w:ascii="Verdana" w:hAnsi="Verdana"/>
        </w:rPr>
      </w:pPr>
      <w:r w:rsidRPr="004D0EB6">
        <w:rPr>
          <w:rFonts w:ascii="Verdana" w:hAnsi="Verdana"/>
        </w:rPr>
        <w:t>{{resumo_riscos_texto}}</w:t>
      </w:r>
    </w:p>
    <w:p w14:paraId="5E1AF398" w14:textId="737E9A77" w:rsidR="007835CC" w:rsidRDefault="00410F36" w:rsidP="00410F36">
      <w:pPr>
        <w:pStyle w:val="Ttulo2"/>
      </w:pPr>
      <w:bookmarkStart w:id="23" w:name="_Toc215841415"/>
      <w:r>
        <w:t>Resultados dos riscos por categoria:</w:t>
      </w:r>
      <w:bookmarkEnd w:id="23"/>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0"/>
        <w:gridCol w:w="4461"/>
      </w:tblGrid>
      <w:tr w:rsidR="00CB388C" w:rsidRPr="00973D9A" w14:paraId="2F0BCA50" w14:textId="77777777" w:rsidTr="007028EF">
        <w:trPr>
          <w:jc w:val="center"/>
        </w:trPr>
        <w:tc>
          <w:tcPr>
            <w:tcW w:w="4460" w:type="dxa"/>
          </w:tcPr>
          <w:p w14:paraId="3FE04089" w14:textId="77777777" w:rsidR="00CB388C" w:rsidRPr="00973D9A" w:rsidRDefault="00CB388C" w:rsidP="00CB388C">
            <w:pPr>
              <w:spacing w:line="360" w:lineRule="auto"/>
              <w:ind w:firstLine="0"/>
              <w:jc w:val="center"/>
              <w:rPr>
                <w:rFonts w:ascii="Verdana" w:hAnsi="Verdana"/>
                <w:bCs/>
              </w:rPr>
            </w:pPr>
            <w:r w:rsidRPr="00973D9A">
              <w:rPr>
                <w:rFonts w:ascii="Verdana" w:hAnsi="Verdana"/>
                <w:bCs/>
              </w:rPr>
              <w:t>Metas/Demandas/Jornada de Trabalho</w:t>
            </w:r>
          </w:p>
          <w:p w14:paraId="74667EEA" w14:textId="191890FA" w:rsidR="00CB388C" w:rsidRPr="00973D9A" w:rsidRDefault="00CB388C" w:rsidP="00CB388C">
            <w:pPr>
              <w:ind w:firstLine="0"/>
              <w:jc w:val="center"/>
              <w:rPr>
                <w:bCs/>
              </w:rPr>
            </w:pPr>
            <w:r w:rsidRPr="00973D9A">
              <w:rPr>
                <w:bCs/>
              </w:rPr>
              <w:t>{{%grafico_risco_categoria_1}}</w:t>
            </w:r>
          </w:p>
        </w:tc>
        <w:tc>
          <w:tcPr>
            <w:tcW w:w="4461" w:type="dxa"/>
          </w:tcPr>
          <w:p w14:paraId="687B3F23" w14:textId="77777777" w:rsidR="00CB388C" w:rsidRDefault="00CB388C" w:rsidP="00CB388C">
            <w:pPr>
              <w:tabs>
                <w:tab w:val="num" w:pos="720"/>
              </w:tabs>
              <w:spacing w:line="360" w:lineRule="auto"/>
              <w:ind w:firstLine="0"/>
              <w:jc w:val="center"/>
              <w:rPr>
                <w:rFonts w:ascii="Verdana" w:hAnsi="Verdana"/>
                <w:bCs/>
              </w:rPr>
            </w:pPr>
            <w:r w:rsidRPr="00446659">
              <w:rPr>
                <w:rFonts w:ascii="Verdana" w:hAnsi="Verdana"/>
                <w:bCs/>
              </w:rPr>
              <w:t>Posto de Trabalho</w:t>
            </w:r>
          </w:p>
          <w:p w14:paraId="63467B9D" w14:textId="77777777" w:rsidR="009F3363" w:rsidRPr="00446659" w:rsidRDefault="009F3363" w:rsidP="00CB388C">
            <w:pPr>
              <w:tabs>
                <w:tab w:val="num" w:pos="720"/>
              </w:tabs>
              <w:spacing w:line="360" w:lineRule="auto"/>
              <w:ind w:firstLine="0"/>
              <w:jc w:val="center"/>
              <w:rPr>
                <w:rFonts w:ascii="Verdana" w:hAnsi="Verdana"/>
                <w:bCs/>
              </w:rPr>
            </w:pPr>
          </w:p>
          <w:p w14:paraId="5B321D32" w14:textId="77777777" w:rsidR="00CB388C" w:rsidRPr="00973D9A" w:rsidRDefault="00CB388C" w:rsidP="00CB388C">
            <w:pPr>
              <w:ind w:firstLine="0"/>
              <w:jc w:val="center"/>
              <w:rPr>
                <w:bCs/>
              </w:rPr>
            </w:pPr>
            <w:r w:rsidRPr="00973D9A">
              <w:rPr>
                <w:bCs/>
              </w:rPr>
              <w:t>{{%grafico_risco_categoria_2}}</w:t>
            </w:r>
          </w:p>
          <w:p w14:paraId="1B1FD3C4" w14:textId="77777777" w:rsidR="00CB388C" w:rsidRPr="00973D9A" w:rsidRDefault="00CB388C" w:rsidP="00CB388C">
            <w:pPr>
              <w:ind w:firstLine="0"/>
              <w:rPr>
                <w:bCs/>
              </w:rPr>
            </w:pPr>
          </w:p>
        </w:tc>
      </w:tr>
      <w:tr w:rsidR="00CB388C" w:rsidRPr="00973D9A" w14:paraId="6FF53EA6" w14:textId="77777777" w:rsidTr="007028EF">
        <w:trPr>
          <w:jc w:val="center"/>
        </w:trPr>
        <w:tc>
          <w:tcPr>
            <w:tcW w:w="4460" w:type="dxa"/>
          </w:tcPr>
          <w:p w14:paraId="36956D09" w14:textId="77777777" w:rsidR="00CB388C" w:rsidRPr="00973D9A" w:rsidRDefault="00CB388C" w:rsidP="00CB388C">
            <w:pPr>
              <w:spacing w:line="360" w:lineRule="auto"/>
              <w:ind w:firstLine="0"/>
              <w:jc w:val="center"/>
              <w:rPr>
                <w:rFonts w:ascii="Verdana" w:hAnsi="Verdana"/>
                <w:bCs/>
              </w:rPr>
            </w:pPr>
            <w:r w:rsidRPr="00446659">
              <w:rPr>
                <w:rFonts w:ascii="Verdana" w:hAnsi="Verdana"/>
                <w:bCs/>
              </w:rPr>
              <w:t>Percepção em relação as atividades realizadas</w:t>
            </w:r>
          </w:p>
          <w:p w14:paraId="34D53361" w14:textId="1D84C046" w:rsidR="00CB388C" w:rsidRPr="00973D9A" w:rsidRDefault="00CB388C" w:rsidP="00CB388C">
            <w:pPr>
              <w:spacing w:line="360" w:lineRule="auto"/>
              <w:ind w:firstLine="0"/>
              <w:jc w:val="center"/>
              <w:rPr>
                <w:rFonts w:ascii="Verdana" w:hAnsi="Verdana"/>
                <w:bCs/>
              </w:rPr>
            </w:pPr>
            <w:r w:rsidRPr="00973D9A">
              <w:rPr>
                <w:rFonts w:ascii="Verdana" w:hAnsi="Verdana"/>
                <w:bCs/>
              </w:rPr>
              <w:t>{{%grafico_risco_categoria_3}}</w:t>
            </w:r>
          </w:p>
        </w:tc>
        <w:tc>
          <w:tcPr>
            <w:tcW w:w="4461" w:type="dxa"/>
          </w:tcPr>
          <w:p w14:paraId="38206E26" w14:textId="77777777" w:rsidR="00CB388C" w:rsidRPr="00446659" w:rsidRDefault="00CB388C" w:rsidP="00CB388C">
            <w:pPr>
              <w:tabs>
                <w:tab w:val="num" w:pos="720"/>
              </w:tabs>
              <w:spacing w:line="360" w:lineRule="auto"/>
              <w:ind w:firstLine="0"/>
              <w:jc w:val="center"/>
              <w:rPr>
                <w:rFonts w:ascii="Verdana" w:hAnsi="Verdana"/>
                <w:bCs/>
              </w:rPr>
            </w:pPr>
            <w:r w:rsidRPr="00446659">
              <w:rPr>
                <w:rFonts w:ascii="Verdana" w:hAnsi="Verdana"/>
                <w:bCs/>
              </w:rPr>
              <w:t>Relações Interpessoais no Trabalho/Suporte/Assédio</w:t>
            </w:r>
          </w:p>
          <w:p w14:paraId="7220D0C0" w14:textId="4F2E7774" w:rsidR="00CB388C" w:rsidRPr="00973D9A" w:rsidRDefault="00CB388C" w:rsidP="00CB388C">
            <w:pPr>
              <w:tabs>
                <w:tab w:val="num" w:pos="720"/>
              </w:tabs>
              <w:spacing w:line="360" w:lineRule="auto"/>
              <w:ind w:firstLine="0"/>
              <w:jc w:val="center"/>
              <w:rPr>
                <w:rFonts w:ascii="Verdana" w:hAnsi="Verdana"/>
                <w:bCs/>
              </w:rPr>
            </w:pPr>
            <w:r w:rsidRPr="00973D9A">
              <w:rPr>
                <w:rFonts w:ascii="Verdana" w:hAnsi="Verdana"/>
                <w:bCs/>
              </w:rPr>
              <w:t>{{%grafico_risco_categoria_4}}</w:t>
            </w:r>
          </w:p>
        </w:tc>
      </w:tr>
      <w:tr w:rsidR="00CB388C" w:rsidRPr="00973D9A" w14:paraId="5F719B7B" w14:textId="77777777" w:rsidTr="007028EF">
        <w:trPr>
          <w:jc w:val="center"/>
        </w:trPr>
        <w:tc>
          <w:tcPr>
            <w:tcW w:w="8921" w:type="dxa"/>
            <w:gridSpan w:val="2"/>
          </w:tcPr>
          <w:p w14:paraId="7F6D12B8" w14:textId="77777777" w:rsidR="00CB388C" w:rsidRPr="00446659" w:rsidRDefault="00CB388C" w:rsidP="00CB388C">
            <w:pPr>
              <w:tabs>
                <w:tab w:val="num" w:pos="720"/>
              </w:tabs>
              <w:spacing w:line="360" w:lineRule="auto"/>
              <w:ind w:firstLine="0"/>
              <w:jc w:val="center"/>
              <w:rPr>
                <w:rFonts w:ascii="Verdana" w:hAnsi="Verdana"/>
                <w:bCs/>
              </w:rPr>
            </w:pPr>
            <w:r w:rsidRPr="00446659">
              <w:rPr>
                <w:rFonts w:ascii="Verdana" w:hAnsi="Verdana"/>
                <w:bCs/>
              </w:rPr>
              <w:t>Fatores Pessoais e Familiares/Sociais/Financeiros</w:t>
            </w:r>
          </w:p>
          <w:p w14:paraId="75231F38" w14:textId="1674145B" w:rsidR="00CB388C" w:rsidRPr="00973D9A" w:rsidRDefault="00CB388C" w:rsidP="00CB388C">
            <w:pPr>
              <w:tabs>
                <w:tab w:val="num" w:pos="720"/>
              </w:tabs>
              <w:spacing w:line="360" w:lineRule="auto"/>
              <w:ind w:firstLine="0"/>
              <w:jc w:val="center"/>
              <w:rPr>
                <w:rFonts w:ascii="Verdana" w:hAnsi="Verdana"/>
                <w:bCs/>
              </w:rPr>
            </w:pPr>
            <w:r w:rsidRPr="00973D9A">
              <w:rPr>
                <w:rFonts w:ascii="Verdana" w:hAnsi="Verdana"/>
                <w:bCs/>
              </w:rPr>
              <w:t>{{%grafico_risco_categoria_5}}</w:t>
            </w:r>
          </w:p>
        </w:tc>
      </w:tr>
    </w:tbl>
    <w:p w14:paraId="650F3D17" w14:textId="77777777" w:rsidR="00CB388C" w:rsidRPr="00CB388C" w:rsidRDefault="00CB388C" w:rsidP="00973D9A">
      <w:pPr>
        <w:ind w:firstLine="0"/>
      </w:pPr>
    </w:p>
    <w:p w14:paraId="13C8AD5B" w14:textId="77777777" w:rsidR="00410F36" w:rsidRDefault="00410F36" w:rsidP="00410F36">
      <w:pPr>
        <w:spacing w:line="360" w:lineRule="auto"/>
        <w:ind w:firstLine="0"/>
        <w:jc w:val="both"/>
        <w:rPr>
          <w:rFonts w:ascii="Verdana" w:hAnsi="Verdana"/>
          <w:bCs/>
        </w:rPr>
      </w:pPr>
    </w:p>
    <w:tbl>
      <w:tblPr>
        <w:tblpPr w:leftFromText="141" w:rightFromText="141" w:vertAnchor="text" w:horzAnchor="margin" w:tblpXSpec="center" w:tblpY="26"/>
        <w:tblW w:w="5000" w:type="pct"/>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Look w:val="04A0" w:firstRow="1" w:lastRow="0" w:firstColumn="1" w:lastColumn="0" w:noHBand="0" w:noVBand="1"/>
      </w:tblPr>
      <w:tblGrid>
        <w:gridCol w:w="8921"/>
      </w:tblGrid>
      <w:tr w:rsidR="00C32602" w:rsidRPr="002B29FA" w14:paraId="220A82A1" w14:textId="77777777" w:rsidTr="000151C0">
        <w:trPr>
          <w:trHeight w:val="411"/>
        </w:trPr>
        <w:tc>
          <w:tcPr>
            <w:tcW w:w="5000" w:type="pct"/>
            <w:shd w:val="clear" w:color="auto" w:fill="DAEEF3"/>
            <w:vAlign w:val="center"/>
          </w:tcPr>
          <w:p w14:paraId="6EE6A9BC" w14:textId="77777777" w:rsidR="00C32602" w:rsidRPr="002B29FA" w:rsidRDefault="00C32602" w:rsidP="000151C0">
            <w:pPr>
              <w:pStyle w:val="Ttulo1"/>
            </w:pPr>
            <w:bookmarkStart w:id="24" w:name="_Toc215841416"/>
            <w:r>
              <w:t>6</w:t>
            </w:r>
            <w:r w:rsidRPr="002B29FA">
              <w:t xml:space="preserve"> – </w:t>
            </w:r>
            <w:r>
              <w:t>PLANO DE AÇÃO SUGERIDO</w:t>
            </w:r>
            <w:bookmarkEnd w:id="24"/>
          </w:p>
        </w:tc>
      </w:tr>
    </w:tbl>
    <w:p w14:paraId="084216F6" w14:textId="77777777" w:rsidR="00C32602" w:rsidRDefault="00C32602" w:rsidP="00C32602">
      <w:pPr>
        <w:spacing w:line="360" w:lineRule="auto"/>
        <w:ind w:firstLine="708"/>
        <w:jc w:val="both"/>
        <w:rPr>
          <w:rFonts w:ascii="Verdana" w:hAnsi="Verdana"/>
          <w:bCs/>
        </w:rPr>
      </w:pPr>
    </w:p>
    <w:p w14:paraId="616D57EA" w14:textId="77777777" w:rsidR="008D1107" w:rsidRPr="008D1107" w:rsidRDefault="008D1107" w:rsidP="008D1107">
      <w:pPr>
        <w:spacing w:line="360" w:lineRule="auto"/>
        <w:ind w:firstLine="708"/>
        <w:jc w:val="both"/>
        <w:rPr>
          <w:rFonts w:ascii="Verdana" w:hAnsi="Verdana"/>
          <w:bCs/>
        </w:rPr>
      </w:pPr>
      <w:r w:rsidRPr="008D1107">
        <w:rPr>
          <w:rFonts w:ascii="Verdana" w:hAnsi="Verdana"/>
          <w:bCs/>
        </w:rPr>
        <w:t>Com base nos resultados da avaliação e nas medidas de controle já implementadas, seguem as principais ações recomendadas para redução dos riscos psicossociais identificados.</w:t>
      </w:r>
    </w:p>
    <w:p w14:paraId="3AD28BFE" w14:textId="77777777" w:rsidR="008D1107" w:rsidRPr="008D1107" w:rsidRDefault="008D1107" w:rsidP="008D1107">
      <w:pPr>
        <w:spacing w:line="360" w:lineRule="auto"/>
        <w:ind w:firstLine="708"/>
        <w:jc w:val="both"/>
        <w:rPr>
          <w:rFonts w:ascii="Verdana" w:hAnsi="Verdana"/>
          <w:bCs/>
        </w:rPr>
      </w:pPr>
      <w:r w:rsidRPr="008D1107">
        <w:rPr>
          <w:rFonts w:ascii="Verdana" w:hAnsi="Verdana"/>
          <w:bCs/>
        </w:rPr>
        <w:t>As prioridades das ações consideram o nível de risco da categoria e a proporção de respostas </w:t>
      </w:r>
      <w:r w:rsidRPr="008D1107">
        <w:rPr>
          <w:rFonts w:ascii="Verdana" w:hAnsi="Verdana"/>
          <w:bCs/>
          <w:i/>
          <w:iCs/>
        </w:rPr>
        <w:t>"Não"</w:t>
      </w:r>
      <w:r w:rsidRPr="008D1107">
        <w:rPr>
          <w:rFonts w:ascii="Verdana" w:hAnsi="Verdana"/>
          <w:bCs/>
        </w:rPr>
        <w:t> e </w:t>
      </w:r>
      <w:r w:rsidRPr="008D1107">
        <w:rPr>
          <w:rFonts w:ascii="Verdana" w:hAnsi="Verdana"/>
          <w:bCs/>
          <w:i/>
          <w:iCs/>
        </w:rPr>
        <w:t>"Parcialmente"</w:t>
      </w:r>
      <w:r w:rsidRPr="008D1107">
        <w:rPr>
          <w:rFonts w:ascii="Verdana" w:hAnsi="Verdana"/>
          <w:bCs/>
        </w:rPr>
        <w:t>: categorias em </w:t>
      </w:r>
      <w:r w:rsidRPr="008D1107">
        <w:rPr>
          <w:rFonts w:ascii="Verdana" w:hAnsi="Verdana"/>
          <w:b/>
          <w:bCs/>
        </w:rPr>
        <w:t>alto risco</w:t>
      </w:r>
      <w:r w:rsidRPr="008D1107">
        <w:rPr>
          <w:rFonts w:ascii="Verdana" w:hAnsi="Verdana"/>
          <w:bCs/>
        </w:rPr>
        <w:t> com mais de 60% de respostas "Não" recebem </w:t>
      </w:r>
      <w:r w:rsidRPr="008D1107">
        <w:rPr>
          <w:rFonts w:ascii="Verdana" w:hAnsi="Verdana"/>
          <w:b/>
          <w:bCs/>
        </w:rPr>
        <w:t>Prioridade Máxima</w:t>
      </w:r>
      <w:r w:rsidRPr="008D1107">
        <w:rPr>
          <w:rFonts w:ascii="Verdana" w:hAnsi="Verdana"/>
          <w:bCs/>
        </w:rPr>
        <w:t>, com prazo de referência de </w:t>
      </w:r>
      <w:r w:rsidRPr="008D1107">
        <w:rPr>
          <w:rFonts w:ascii="Verdana" w:hAnsi="Verdana"/>
          <w:b/>
          <w:bCs/>
        </w:rPr>
        <w:t>30 dias</w:t>
      </w:r>
      <w:r w:rsidRPr="008D1107">
        <w:rPr>
          <w:rFonts w:ascii="Verdana" w:hAnsi="Verdana"/>
          <w:bCs/>
        </w:rPr>
        <w:t>; alto risco com cerca de 30% a 60% de "Não" tendem a ser classificadas como </w:t>
      </w:r>
      <w:r w:rsidRPr="008D1107">
        <w:rPr>
          <w:rFonts w:ascii="Verdana" w:hAnsi="Verdana"/>
          <w:b/>
          <w:bCs/>
        </w:rPr>
        <w:t>Prioridade Alta</w:t>
      </w:r>
      <w:r w:rsidRPr="008D1107">
        <w:rPr>
          <w:rFonts w:ascii="Verdana" w:hAnsi="Verdana"/>
          <w:bCs/>
        </w:rPr>
        <w:t>, com prazos entre </w:t>
      </w:r>
      <w:r w:rsidRPr="008D1107">
        <w:rPr>
          <w:rFonts w:ascii="Verdana" w:hAnsi="Verdana"/>
          <w:b/>
          <w:bCs/>
        </w:rPr>
        <w:t>60 e 90 dias</w:t>
      </w:r>
      <w:r w:rsidRPr="008D1107">
        <w:rPr>
          <w:rFonts w:ascii="Verdana" w:hAnsi="Verdana"/>
          <w:bCs/>
        </w:rPr>
        <w:t> (referência de 75 dias); situações de </w:t>
      </w:r>
      <w:r w:rsidRPr="008D1107">
        <w:rPr>
          <w:rFonts w:ascii="Verdana" w:hAnsi="Verdana"/>
          <w:b/>
          <w:bCs/>
        </w:rPr>
        <w:t>risco moderado</w:t>
      </w:r>
      <w:r w:rsidRPr="008D1107">
        <w:rPr>
          <w:rFonts w:ascii="Verdana" w:hAnsi="Verdana"/>
          <w:bCs/>
        </w:rPr>
        <w:t> com baixa concentração de "Não" resultam em </w:t>
      </w:r>
      <w:r w:rsidRPr="008D1107">
        <w:rPr>
          <w:rFonts w:ascii="Verdana" w:hAnsi="Verdana"/>
          <w:b/>
          <w:bCs/>
        </w:rPr>
        <w:t>Prioridade Moderada</w:t>
      </w:r>
      <w:r w:rsidRPr="008D1107">
        <w:rPr>
          <w:rFonts w:ascii="Verdana" w:hAnsi="Verdana"/>
          <w:bCs/>
        </w:rPr>
        <w:t>, com prazos entre </w:t>
      </w:r>
      <w:r w:rsidRPr="008D1107">
        <w:rPr>
          <w:rFonts w:ascii="Verdana" w:hAnsi="Verdana"/>
          <w:b/>
          <w:bCs/>
        </w:rPr>
        <w:t>120 e 180 dias</w:t>
      </w:r>
      <w:r w:rsidRPr="008D1107">
        <w:rPr>
          <w:rFonts w:ascii="Verdana" w:hAnsi="Verdana"/>
          <w:bCs/>
        </w:rPr>
        <w:t> (referência de 150 dias); por fim, categorias em </w:t>
      </w:r>
      <w:r w:rsidRPr="008D1107">
        <w:rPr>
          <w:rFonts w:ascii="Verdana" w:hAnsi="Verdana"/>
          <w:b/>
          <w:bCs/>
        </w:rPr>
        <w:t>baixo risco</w:t>
      </w:r>
      <w:r w:rsidRPr="008D1107">
        <w:rPr>
          <w:rFonts w:ascii="Verdana" w:hAnsi="Verdana"/>
          <w:bCs/>
        </w:rPr>
        <w:t> recebem </w:t>
      </w:r>
      <w:r w:rsidRPr="008D1107">
        <w:rPr>
          <w:rFonts w:ascii="Verdana" w:hAnsi="Verdana"/>
          <w:b/>
          <w:bCs/>
        </w:rPr>
        <w:t>Prioridade Baixa</w:t>
      </w:r>
      <w:r w:rsidRPr="008D1107">
        <w:rPr>
          <w:rFonts w:ascii="Verdana" w:hAnsi="Verdana"/>
          <w:bCs/>
        </w:rPr>
        <w:t>, com prazos mais extensos entre </w:t>
      </w:r>
      <w:r w:rsidRPr="008D1107">
        <w:rPr>
          <w:rFonts w:ascii="Verdana" w:hAnsi="Verdana"/>
          <w:b/>
          <w:bCs/>
        </w:rPr>
        <w:t xml:space="preserve">210 e 365 </w:t>
      </w:r>
      <w:r w:rsidRPr="008D1107">
        <w:rPr>
          <w:rFonts w:ascii="Verdana" w:hAnsi="Verdana"/>
          <w:b/>
          <w:bCs/>
        </w:rPr>
        <w:lastRenderedPageBreak/>
        <w:t>dias</w:t>
      </w:r>
      <w:r w:rsidRPr="008D1107">
        <w:rPr>
          <w:rFonts w:ascii="Verdana" w:hAnsi="Verdana"/>
          <w:bCs/>
        </w:rPr>
        <w:t>, e, quando o risco é muito controlado ("Não" &lt; 10% e "Parcialmente" &lt; 50%), prazos de </w:t>
      </w:r>
      <w:r w:rsidRPr="008D1107">
        <w:rPr>
          <w:rFonts w:ascii="Verdana" w:hAnsi="Verdana"/>
          <w:b/>
          <w:bCs/>
        </w:rPr>
        <w:t>12 a 24 meses</w:t>
      </w:r>
      <w:r w:rsidRPr="008D1107">
        <w:rPr>
          <w:rFonts w:ascii="Verdana" w:hAnsi="Verdana"/>
          <w:bCs/>
        </w:rPr>
        <w:t> (referência de 18 meses).</w:t>
      </w:r>
    </w:p>
    <w:p w14:paraId="68A55D60" w14:textId="77777777" w:rsidR="00EA44F6" w:rsidRDefault="00EA44F6" w:rsidP="00EA44F6">
      <w:pPr>
        <w:spacing w:line="360" w:lineRule="auto"/>
        <w:ind w:left="360" w:firstLine="0"/>
        <w:jc w:val="both"/>
        <w:rPr>
          <w:rFonts w:ascii="Verdana" w:hAnsi="Verdana"/>
          <w:bCs/>
        </w:rPr>
      </w:pPr>
      <w:r w:rsidRPr="00EA44F6">
        <w:rPr>
          <w:rFonts w:ascii="Verdana" w:hAnsi="Verdana"/>
          <w:bCs/>
        </w:rPr>
        <w:t>{{plano_acao_resumo}}</w:t>
      </w:r>
    </w:p>
    <w:p w14:paraId="27B3F3B0" w14:textId="77777777" w:rsidR="00EA44F6" w:rsidRDefault="00EA44F6" w:rsidP="00EA44F6">
      <w:pPr>
        <w:spacing w:line="360" w:lineRule="auto"/>
        <w:ind w:left="360" w:firstLine="0"/>
        <w:jc w:val="both"/>
        <w:rPr>
          <w:rFonts w:ascii="Verdana" w:hAnsi="Verdana"/>
          <w:bCs/>
        </w:rPr>
      </w:pPr>
    </w:p>
    <w:tbl>
      <w:tblPr>
        <w:tblStyle w:val="TabeladeLista4-nfase4"/>
        <w:tblW w:w="5164" w:type="pct"/>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550"/>
        <w:gridCol w:w="2126"/>
        <w:gridCol w:w="4110"/>
        <w:gridCol w:w="1417"/>
      </w:tblGrid>
      <w:tr w:rsidR="006C1E2D" w:rsidRPr="00040565" w14:paraId="14011AA2" w14:textId="28F7646A" w:rsidTr="00C478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2" w:type="pct"/>
            <w:tcBorders>
              <w:top w:val="none" w:sz="0" w:space="0" w:color="auto"/>
              <w:left w:val="none" w:sz="0" w:space="0" w:color="auto"/>
              <w:bottom w:val="none" w:sz="0" w:space="0" w:color="auto"/>
            </w:tcBorders>
          </w:tcPr>
          <w:p w14:paraId="7EC75C40" w14:textId="32DE34B9" w:rsidR="006C1E2D" w:rsidRPr="00040565" w:rsidRDefault="00C4782C" w:rsidP="000151C0">
            <w:pPr>
              <w:spacing w:line="360" w:lineRule="auto"/>
              <w:ind w:firstLine="0"/>
              <w:jc w:val="center"/>
              <w:rPr>
                <w:rFonts w:ascii="Verdana" w:hAnsi="Verdana"/>
                <w:bCs w:val="0"/>
                <w:sz w:val="18"/>
                <w:szCs w:val="18"/>
              </w:rPr>
            </w:pPr>
            <w:r>
              <w:rPr>
                <w:rFonts w:ascii="Verdana" w:hAnsi="Verdana"/>
                <w:bCs w:val="0"/>
                <w:sz w:val="18"/>
                <w:szCs w:val="18"/>
              </w:rPr>
              <w:t>PRIORIDADE</w:t>
            </w:r>
          </w:p>
        </w:tc>
        <w:tc>
          <w:tcPr>
            <w:tcW w:w="1155" w:type="pct"/>
            <w:tcBorders>
              <w:top w:val="none" w:sz="0" w:space="0" w:color="auto"/>
              <w:bottom w:val="none" w:sz="0" w:space="0" w:color="auto"/>
            </w:tcBorders>
          </w:tcPr>
          <w:p w14:paraId="412AFB5C" w14:textId="2032936B" w:rsidR="006C1E2D" w:rsidRPr="00040565" w:rsidRDefault="00C4782C" w:rsidP="000151C0">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Verdana" w:hAnsi="Verdana"/>
                <w:bCs w:val="0"/>
                <w:sz w:val="18"/>
                <w:szCs w:val="18"/>
              </w:rPr>
            </w:pPr>
            <w:r>
              <w:rPr>
                <w:rFonts w:ascii="Verdana" w:hAnsi="Verdana"/>
                <w:bCs w:val="0"/>
                <w:sz w:val="18"/>
                <w:szCs w:val="18"/>
              </w:rPr>
              <w:t>CATEGORIA</w:t>
            </w:r>
          </w:p>
        </w:tc>
        <w:tc>
          <w:tcPr>
            <w:tcW w:w="2233" w:type="pct"/>
            <w:tcBorders>
              <w:top w:val="none" w:sz="0" w:space="0" w:color="auto"/>
              <w:bottom w:val="none" w:sz="0" w:space="0" w:color="auto"/>
            </w:tcBorders>
          </w:tcPr>
          <w:p w14:paraId="28F9D8DB" w14:textId="1B904265" w:rsidR="006C1E2D" w:rsidRPr="00040565" w:rsidRDefault="00C4782C" w:rsidP="000151C0">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Verdana" w:hAnsi="Verdana"/>
                <w:bCs w:val="0"/>
                <w:sz w:val="18"/>
                <w:szCs w:val="18"/>
              </w:rPr>
            </w:pPr>
            <w:r>
              <w:rPr>
                <w:rFonts w:ascii="Verdana" w:hAnsi="Verdana"/>
                <w:bCs w:val="0"/>
                <w:sz w:val="18"/>
                <w:szCs w:val="18"/>
              </w:rPr>
              <w:t>AÇÃO RECOMENDADA</w:t>
            </w:r>
          </w:p>
        </w:tc>
        <w:tc>
          <w:tcPr>
            <w:tcW w:w="770" w:type="pct"/>
            <w:tcBorders>
              <w:top w:val="none" w:sz="0" w:space="0" w:color="auto"/>
              <w:bottom w:val="none" w:sz="0" w:space="0" w:color="auto"/>
              <w:right w:val="none" w:sz="0" w:space="0" w:color="auto"/>
            </w:tcBorders>
          </w:tcPr>
          <w:p w14:paraId="35D3F560" w14:textId="62C3E5EA" w:rsidR="006C1E2D" w:rsidRPr="00040565" w:rsidRDefault="00C4782C" w:rsidP="000151C0">
            <w:pPr>
              <w:spacing w:line="360" w:lineRule="auto"/>
              <w:ind w:firstLine="0"/>
              <w:jc w:val="center"/>
              <w:cnfStyle w:val="100000000000" w:firstRow="1" w:lastRow="0" w:firstColumn="0" w:lastColumn="0" w:oddVBand="0" w:evenVBand="0" w:oddHBand="0" w:evenHBand="0" w:firstRowFirstColumn="0" w:firstRowLastColumn="0" w:lastRowFirstColumn="0" w:lastRowLastColumn="0"/>
              <w:rPr>
                <w:rFonts w:ascii="Verdana" w:hAnsi="Verdana"/>
                <w:sz w:val="18"/>
                <w:szCs w:val="18"/>
              </w:rPr>
            </w:pPr>
            <w:r>
              <w:rPr>
                <w:rFonts w:ascii="Verdana" w:hAnsi="Verdana"/>
                <w:sz w:val="18"/>
                <w:szCs w:val="18"/>
              </w:rPr>
              <w:t>PRAZO SUGERIDO</w:t>
            </w:r>
          </w:p>
        </w:tc>
      </w:tr>
      <w:tr w:rsidR="006C1E2D" w:rsidRPr="00040565" w14:paraId="12BDD0CD" w14:textId="1F792690" w:rsidTr="00C47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2" w:type="pct"/>
          </w:tcPr>
          <w:p w14:paraId="096780DC" w14:textId="2A1F4F8E" w:rsidR="006C1E2D" w:rsidRPr="00040565" w:rsidRDefault="00157D4A" w:rsidP="000151C0">
            <w:pPr>
              <w:spacing w:line="360" w:lineRule="auto"/>
              <w:ind w:firstLine="0"/>
              <w:rPr>
                <w:rFonts w:ascii="Verdana" w:hAnsi="Verdana"/>
                <w:b w:val="0"/>
                <w:sz w:val="18"/>
                <w:szCs w:val="18"/>
              </w:rPr>
            </w:pPr>
            <w:r w:rsidRPr="00157D4A">
              <w:rPr>
                <w:rFonts w:ascii="Verdana" w:hAnsi="Verdana"/>
                <w:b w:val="0"/>
                <w:sz w:val="18"/>
                <w:szCs w:val="18"/>
              </w:rPr>
              <w:t>{{#plano_acao_tabela}}{{prioridade}}</w:t>
            </w:r>
          </w:p>
        </w:tc>
        <w:tc>
          <w:tcPr>
            <w:tcW w:w="1155" w:type="pct"/>
          </w:tcPr>
          <w:p w14:paraId="62C740C0" w14:textId="0B58B814" w:rsidR="006C1E2D" w:rsidRPr="00040565" w:rsidRDefault="00045BDE" w:rsidP="000151C0">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Verdana" w:hAnsi="Verdana"/>
                <w:bCs/>
                <w:sz w:val="18"/>
                <w:szCs w:val="18"/>
              </w:rPr>
            </w:pPr>
            <w:r w:rsidRPr="00045BDE">
              <w:rPr>
                <w:rFonts w:ascii="Verdana" w:hAnsi="Verdana"/>
                <w:bCs/>
                <w:sz w:val="18"/>
                <w:szCs w:val="18"/>
              </w:rPr>
              <w:t>{{categoria}}</w:t>
            </w:r>
          </w:p>
        </w:tc>
        <w:tc>
          <w:tcPr>
            <w:tcW w:w="2233" w:type="pct"/>
          </w:tcPr>
          <w:p w14:paraId="110BF4DF" w14:textId="0D1541B3" w:rsidR="006C1E2D" w:rsidRPr="00040565" w:rsidRDefault="00045BDE" w:rsidP="000151C0">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Verdana" w:hAnsi="Verdana"/>
                <w:bCs/>
                <w:sz w:val="18"/>
                <w:szCs w:val="18"/>
              </w:rPr>
            </w:pPr>
            <w:r w:rsidRPr="00045BDE">
              <w:rPr>
                <w:rFonts w:ascii="Verdana" w:hAnsi="Verdana"/>
                <w:bCs/>
                <w:sz w:val="18"/>
                <w:szCs w:val="18"/>
              </w:rPr>
              <w:t>{{acao}}</w:t>
            </w:r>
          </w:p>
        </w:tc>
        <w:tc>
          <w:tcPr>
            <w:tcW w:w="770" w:type="pct"/>
          </w:tcPr>
          <w:p w14:paraId="05C92F1E" w14:textId="6102EAEE" w:rsidR="006C1E2D" w:rsidRPr="00040565" w:rsidRDefault="00157D4A" w:rsidP="000151C0">
            <w:pPr>
              <w:spacing w:line="360" w:lineRule="auto"/>
              <w:ind w:firstLine="0"/>
              <w:jc w:val="center"/>
              <w:cnfStyle w:val="000000100000" w:firstRow="0" w:lastRow="0" w:firstColumn="0" w:lastColumn="0" w:oddVBand="0" w:evenVBand="0" w:oddHBand="1" w:evenHBand="0" w:firstRowFirstColumn="0" w:firstRowLastColumn="0" w:lastRowFirstColumn="0" w:lastRowLastColumn="0"/>
              <w:rPr>
                <w:rFonts w:ascii="Verdana" w:hAnsi="Verdana"/>
                <w:bCs/>
                <w:sz w:val="18"/>
                <w:szCs w:val="18"/>
              </w:rPr>
            </w:pPr>
            <w:r w:rsidRPr="00157D4A">
              <w:rPr>
                <w:rFonts w:ascii="Verdana" w:hAnsi="Verdana"/>
                <w:bCs/>
                <w:sz w:val="18"/>
                <w:szCs w:val="18"/>
              </w:rPr>
              <w:t>{{prazo}}{{/plano_acao_tabela}}</w:t>
            </w:r>
          </w:p>
        </w:tc>
      </w:tr>
    </w:tbl>
    <w:p w14:paraId="4BB79E89" w14:textId="77777777" w:rsidR="00045BDE" w:rsidRDefault="00045BDE" w:rsidP="00045BDE">
      <w:pPr>
        <w:spacing w:line="360" w:lineRule="auto"/>
        <w:ind w:firstLine="0"/>
        <w:jc w:val="both"/>
        <w:rPr>
          <w:rFonts w:ascii="Verdana" w:hAnsi="Verdana"/>
          <w:bCs/>
        </w:rPr>
      </w:pPr>
    </w:p>
    <w:p w14:paraId="173616A9" w14:textId="1C95C720" w:rsidR="00687FFC" w:rsidRDefault="00687FFC">
      <w:pPr>
        <w:ind w:firstLine="0"/>
        <w:rPr>
          <w:rFonts w:ascii="Verdana" w:hAnsi="Verdana"/>
          <w:bCs/>
        </w:rPr>
      </w:pPr>
      <w:r>
        <w:rPr>
          <w:rFonts w:ascii="Verdana" w:hAnsi="Verdana"/>
          <w:bCs/>
        </w:rPr>
        <w:br w:type="page"/>
      </w:r>
    </w:p>
    <w:p w14:paraId="3904E11B" w14:textId="77777777" w:rsidR="00687FFC" w:rsidRDefault="00687FFC" w:rsidP="00687FFC">
      <w:pPr>
        <w:ind w:firstLine="0"/>
        <w:rPr>
          <w:rFonts w:ascii="Verdana" w:hAnsi="Verdana"/>
          <w:bCs/>
        </w:rPr>
      </w:pPr>
    </w:p>
    <w:tbl>
      <w:tblPr>
        <w:tblpPr w:leftFromText="141" w:rightFromText="141" w:vertAnchor="text" w:horzAnchor="margin" w:tblpXSpec="center" w:tblpY="26"/>
        <w:tblW w:w="5000" w:type="pct"/>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Look w:val="04A0" w:firstRow="1" w:lastRow="0" w:firstColumn="1" w:lastColumn="0" w:noHBand="0" w:noVBand="1"/>
      </w:tblPr>
      <w:tblGrid>
        <w:gridCol w:w="8921"/>
      </w:tblGrid>
      <w:tr w:rsidR="00C32602" w:rsidRPr="002B29FA" w14:paraId="2995A372" w14:textId="77777777" w:rsidTr="000151C0">
        <w:trPr>
          <w:trHeight w:val="411"/>
        </w:trPr>
        <w:tc>
          <w:tcPr>
            <w:tcW w:w="5000" w:type="pct"/>
            <w:shd w:val="clear" w:color="auto" w:fill="DAEEF3"/>
            <w:vAlign w:val="center"/>
          </w:tcPr>
          <w:p w14:paraId="6FA50AA1" w14:textId="66B9599A" w:rsidR="00C32602" w:rsidRPr="002B29FA" w:rsidRDefault="00BB428A" w:rsidP="000151C0">
            <w:pPr>
              <w:pStyle w:val="Ttulo1"/>
            </w:pPr>
            <w:bookmarkStart w:id="25" w:name="_Toc215841417"/>
            <w:r>
              <w:t>7</w:t>
            </w:r>
            <w:r w:rsidR="00C32602" w:rsidRPr="002B29FA">
              <w:t xml:space="preserve"> – </w:t>
            </w:r>
            <w:r w:rsidR="00C32602">
              <w:t>EMBASAMENTO TÉCNICO</w:t>
            </w:r>
            <w:bookmarkEnd w:id="25"/>
          </w:p>
        </w:tc>
      </w:tr>
    </w:tbl>
    <w:p w14:paraId="6CAC280D" w14:textId="77777777" w:rsidR="00C32602" w:rsidRPr="002B29FA" w:rsidRDefault="00C32602" w:rsidP="00C32602">
      <w:pPr>
        <w:jc w:val="center"/>
        <w:rPr>
          <w:rFonts w:ascii="Verdana" w:hAnsi="Verdana"/>
          <w:b/>
        </w:rPr>
      </w:pPr>
    </w:p>
    <w:p w14:paraId="23895A2F" w14:textId="77777777" w:rsidR="00C32602" w:rsidRDefault="00C32602" w:rsidP="00C32602">
      <w:pPr>
        <w:spacing w:line="360" w:lineRule="auto"/>
        <w:ind w:firstLine="0"/>
        <w:jc w:val="both"/>
        <w:rPr>
          <w:rFonts w:ascii="Verdana" w:hAnsi="Verdana"/>
          <w:bCs/>
        </w:rPr>
      </w:pPr>
      <w:r w:rsidRPr="00B907F6">
        <w:rPr>
          <w:rFonts w:ascii="Verdana" w:hAnsi="Verdana"/>
          <w:bCs/>
        </w:rPr>
        <w:t xml:space="preserve">BRASIL. </w:t>
      </w:r>
      <w:r w:rsidRPr="00B907F6">
        <w:rPr>
          <w:rFonts w:ascii="Verdana" w:hAnsi="Verdana"/>
          <w:b/>
        </w:rPr>
        <w:t>Ministério do Trabalho e Previdência</w:t>
      </w:r>
      <w:r w:rsidRPr="00B907F6">
        <w:rPr>
          <w:rFonts w:ascii="Verdana" w:hAnsi="Verdana"/>
          <w:bCs/>
        </w:rPr>
        <w:t>. Norma Regulamentadora NR</w:t>
      </w:r>
      <w:r w:rsidRPr="00B907F6">
        <w:rPr>
          <w:rFonts w:ascii="Verdana" w:hAnsi="Verdana"/>
          <w:bCs/>
        </w:rPr>
        <w:noBreakHyphen/>
        <w:t>01 — Disposições gerais e gerenciamento de riscos ocupacionais. [s.l.]: [s.n.], [s.d.]. Disponível em: &lt;https://www.gov.br/trabalho/pt-br/assuntos/seguranca-e-saude-no-trabalho/normas-regulamentadoras/nr-01&gt;. Acesso em: 05 dez. 2025.</w:t>
      </w:r>
    </w:p>
    <w:p w14:paraId="6755806F" w14:textId="77777777" w:rsidR="00C32602" w:rsidRPr="00B907F6" w:rsidRDefault="00C32602" w:rsidP="00C32602">
      <w:pPr>
        <w:spacing w:line="360" w:lineRule="auto"/>
        <w:ind w:firstLine="0"/>
        <w:jc w:val="both"/>
        <w:rPr>
          <w:rFonts w:ascii="Verdana" w:hAnsi="Verdana"/>
          <w:bCs/>
        </w:rPr>
      </w:pPr>
    </w:p>
    <w:p w14:paraId="562D077A" w14:textId="77777777" w:rsidR="00C32602" w:rsidRDefault="00C32602" w:rsidP="00C32602">
      <w:pPr>
        <w:spacing w:line="360" w:lineRule="auto"/>
        <w:ind w:firstLine="0"/>
        <w:jc w:val="both"/>
        <w:rPr>
          <w:rFonts w:ascii="Verdana" w:hAnsi="Verdana"/>
          <w:bCs/>
        </w:rPr>
      </w:pPr>
      <w:r w:rsidRPr="00B907F6">
        <w:rPr>
          <w:rFonts w:ascii="Verdana" w:hAnsi="Verdana"/>
          <w:bCs/>
        </w:rPr>
        <w:t xml:space="preserve">BRASIL. </w:t>
      </w:r>
      <w:r w:rsidRPr="00B907F6">
        <w:rPr>
          <w:rFonts w:ascii="Verdana" w:hAnsi="Verdana"/>
          <w:b/>
        </w:rPr>
        <w:t>Ministério do Trabalho e Previdência</w:t>
      </w:r>
      <w:r w:rsidRPr="00B907F6">
        <w:rPr>
          <w:rFonts w:ascii="Verdana" w:hAnsi="Verdana"/>
          <w:bCs/>
        </w:rPr>
        <w:t>. Norma Regulamentadora NR</w:t>
      </w:r>
      <w:r w:rsidRPr="00B907F6">
        <w:rPr>
          <w:rFonts w:ascii="Verdana" w:hAnsi="Verdana"/>
          <w:bCs/>
        </w:rPr>
        <w:noBreakHyphen/>
        <w:t>17 — Ergonomia. [s.l.]: [s.n.], [s.d.]. Disponível em: &lt;https://www.gov.br/trabalho/pt-br/assuntos/seguranca-e-saude-no-trabalho/normas-regulamentadoras/nr-17&gt;. Acesso em: 05 dez. 2025.</w:t>
      </w:r>
    </w:p>
    <w:p w14:paraId="1884B567" w14:textId="77777777" w:rsidR="00C32602" w:rsidRPr="00B907F6" w:rsidRDefault="00C32602" w:rsidP="00C32602">
      <w:pPr>
        <w:spacing w:line="360" w:lineRule="auto"/>
        <w:ind w:firstLine="0"/>
        <w:jc w:val="both"/>
        <w:rPr>
          <w:rFonts w:ascii="Verdana" w:hAnsi="Verdana"/>
          <w:bCs/>
        </w:rPr>
      </w:pPr>
      <w:r w:rsidRPr="00B907F6">
        <w:rPr>
          <w:rFonts w:ascii="Verdana" w:hAnsi="Verdana"/>
          <w:bCs/>
        </w:rPr>
        <w:t xml:space="preserve">BRASIL. Ministério do Trabalho e Emprego. </w:t>
      </w:r>
      <w:r w:rsidRPr="00B907F6">
        <w:rPr>
          <w:rFonts w:ascii="Verdana" w:hAnsi="Verdana"/>
          <w:b/>
          <w:bCs/>
        </w:rPr>
        <w:t>Guia de informações sobre os Fatores de Riscos Psicossociais Relacionados ao Trabalho</w:t>
      </w:r>
      <w:r w:rsidRPr="00B907F6">
        <w:rPr>
          <w:rFonts w:ascii="Verdana" w:hAnsi="Verdana"/>
          <w:bCs/>
        </w:rPr>
        <w:t>. Brasília: MTE; 2025. Disponível em: &lt;https://cdn.protecao.com.br/wp-content/uploads/2025/04/Guia-Fatores-de-Riscos-Psicossociais-MTE.pdf&gt;. Acesso em: 05 dez. 2025.</w:t>
      </w:r>
    </w:p>
    <w:p w14:paraId="36300157" w14:textId="77777777" w:rsidR="00C32602" w:rsidRPr="00B907F6" w:rsidRDefault="00C32602" w:rsidP="00C32602">
      <w:pPr>
        <w:spacing w:line="360" w:lineRule="auto"/>
        <w:ind w:firstLine="0"/>
        <w:jc w:val="both"/>
        <w:rPr>
          <w:rFonts w:ascii="Verdana" w:hAnsi="Verdana"/>
          <w:bCs/>
        </w:rPr>
      </w:pPr>
      <w:r w:rsidRPr="00B907F6">
        <w:rPr>
          <w:rFonts w:ascii="Verdana" w:hAnsi="Verdana"/>
          <w:bCs/>
        </w:rPr>
        <w:t xml:space="preserve">CEREST / CVSAT. </w:t>
      </w:r>
      <w:r w:rsidRPr="00B907F6">
        <w:rPr>
          <w:rFonts w:ascii="Verdana" w:hAnsi="Verdana"/>
          <w:b/>
        </w:rPr>
        <w:t>Questionário de riscos psicossociais no trabalho</w:t>
      </w:r>
      <w:r w:rsidRPr="00B907F6">
        <w:rPr>
          <w:rFonts w:ascii="Verdana" w:hAnsi="Verdana"/>
          <w:bCs/>
        </w:rPr>
        <w:t>. [Goiás?]: [s.n.], 2023. Disponível em: &lt;https://goias.gov.br/saude/wp-content/uploads/sites/34/2016/09/Questionario-de-riscos-psicossociais-no-trabalho-2023-a98.pdf&gt;. Acesso em: 05 dez. 2025.</w:t>
      </w:r>
    </w:p>
    <w:p w14:paraId="6AB04709" w14:textId="77777777" w:rsidR="00C32602" w:rsidRPr="00B907F6" w:rsidRDefault="00C32602" w:rsidP="00C32602">
      <w:pPr>
        <w:spacing w:line="360" w:lineRule="auto"/>
        <w:ind w:firstLine="0"/>
        <w:jc w:val="both"/>
        <w:rPr>
          <w:rFonts w:ascii="Verdana" w:hAnsi="Verdana"/>
          <w:bCs/>
        </w:rPr>
      </w:pPr>
      <w:r w:rsidRPr="00B907F6">
        <w:rPr>
          <w:rFonts w:ascii="Verdana" w:hAnsi="Verdana"/>
          <w:bCs/>
        </w:rPr>
        <w:t xml:space="preserve">COPSOQ NETWORK. COPSOQ Manual — </w:t>
      </w:r>
      <w:r w:rsidRPr="00B907F6">
        <w:rPr>
          <w:rFonts w:ascii="Verdana" w:hAnsi="Verdana"/>
          <w:b/>
        </w:rPr>
        <w:t>Copenhagen Psychosocial Questionnaire</w:t>
      </w:r>
      <w:r w:rsidRPr="00B907F6">
        <w:rPr>
          <w:rFonts w:ascii="Verdana" w:hAnsi="Verdana"/>
          <w:bCs/>
        </w:rPr>
        <w:t>. [Portugal]: COPSOQ Network, 2013. Disponível em: &lt;https://www.copsoq-network.org/assets/Uploads/COPSOQ-Manual-Portugal2013.pdf&gt;. Acesso em: 05 dez. 2025.</w:t>
      </w:r>
    </w:p>
    <w:p w14:paraId="07A21BB6" w14:textId="77777777" w:rsidR="00C32602" w:rsidRPr="00B907F6" w:rsidRDefault="00C32602" w:rsidP="00C32602">
      <w:pPr>
        <w:spacing w:line="360" w:lineRule="auto"/>
        <w:ind w:firstLine="0"/>
        <w:jc w:val="both"/>
        <w:rPr>
          <w:rFonts w:ascii="Verdana" w:hAnsi="Verdana"/>
          <w:bCs/>
        </w:rPr>
      </w:pPr>
      <w:r w:rsidRPr="00B907F6">
        <w:rPr>
          <w:rFonts w:ascii="Verdana" w:hAnsi="Verdana"/>
          <w:bCs/>
        </w:rPr>
        <w:t>SCHAUFELI, W. B.; BAKKER, A. B.; SALANOVA, M</w:t>
      </w:r>
      <w:r w:rsidRPr="00B907F6">
        <w:rPr>
          <w:rFonts w:ascii="Verdana" w:hAnsi="Verdana"/>
          <w:b/>
        </w:rPr>
        <w:t>. Utrecht Work Engagement Scale (UWES) — versão brasileira</w:t>
      </w:r>
      <w:r w:rsidRPr="00B907F6">
        <w:rPr>
          <w:rFonts w:ascii="Verdana" w:hAnsi="Verdana"/>
          <w:bCs/>
        </w:rPr>
        <w:t>. [s.l.]: [s.n.], 2017. Disponível em: &lt;https://www.wilmarschaufeli.nl/publications/Schaufeli/Tests/UWES_BRA_17.pdf&gt;. Acesso em: 05 dez. 2025.</w:t>
      </w:r>
    </w:p>
    <w:p w14:paraId="710DB6C2" w14:textId="77777777" w:rsidR="00C32602" w:rsidRPr="00E068BB" w:rsidRDefault="00C32602" w:rsidP="00C32602">
      <w:pPr>
        <w:spacing w:line="360" w:lineRule="auto"/>
        <w:ind w:firstLine="0"/>
        <w:jc w:val="both"/>
        <w:rPr>
          <w:rFonts w:ascii="Verdana" w:hAnsi="Verdana"/>
          <w:bCs/>
          <w:lang w:val="en-US"/>
        </w:rPr>
      </w:pPr>
      <w:r w:rsidRPr="00B907F6">
        <w:rPr>
          <w:rFonts w:ascii="Verdana" w:hAnsi="Verdana"/>
          <w:bCs/>
        </w:rPr>
        <w:t>SQG</w:t>
      </w:r>
      <w:r w:rsidRPr="00B907F6">
        <w:rPr>
          <w:rFonts w:ascii="Verdana" w:hAnsi="Verdana"/>
          <w:bCs/>
        </w:rPr>
        <w:noBreakHyphen/>
        <w:t xml:space="preserve">12. </w:t>
      </w:r>
      <w:r w:rsidRPr="00B907F6">
        <w:rPr>
          <w:rFonts w:ascii="Verdana" w:hAnsi="Verdana"/>
          <w:b/>
        </w:rPr>
        <w:t>Questionário de Saúde Geral (GHQ</w:t>
      </w:r>
      <w:r w:rsidRPr="00B907F6">
        <w:rPr>
          <w:rFonts w:ascii="Verdana" w:hAnsi="Verdana"/>
          <w:b/>
        </w:rPr>
        <w:noBreakHyphen/>
        <w:t>12)</w:t>
      </w:r>
      <w:r w:rsidRPr="00B907F6">
        <w:rPr>
          <w:rFonts w:ascii="Verdana" w:hAnsi="Verdana"/>
          <w:bCs/>
        </w:rPr>
        <w:t xml:space="preserve">. [s.l.]: [s.n.], [s.d.]. Disponível em: &lt;https://pepsic.bvsalud.org/pdf/avp/v1n1/v1n1a03.pdf&gt;. </w:t>
      </w:r>
      <w:r w:rsidRPr="00B907F6">
        <w:rPr>
          <w:rFonts w:ascii="Verdana" w:hAnsi="Verdana"/>
          <w:bCs/>
          <w:lang w:val="en-US"/>
        </w:rPr>
        <w:t>Acesso em: 05 dez. 2025.</w:t>
      </w:r>
    </w:p>
    <w:p w14:paraId="36291FAC" w14:textId="77777777" w:rsidR="00C32602" w:rsidRPr="00E068BB" w:rsidRDefault="00C32602" w:rsidP="00C32602">
      <w:pPr>
        <w:spacing w:line="360" w:lineRule="auto"/>
        <w:ind w:firstLine="0"/>
        <w:jc w:val="both"/>
        <w:rPr>
          <w:rFonts w:ascii="Verdana" w:hAnsi="Verdana"/>
          <w:bCs/>
          <w:lang w:val="en-US"/>
        </w:rPr>
      </w:pPr>
      <w:r w:rsidRPr="00B907F6">
        <w:rPr>
          <w:rFonts w:ascii="Verdana" w:hAnsi="Verdana"/>
          <w:bCs/>
          <w:lang w:val="en-US"/>
        </w:rPr>
        <w:lastRenderedPageBreak/>
        <w:t xml:space="preserve">EUROPEAN AGENCY FOR SAFETY AND HEALTH AT WORK. </w:t>
      </w:r>
      <w:r w:rsidRPr="00B907F6">
        <w:rPr>
          <w:rFonts w:ascii="Verdana" w:hAnsi="Verdana"/>
          <w:b/>
          <w:bCs/>
          <w:lang w:val="en-US"/>
        </w:rPr>
        <w:t>Work-related stress: Nature and management</w:t>
      </w:r>
      <w:r w:rsidRPr="00B907F6">
        <w:rPr>
          <w:rFonts w:ascii="Verdana" w:hAnsi="Verdana"/>
          <w:bCs/>
          <w:lang w:val="en-US"/>
        </w:rPr>
        <w:t xml:space="preserve">. </w:t>
      </w:r>
      <w:r w:rsidRPr="00B907F6">
        <w:rPr>
          <w:rFonts w:ascii="Verdana" w:hAnsi="Verdana"/>
          <w:bCs/>
        </w:rPr>
        <w:t xml:space="preserve">OSHwiki; 2015. Disponível em: &lt;https://oshwiki.osha.europa.eu/en/themes/work-related-stress-nature-and-management&gt;. </w:t>
      </w:r>
      <w:r w:rsidRPr="00E068BB">
        <w:rPr>
          <w:rFonts w:ascii="Verdana" w:hAnsi="Verdana"/>
          <w:bCs/>
          <w:lang w:val="en-US"/>
        </w:rPr>
        <w:t>Acesso em: 05 dez. 2025.</w:t>
      </w:r>
    </w:p>
    <w:p w14:paraId="62B0D23D" w14:textId="77777777" w:rsidR="00C32602" w:rsidRDefault="00C32602" w:rsidP="00C32602">
      <w:pPr>
        <w:spacing w:line="360" w:lineRule="auto"/>
        <w:ind w:firstLine="0"/>
        <w:jc w:val="both"/>
        <w:rPr>
          <w:rFonts w:ascii="Verdana" w:hAnsi="Verdana"/>
          <w:bCs/>
        </w:rPr>
      </w:pPr>
      <w:r w:rsidRPr="00B907F6">
        <w:rPr>
          <w:rFonts w:ascii="Verdana" w:hAnsi="Verdana"/>
          <w:bCs/>
          <w:lang w:val="en-US"/>
        </w:rPr>
        <w:t xml:space="preserve">EUROPEAN AGENCY FOR SAFETY AND HEALTH AT WORK. </w:t>
      </w:r>
      <w:r w:rsidRPr="00B907F6">
        <w:rPr>
          <w:rFonts w:ascii="Verdana" w:hAnsi="Verdana"/>
          <w:b/>
          <w:bCs/>
          <w:lang w:val="en-US"/>
        </w:rPr>
        <w:t>Psychosocial risks and workers health</w:t>
      </w:r>
      <w:r w:rsidRPr="00B907F6">
        <w:rPr>
          <w:rFonts w:ascii="Verdana" w:hAnsi="Verdana"/>
          <w:bCs/>
          <w:lang w:val="en-US"/>
        </w:rPr>
        <w:t xml:space="preserve">. </w:t>
      </w:r>
      <w:r w:rsidRPr="00B907F6">
        <w:rPr>
          <w:rFonts w:ascii="Verdana" w:hAnsi="Verdana"/>
          <w:bCs/>
        </w:rPr>
        <w:t>OSHwiki; 2022. Disponível em: &lt;https://oshwiki.osha.europa.eu/en/themes/psychosocial-risks-and-workers-health&gt;. Acesso em: 05 dez. 2025.</w:t>
      </w:r>
    </w:p>
    <w:p w14:paraId="347E5650" w14:textId="77777777" w:rsidR="00C32602" w:rsidRDefault="00C32602" w:rsidP="00C32602">
      <w:pPr>
        <w:spacing w:line="360" w:lineRule="auto"/>
        <w:ind w:firstLine="708"/>
        <w:jc w:val="both"/>
        <w:rPr>
          <w:rFonts w:ascii="Verdana" w:hAnsi="Verdana"/>
          <w:bCs/>
        </w:rPr>
      </w:pPr>
    </w:p>
    <w:p w14:paraId="6DC200F8" w14:textId="75846380" w:rsidR="00687FFC" w:rsidRDefault="00687FFC">
      <w:pPr>
        <w:ind w:firstLine="0"/>
        <w:rPr>
          <w:rFonts w:ascii="Verdana" w:hAnsi="Verdana"/>
          <w:bCs/>
        </w:rPr>
      </w:pPr>
      <w:r>
        <w:rPr>
          <w:rFonts w:ascii="Verdana" w:hAnsi="Verdana"/>
          <w:bCs/>
        </w:rPr>
        <w:br w:type="page"/>
      </w:r>
    </w:p>
    <w:p w14:paraId="72EA13F1" w14:textId="77777777" w:rsidR="00C32602" w:rsidRDefault="00C32602" w:rsidP="00687FFC">
      <w:pPr>
        <w:ind w:firstLine="0"/>
        <w:rPr>
          <w:rFonts w:ascii="Verdana" w:hAnsi="Verdana"/>
          <w:bCs/>
        </w:rPr>
      </w:pPr>
    </w:p>
    <w:tbl>
      <w:tblPr>
        <w:tblpPr w:leftFromText="141" w:rightFromText="141" w:vertAnchor="text" w:horzAnchor="margin" w:tblpXSpec="center" w:tblpY="26"/>
        <w:tblW w:w="5000" w:type="pct"/>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Look w:val="04A0" w:firstRow="1" w:lastRow="0" w:firstColumn="1" w:lastColumn="0" w:noHBand="0" w:noVBand="1"/>
      </w:tblPr>
      <w:tblGrid>
        <w:gridCol w:w="8921"/>
      </w:tblGrid>
      <w:tr w:rsidR="00C32602" w:rsidRPr="002B29FA" w14:paraId="52D47A54" w14:textId="77777777" w:rsidTr="000151C0">
        <w:trPr>
          <w:trHeight w:val="411"/>
        </w:trPr>
        <w:tc>
          <w:tcPr>
            <w:tcW w:w="5000" w:type="pct"/>
            <w:shd w:val="clear" w:color="auto" w:fill="DAEEF3"/>
            <w:vAlign w:val="center"/>
          </w:tcPr>
          <w:p w14:paraId="46AC15FE" w14:textId="357EBE34" w:rsidR="00C32602" w:rsidRPr="002B29FA" w:rsidRDefault="00BB428A" w:rsidP="000151C0">
            <w:pPr>
              <w:pStyle w:val="Ttulo1"/>
            </w:pPr>
            <w:bookmarkStart w:id="26" w:name="_Toc215841418"/>
            <w:r>
              <w:t>8</w:t>
            </w:r>
            <w:r w:rsidR="00C32602" w:rsidRPr="002B29FA">
              <w:t xml:space="preserve"> – </w:t>
            </w:r>
            <w:r w:rsidR="00C32602">
              <w:t>ENCERRAMENTO</w:t>
            </w:r>
            <w:bookmarkEnd w:id="26"/>
          </w:p>
        </w:tc>
      </w:tr>
    </w:tbl>
    <w:p w14:paraId="3C65C62D" w14:textId="77777777" w:rsidR="00C32602" w:rsidRDefault="00C32602" w:rsidP="00C32602">
      <w:pPr>
        <w:spacing w:line="360" w:lineRule="auto"/>
        <w:ind w:firstLine="708"/>
        <w:jc w:val="both"/>
        <w:rPr>
          <w:rFonts w:ascii="Verdana" w:hAnsi="Verdana"/>
          <w:bCs/>
        </w:rPr>
      </w:pPr>
    </w:p>
    <w:p w14:paraId="4B11CB28" w14:textId="470E472B" w:rsidR="00426D32" w:rsidRPr="00426D32" w:rsidRDefault="00426D32" w:rsidP="00426D32">
      <w:pPr>
        <w:spacing w:line="360" w:lineRule="auto"/>
        <w:ind w:firstLine="708"/>
        <w:jc w:val="both"/>
        <w:rPr>
          <w:rFonts w:ascii="Verdana" w:hAnsi="Verdana"/>
          <w:bCs/>
        </w:rPr>
      </w:pPr>
      <w:r w:rsidRPr="00426D32">
        <w:rPr>
          <w:rFonts w:ascii="Verdana" w:hAnsi="Verdana"/>
          <w:bCs/>
        </w:rPr>
        <w:t xml:space="preserve">Após análise crítica da coleta </w:t>
      </w:r>
      <w:r>
        <w:rPr>
          <w:rFonts w:ascii="Verdana" w:hAnsi="Verdana"/>
          <w:bCs/>
        </w:rPr>
        <w:t xml:space="preserve">e análise </w:t>
      </w:r>
      <w:r w:rsidRPr="00426D32">
        <w:rPr>
          <w:rFonts w:ascii="Verdana" w:hAnsi="Verdana"/>
          <w:bCs/>
        </w:rPr>
        <w:t>de dados dos ambientes de trabalho</w:t>
      </w:r>
      <w:r>
        <w:rPr>
          <w:rFonts w:ascii="Verdana" w:hAnsi="Verdana"/>
          <w:bCs/>
        </w:rPr>
        <w:t xml:space="preserve"> e do ponto de vista dos trabalhadores, entendemos que a empresa apresenta </w:t>
      </w:r>
      <w:r w:rsidRPr="00426D32">
        <w:rPr>
          <w:rFonts w:ascii="Verdana" w:hAnsi="Verdana"/>
          <w:b/>
        </w:rPr>
        <w:t>{{classif_global_final}}</w:t>
      </w:r>
      <w:r>
        <w:rPr>
          <w:rFonts w:ascii="Verdana" w:hAnsi="Verdana"/>
          <w:bCs/>
        </w:rPr>
        <w:t>.</w:t>
      </w:r>
    </w:p>
    <w:p w14:paraId="28D98EAB" w14:textId="6E796744" w:rsidR="00426D32" w:rsidRPr="00426D32" w:rsidRDefault="00426D32" w:rsidP="00426D32">
      <w:pPr>
        <w:spacing w:line="360" w:lineRule="auto"/>
        <w:ind w:firstLine="708"/>
        <w:jc w:val="both"/>
        <w:rPr>
          <w:rFonts w:ascii="Verdana" w:hAnsi="Verdana"/>
          <w:bCs/>
        </w:rPr>
      </w:pPr>
      <w:r>
        <w:rPr>
          <w:rFonts w:ascii="Verdana" w:hAnsi="Verdana"/>
          <w:bCs/>
        </w:rPr>
        <w:t>Dessa forma cabe ao empregador a implementação das ações informadas no plano de ação, bem como a integração deste com o PGR (Programa de Gerenciamento de Riscos) da companhia.</w:t>
      </w:r>
    </w:p>
    <w:p w14:paraId="3D42EFE4" w14:textId="3E43AA12" w:rsidR="00426D32" w:rsidRPr="00426D32" w:rsidRDefault="00426D32" w:rsidP="00426D32">
      <w:pPr>
        <w:spacing w:line="360" w:lineRule="auto"/>
        <w:ind w:firstLine="708"/>
        <w:jc w:val="both"/>
        <w:rPr>
          <w:rFonts w:ascii="Verdana" w:hAnsi="Verdana"/>
          <w:bCs/>
        </w:rPr>
      </w:pPr>
      <w:r w:rsidRPr="00426D32">
        <w:rPr>
          <w:rFonts w:ascii="Verdana" w:hAnsi="Verdana"/>
          <w:bCs/>
        </w:rPr>
        <w:t xml:space="preserve">Nada mais havendo a esclarecer, damos por encerrada nossa tarefa, com a elaboração do presente </w:t>
      </w:r>
      <w:r>
        <w:rPr>
          <w:rFonts w:ascii="Verdana" w:hAnsi="Verdana"/>
          <w:bCs/>
        </w:rPr>
        <w:t>relatório técnico.</w:t>
      </w:r>
    </w:p>
    <w:p w14:paraId="23236DC0" w14:textId="2363A82D" w:rsidR="00C32602" w:rsidRDefault="00426D32" w:rsidP="00426D32">
      <w:pPr>
        <w:spacing w:line="360" w:lineRule="auto"/>
        <w:ind w:firstLine="708"/>
        <w:jc w:val="both"/>
        <w:rPr>
          <w:rFonts w:ascii="Verdana" w:hAnsi="Verdana"/>
          <w:bCs/>
        </w:rPr>
      </w:pPr>
      <w:r w:rsidRPr="00426D32">
        <w:rPr>
          <w:rFonts w:ascii="Verdana" w:hAnsi="Verdana"/>
          <w:bCs/>
        </w:rPr>
        <w:t>A responsabilidade técnica do presente programa, que foi confeccionado pelos profissionais assinados ao final, restringe-se exclusivamente ao reconhecimento dos perigos</w:t>
      </w:r>
      <w:r>
        <w:rPr>
          <w:rFonts w:ascii="Verdana" w:hAnsi="Verdana"/>
          <w:bCs/>
        </w:rPr>
        <w:t xml:space="preserve">/riscos </w:t>
      </w:r>
      <w:r w:rsidRPr="00426D32">
        <w:rPr>
          <w:rFonts w:ascii="Verdana" w:hAnsi="Verdana"/>
          <w:bCs/>
        </w:rPr>
        <w:t>contemplados n</w:t>
      </w:r>
      <w:r>
        <w:rPr>
          <w:rFonts w:ascii="Verdana" w:hAnsi="Verdana"/>
          <w:bCs/>
        </w:rPr>
        <w:t>este documento</w:t>
      </w:r>
      <w:r w:rsidRPr="00426D32">
        <w:rPr>
          <w:rFonts w:ascii="Verdana" w:hAnsi="Verdana"/>
          <w:bCs/>
        </w:rPr>
        <w:t>, ficando sob inteira responsabilidade do empregador e/ou representante legal a implantação e o acompanhamento do plano de ação, bem como, do gerenciamento dos riscos ocupacionais.</w:t>
      </w:r>
    </w:p>
    <w:p w14:paraId="61101A81" w14:textId="0547CEC9" w:rsidR="006D42B9" w:rsidRDefault="006D42B9" w:rsidP="006D42B9">
      <w:pPr>
        <w:spacing w:line="360" w:lineRule="auto"/>
        <w:jc w:val="both"/>
        <w:rPr>
          <w:rFonts w:ascii="Verdana" w:hAnsi="Verdana"/>
          <w:bCs/>
        </w:rPr>
      </w:pPr>
      <w:r>
        <w:rPr>
          <w:rFonts w:ascii="Verdana" w:hAnsi="Verdana"/>
          <w:bCs/>
        </w:rPr>
        <w:t xml:space="preserve">Emitido em: </w:t>
      </w:r>
      <w:r w:rsidRPr="006D42B9">
        <w:rPr>
          <w:rFonts w:ascii="Verdana" w:hAnsi="Verdana"/>
          <w:bCs/>
        </w:rPr>
        <w:t>{{data_relatorio}}</w:t>
      </w:r>
    </w:p>
    <w:p w14:paraId="57166B14" w14:textId="77777777" w:rsidR="00C55524" w:rsidRDefault="00C55524" w:rsidP="006D42B9">
      <w:pPr>
        <w:spacing w:line="360" w:lineRule="auto"/>
        <w:jc w:val="both"/>
        <w:rPr>
          <w:rFonts w:ascii="Verdana" w:hAnsi="Verdana"/>
          <w:bCs/>
        </w:rPr>
      </w:pPr>
    </w:p>
    <w:p w14:paraId="00D4BF20" w14:textId="77777777" w:rsidR="00C55524" w:rsidRDefault="00C55524" w:rsidP="006D42B9">
      <w:pPr>
        <w:spacing w:line="360" w:lineRule="auto"/>
        <w:jc w:val="both"/>
        <w:rPr>
          <w:rFonts w:ascii="Verdana" w:hAnsi="Verdana"/>
          <w:bCs/>
        </w:rPr>
      </w:pPr>
    </w:p>
    <w:p w14:paraId="33857FD0" w14:textId="77777777" w:rsidR="00C32602" w:rsidRPr="002B29FA" w:rsidRDefault="00C32602" w:rsidP="00C32602">
      <w:pPr>
        <w:spacing w:line="360" w:lineRule="auto"/>
        <w:ind w:firstLine="708"/>
        <w:jc w:val="both"/>
        <w:rPr>
          <w:rFonts w:ascii="Verdana" w:hAnsi="Verdana"/>
          <w:bCs/>
        </w:rPr>
      </w:pPr>
    </w:p>
    <w:p w14:paraId="23850B7B" w14:textId="77777777" w:rsidR="00C32602" w:rsidRPr="002B29FA" w:rsidRDefault="00C32602" w:rsidP="00C32602">
      <w:pPr>
        <w:spacing w:line="360" w:lineRule="auto"/>
        <w:ind w:firstLine="708"/>
        <w:jc w:val="both"/>
        <w:rPr>
          <w:rFonts w:ascii="Verdana" w:hAnsi="Verdana"/>
          <w:bCs/>
        </w:rPr>
      </w:pPr>
    </w:p>
    <w:p w14:paraId="42163B03" w14:textId="77777777" w:rsidR="00C32602" w:rsidRPr="002B29FA" w:rsidRDefault="00C32602" w:rsidP="00C32602">
      <w:pPr>
        <w:spacing w:line="360" w:lineRule="auto"/>
        <w:ind w:firstLine="0"/>
        <w:jc w:val="both"/>
        <w:rPr>
          <w:rFonts w:ascii="Verdana" w:hAnsi="Verdana"/>
        </w:rPr>
      </w:pPr>
      <w:r w:rsidRPr="002B29FA">
        <w:rPr>
          <w:rFonts w:ascii="Verdana" w:hAnsi="Verdana"/>
        </w:rPr>
        <w:t>__________________________________________________</w:t>
      </w:r>
    </w:p>
    <w:p w14:paraId="69E2A6F2" w14:textId="77777777" w:rsidR="00C32602" w:rsidRPr="00C44E4E" w:rsidRDefault="00C32602" w:rsidP="00C32602">
      <w:pPr>
        <w:autoSpaceDE w:val="0"/>
        <w:autoSpaceDN w:val="0"/>
        <w:adjustRightInd w:val="0"/>
        <w:ind w:firstLine="0"/>
        <w:rPr>
          <w:rFonts w:ascii="Verdana" w:eastAsia="Calibri" w:hAnsi="Verdana" w:cs="Verdana"/>
          <w:color w:val="000000"/>
          <w:lang w:eastAsia="pt-BR" w:bidi="ar-SA"/>
        </w:rPr>
      </w:pPr>
      <w:r w:rsidRPr="00C44E4E">
        <w:rPr>
          <w:rFonts w:ascii="Verdana" w:eastAsia="Calibri" w:hAnsi="Verdana" w:cs="Verdana"/>
          <w:b/>
          <w:bCs/>
          <w:color w:val="000000"/>
          <w:lang w:eastAsia="pt-BR" w:bidi="ar-SA"/>
        </w:rPr>
        <w:t xml:space="preserve">EMITIDO POR: </w:t>
      </w:r>
    </w:p>
    <w:p w14:paraId="372B8F58" w14:textId="77777777" w:rsidR="00C32602" w:rsidRPr="00C44E4E" w:rsidRDefault="00C32602" w:rsidP="00C32602">
      <w:pPr>
        <w:autoSpaceDE w:val="0"/>
        <w:autoSpaceDN w:val="0"/>
        <w:adjustRightInd w:val="0"/>
        <w:ind w:firstLine="0"/>
        <w:rPr>
          <w:rFonts w:ascii="Verdana" w:eastAsia="Calibri" w:hAnsi="Verdana" w:cs="Verdana"/>
          <w:color w:val="000000"/>
          <w:lang w:eastAsia="pt-BR" w:bidi="ar-SA"/>
        </w:rPr>
      </w:pPr>
      <w:r w:rsidRPr="00C44E4E">
        <w:rPr>
          <w:rFonts w:ascii="Verdana" w:eastAsia="Calibri" w:hAnsi="Verdana" w:cs="Verdana"/>
          <w:color w:val="000000"/>
          <w:lang w:eastAsia="pt-BR" w:bidi="ar-SA"/>
        </w:rPr>
        <w:t xml:space="preserve">CLAUDIO DE AZEVEDO RODRIGUES </w:t>
      </w:r>
    </w:p>
    <w:p w14:paraId="1D26FF5C" w14:textId="77777777" w:rsidR="00C32602" w:rsidRPr="00C44E4E" w:rsidRDefault="00C32602" w:rsidP="00C32602">
      <w:pPr>
        <w:autoSpaceDE w:val="0"/>
        <w:autoSpaceDN w:val="0"/>
        <w:adjustRightInd w:val="0"/>
        <w:ind w:firstLine="0"/>
        <w:rPr>
          <w:rFonts w:ascii="Verdana" w:eastAsia="Calibri" w:hAnsi="Verdana" w:cs="Verdana"/>
          <w:color w:val="000000"/>
          <w:lang w:eastAsia="pt-BR" w:bidi="ar-SA"/>
        </w:rPr>
      </w:pPr>
      <w:r w:rsidRPr="00C44E4E">
        <w:rPr>
          <w:rFonts w:ascii="Verdana" w:eastAsia="Calibri" w:hAnsi="Verdana" w:cs="Verdana"/>
          <w:color w:val="000000"/>
          <w:lang w:eastAsia="pt-BR" w:bidi="ar-SA"/>
        </w:rPr>
        <w:t xml:space="preserve">ENGENHEIRO DE SEGURANÇA DO TRABALHO </w:t>
      </w:r>
    </w:p>
    <w:p w14:paraId="7C1F1E78" w14:textId="77777777" w:rsidR="00C32602" w:rsidRPr="00C44E4E" w:rsidRDefault="00C32602" w:rsidP="00C32602">
      <w:pPr>
        <w:autoSpaceDE w:val="0"/>
        <w:autoSpaceDN w:val="0"/>
        <w:adjustRightInd w:val="0"/>
        <w:ind w:firstLine="0"/>
        <w:rPr>
          <w:rFonts w:ascii="Verdana" w:eastAsia="Calibri" w:hAnsi="Verdana" w:cs="Verdana"/>
          <w:color w:val="000000"/>
          <w:lang w:eastAsia="pt-BR" w:bidi="ar-SA"/>
        </w:rPr>
      </w:pPr>
      <w:r w:rsidRPr="00C44E4E">
        <w:rPr>
          <w:rFonts w:ascii="Verdana" w:eastAsia="Calibri" w:hAnsi="Verdana" w:cs="Verdana"/>
          <w:color w:val="000000"/>
          <w:lang w:eastAsia="pt-BR" w:bidi="ar-SA"/>
        </w:rPr>
        <w:t xml:space="preserve">CREA-SP: 5071097590 </w:t>
      </w:r>
    </w:p>
    <w:p w14:paraId="50E0EEAF" w14:textId="77777777" w:rsidR="00C32602" w:rsidRPr="002B29FA" w:rsidRDefault="00C32602" w:rsidP="00C32602">
      <w:pPr>
        <w:spacing w:line="360" w:lineRule="auto"/>
        <w:ind w:firstLine="0"/>
        <w:jc w:val="both"/>
        <w:rPr>
          <w:rFonts w:ascii="Verdana" w:hAnsi="Verdana"/>
          <w:bCs/>
        </w:rPr>
      </w:pPr>
      <w:r w:rsidRPr="002B29FA">
        <w:rPr>
          <w:rFonts w:ascii="Verdana" w:eastAsia="Calibri" w:hAnsi="Verdana" w:cs="Verdana"/>
          <w:color w:val="000000"/>
          <w:lang w:eastAsia="pt-BR" w:bidi="ar-SA"/>
        </w:rPr>
        <w:t>CPF: 229.811.688-19</w:t>
      </w:r>
    </w:p>
    <w:p w14:paraId="5B4E13A3" w14:textId="77777777" w:rsidR="00D42728" w:rsidRDefault="00D42728" w:rsidP="00C747BD">
      <w:pPr>
        <w:rPr>
          <w:rFonts w:ascii="Verdana" w:hAnsi="Verdana"/>
        </w:rPr>
      </w:pPr>
    </w:p>
    <w:sectPr w:rsidR="00D42728" w:rsidSect="00CA77E7">
      <w:headerReference w:type="default" r:id="rId13"/>
      <w:footerReference w:type="default" r:id="rId14"/>
      <w:footerReference w:type="first" r:id="rId15"/>
      <w:pgSz w:w="11906" w:h="16838" w:code="9"/>
      <w:pgMar w:top="1418" w:right="1274" w:bottom="1418" w:left="1701" w:header="680"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9D126" w14:textId="77777777" w:rsidR="00352CF5" w:rsidRDefault="00352CF5" w:rsidP="006A3C6F">
      <w:r>
        <w:separator/>
      </w:r>
    </w:p>
  </w:endnote>
  <w:endnote w:type="continuationSeparator" w:id="0">
    <w:p w14:paraId="71D7AF74" w14:textId="77777777" w:rsidR="00352CF5" w:rsidRDefault="00352CF5" w:rsidP="006A3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37AFD" w14:textId="77777777" w:rsidR="006F4263" w:rsidRDefault="006F4263" w:rsidP="00260B27">
    <w:pPr>
      <w:pStyle w:val="Rodap"/>
      <w:tabs>
        <w:tab w:val="clear" w:pos="4252"/>
        <w:tab w:val="clear" w:pos="8504"/>
      </w:tabs>
      <w:ind w:right="-994"/>
      <w:rPr>
        <w:rFonts w:ascii="Verdana" w:hAnsi="Verdana"/>
        <w:noProof/>
        <w:color w:val="008DA6"/>
        <w:sz w:val="16"/>
        <w:szCs w:val="16"/>
        <w:lang w:eastAsia="pt-BR"/>
      </w:rPr>
    </w:pPr>
    <w:r>
      <w:rPr>
        <w:rFonts w:ascii="Verdana" w:hAnsi="Verdana"/>
        <w:noProof/>
        <w:color w:val="008DA6"/>
        <w:sz w:val="16"/>
        <w:szCs w:val="16"/>
        <w:lang w:eastAsia="pt-BR"/>
      </w:rPr>
      <w:br/>
    </w:r>
    <w:r>
      <w:rPr>
        <w:rFonts w:ascii="Verdana" w:hAnsi="Verdana"/>
        <w:noProof/>
        <w:color w:val="008DA6"/>
        <w:sz w:val="16"/>
        <w:szCs w:val="16"/>
        <w:lang w:eastAsia="pt-BR"/>
      </w:rPr>
      <w:br/>
    </w:r>
    <w:r w:rsidRPr="001D00D4">
      <w:rPr>
        <w:rFonts w:ascii="Verdana" w:hAnsi="Verdana"/>
        <w:noProof/>
        <w:color w:val="008DA6"/>
        <w:sz w:val="16"/>
        <w:szCs w:val="16"/>
        <w:lang w:eastAsia="pt-BR"/>
      </w:rPr>
      <w:t>Av. Francisco Matarazzo, 74   São Paulo SP</w:t>
    </w:r>
    <w:r>
      <w:rPr>
        <w:rFonts w:ascii="Verdana" w:hAnsi="Verdana"/>
        <w:noProof/>
        <w:color w:val="008DA6"/>
        <w:sz w:val="16"/>
        <w:szCs w:val="16"/>
        <w:lang w:eastAsia="pt-BR"/>
      </w:rPr>
      <w:t xml:space="preserve">   </w:t>
    </w:r>
    <w:r w:rsidRPr="001D00D4">
      <w:rPr>
        <w:rFonts w:ascii="Verdana" w:hAnsi="Verdana"/>
        <w:noProof/>
        <w:color w:val="008DA6"/>
        <w:sz w:val="16"/>
        <w:szCs w:val="16"/>
        <w:lang w:eastAsia="pt-BR"/>
      </w:rPr>
      <w:t xml:space="preserve"> CEP 05001-000   (11) 3664-5923   www.seconci-sp.org.br</w:t>
    </w:r>
  </w:p>
  <w:p w14:paraId="1ED1E92B" w14:textId="1E22E8CD" w:rsidR="006F4263" w:rsidRPr="001D00D4" w:rsidRDefault="008F7828" w:rsidP="00260B27">
    <w:pPr>
      <w:pStyle w:val="Rodap"/>
      <w:tabs>
        <w:tab w:val="clear" w:pos="4252"/>
        <w:tab w:val="clear" w:pos="8504"/>
      </w:tabs>
      <w:ind w:right="-994"/>
      <w:rPr>
        <w:color w:val="008DA6"/>
        <w:sz w:val="16"/>
        <w:szCs w:val="16"/>
      </w:rPr>
    </w:pPr>
    <w:r>
      <w:rPr>
        <w:noProof/>
        <w:color w:val="008DA6"/>
        <w:sz w:val="16"/>
        <w:szCs w:val="16"/>
        <w:lang w:eastAsia="pt-BR"/>
      </w:rPr>
      <mc:AlternateContent>
        <mc:Choice Requires="wps">
          <w:drawing>
            <wp:anchor distT="0" distB="0" distL="114300" distR="114300" simplePos="0" relativeHeight="251658752" behindDoc="0" locked="0" layoutInCell="1" allowOverlap="1" wp14:anchorId="54DEAA7E" wp14:editId="673CAF6D">
              <wp:simplePos x="0" y="0"/>
              <wp:positionH relativeFrom="column">
                <wp:posOffset>-146050</wp:posOffset>
              </wp:positionH>
              <wp:positionV relativeFrom="paragraph">
                <wp:posOffset>78740</wp:posOffset>
              </wp:positionV>
              <wp:extent cx="5894070" cy="0"/>
              <wp:effectExtent l="10160" t="5715" r="10795" b="13335"/>
              <wp:wrapNone/>
              <wp:docPr id="1643258859"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4070" cy="0"/>
                      </a:xfrm>
                      <a:prstGeom prst="straightConnector1">
                        <a:avLst/>
                      </a:prstGeom>
                      <a:noFill/>
                      <a:ln w="9525">
                        <a:solidFill>
                          <a:srgbClr val="008D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72139BFE" id="_x0000_t32" coordsize="21600,21600" o:spt="32" o:oned="t" path="m,l21600,21600e" filled="f">
              <v:path arrowok="t" fillok="f" o:connecttype="none"/>
              <o:lock v:ext="edit" shapetype="t"/>
            </v:shapetype>
            <v:shape id="AutoShape 3" o:spid="_x0000_s1026" type="#_x0000_t32" style="position:absolute;margin-left:-11.5pt;margin-top:6.2pt;width:464.1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" strokecolor="#008da6"/>
          </w:pict>
        </mc:Fallback>
      </mc:AlternateContent>
    </w:r>
  </w:p>
  <w:p w14:paraId="75EAE55E" w14:textId="77777777" w:rsidR="006F4263" w:rsidRPr="00260B27" w:rsidRDefault="006F4263" w:rsidP="00260B27">
    <w:pPr>
      <w:pStyle w:val="Rodap"/>
      <w:rPr>
        <w:rFonts w:ascii="Verdana" w:hAnsi="Verdana"/>
        <w:color w:val="31849B"/>
        <w:sz w:val="16"/>
        <w:szCs w:val="16"/>
      </w:rPr>
    </w:pPr>
    <w:r w:rsidRPr="00260B27">
      <w:rPr>
        <w:rFonts w:ascii="Verdana" w:hAnsi="Verdana"/>
        <w:color w:val="31849B"/>
        <w:sz w:val="16"/>
        <w:szCs w:val="16"/>
      </w:rPr>
      <w:t xml:space="preserve">                                                                      </w:t>
    </w:r>
    <w:r w:rsidR="00CA5227">
      <w:rPr>
        <w:rFonts w:ascii="Verdana" w:hAnsi="Verdana"/>
        <w:color w:val="31849B"/>
        <w:sz w:val="16"/>
        <w:szCs w:val="16"/>
      </w:rPr>
      <w:t xml:space="preserve">Pág </w:t>
    </w:r>
    <w:r w:rsidRPr="00260B27">
      <w:rPr>
        <w:rFonts w:ascii="Verdana" w:hAnsi="Verdana"/>
        <w:color w:val="31849B"/>
        <w:sz w:val="16"/>
        <w:szCs w:val="16"/>
      </w:rPr>
      <w:fldChar w:fldCharType="begin"/>
    </w:r>
    <w:r w:rsidRPr="00260B27">
      <w:rPr>
        <w:rFonts w:ascii="Verdana" w:hAnsi="Verdana"/>
        <w:color w:val="31849B"/>
        <w:sz w:val="16"/>
        <w:szCs w:val="16"/>
      </w:rPr>
      <w:instrText xml:space="preserve"> PAGE   \* MERGEFORMAT </w:instrText>
    </w:r>
    <w:r w:rsidRPr="00260B27">
      <w:rPr>
        <w:rFonts w:ascii="Verdana" w:hAnsi="Verdana"/>
        <w:color w:val="31849B"/>
        <w:sz w:val="16"/>
        <w:szCs w:val="16"/>
      </w:rPr>
      <w:fldChar w:fldCharType="separate"/>
    </w:r>
    <w:r w:rsidR="00F7376A">
      <w:rPr>
        <w:rFonts w:ascii="Verdana" w:hAnsi="Verdana"/>
        <w:noProof/>
        <w:color w:val="31849B"/>
        <w:sz w:val="16"/>
        <w:szCs w:val="16"/>
      </w:rPr>
      <w:t>40</w:t>
    </w:r>
    <w:r w:rsidRPr="00260B27">
      <w:rPr>
        <w:rFonts w:ascii="Verdana" w:hAnsi="Verdana"/>
        <w:color w:val="31849B"/>
        <w:sz w:val="16"/>
        <w:szCs w:val="16"/>
      </w:rPr>
      <w:fldChar w:fldCharType="end"/>
    </w:r>
    <w:r w:rsidR="00CA5227">
      <w:rPr>
        <w:rFonts w:ascii="Verdana" w:hAnsi="Verdana"/>
        <w:color w:val="31849B"/>
        <w:sz w:val="16"/>
        <w:szCs w:val="16"/>
      </w:rPr>
      <w:t xml:space="preserve"> de </w:t>
    </w:r>
    <w:r w:rsidR="00CA5227">
      <w:rPr>
        <w:rFonts w:ascii="Verdana" w:hAnsi="Verdana"/>
        <w:color w:val="31849B"/>
        <w:sz w:val="16"/>
        <w:szCs w:val="16"/>
      </w:rPr>
      <w:fldChar w:fldCharType="begin"/>
    </w:r>
    <w:r w:rsidR="00CA5227">
      <w:rPr>
        <w:rFonts w:ascii="Verdana" w:hAnsi="Verdana"/>
        <w:color w:val="31849B"/>
        <w:sz w:val="16"/>
        <w:szCs w:val="16"/>
      </w:rPr>
      <w:instrText xml:space="preserve"> NUMPAGES   \* MERGEFORMAT </w:instrText>
    </w:r>
    <w:r w:rsidR="00CA5227">
      <w:rPr>
        <w:rFonts w:ascii="Verdana" w:hAnsi="Verdana"/>
        <w:color w:val="31849B"/>
        <w:sz w:val="16"/>
        <w:szCs w:val="16"/>
      </w:rPr>
      <w:fldChar w:fldCharType="separate"/>
    </w:r>
    <w:r w:rsidR="00CA5227">
      <w:rPr>
        <w:rFonts w:ascii="Verdana" w:hAnsi="Verdana"/>
        <w:noProof/>
        <w:color w:val="31849B"/>
        <w:sz w:val="16"/>
        <w:szCs w:val="16"/>
      </w:rPr>
      <w:t>7</w:t>
    </w:r>
    <w:r w:rsidR="00CA5227">
      <w:rPr>
        <w:rFonts w:ascii="Verdana" w:hAnsi="Verdana"/>
        <w:color w:val="31849B"/>
        <w:sz w:val="16"/>
        <w:szCs w:val="16"/>
      </w:rPr>
      <w:fldChar w:fldCharType="end"/>
    </w:r>
  </w:p>
  <w:p w14:paraId="4F6E43AE" w14:textId="77777777" w:rsidR="006F4263" w:rsidRDefault="00CA5227" w:rsidP="00260B27">
    <w:pPr>
      <w:pStyle w:val="Rodap"/>
      <w:tabs>
        <w:tab w:val="left" w:pos="704"/>
        <w:tab w:val="center" w:pos="4749"/>
      </w:tabs>
      <w:ind w:right="-994"/>
    </w:pPr>
    <w:r>
      <w:rPr>
        <w:rFonts w:ascii="Verdana" w:hAnsi="Verdana"/>
        <w:noProof/>
        <w:color w:val="008DA6"/>
        <w:sz w:val="16"/>
        <w:szCs w:val="16"/>
        <w:lang w:eastAsia="pt-BR"/>
      </w:rPr>
      <w:t xml:space="preserve"> </w:t>
    </w:r>
    <w:r w:rsidR="006F4263">
      <w:rPr>
        <w:rFonts w:ascii="Verdana" w:hAnsi="Verdana"/>
        <w:noProof/>
        <w:color w:val="008DA6"/>
        <w:sz w:val="16"/>
        <w:szCs w:val="16"/>
        <w:lang w:eastAsia="pt-BR"/>
      </w:rPr>
      <w:b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7FA4" w14:textId="5F2461A1" w:rsidR="006F4263" w:rsidRDefault="008F7828">
    <w:pPr>
      <w:pStyle w:val="Rodap"/>
    </w:pPr>
    <w:r>
      <w:rPr>
        <w:noProof/>
        <w:lang w:eastAsia="pt-BR" w:bidi="ar-SA"/>
      </w:rPr>
      <mc:AlternateContent>
        <mc:Choice Requires="wps">
          <w:drawing>
            <wp:anchor distT="0" distB="0" distL="114300" distR="114300" simplePos="0" relativeHeight="251656704" behindDoc="0" locked="0" layoutInCell="1" allowOverlap="1" wp14:anchorId="7D3F7E35" wp14:editId="3D7C2857">
              <wp:simplePos x="0" y="0"/>
              <wp:positionH relativeFrom="column">
                <wp:posOffset>-488950</wp:posOffset>
              </wp:positionH>
              <wp:positionV relativeFrom="paragraph">
                <wp:posOffset>-212725</wp:posOffset>
              </wp:positionV>
              <wp:extent cx="6496050" cy="629920"/>
              <wp:effectExtent l="635" t="0" r="0" b="0"/>
              <wp:wrapNone/>
              <wp:docPr id="89753855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6050" cy="6299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56D9CC" w14:textId="77777777" w:rsidR="006F4263" w:rsidRPr="00B2410F" w:rsidRDefault="006F4263" w:rsidP="006A3C6F">
                          <w:pPr>
                            <w:pStyle w:val="Rodap"/>
                            <w:pBdr>
                              <w:top w:val="single" w:sz="24" w:space="5" w:color="9BBB59"/>
                            </w:pBdr>
                            <w:jc w:val="center"/>
                            <w:rPr>
                              <w:rFonts w:ascii="Arial" w:hAnsi="Arial" w:cs="Arial"/>
                              <w:b/>
                              <w:iCs/>
                            </w:rPr>
                          </w:pPr>
                          <w:r w:rsidRPr="00B2410F">
                            <w:rPr>
                              <w:rFonts w:ascii="Arial" w:hAnsi="Arial" w:cs="Arial"/>
                              <w:b/>
                              <w:iCs/>
                            </w:rPr>
                            <w:t>SERVIÇO SOCIA</w:t>
                          </w:r>
                          <w:r>
                            <w:rPr>
                              <w:rFonts w:ascii="Arial" w:hAnsi="Arial" w:cs="Arial"/>
                              <w:b/>
                              <w:iCs/>
                            </w:rPr>
                            <w:t>L DA CONSTRUÇÃO CIVIL – SECONCI – SP</w:t>
                          </w:r>
                        </w:p>
                        <w:p w14:paraId="12EE0861" w14:textId="77777777" w:rsidR="006F4263" w:rsidRPr="00B2410F" w:rsidRDefault="006F4263" w:rsidP="006A3C6F">
                          <w:pPr>
                            <w:pStyle w:val="Rodap"/>
                            <w:pBdr>
                              <w:top w:val="single" w:sz="24" w:space="5" w:color="9BBB59"/>
                            </w:pBdr>
                            <w:jc w:val="center"/>
                            <w:rPr>
                              <w:rFonts w:ascii="Arial" w:hAnsi="Arial" w:cs="Arial"/>
                              <w:b/>
                              <w:sz w:val="20"/>
                              <w:szCs w:val="20"/>
                            </w:rPr>
                          </w:pPr>
                          <w:r w:rsidRPr="00B2410F">
                            <w:rPr>
                              <w:rFonts w:ascii="Arial" w:hAnsi="Arial" w:cs="Arial"/>
                              <w:b/>
                              <w:sz w:val="20"/>
                              <w:szCs w:val="20"/>
                            </w:rPr>
                            <w:t>Av. Francisco Matarazzo, 74 |</w:t>
                          </w:r>
                          <w:r>
                            <w:rPr>
                              <w:rFonts w:ascii="Arial" w:hAnsi="Arial" w:cs="Arial"/>
                              <w:b/>
                              <w:sz w:val="20"/>
                              <w:szCs w:val="20"/>
                            </w:rPr>
                            <w:t xml:space="preserve"> </w:t>
                          </w:r>
                          <w:r w:rsidRPr="00B2410F">
                            <w:rPr>
                              <w:rFonts w:ascii="Arial" w:hAnsi="Arial" w:cs="Arial"/>
                              <w:b/>
                              <w:sz w:val="20"/>
                              <w:szCs w:val="20"/>
                            </w:rPr>
                            <w:t xml:space="preserve">CEP 05001-000 </w:t>
                          </w:r>
                          <w:r>
                            <w:rPr>
                              <w:rFonts w:ascii="Arial" w:hAnsi="Arial" w:cs="Arial"/>
                              <w:b/>
                              <w:sz w:val="20"/>
                              <w:szCs w:val="20"/>
                            </w:rPr>
                            <w:t xml:space="preserve">| </w:t>
                          </w:r>
                          <w:r w:rsidRPr="00B2410F">
                            <w:rPr>
                              <w:rFonts w:ascii="Arial" w:hAnsi="Arial" w:cs="Arial"/>
                              <w:b/>
                              <w:sz w:val="20"/>
                              <w:szCs w:val="20"/>
                            </w:rPr>
                            <w:t>São Paulo SP Brasil |</w:t>
                          </w:r>
                          <w:r>
                            <w:rPr>
                              <w:rFonts w:ascii="Arial" w:hAnsi="Arial" w:cs="Arial"/>
                              <w:b/>
                              <w:sz w:val="20"/>
                              <w:szCs w:val="20"/>
                            </w:rPr>
                            <w:t xml:space="preserve"> Tel. 3664-5050</w:t>
                          </w:r>
                          <w:r w:rsidRPr="00B2410F">
                            <w:rPr>
                              <w:rFonts w:ascii="Arial" w:hAnsi="Arial" w:cs="Arial"/>
                              <w:b/>
                              <w:sz w:val="20"/>
                              <w:szCs w:val="20"/>
                            </w:rPr>
                            <w:t xml:space="preserve"> Fax 3664-5845</w:t>
                          </w:r>
                        </w:p>
                        <w:p w14:paraId="50C43D97" w14:textId="77777777" w:rsidR="006F4263" w:rsidRDefault="006F4263" w:rsidP="006A3C6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3F7E35" id="_x0000_t202" coordsize="21600,21600" o:spt="202" path="m,l,21600r21600,l21600,xe">
              <v:stroke joinstyle="miter"/>
              <v:path gradientshapeok="t" o:connecttype="rect"/>
            </v:shapetype>
            <v:shape id="Text Box 1" o:spid="_x0000_s1027" type="#_x0000_t202" style="position:absolute;left:0;text-align:left;margin-left:-38.5pt;margin-top:-16.75pt;width:511.5pt;height:49.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" stroked="f">
              <v:textbox>
                <w:txbxContent>
                  <w:p w14:paraId="0456D9CC" w14:textId="77777777" w:rsidR="006F4263" w:rsidRPr="00B2410F" w:rsidRDefault="006F4263" w:rsidP="006A3C6F">
                    <w:pPr>
                      <w:pStyle w:val="Rodap"/>
                      <w:pBdr>
                        <w:top w:val="single" w:sz="24" w:space="5" w:color="9BBB59"/>
                      </w:pBdr>
                      <w:jc w:val="center"/>
                      <w:rPr>
                        <w:rFonts w:ascii="Arial" w:hAnsi="Arial" w:cs="Arial"/>
                        <w:b/>
                        <w:iCs/>
                      </w:rPr>
                    </w:pPr>
                    <w:r w:rsidRPr="00B2410F">
                      <w:rPr>
                        <w:rFonts w:ascii="Arial" w:hAnsi="Arial" w:cs="Arial"/>
                        <w:b/>
                        <w:iCs/>
                      </w:rPr>
                      <w:t>SERVIÇO SOCIA</w:t>
                    </w:r>
                    <w:r>
                      <w:rPr>
                        <w:rFonts w:ascii="Arial" w:hAnsi="Arial" w:cs="Arial"/>
                        <w:b/>
                        <w:iCs/>
                      </w:rPr>
                      <w:t>L DA CONSTRUÇÃO CIVIL – SECONCI – SP</w:t>
                    </w:r>
                  </w:p>
                  <w:p w14:paraId="12EE0861" w14:textId="77777777" w:rsidR="006F4263" w:rsidRPr="00B2410F" w:rsidRDefault="006F4263" w:rsidP="006A3C6F">
                    <w:pPr>
                      <w:pStyle w:val="Rodap"/>
                      <w:pBdr>
                        <w:top w:val="single" w:sz="24" w:space="5" w:color="9BBB59"/>
                      </w:pBdr>
                      <w:jc w:val="center"/>
                      <w:rPr>
                        <w:rFonts w:ascii="Arial" w:hAnsi="Arial" w:cs="Arial"/>
                        <w:b/>
                        <w:sz w:val="20"/>
                        <w:szCs w:val="20"/>
                      </w:rPr>
                    </w:pPr>
                    <w:r w:rsidRPr="00B2410F">
                      <w:rPr>
                        <w:rFonts w:ascii="Arial" w:hAnsi="Arial" w:cs="Arial"/>
                        <w:b/>
                        <w:sz w:val="20"/>
                        <w:szCs w:val="20"/>
                      </w:rPr>
                      <w:t>Av. Francisco Matarazzo, 74 |</w:t>
                    </w:r>
                    <w:r>
                      <w:rPr>
                        <w:rFonts w:ascii="Arial" w:hAnsi="Arial" w:cs="Arial"/>
                        <w:b/>
                        <w:sz w:val="20"/>
                        <w:szCs w:val="20"/>
                      </w:rPr>
                      <w:t xml:space="preserve"> </w:t>
                    </w:r>
                    <w:r w:rsidRPr="00B2410F">
                      <w:rPr>
                        <w:rFonts w:ascii="Arial" w:hAnsi="Arial" w:cs="Arial"/>
                        <w:b/>
                        <w:sz w:val="20"/>
                        <w:szCs w:val="20"/>
                      </w:rPr>
                      <w:t xml:space="preserve">CEP 05001-000 </w:t>
                    </w:r>
                    <w:r>
                      <w:rPr>
                        <w:rFonts w:ascii="Arial" w:hAnsi="Arial" w:cs="Arial"/>
                        <w:b/>
                        <w:sz w:val="20"/>
                        <w:szCs w:val="20"/>
                      </w:rPr>
                      <w:t xml:space="preserve">| </w:t>
                    </w:r>
                    <w:r w:rsidRPr="00B2410F">
                      <w:rPr>
                        <w:rFonts w:ascii="Arial" w:hAnsi="Arial" w:cs="Arial"/>
                        <w:b/>
                        <w:sz w:val="20"/>
                        <w:szCs w:val="20"/>
                      </w:rPr>
                      <w:t>São Paulo SP Brasil |</w:t>
                    </w:r>
                    <w:r>
                      <w:rPr>
                        <w:rFonts w:ascii="Arial" w:hAnsi="Arial" w:cs="Arial"/>
                        <w:b/>
                        <w:sz w:val="20"/>
                        <w:szCs w:val="20"/>
                      </w:rPr>
                      <w:t xml:space="preserve"> Tel. 3664-5050</w:t>
                    </w:r>
                    <w:r w:rsidRPr="00B2410F">
                      <w:rPr>
                        <w:rFonts w:ascii="Arial" w:hAnsi="Arial" w:cs="Arial"/>
                        <w:b/>
                        <w:sz w:val="20"/>
                        <w:szCs w:val="20"/>
                      </w:rPr>
                      <w:t xml:space="preserve"> Fax 3664-5845</w:t>
                    </w:r>
                  </w:p>
                  <w:p w14:paraId="50C43D97" w14:textId="77777777" w:rsidR="006F4263" w:rsidRDefault="006F4263" w:rsidP="006A3C6F"/>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B79B8" w14:textId="77777777" w:rsidR="00352CF5" w:rsidRDefault="00352CF5" w:rsidP="006A3C6F">
      <w:r>
        <w:separator/>
      </w:r>
    </w:p>
  </w:footnote>
  <w:footnote w:type="continuationSeparator" w:id="0">
    <w:p w14:paraId="33CC201B" w14:textId="77777777" w:rsidR="00352CF5" w:rsidRDefault="00352CF5" w:rsidP="006A3C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8247D" w14:textId="2EFA06CB" w:rsidR="006F4263" w:rsidRDefault="008F7828">
    <w:pPr>
      <w:pStyle w:val="Cabealho"/>
    </w:pPr>
    <w:r>
      <w:rPr>
        <w:noProof/>
        <w:sz w:val="28"/>
        <w:szCs w:val="28"/>
      </w:rPr>
      <w:drawing>
        <wp:anchor distT="0" distB="0" distL="114300" distR="114300" simplePos="0" relativeHeight="251657728" behindDoc="0" locked="0" layoutInCell="1" allowOverlap="1" wp14:anchorId="6DB5071C" wp14:editId="7E9ED90F">
          <wp:simplePos x="0" y="0"/>
          <wp:positionH relativeFrom="margin">
            <wp:posOffset>4392295</wp:posOffset>
          </wp:positionH>
          <wp:positionV relativeFrom="margin">
            <wp:posOffset>-647065</wp:posOffset>
          </wp:positionV>
          <wp:extent cx="1645285" cy="467995"/>
          <wp:effectExtent l="0" t="0" r="0" b="0"/>
          <wp:wrapSquare wrapText="bothSides"/>
          <wp:docPr id="2" name="Imagem 1" descr="Logomarca-Seconci-AL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Logomarca-Seconci-ALT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5285" cy="4679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CCE870E"/>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1CE61F3"/>
    <w:multiLevelType w:val="hybridMultilevel"/>
    <w:tmpl w:val="E6A86EE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9CB5824"/>
    <w:multiLevelType w:val="hybridMultilevel"/>
    <w:tmpl w:val="66321030"/>
    <w:lvl w:ilvl="0" w:tplc="6A4EAD28">
      <w:start w:val="1"/>
      <w:numFmt w:val="lowerLetter"/>
      <w:lvlText w:val="(%1)"/>
      <w:lvlJc w:val="left"/>
      <w:pPr>
        <w:ind w:left="1428" w:hanging="72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0A2864E7"/>
    <w:multiLevelType w:val="hybridMultilevel"/>
    <w:tmpl w:val="90E4DDA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6073612"/>
    <w:multiLevelType w:val="hybridMultilevel"/>
    <w:tmpl w:val="2B4416EA"/>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 w15:restartNumberingAfterBreak="0">
    <w:nsid w:val="208F4986"/>
    <w:multiLevelType w:val="hybridMultilevel"/>
    <w:tmpl w:val="CE5A021A"/>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 w15:restartNumberingAfterBreak="0">
    <w:nsid w:val="35A12965"/>
    <w:multiLevelType w:val="hybridMultilevel"/>
    <w:tmpl w:val="8EC80352"/>
    <w:lvl w:ilvl="0" w:tplc="A16AFD98">
      <w:start w:val="1"/>
      <w:numFmt w:val="bullet"/>
      <w:lvlText w:val=""/>
      <w:lvlJc w:val="left"/>
      <w:pPr>
        <w:tabs>
          <w:tab w:val="num" w:pos="360"/>
        </w:tabs>
        <w:ind w:left="0" w:firstLine="0"/>
      </w:pPr>
      <w:rPr>
        <w:rFonts w:ascii="Symbol" w:hAnsi="Symbol" w:hint="default"/>
        <w:b w:val="0"/>
        <w:i w:val="0"/>
        <w:sz w:val="24"/>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7A917E1"/>
    <w:multiLevelType w:val="hybridMultilevel"/>
    <w:tmpl w:val="82F0DA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AF57622"/>
    <w:multiLevelType w:val="multilevel"/>
    <w:tmpl w:val="9F30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401CEA"/>
    <w:multiLevelType w:val="hybridMultilevel"/>
    <w:tmpl w:val="C5165F2E"/>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51E4344"/>
    <w:multiLevelType w:val="hybridMultilevel"/>
    <w:tmpl w:val="2F763988"/>
    <w:lvl w:ilvl="0" w:tplc="DD746EE2">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1" w15:restartNumberingAfterBreak="0">
    <w:nsid w:val="454827F8"/>
    <w:multiLevelType w:val="multilevel"/>
    <w:tmpl w:val="FB6C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0E3987"/>
    <w:multiLevelType w:val="hybridMultilevel"/>
    <w:tmpl w:val="6CEC3AB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7D31AB6"/>
    <w:multiLevelType w:val="hybridMultilevel"/>
    <w:tmpl w:val="3968A5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BE96E72"/>
    <w:multiLevelType w:val="multilevel"/>
    <w:tmpl w:val="CA48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00D3FAA"/>
    <w:multiLevelType w:val="multilevel"/>
    <w:tmpl w:val="3A14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347041F"/>
    <w:multiLevelType w:val="hybridMultilevel"/>
    <w:tmpl w:val="2A626D8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7B87459"/>
    <w:multiLevelType w:val="hybridMultilevel"/>
    <w:tmpl w:val="70DAB42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96D02C2"/>
    <w:multiLevelType w:val="multilevel"/>
    <w:tmpl w:val="EE7A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374D8B"/>
    <w:multiLevelType w:val="multilevel"/>
    <w:tmpl w:val="43D8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512671"/>
    <w:multiLevelType w:val="hybridMultilevel"/>
    <w:tmpl w:val="4776FD66"/>
    <w:lvl w:ilvl="0" w:tplc="05862F9E">
      <w:start w:val="1"/>
      <w:numFmt w:val="bullet"/>
      <w:lvlText w:val=""/>
      <w:lvlJc w:val="left"/>
      <w:pPr>
        <w:tabs>
          <w:tab w:val="num" w:pos="436"/>
        </w:tabs>
        <w:ind w:left="416" w:hanging="340"/>
      </w:pPr>
      <w:rPr>
        <w:rFonts w:ascii="Symbol" w:hAnsi="Symbol" w:hint="default"/>
        <w:color w:val="auto"/>
        <w:sz w:val="22"/>
      </w:rPr>
    </w:lvl>
    <w:lvl w:ilvl="1" w:tplc="04160003">
      <w:start w:val="1"/>
      <w:numFmt w:val="bullet"/>
      <w:lvlText w:val="o"/>
      <w:lvlJc w:val="left"/>
      <w:pPr>
        <w:tabs>
          <w:tab w:val="num" w:pos="1156"/>
        </w:tabs>
        <w:ind w:left="1156" w:hanging="360"/>
      </w:pPr>
      <w:rPr>
        <w:rFonts w:ascii="Courier New" w:hAnsi="Courier New" w:hint="default"/>
      </w:rPr>
    </w:lvl>
    <w:lvl w:ilvl="2" w:tplc="04160005" w:tentative="1">
      <w:start w:val="1"/>
      <w:numFmt w:val="bullet"/>
      <w:lvlText w:val=""/>
      <w:lvlJc w:val="left"/>
      <w:pPr>
        <w:tabs>
          <w:tab w:val="num" w:pos="1876"/>
        </w:tabs>
        <w:ind w:left="1876" w:hanging="360"/>
      </w:pPr>
      <w:rPr>
        <w:rFonts w:ascii="Wingdings" w:hAnsi="Wingdings" w:hint="default"/>
      </w:rPr>
    </w:lvl>
    <w:lvl w:ilvl="3" w:tplc="04160001" w:tentative="1">
      <w:start w:val="1"/>
      <w:numFmt w:val="bullet"/>
      <w:lvlText w:val=""/>
      <w:lvlJc w:val="left"/>
      <w:pPr>
        <w:tabs>
          <w:tab w:val="num" w:pos="2596"/>
        </w:tabs>
        <w:ind w:left="2596" w:hanging="360"/>
      </w:pPr>
      <w:rPr>
        <w:rFonts w:ascii="Symbol" w:hAnsi="Symbol" w:hint="default"/>
      </w:rPr>
    </w:lvl>
    <w:lvl w:ilvl="4" w:tplc="04160003" w:tentative="1">
      <w:start w:val="1"/>
      <w:numFmt w:val="bullet"/>
      <w:lvlText w:val="o"/>
      <w:lvlJc w:val="left"/>
      <w:pPr>
        <w:tabs>
          <w:tab w:val="num" w:pos="3316"/>
        </w:tabs>
        <w:ind w:left="3316" w:hanging="360"/>
      </w:pPr>
      <w:rPr>
        <w:rFonts w:ascii="Courier New" w:hAnsi="Courier New" w:hint="default"/>
      </w:rPr>
    </w:lvl>
    <w:lvl w:ilvl="5" w:tplc="04160005" w:tentative="1">
      <w:start w:val="1"/>
      <w:numFmt w:val="bullet"/>
      <w:lvlText w:val=""/>
      <w:lvlJc w:val="left"/>
      <w:pPr>
        <w:tabs>
          <w:tab w:val="num" w:pos="4036"/>
        </w:tabs>
        <w:ind w:left="4036" w:hanging="360"/>
      </w:pPr>
      <w:rPr>
        <w:rFonts w:ascii="Wingdings" w:hAnsi="Wingdings" w:hint="default"/>
      </w:rPr>
    </w:lvl>
    <w:lvl w:ilvl="6" w:tplc="04160001" w:tentative="1">
      <w:start w:val="1"/>
      <w:numFmt w:val="bullet"/>
      <w:lvlText w:val=""/>
      <w:lvlJc w:val="left"/>
      <w:pPr>
        <w:tabs>
          <w:tab w:val="num" w:pos="4756"/>
        </w:tabs>
        <w:ind w:left="4756" w:hanging="360"/>
      </w:pPr>
      <w:rPr>
        <w:rFonts w:ascii="Symbol" w:hAnsi="Symbol" w:hint="default"/>
      </w:rPr>
    </w:lvl>
    <w:lvl w:ilvl="7" w:tplc="04160003" w:tentative="1">
      <w:start w:val="1"/>
      <w:numFmt w:val="bullet"/>
      <w:lvlText w:val="o"/>
      <w:lvlJc w:val="left"/>
      <w:pPr>
        <w:tabs>
          <w:tab w:val="num" w:pos="5476"/>
        </w:tabs>
        <w:ind w:left="5476" w:hanging="360"/>
      </w:pPr>
      <w:rPr>
        <w:rFonts w:ascii="Courier New" w:hAnsi="Courier New" w:hint="default"/>
      </w:rPr>
    </w:lvl>
    <w:lvl w:ilvl="8" w:tplc="04160005" w:tentative="1">
      <w:start w:val="1"/>
      <w:numFmt w:val="bullet"/>
      <w:lvlText w:val=""/>
      <w:lvlJc w:val="left"/>
      <w:pPr>
        <w:tabs>
          <w:tab w:val="num" w:pos="6196"/>
        </w:tabs>
        <w:ind w:left="6196" w:hanging="360"/>
      </w:pPr>
      <w:rPr>
        <w:rFonts w:ascii="Wingdings" w:hAnsi="Wingdings" w:hint="default"/>
      </w:rPr>
    </w:lvl>
  </w:abstractNum>
  <w:abstractNum w:abstractNumId="21" w15:restartNumberingAfterBreak="0">
    <w:nsid w:val="66D82D1A"/>
    <w:multiLevelType w:val="multilevel"/>
    <w:tmpl w:val="140A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9095553"/>
    <w:multiLevelType w:val="hybridMultilevel"/>
    <w:tmpl w:val="74EE743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AE649A6"/>
    <w:multiLevelType w:val="multilevel"/>
    <w:tmpl w:val="50DEB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21325F"/>
    <w:multiLevelType w:val="multilevel"/>
    <w:tmpl w:val="337A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D33B73"/>
    <w:multiLevelType w:val="multilevel"/>
    <w:tmpl w:val="ED74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2C6532"/>
    <w:multiLevelType w:val="multilevel"/>
    <w:tmpl w:val="08B2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015A97"/>
    <w:multiLevelType w:val="hybridMultilevel"/>
    <w:tmpl w:val="37729846"/>
    <w:lvl w:ilvl="0" w:tplc="F320A524">
      <w:start w:val="1"/>
      <w:numFmt w:val="bullet"/>
      <w:lvlText w:val=""/>
      <w:lvlJc w:val="left"/>
      <w:pPr>
        <w:tabs>
          <w:tab w:val="num" w:pos="1534"/>
        </w:tabs>
        <w:ind w:left="1534" w:hanging="454"/>
      </w:pPr>
      <w:rPr>
        <w:rFonts w:ascii="Symbol" w:hAnsi="Symbol" w:hint="default"/>
        <w:color w:val="auto"/>
        <w:sz w:val="22"/>
      </w:rPr>
    </w:lvl>
    <w:lvl w:ilvl="1" w:tplc="04160003">
      <w:start w:val="1"/>
      <w:numFmt w:val="bullet"/>
      <w:lvlText w:val="o"/>
      <w:lvlJc w:val="left"/>
      <w:pPr>
        <w:tabs>
          <w:tab w:val="num" w:pos="2520"/>
        </w:tabs>
        <w:ind w:left="2520" w:hanging="360"/>
      </w:pPr>
      <w:rPr>
        <w:rFonts w:ascii="Courier New" w:hAnsi="Courier New" w:hint="default"/>
      </w:rPr>
    </w:lvl>
    <w:lvl w:ilvl="2" w:tplc="04160005" w:tentative="1">
      <w:start w:val="1"/>
      <w:numFmt w:val="bullet"/>
      <w:lvlText w:val=""/>
      <w:lvlJc w:val="left"/>
      <w:pPr>
        <w:tabs>
          <w:tab w:val="num" w:pos="3240"/>
        </w:tabs>
        <w:ind w:left="3240" w:hanging="360"/>
      </w:pPr>
      <w:rPr>
        <w:rFonts w:ascii="Wingdings" w:hAnsi="Wingdings" w:hint="default"/>
      </w:rPr>
    </w:lvl>
    <w:lvl w:ilvl="3" w:tplc="04160001" w:tentative="1">
      <w:start w:val="1"/>
      <w:numFmt w:val="bullet"/>
      <w:lvlText w:val=""/>
      <w:lvlJc w:val="left"/>
      <w:pPr>
        <w:tabs>
          <w:tab w:val="num" w:pos="3960"/>
        </w:tabs>
        <w:ind w:left="3960" w:hanging="360"/>
      </w:pPr>
      <w:rPr>
        <w:rFonts w:ascii="Symbol" w:hAnsi="Symbol" w:hint="default"/>
      </w:rPr>
    </w:lvl>
    <w:lvl w:ilvl="4" w:tplc="04160003" w:tentative="1">
      <w:start w:val="1"/>
      <w:numFmt w:val="bullet"/>
      <w:lvlText w:val="o"/>
      <w:lvlJc w:val="left"/>
      <w:pPr>
        <w:tabs>
          <w:tab w:val="num" w:pos="4680"/>
        </w:tabs>
        <w:ind w:left="4680" w:hanging="360"/>
      </w:pPr>
      <w:rPr>
        <w:rFonts w:ascii="Courier New" w:hAnsi="Courier New" w:hint="default"/>
      </w:rPr>
    </w:lvl>
    <w:lvl w:ilvl="5" w:tplc="04160005" w:tentative="1">
      <w:start w:val="1"/>
      <w:numFmt w:val="bullet"/>
      <w:lvlText w:val=""/>
      <w:lvlJc w:val="left"/>
      <w:pPr>
        <w:tabs>
          <w:tab w:val="num" w:pos="5400"/>
        </w:tabs>
        <w:ind w:left="5400" w:hanging="360"/>
      </w:pPr>
      <w:rPr>
        <w:rFonts w:ascii="Wingdings" w:hAnsi="Wingdings" w:hint="default"/>
      </w:rPr>
    </w:lvl>
    <w:lvl w:ilvl="6" w:tplc="04160001" w:tentative="1">
      <w:start w:val="1"/>
      <w:numFmt w:val="bullet"/>
      <w:lvlText w:val=""/>
      <w:lvlJc w:val="left"/>
      <w:pPr>
        <w:tabs>
          <w:tab w:val="num" w:pos="6120"/>
        </w:tabs>
        <w:ind w:left="6120" w:hanging="360"/>
      </w:pPr>
      <w:rPr>
        <w:rFonts w:ascii="Symbol" w:hAnsi="Symbol" w:hint="default"/>
      </w:rPr>
    </w:lvl>
    <w:lvl w:ilvl="7" w:tplc="04160003" w:tentative="1">
      <w:start w:val="1"/>
      <w:numFmt w:val="bullet"/>
      <w:lvlText w:val="o"/>
      <w:lvlJc w:val="left"/>
      <w:pPr>
        <w:tabs>
          <w:tab w:val="num" w:pos="6840"/>
        </w:tabs>
        <w:ind w:left="6840" w:hanging="360"/>
      </w:pPr>
      <w:rPr>
        <w:rFonts w:ascii="Courier New" w:hAnsi="Courier New" w:hint="default"/>
      </w:rPr>
    </w:lvl>
    <w:lvl w:ilvl="8" w:tplc="04160005" w:tentative="1">
      <w:start w:val="1"/>
      <w:numFmt w:val="bullet"/>
      <w:lvlText w:val=""/>
      <w:lvlJc w:val="left"/>
      <w:pPr>
        <w:tabs>
          <w:tab w:val="num" w:pos="7560"/>
        </w:tabs>
        <w:ind w:left="7560" w:hanging="360"/>
      </w:pPr>
      <w:rPr>
        <w:rFonts w:ascii="Wingdings" w:hAnsi="Wingdings" w:hint="default"/>
      </w:rPr>
    </w:lvl>
  </w:abstractNum>
  <w:abstractNum w:abstractNumId="28" w15:restartNumberingAfterBreak="0">
    <w:nsid w:val="7AF97B1F"/>
    <w:multiLevelType w:val="hybridMultilevel"/>
    <w:tmpl w:val="D6D0A4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7"/>
  </w:num>
  <w:num w:numId="2">
    <w:abstractNumId w:val="9"/>
  </w:num>
  <w:num w:numId="3">
    <w:abstractNumId w:val="0"/>
  </w:num>
  <w:num w:numId="4">
    <w:abstractNumId w:val="20"/>
  </w:num>
  <w:num w:numId="5">
    <w:abstractNumId w:val="6"/>
  </w:num>
  <w:num w:numId="6">
    <w:abstractNumId w:val="13"/>
  </w:num>
  <w:num w:numId="7">
    <w:abstractNumId w:val="12"/>
  </w:num>
  <w:num w:numId="8">
    <w:abstractNumId w:val="10"/>
  </w:num>
  <w:num w:numId="9">
    <w:abstractNumId w:val="22"/>
  </w:num>
  <w:num w:numId="10">
    <w:abstractNumId w:val="7"/>
  </w:num>
  <w:num w:numId="11">
    <w:abstractNumId w:val="17"/>
  </w:num>
  <w:num w:numId="12">
    <w:abstractNumId w:val="3"/>
  </w:num>
  <w:num w:numId="13">
    <w:abstractNumId w:val="28"/>
  </w:num>
  <w:num w:numId="14">
    <w:abstractNumId w:val="5"/>
  </w:num>
  <w:num w:numId="15">
    <w:abstractNumId w:val="1"/>
  </w:num>
  <w:num w:numId="16">
    <w:abstractNumId w:val="4"/>
  </w:num>
  <w:num w:numId="17">
    <w:abstractNumId w:val="16"/>
  </w:num>
  <w:num w:numId="18">
    <w:abstractNumId w:val="18"/>
  </w:num>
  <w:num w:numId="19">
    <w:abstractNumId w:val="23"/>
  </w:num>
  <w:num w:numId="20">
    <w:abstractNumId w:val="26"/>
  </w:num>
  <w:num w:numId="21">
    <w:abstractNumId w:val="25"/>
  </w:num>
  <w:num w:numId="22">
    <w:abstractNumId w:val="2"/>
  </w:num>
  <w:num w:numId="23">
    <w:abstractNumId w:val="8"/>
  </w:num>
  <w:num w:numId="24">
    <w:abstractNumId w:val="24"/>
  </w:num>
  <w:num w:numId="25">
    <w:abstractNumId w:val="14"/>
  </w:num>
  <w:num w:numId="26">
    <w:abstractNumId w:val="21"/>
  </w:num>
  <w:num w:numId="27">
    <w:abstractNumId w:val="11"/>
  </w:num>
  <w:num w:numId="28">
    <w:abstractNumId w:val="15"/>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7BD"/>
    <w:rsid w:val="00000B0A"/>
    <w:rsid w:val="0000468E"/>
    <w:rsid w:val="00005228"/>
    <w:rsid w:val="00007D6C"/>
    <w:rsid w:val="00007DA7"/>
    <w:rsid w:val="00010207"/>
    <w:rsid w:val="0001093A"/>
    <w:rsid w:val="00010EAF"/>
    <w:rsid w:val="00012323"/>
    <w:rsid w:val="0001285E"/>
    <w:rsid w:val="00012C92"/>
    <w:rsid w:val="0001473F"/>
    <w:rsid w:val="000147A2"/>
    <w:rsid w:val="000151B2"/>
    <w:rsid w:val="0001554F"/>
    <w:rsid w:val="00015F08"/>
    <w:rsid w:val="000205B1"/>
    <w:rsid w:val="0002262D"/>
    <w:rsid w:val="00022A7E"/>
    <w:rsid w:val="00023ABF"/>
    <w:rsid w:val="00024712"/>
    <w:rsid w:val="0002655C"/>
    <w:rsid w:val="00032729"/>
    <w:rsid w:val="00033629"/>
    <w:rsid w:val="000338C9"/>
    <w:rsid w:val="00035263"/>
    <w:rsid w:val="00043725"/>
    <w:rsid w:val="00043EDE"/>
    <w:rsid w:val="00045BDE"/>
    <w:rsid w:val="00046B15"/>
    <w:rsid w:val="000472C0"/>
    <w:rsid w:val="00047774"/>
    <w:rsid w:val="00047849"/>
    <w:rsid w:val="00052336"/>
    <w:rsid w:val="00054CC3"/>
    <w:rsid w:val="00054D8F"/>
    <w:rsid w:val="00056D0D"/>
    <w:rsid w:val="000579DF"/>
    <w:rsid w:val="000612F8"/>
    <w:rsid w:val="00061348"/>
    <w:rsid w:val="00062553"/>
    <w:rsid w:val="00063157"/>
    <w:rsid w:val="000645FC"/>
    <w:rsid w:val="000719D3"/>
    <w:rsid w:val="00071E0C"/>
    <w:rsid w:val="00073DD4"/>
    <w:rsid w:val="00075F0C"/>
    <w:rsid w:val="000763DF"/>
    <w:rsid w:val="00076529"/>
    <w:rsid w:val="00080703"/>
    <w:rsid w:val="00080942"/>
    <w:rsid w:val="00081191"/>
    <w:rsid w:val="000815B0"/>
    <w:rsid w:val="00082497"/>
    <w:rsid w:val="00083354"/>
    <w:rsid w:val="0009083C"/>
    <w:rsid w:val="000A4FB3"/>
    <w:rsid w:val="000A5239"/>
    <w:rsid w:val="000A55B5"/>
    <w:rsid w:val="000A6450"/>
    <w:rsid w:val="000B6EE1"/>
    <w:rsid w:val="000B70AE"/>
    <w:rsid w:val="000C1863"/>
    <w:rsid w:val="000C1E5D"/>
    <w:rsid w:val="000C2061"/>
    <w:rsid w:val="000C4540"/>
    <w:rsid w:val="000C53F4"/>
    <w:rsid w:val="000C572E"/>
    <w:rsid w:val="000C6457"/>
    <w:rsid w:val="000C7D15"/>
    <w:rsid w:val="000D2607"/>
    <w:rsid w:val="000D29A8"/>
    <w:rsid w:val="000D34BB"/>
    <w:rsid w:val="000D36C5"/>
    <w:rsid w:val="000D6C8A"/>
    <w:rsid w:val="000D71C7"/>
    <w:rsid w:val="000E4775"/>
    <w:rsid w:val="000E6104"/>
    <w:rsid w:val="000E646D"/>
    <w:rsid w:val="000E6BC5"/>
    <w:rsid w:val="000E6C6C"/>
    <w:rsid w:val="000E70A0"/>
    <w:rsid w:val="000F12E1"/>
    <w:rsid w:val="000F2A95"/>
    <w:rsid w:val="000F2F37"/>
    <w:rsid w:val="000F4E13"/>
    <w:rsid w:val="000F5001"/>
    <w:rsid w:val="000F7F56"/>
    <w:rsid w:val="00102242"/>
    <w:rsid w:val="00103B25"/>
    <w:rsid w:val="00104DCE"/>
    <w:rsid w:val="001119CC"/>
    <w:rsid w:val="00113AD9"/>
    <w:rsid w:val="00114490"/>
    <w:rsid w:val="0011611D"/>
    <w:rsid w:val="0011713A"/>
    <w:rsid w:val="00120493"/>
    <w:rsid w:val="00121391"/>
    <w:rsid w:val="001247F8"/>
    <w:rsid w:val="00124EB3"/>
    <w:rsid w:val="00125CB3"/>
    <w:rsid w:val="00126AE8"/>
    <w:rsid w:val="00127508"/>
    <w:rsid w:val="00132410"/>
    <w:rsid w:val="00132AB6"/>
    <w:rsid w:val="00133A52"/>
    <w:rsid w:val="00136984"/>
    <w:rsid w:val="00137523"/>
    <w:rsid w:val="0014177C"/>
    <w:rsid w:val="00142011"/>
    <w:rsid w:val="001427E8"/>
    <w:rsid w:val="001529CE"/>
    <w:rsid w:val="001538E5"/>
    <w:rsid w:val="00156ECD"/>
    <w:rsid w:val="0015755F"/>
    <w:rsid w:val="001577E1"/>
    <w:rsid w:val="00157D4A"/>
    <w:rsid w:val="0016009A"/>
    <w:rsid w:val="00160828"/>
    <w:rsid w:val="001616D4"/>
    <w:rsid w:val="00163549"/>
    <w:rsid w:val="00164ACC"/>
    <w:rsid w:val="00166CE5"/>
    <w:rsid w:val="001678F2"/>
    <w:rsid w:val="0017039C"/>
    <w:rsid w:val="001720D8"/>
    <w:rsid w:val="0017480A"/>
    <w:rsid w:val="0017536C"/>
    <w:rsid w:val="00175F41"/>
    <w:rsid w:val="001827A9"/>
    <w:rsid w:val="00183264"/>
    <w:rsid w:val="00185F66"/>
    <w:rsid w:val="00187EDE"/>
    <w:rsid w:val="00190944"/>
    <w:rsid w:val="00190DB9"/>
    <w:rsid w:val="00191460"/>
    <w:rsid w:val="00191D8E"/>
    <w:rsid w:val="00192F02"/>
    <w:rsid w:val="00194D90"/>
    <w:rsid w:val="0019568A"/>
    <w:rsid w:val="00196C83"/>
    <w:rsid w:val="001973C3"/>
    <w:rsid w:val="001A2294"/>
    <w:rsid w:val="001A5299"/>
    <w:rsid w:val="001A58CC"/>
    <w:rsid w:val="001A65EF"/>
    <w:rsid w:val="001A68F3"/>
    <w:rsid w:val="001B013E"/>
    <w:rsid w:val="001B0496"/>
    <w:rsid w:val="001B2AC9"/>
    <w:rsid w:val="001B30D6"/>
    <w:rsid w:val="001B6053"/>
    <w:rsid w:val="001B6B3C"/>
    <w:rsid w:val="001D40D5"/>
    <w:rsid w:val="001D47DA"/>
    <w:rsid w:val="001E271C"/>
    <w:rsid w:val="001E3AE9"/>
    <w:rsid w:val="001E408C"/>
    <w:rsid w:val="001E55B3"/>
    <w:rsid w:val="001E590E"/>
    <w:rsid w:val="001E6B1F"/>
    <w:rsid w:val="001E6C68"/>
    <w:rsid w:val="001E73B2"/>
    <w:rsid w:val="001E7B91"/>
    <w:rsid w:val="001F29F8"/>
    <w:rsid w:val="001F4B9B"/>
    <w:rsid w:val="0020109B"/>
    <w:rsid w:val="00202AF7"/>
    <w:rsid w:val="00204EA8"/>
    <w:rsid w:val="002111A3"/>
    <w:rsid w:val="00212E65"/>
    <w:rsid w:val="0021312D"/>
    <w:rsid w:val="00215E7A"/>
    <w:rsid w:val="0022123C"/>
    <w:rsid w:val="002239F4"/>
    <w:rsid w:val="00223AEE"/>
    <w:rsid w:val="00223FAA"/>
    <w:rsid w:val="0022541B"/>
    <w:rsid w:val="00226C84"/>
    <w:rsid w:val="00227290"/>
    <w:rsid w:val="002272FA"/>
    <w:rsid w:val="00231D68"/>
    <w:rsid w:val="00237EF8"/>
    <w:rsid w:val="002403AC"/>
    <w:rsid w:val="002444ED"/>
    <w:rsid w:val="0024532D"/>
    <w:rsid w:val="002464CE"/>
    <w:rsid w:val="00247B71"/>
    <w:rsid w:val="00260B27"/>
    <w:rsid w:val="00264390"/>
    <w:rsid w:val="00266676"/>
    <w:rsid w:val="00266AE3"/>
    <w:rsid w:val="0027039C"/>
    <w:rsid w:val="00270BF0"/>
    <w:rsid w:val="0027173C"/>
    <w:rsid w:val="00272474"/>
    <w:rsid w:val="002732CC"/>
    <w:rsid w:val="002738B6"/>
    <w:rsid w:val="00275A61"/>
    <w:rsid w:val="002804EB"/>
    <w:rsid w:val="00280E26"/>
    <w:rsid w:val="00282B98"/>
    <w:rsid w:val="00283876"/>
    <w:rsid w:val="00286780"/>
    <w:rsid w:val="002876F5"/>
    <w:rsid w:val="0028789C"/>
    <w:rsid w:val="00290917"/>
    <w:rsid w:val="0029154B"/>
    <w:rsid w:val="002921C1"/>
    <w:rsid w:val="00292BD2"/>
    <w:rsid w:val="00294C38"/>
    <w:rsid w:val="00295555"/>
    <w:rsid w:val="00295985"/>
    <w:rsid w:val="00295986"/>
    <w:rsid w:val="00297F3B"/>
    <w:rsid w:val="002A00CB"/>
    <w:rsid w:val="002A5422"/>
    <w:rsid w:val="002A653A"/>
    <w:rsid w:val="002B29FA"/>
    <w:rsid w:val="002B4314"/>
    <w:rsid w:val="002B798D"/>
    <w:rsid w:val="002C0365"/>
    <w:rsid w:val="002C6BA9"/>
    <w:rsid w:val="002C72B1"/>
    <w:rsid w:val="002D15D1"/>
    <w:rsid w:val="002D23AD"/>
    <w:rsid w:val="002D4CA6"/>
    <w:rsid w:val="002D5CA9"/>
    <w:rsid w:val="002D5CB1"/>
    <w:rsid w:val="002D607A"/>
    <w:rsid w:val="002D7BAC"/>
    <w:rsid w:val="002E4B58"/>
    <w:rsid w:val="002E50FE"/>
    <w:rsid w:val="002E61A0"/>
    <w:rsid w:val="002F336C"/>
    <w:rsid w:val="002F73E7"/>
    <w:rsid w:val="003000B1"/>
    <w:rsid w:val="00301CAE"/>
    <w:rsid w:val="00303182"/>
    <w:rsid w:val="00303C3B"/>
    <w:rsid w:val="00304183"/>
    <w:rsid w:val="00314399"/>
    <w:rsid w:val="00322FA6"/>
    <w:rsid w:val="0032432E"/>
    <w:rsid w:val="00326772"/>
    <w:rsid w:val="00327332"/>
    <w:rsid w:val="0033163F"/>
    <w:rsid w:val="003339C0"/>
    <w:rsid w:val="0034273A"/>
    <w:rsid w:val="0034288B"/>
    <w:rsid w:val="00343FD0"/>
    <w:rsid w:val="00345E4A"/>
    <w:rsid w:val="003467BF"/>
    <w:rsid w:val="00347330"/>
    <w:rsid w:val="00347CCA"/>
    <w:rsid w:val="003504C4"/>
    <w:rsid w:val="003507E4"/>
    <w:rsid w:val="00351878"/>
    <w:rsid w:val="003522BB"/>
    <w:rsid w:val="00352CF5"/>
    <w:rsid w:val="003539F2"/>
    <w:rsid w:val="00353A04"/>
    <w:rsid w:val="00354F3E"/>
    <w:rsid w:val="003556CB"/>
    <w:rsid w:val="00356436"/>
    <w:rsid w:val="00360D89"/>
    <w:rsid w:val="0036103B"/>
    <w:rsid w:val="003617C1"/>
    <w:rsid w:val="00361BF9"/>
    <w:rsid w:val="00361CC5"/>
    <w:rsid w:val="00361EA5"/>
    <w:rsid w:val="00364B05"/>
    <w:rsid w:val="00365EFC"/>
    <w:rsid w:val="00366C78"/>
    <w:rsid w:val="00367DFF"/>
    <w:rsid w:val="003720F9"/>
    <w:rsid w:val="003726FC"/>
    <w:rsid w:val="00373850"/>
    <w:rsid w:val="0037395F"/>
    <w:rsid w:val="0037589E"/>
    <w:rsid w:val="003821D7"/>
    <w:rsid w:val="0038409A"/>
    <w:rsid w:val="00386234"/>
    <w:rsid w:val="00386A74"/>
    <w:rsid w:val="003907B4"/>
    <w:rsid w:val="0039091C"/>
    <w:rsid w:val="00390D4C"/>
    <w:rsid w:val="00393E0F"/>
    <w:rsid w:val="00394149"/>
    <w:rsid w:val="00395ED4"/>
    <w:rsid w:val="00397D30"/>
    <w:rsid w:val="003A2516"/>
    <w:rsid w:val="003A3BED"/>
    <w:rsid w:val="003A4633"/>
    <w:rsid w:val="003A6122"/>
    <w:rsid w:val="003A6EDF"/>
    <w:rsid w:val="003B0508"/>
    <w:rsid w:val="003B0E9E"/>
    <w:rsid w:val="003B293C"/>
    <w:rsid w:val="003B371A"/>
    <w:rsid w:val="003B6904"/>
    <w:rsid w:val="003B6DA4"/>
    <w:rsid w:val="003B72F8"/>
    <w:rsid w:val="003B7474"/>
    <w:rsid w:val="003C2694"/>
    <w:rsid w:val="003C28B3"/>
    <w:rsid w:val="003C2DD3"/>
    <w:rsid w:val="003C3E18"/>
    <w:rsid w:val="003C4441"/>
    <w:rsid w:val="003D024A"/>
    <w:rsid w:val="003D0519"/>
    <w:rsid w:val="003D1FBF"/>
    <w:rsid w:val="003D529C"/>
    <w:rsid w:val="003D7051"/>
    <w:rsid w:val="003E3E51"/>
    <w:rsid w:val="003E4EC8"/>
    <w:rsid w:val="003E6876"/>
    <w:rsid w:val="003E68E2"/>
    <w:rsid w:val="003F0AF2"/>
    <w:rsid w:val="00400D65"/>
    <w:rsid w:val="00403430"/>
    <w:rsid w:val="00406557"/>
    <w:rsid w:val="00410463"/>
    <w:rsid w:val="00410F36"/>
    <w:rsid w:val="004129D0"/>
    <w:rsid w:val="00412F40"/>
    <w:rsid w:val="00414B6B"/>
    <w:rsid w:val="00415655"/>
    <w:rsid w:val="004164EE"/>
    <w:rsid w:val="00420213"/>
    <w:rsid w:val="00421554"/>
    <w:rsid w:val="00423C82"/>
    <w:rsid w:val="00426D32"/>
    <w:rsid w:val="00430EA0"/>
    <w:rsid w:val="0043186A"/>
    <w:rsid w:val="00432A8B"/>
    <w:rsid w:val="00434B9B"/>
    <w:rsid w:val="0043787C"/>
    <w:rsid w:val="00446659"/>
    <w:rsid w:val="004470BC"/>
    <w:rsid w:val="0045019C"/>
    <w:rsid w:val="00450F62"/>
    <w:rsid w:val="0045516D"/>
    <w:rsid w:val="00455FD4"/>
    <w:rsid w:val="004569F3"/>
    <w:rsid w:val="00460728"/>
    <w:rsid w:val="00463565"/>
    <w:rsid w:val="00466538"/>
    <w:rsid w:val="00466910"/>
    <w:rsid w:val="00466D20"/>
    <w:rsid w:val="0047275F"/>
    <w:rsid w:val="00473118"/>
    <w:rsid w:val="00474137"/>
    <w:rsid w:val="00477157"/>
    <w:rsid w:val="00483F9E"/>
    <w:rsid w:val="00485D0D"/>
    <w:rsid w:val="004872AD"/>
    <w:rsid w:val="00490C5E"/>
    <w:rsid w:val="0049294D"/>
    <w:rsid w:val="00493AF0"/>
    <w:rsid w:val="00495214"/>
    <w:rsid w:val="00496236"/>
    <w:rsid w:val="0049703F"/>
    <w:rsid w:val="004A4AA4"/>
    <w:rsid w:val="004A60C8"/>
    <w:rsid w:val="004B5261"/>
    <w:rsid w:val="004B5A4B"/>
    <w:rsid w:val="004B642F"/>
    <w:rsid w:val="004C2F95"/>
    <w:rsid w:val="004C57A8"/>
    <w:rsid w:val="004C61BE"/>
    <w:rsid w:val="004C7D4E"/>
    <w:rsid w:val="004D0EB6"/>
    <w:rsid w:val="004D3086"/>
    <w:rsid w:val="004E13DC"/>
    <w:rsid w:val="004E5AAF"/>
    <w:rsid w:val="004E5D39"/>
    <w:rsid w:val="004E64CE"/>
    <w:rsid w:val="004E7DC6"/>
    <w:rsid w:val="004F2A31"/>
    <w:rsid w:val="004F3D7A"/>
    <w:rsid w:val="004F62AF"/>
    <w:rsid w:val="004F7084"/>
    <w:rsid w:val="0050010C"/>
    <w:rsid w:val="00506E9A"/>
    <w:rsid w:val="0050775D"/>
    <w:rsid w:val="00513D83"/>
    <w:rsid w:val="00514C44"/>
    <w:rsid w:val="005156ED"/>
    <w:rsid w:val="00517F24"/>
    <w:rsid w:val="0052011E"/>
    <w:rsid w:val="005205B0"/>
    <w:rsid w:val="00522C9B"/>
    <w:rsid w:val="00523A3B"/>
    <w:rsid w:val="0052519A"/>
    <w:rsid w:val="00533AAD"/>
    <w:rsid w:val="0054083B"/>
    <w:rsid w:val="00540B66"/>
    <w:rsid w:val="00540D3B"/>
    <w:rsid w:val="0054326D"/>
    <w:rsid w:val="00543CF4"/>
    <w:rsid w:val="0054637E"/>
    <w:rsid w:val="00546F6B"/>
    <w:rsid w:val="00553787"/>
    <w:rsid w:val="005550E3"/>
    <w:rsid w:val="00555B1D"/>
    <w:rsid w:val="00560074"/>
    <w:rsid w:val="00561A3C"/>
    <w:rsid w:val="00561B7C"/>
    <w:rsid w:val="005629BB"/>
    <w:rsid w:val="00564623"/>
    <w:rsid w:val="005713C4"/>
    <w:rsid w:val="00572136"/>
    <w:rsid w:val="00572E7D"/>
    <w:rsid w:val="00576FC8"/>
    <w:rsid w:val="00580536"/>
    <w:rsid w:val="00581686"/>
    <w:rsid w:val="00581ED1"/>
    <w:rsid w:val="00583148"/>
    <w:rsid w:val="0058378B"/>
    <w:rsid w:val="00584109"/>
    <w:rsid w:val="00586AD4"/>
    <w:rsid w:val="00586CCF"/>
    <w:rsid w:val="005870F4"/>
    <w:rsid w:val="005874BE"/>
    <w:rsid w:val="00594B2C"/>
    <w:rsid w:val="00596CD8"/>
    <w:rsid w:val="00597019"/>
    <w:rsid w:val="005A00A3"/>
    <w:rsid w:val="005A011A"/>
    <w:rsid w:val="005A052C"/>
    <w:rsid w:val="005A08CE"/>
    <w:rsid w:val="005A0FF6"/>
    <w:rsid w:val="005A16DA"/>
    <w:rsid w:val="005A17AC"/>
    <w:rsid w:val="005A263E"/>
    <w:rsid w:val="005A2EBF"/>
    <w:rsid w:val="005A32CF"/>
    <w:rsid w:val="005A4595"/>
    <w:rsid w:val="005A5820"/>
    <w:rsid w:val="005B3C7C"/>
    <w:rsid w:val="005B6A08"/>
    <w:rsid w:val="005C02D7"/>
    <w:rsid w:val="005C0CF6"/>
    <w:rsid w:val="005C309C"/>
    <w:rsid w:val="005C38E1"/>
    <w:rsid w:val="005C3C27"/>
    <w:rsid w:val="005C3CE0"/>
    <w:rsid w:val="005C4E9F"/>
    <w:rsid w:val="005C5027"/>
    <w:rsid w:val="005C5E1A"/>
    <w:rsid w:val="005C6FE8"/>
    <w:rsid w:val="005C705D"/>
    <w:rsid w:val="005C7F7A"/>
    <w:rsid w:val="005D2BD5"/>
    <w:rsid w:val="005D58A6"/>
    <w:rsid w:val="005D5BE0"/>
    <w:rsid w:val="005D605C"/>
    <w:rsid w:val="005D7AAE"/>
    <w:rsid w:val="005E1A10"/>
    <w:rsid w:val="005E35B7"/>
    <w:rsid w:val="005E73E0"/>
    <w:rsid w:val="005F2CFC"/>
    <w:rsid w:val="005F4832"/>
    <w:rsid w:val="005F4C70"/>
    <w:rsid w:val="005F6506"/>
    <w:rsid w:val="005F72BA"/>
    <w:rsid w:val="005F7F2D"/>
    <w:rsid w:val="006004DF"/>
    <w:rsid w:val="00601B64"/>
    <w:rsid w:val="00602B7C"/>
    <w:rsid w:val="0060467B"/>
    <w:rsid w:val="006059E1"/>
    <w:rsid w:val="00606927"/>
    <w:rsid w:val="0060707B"/>
    <w:rsid w:val="00611DDE"/>
    <w:rsid w:val="0061262C"/>
    <w:rsid w:val="00613233"/>
    <w:rsid w:val="00613681"/>
    <w:rsid w:val="00615871"/>
    <w:rsid w:val="00620579"/>
    <w:rsid w:val="00621D75"/>
    <w:rsid w:val="0062308B"/>
    <w:rsid w:val="006265A3"/>
    <w:rsid w:val="00634787"/>
    <w:rsid w:val="0063487A"/>
    <w:rsid w:val="00634E47"/>
    <w:rsid w:val="00640BBD"/>
    <w:rsid w:val="006413A9"/>
    <w:rsid w:val="0064166D"/>
    <w:rsid w:val="00642B60"/>
    <w:rsid w:val="0064396D"/>
    <w:rsid w:val="00643D2A"/>
    <w:rsid w:val="00644FC8"/>
    <w:rsid w:val="006501D9"/>
    <w:rsid w:val="00653992"/>
    <w:rsid w:val="00660DEE"/>
    <w:rsid w:val="00661685"/>
    <w:rsid w:val="0066663B"/>
    <w:rsid w:val="00666AE3"/>
    <w:rsid w:val="00666D44"/>
    <w:rsid w:val="0066740B"/>
    <w:rsid w:val="00677AF3"/>
    <w:rsid w:val="006813F9"/>
    <w:rsid w:val="00685A15"/>
    <w:rsid w:val="00686C5D"/>
    <w:rsid w:val="00686F80"/>
    <w:rsid w:val="00687FFC"/>
    <w:rsid w:val="006937E2"/>
    <w:rsid w:val="00697C26"/>
    <w:rsid w:val="006A0665"/>
    <w:rsid w:val="006A1840"/>
    <w:rsid w:val="006A2E19"/>
    <w:rsid w:val="006A3C6F"/>
    <w:rsid w:val="006A3E29"/>
    <w:rsid w:val="006B001A"/>
    <w:rsid w:val="006B00CD"/>
    <w:rsid w:val="006B1656"/>
    <w:rsid w:val="006B185E"/>
    <w:rsid w:val="006B2EB1"/>
    <w:rsid w:val="006B4AF2"/>
    <w:rsid w:val="006B4BCF"/>
    <w:rsid w:val="006B6434"/>
    <w:rsid w:val="006B7107"/>
    <w:rsid w:val="006C0A55"/>
    <w:rsid w:val="006C179C"/>
    <w:rsid w:val="006C1B38"/>
    <w:rsid w:val="006C1E2D"/>
    <w:rsid w:val="006C38B8"/>
    <w:rsid w:val="006C4CF8"/>
    <w:rsid w:val="006D2300"/>
    <w:rsid w:val="006D42B9"/>
    <w:rsid w:val="006D4DDA"/>
    <w:rsid w:val="006D5DCE"/>
    <w:rsid w:val="006E0703"/>
    <w:rsid w:val="006E09E3"/>
    <w:rsid w:val="006E118F"/>
    <w:rsid w:val="006E2ABB"/>
    <w:rsid w:val="006E4841"/>
    <w:rsid w:val="006E5D3F"/>
    <w:rsid w:val="006E6927"/>
    <w:rsid w:val="006F1ACF"/>
    <w:rsid w:val="006F40CD"/>
    <w:rsid w:val="006F4263"/>
    <w:rsid w:val="006F7699"/>
    <w:rsid w:val="0070112D"/>
    <w:rsid w:val="007028EF"/>
    <w:rsid w:val="00703203"/>
    <w:rsid w:val="0070356C"/>
    <w:rsid w:val="007069BF"/>
    <w:rsid w:val="00706A0D"/>
    <w:rsid w:val="00710BF0"/>
    <w:rsid w:val="00711820"/>
    <w:rsid w:val="007160A0"/>
    <w:rsid w:val="00720071"/>
    <w:rsid w:val="007202D2"/>
    <w:rsid w:val="007207AC"/>
    <w:rsid w:val="00722FDC"/>
    <w:rsid w:val="00724D48"/>
    <w:rsid w:val="00725686"/>
    <w:rsid w:val="0072697B"/>
    <w:rsid w:val="00731369"/>
    <w:rsid w:val="0073153D"/>
    <w:rsid w:val="00731A06"/>
    <w:rsid w:val="00732583"/>
    <w:rsid w:val="007337B2"/>
    <w:rsid w:val="00736BE4"/>
    <w:rsid w:val="0074215D"/>
    <w:rsid w:val="00742CCC"/>
    <w:rsid w:val="00743662"/>
    <w:rsid w:val="007439E2"/>
    <w:rsid w:val="007455A2"/>
    <w:rsid w:val="00751F95"/>
    <w:rsid w:val="00753B8D"/>
    <w:rsid w:val="00764FBD"/>
    <w:rsid w:val="007657B6"/>
    <w:rsid w:val="00766ADC"/>
    <w:rsid w:val="0076767A"/>
    <w:rsid w:val="0077186A"/>
    <w:rsid w:val="00771A33"/>
    <w:rsid w:val="007727CC"/>
    <w:rsid w:val="0077286D"/>
    <w:rsid w:val="0077320F"/>
    <w:rsid w:val="007739F9"/>
    <w:rsid w:val="00775058"/>
    <w:rsid w:val="00777C5F"/>
    <w:rsid w:val="007800B5"/>
    <w:rsid w:val="007823ED"/>
    <w:rsid w:val="007835CC"/>
    <w:rsid w:val="0078458C"/>
    <w:rsid w:val="0079066E"/>
    <w:rsid w:val="00792999"/>
    <w:rsid w:val="00793355"/>
    <w:rsid w:val="00793402"/>
    <w:rsid w:val="00793C86"/>
    <w:rsid w:val="007943CA"/>
    <w:rsid w:val="007A0EE7"/>
    <w:rsid w:val="007A0F7E"/>
    <w:rsid w:val="007A2ECE"/>
    <w:rsid w:val="007A438A"/>
    <w:rsid w:val="007A4BB6"/>
    <w:rsid w:val="007B34B7"/>
    <w:rsid w:val="007B5092"/>
    <w:rsid w:val="007B5C4E"/>
    <w:rsid w:val="007B7132"/>
    <w:rsid w:val="007C0CD0"/>
    <w:rsid w:val="007C269A"/>
    <w:rsid w:val="007C2800"/>
    <w:rsid w:val="007C2F55"/>
    <w:rsid w:val="007C4BBF"/>
    <w:rsid w:val="007C6F9B"/>
    <w:rsid w:val="007C78C0"/>
    <w:rsid w:val="007D0D85"/>
    <w:rsid w:val="007D1519"/>
    <w:rsid w:val="007D257F"/>
    <w:rsid w:val="007D2704"/>
    <w:rsid w:val="007D5BAF"/>
    <w:rsid w:val="007E1FFB"/>
    <w:rsid w:val="007E2132"/>
    <w:rsid w:val="007E270B"/>
    <w:rsid w:val="007E6038"/>
    <w:rsid w:val="007E6175"/>
    <w:rsid w:val="007E7E3D"/>
    <w:rsid w:val="007F13E0"/>
    <w:rsid w:val="007F214B"/>
    <w:rsid w:val="007F7236"/>
    <w:rsid w:val="00801B0A"/>
    <w:rsid w:val="00803D31"/>
    <w:rsid w:val="0080548F"/>
    <w:rsid w:val="00805772"/>
    <w:rsid w:val="0080673F"/>
    <w:rsid w:val="00816972"/>
    <w:rsid w:val="0082063C"/>
    <w:rsid w:val="0082066B"/>
    <w:rsid w:val="00822359"/>
    <w:rsid w:val="00823314"/>
    <w:rsid w:val="008259B6"/>
    <w:rsid w:val="00825A40"/>
    <w:rsid w:val="008331CB"/>
    <w:rsid w:val="00833378"/>
    <w:rsid w:val="0083453B"/>
    <w:rsid w:val="00834540"/>
    <w:rsid w:val="00836066"/>
    <w:rsid w:val="00837D00"/>
    <w:rsid w:val="00840833"/>
    <w:rsid w:val="0084088E"/>
    <w:rsid w:val="00840CE4"/>
    <w:rsid w:val="00844296"/>
    <w:rsid w:val="008442EB"/>
    <w:rsid w:val="00846BDE"/>
    <w:rsid w:val="00847729"/>
    <w:rsid w:val="00847950"/>
    <w:rsid w:val="008509FC"/>
    <w:rsid w:val="008574BB"/>
    <w:rsid w:val="008577FC"/>
    <w:rsid w:val="00860800"/>
    <w:rsid w:val="00863C32"/>
    <w:rsid w:val="00872540"/>
    <w:rsid w:val="0087465D"/>
    <w:rsid w:val="00874798"/>
    <w:rsid w:val="00874ABB"/>
    <w:rsid w:val="00877E72"/>
    <w:rsid w:val="008827C9"/>
    <w:rsid w:val="008835B3"/>
    <w:rsid w:val="00883781"/>
    <w:rsid w:val="008923B4"/>
    <w:rsid w:val="00892C43"/>
    <w:rsid w:val="00896318"/>
    <w:rsid w:val="008A108A"/>
    <w:rsid w:val="008A6506"/>
    <w:rsid w:val="008A7523"/>
    <w:rsid w:val="008B0914"/>
    <w:rsid w:val="008B1EA3"/>
    <w:rsid w:val="008B6AA2"/>
    <w:rsid w:val="008C44BE"/>
    <w:rsid w:val="008C5FBA"/>
    <w:rsid w:val="008C67FD"/>
    <w:rsid w:val="008D0B45"/>
    <w:rsid w:val="008D1107"/>
    <w:rsid w:val="008D1E78"/>
    <w:rsid w:val="008D2878"/>
    <w:rsid w:val="008D51C3"/>
    <w:rsid w:val="008D571C"/>
    <w:rsid w:val="008D62FD"/>
    <w:rsid w:val="008D71C2"/>
    <w:rsid w:val="008D7957"/>
    <w:rsid w:val="008E107F"/>
    <w:rsid w:val="008E3938"/>
    <w:rsid w:val="008E48F9"/>
    <w:rsid w:val="008E50DC"/>
    <w:rsid w:val="008E573B"/>
    <w:rsid w:val="008E5CB1"/>
    <w:rsid w:val="008E5CEF"/>
    <w:rsid w:val="008E610D"/>
    <w:rsid w:val="008E716F"/>
    <w:rsid w:val="008E7845"/>
    <w:rsid w:val="008F05FB"/>
    <w:rsid w:val="008F2F2F"/>
    <w:rsid w:val="008F3536"/>
    <w:rsid w:val="008F7828"/>
    <w:rsid w:val="009009CE"/>
    <w:rsid w:val="0090646E"/>
    <w:rsid w:val="00906522"/>
    <w:rsid w:val="009114BC"/>
    <w:rsid w:val="00911750"/>
    <w:rsid w:val="0091391D"/>
    <w:rsid w:val="009216BA"/>
    <w:rsid w:val="00921E97"/>
    <w:rsid w:val="0092417A"/>
    <w:rsid w:val="0092771E"/>
    <w:rsid w:val="00930366"/>
    <w:rsid w:val="00931088"/>
    <w:rsid w:val="00932AAE"/>
    <w:rsid w:val="009344BD"/>
    <w:rsid w:val="00934747"/>
    <w:rsid w:val="009416A2"/>
    <w:rsid w:val="009422DA"/>
    <w:rsid w:val="009462F3"/>
    <w:rsid w:val="00947B1E"/>
    <w:rsid w:val="00952B9A"/>
    <w:rsid w:val="00952BD6"/>
    <w:rsid w:val="00953DFD"/>
    <w:rsid w:val="0096700C"/>
    <w:rsid w:val="00967437"/>
    <w:rsid w:val="009676E5"/>
    <w:rsid w:val="00973D83"/>
    <w:rsid w:val="00973D9A"/>
    <w:rsid w:val="00974931"/>
    <w:rsid w:val="00974FAB"/>
    <w:rsid w:val="00982519"/>
    <w:rsid w:val="009826EE"/>
    <w:rsid w:val="00983361"/>
    <w:rsid w:val="0098376E"/>
    <w:rsid w:val="00985951"/>
    <w:rsid w:val="00987978"/>
    <w:rsid w:val="00990BDA"/>
    <w:rsid w:val="0099143D"/>
    <w:rsid w:val="009920E9"/>
    <w:rsid w:val="00993271"/>
    <w:rsid w:val="00994B16"/>
    <w:rsid w:val="009A0255"/>
    <w:rsid w:val="009A2AC2"/>
    <w:rsid w:val="009A2BA3"/>
    <w:rsid w:val="009A45DC"/>
    <w:rsid w:val="009B0799"/>
    <w:rsid w:val="009B20CC"/>
    <w:rsid w:val="009B3DA2"/>
    <w:rsid w:val="009B4280"/>
    <w:rsid w:val="009B49B1"/>
    <w:rsid w:val="009C09C9"/>
    <w:rsid w:val="009C222D"/>
    <w:rsid w:val="009C2E5D"/>
    <w:rsid w:val="009C37D6"/>
    <w:rsid w:val="009C6E6E"/>
    <w:rsid w:val="009C738C"/>
    <w:rsid w:val="009D7DFA"/>
    <w:rsid w:val="009D7F7D"/>
    <w:rsid w:val="009D7FDE"/>
    <w:rsid w:val="009E51D4"/>
    <w:rsid w:val="009E64E8"/>
    <w:rsid w:val="009F07A4"/>
    <w:rsid w:val="009F0D37"/>
    <w:rsid w:val="009F11F1"/>
    <w:rsid w:val="009F1BE4"/>
    <w:rsid w:val="009F2236"/>
    <w:rsid w:val="009F263A"/>
    <w:rsid w:val="009F2CDC"/>
    <w:rsid w:val="009F3363"/>
    <w:rsid w:val="009F3735"/>
    <w:rsid w:val="009F5014"/>
    <w:rsid w:val="009F5DCD"/>
    <w:rsid w:val="009F7CD0"/>
    <w:rsid w:val="00A02174"/>
    <w:rsid w:val="00A04085"/>
    <w:rsid w:val="00A10946"/>
    <w:rsid w:val="00A10C88"/>
    <w:rsid w:val="00A117A7"/>
    <w:rsid w:val="00A138F8"/>
    <w:rsid w:val="00A13968"/>
    <w:rsid w:val="00A148EF"/>
    <w:rsid w:val="00A16191"/>
    <w:rsid w:val="00A25CBB"/>
    <w:rsid w:val="00A27508"/>
    <w:rsid w:val="00A301E8"/>
    <w:rsid w:val="00A30819"/>
    <w:rsid w:val="00A30EE5"/>
    <w:rsid w:val="00A311A7"/>
    <w:rsid w:val="00A35E21"/>
    <w:rsid w:val="00A36AC8"/>
    <w:rsid w:val="00A41A7E"/>
    <w:rsid w:val="00A42B51"/>
    <w:rsid w:val="00A42E5B"/>
    <w:rsid w:val="00A43A8B"/>
    <w:rsid w:val="00A43EDB"/>
    <w:rsid w:val="00A44B8C"/>
    <w:rsid w:val="00A45C4C"/>
    <w:rsid w:val="00A54610"/>
    <w:rsid w:val="00A57937"/>
    <w:rsid w:val="00A63E4A"/>
    <w:rsid w:val="00A655D9"/>
    <w:rsid w:val="00A70889"/>
    <w:rsid w:val="00A71EFD"/>
    <w:rsid w:val="00A74F6B"/>
    <w:rsid w:val="00A76BEF"/>
    <w:rsid w:val="00A805AE"/>
    <w:rsid w:val="00A81640"/>
    <w:rsid w:val="00A82356"/>
    <w:rsid w:val="00A847EB"/>
    <w:rsid w:val="00A86C70"/>
    <w:rsid w:val="00A902C7"/>
    <w:rsid w:val="00A9068F"/>
    <w:rsid w:val="00A94908"/>
    <w:rsid w:val="00A9539A"/>
    <w:rsid w:val="00A97EEB"/>
    <w:rsid w:val="00AA20F3"/>
    <w:rsid w:val="00AA283C"/>
    <w:rsid w:val="00AA2CD3"/>
    <w:rsid w:val="00AA2FFA"/>
    <w:rsid w:val="00AA4E18"/>
    <w:rsid w:val="00AB269A"/>
    <w:rsid w:val="00AB4A84"/>
    <w:rsid w:val="00AC2565"/>
    <w:rsid w:val="00AC3A4A"/>
    <w:rsid w:val="00AC4FAA"/>
    <w:rsid w:val="00AC6CE1"/>
    <w:rsid w:val="00AD0BDE"/>
    <w:rsid w:val="00AD0D84"/>
    <w:rsid w:val="00AD43A3"/>
    <w:rsid w:val="00AD5460"/>
    <w:rsid w:val="00AE0777"/>
    <w:rsid w:val="00AE07F6"/>
    <w:rsid w:val="00AE23CA"/>
    <w:rsid w:val="00AE27D7"/>
    <w:rsid w:val="00AE5AF0"/>
    <w:rsid w:val="00AE7C2E"/>
    <w:rsid w:val="00AE7C84"/>
    <w:rsid w:val="00AF076D"/>
    <w:rsid w:val="00AF3179"/>
    <w:rsid w:val="00AF32BD"/>
    <w:rsid w:val="00AF6654"/>
    <w:rsid w:val="00AF6FFC"/>
    <w:rsid w:val="00B01A08"/>
    <w:rsid w:val="00B02B2B"/>
    <w:rsid w:val="00B041FC"/>
    <w:rsid w:val="00B060AD"/>
    <w:rsid w:val="00B10E9A"/>
    <w:rsid w:val="00B1388D"/>
    <w:rsid w:val="00B14095"/>
    <w:rsid w:val="00B14755"/>
    <w:rsid w:val="00B1537D"/>
    <w:rsid w:val="00B17D4E"/>
    <w:rsid w:val="00B2149B"/>
    <w:rsid w:val="00B240B6"/>
    <w:rsid w:val="00B25BC4"/>
    <w:rsid w:val="00B270B2"/>
    <w:rsid w:val="00B27A46"/>
    <w:rsid w:val="00B32353"/>
    <w:rsid w:val="00B32CB7"/>
    <w:rsid w:val="00B3403F"/>
    <w:rsid w:val="00B340AA"/>
    <w:rsid w:val="00B34101"/>
    <w:rsid w:val="00B347AE"/>
    <w:rsid w:val="00B3726E"/>
    <w:rsid w:val="00B41705"/>
    <w:rsid w:val="00B4238D"/>
    <w:rsid w:val="00B44B6C"/>
    <w:rsid w:val="00B44E42"/>
    <w:rsid w:val="00B4534D"/>
    <w:rsid w:val="00B4677E"/>
    <w:rsid w:val="00B512B9"/>
    <w:rsid w:val="00B5165B"/>
    <w:rsid w:val="00B516A8"/>
    <w:rsid w:val="00B51C8B"/>
    <w:rsid w:val="00B52812"/>
    <w:rsid w:val="00B5365D"/>
    <w:rsid w:val="00B53E3A"/>
    <w:rsid w:val="00B55315"/>
    <w:rsid w:val="00B57EBD"/>
    <w:rsid w:val="00B660A6"/>
    <w:rsid w:val="00B66195"/>
    <w:rsid w:val="00B70A29"/>
    <w:rsid w:val="00B71857"/>
    <w:rsid w:val="00B74B6C"/>
    <w:rsid w:val="00B76506"/>
    <w:rsid w:val="00B77040"/>
    <w:rsid w:val="00B8097B"/>
    <w:rsid w:val="00B80DB4"/>
    <w:rsid w:val="00B8167D"/>
    <w:rsid w:val="00B8184E"/>
    <w:rsid w:val="00B8670C"/>
    <w:rsid w:val="00B874DA"/>
    <w:rsid w:val="00B9045C"/>
    <w:rsid w:val="00B91240"/>
    <w:rsid w:val="00B93C41"/>
    <w:rsid w:val="00B94DED"/>
    <w:rsid w:val="00B95907"/>
    <w:rsid w:val="00B9751F"/>
    <w:rsid w:val="00BA1B32"/>
    <w:rsid w:val="00BA6C25"/>
    <w:rsid w:val="00BB1E9C"/>
    <w:rsid w:val="00BB25AC"/>
    <w:rsid w:val="00BB2F1C"/>
    <w:rsid w:val="00BB428A"/>
    <w:rsid w:val="00BB671C"/>
    <w:rsid w:val="00BB77D1"/>
    <w:rsid w:val="00BC06E0"/>
    <w:rsid w:val="00BC4172"/>
    <w:rsid w:val="00BC4942"/>
    <w:rsid w:val="00BC4B52"/>
    <w:rsid w:val="00BC5B3C"/>
    <w:rsid w:val="00BD0C24"/>
    <w:rsid w:val="00BD2C47"/>
    <w:rsid w:val="00BD75EE"/>
    <w:rsid w:val="00BD7DBA"/>
    <w:rsid w:val="00BE0243"/>
    <w:rsid w:val="00BE1106"/>
    <w:rsid w:val="00BE1127"/>
    <w:rsid w:val="00BE50C1"/>
    <w:rsid w:val="00BE58BB"/>
    <w:rsid w:val="00BF2C3B"/>
    <w:rsid w:val="00BF2E30"/>
    <w:rsid w:val="00BF31E4"/>
    <w:rsid w:val="00BF522B"/>
    <w:rsid w:val="00BF630E"/>
    <w:rsid w:val="00BF7335"/>
    <w:rsid w:val="00C00553"/>
    <w:rsid w:val="00C01243"/>
    <w:rsid w:val="00C01ACC"/>
    <w:rsid w:val="00C0732B"/>
    <w:rsid w:val="00C07F1F"/>
    <w:rsid w:val="00C13362"/>
    <w:rsid w:val="00C13596"/>
    <w:rsid w:val="00C136C6"/>
    <w:rsid w:val="00C136F7"/>
    <w:rsid w:val="00C15881"/>
    <w:rsid w:val="00C164F4"/>
    <w:rsid w:val="00C204B0"/>
    <w:rsid w:val="00C21658"/>
    <w:rsid w:val="00C22D65"/>
    <w:rsid w:val="00C24109"/>
    <w:rsid w:val="00C25619"/>
    <w:rsid w:val="00C26F5A"/>
    <w:rsid w:val="00C31285"/>
    <w:rsid w:val="00C32602"/>
    <w:rsid w:val="00C32B1D"/>
    <w:rsid w:val="00C33074"/>
    <w:rsid w:val="00C3627A"/>
    <w:rsid w:val="00C423E7"/>
    <w:rsid w:val="00C4461C"/>
    <w:rsid w:val="00C44E4E"/>
    <w:rsid w:val="00C4632C"/>
    <w:rsid w:val="00C466A1"/>
    <w:rsid w:val="00C4782C"/>
    <w:rsid w:val="00C55524"/>
    <w:rsid w:val="00C57E15"/>
    <w:rsid w:val="00C600F7"/>
    <w:rsid w:val="00C60179"/>
    <w:rsid w:val="00C61339"/>
    <w:rsid w:val="00C6152E"/>
    <w:rsid w:val="00C657BC"/>
    <w:rsid w:val="00C70985"/>
    <w:rsid w:val="00C70FEE"/>
    <w:rsid w:val="00C71B2B"/>
    <w:rsid w:val="00C71E88"/>
    <w:rsid w:val="00C747BD"/>
    <w:rsid w:val="00C75060"/>
    <w:rsid w:val="00C75AB3"/>
    <w:rsid w:val="00C80044"/>
    <w:rsid w:val="00C83504"/>
    <w:rsid w:val="00C84348"/>
    <w:rsid w:val="00C843BC"/>
    <w:rsid w:val="00C8440C"/>
    <w:rsid w:val="00C84DB3"/>
    <w:rsid w:val="00C8505D"/>
    <w:rsid w:val="00C854EC"/>
    <w:rsid w:val="00C8567E"/>
    <w:rsid w:val="00C91B6B"/>
    <w:rsid w:val="00CA02E6"/>
    <w:rsid w:val="00CA4DB7"/>
    <w:rsid w:val="00CA5227"/>
    <w:rsid w:val="00CA5DDB"/>
    <w:rsid w:val="00CA6E38"/>
    <w:rsid w:val="00CA77E7"/>
    <w:rsid w:val="00CA7B1C"/>
    <w:rsid w:val="00CB047C"/>
    <w:rsid w:val="00CB0F8F"/>
    <w:rsid w:val="00CB198D"/>
    <w:rsid w:val="00CB2C96"/>
    <w:rsid w:val="00CB2FF1"/>
    <w:rsid w:val="00CB32A1"/>
    <w:rsid w:val="00CB388C"/>
    <w:rsid w:val="00CB44EF"/>
    <w:rsid w:val="00CB6360"/>
    <w:rsid w:val="00CB6CBE"/>
    <w:rsid w:val="00CB7ACD"/>
    <w:rsid w:val="00CB7F90"/>
    <w:rsid w:val="00CC3A87"/>
    <w:rsid w:val="00CC5CDE"/>
    <w:rsid w:val="00CC7F3D"/>
    <w:rsid w:val="00CD05E5"/>
    <w:rsid w:val="00CD0F06"/>
    <w:rsid w:val="00CD4E18"/>
    <w:rsid w:val="00CD6A5F"/>
    <w:rsid w:val="00CD7E4A"/>
    <w:rsid w:val="00CE09E1"/>
    <w:rsid w:val="00CE0A7C"/>
    <w:rsid w:val="00CE1729"/>
    <w:rsid w:val="00CE2596"/>
    <w:rsid w:val="00CE310F"/>
    <w:rsid w:val="00CE50F7"/>
    <w:rsid w:val="00CF0497"/>
    <w:rsid w:val="00CF0C87"/>
    <w:rsid w:val="00CF3D3E"/>
    <w:rsid w:val="00CF55C3"/>
    <w:rsid w:val="00CF693B"/>
    <w:rsid w:val="00CF74C0"/>
    <w:rsid w:val="00D00FE5"/>
    <w:rsid w:val="00D049DD"/>
    <w:rsid w:val="00D06A7E"/>
    <w:rsid w:val="00D06ECA"/>
    <w:rsid w:val="00D126BF"/>
    <w:rsid w:val="00D14A4C"/>
    <w:rsid w:val="00D15A95"/>
    <w:rsid w:val="00D17C99"/>
    <w:rsid w:val="00D25845"/>
    <w:rsid w:val="00D26BE4"/>
    <w:rsid w:val="00D32A60"/>
    <w:rsid w:val="00D37278"/>
    <w:rsid w:val="00D37A46"/>
    <w:rsid w:val="00D406C3"/>
    <w:rsid w:val="00D40A64"/>
    <w:rsid w:val="00D412B6"/>
    <w:rsid w:val="00D41DF6"/>
    <w:rsid w:val="00D42728"/>
    <w:rsid w:val="00D443EA"/>
    <w:rsid w:val="00D45BFD"/>
    <w:rsid w:val="00D4610F"/>
    <w:rsid w:val="00D47870"/>
    <w:rsid w:val="00D47E33"/>
    <w:rsid w:val="00D50461"/>
    <w:rsid w:val="00D524A2"/>
    <w:rsid w:val="00D54FF5"/>
    <w:rsid w:val="00D55D9F"/>
    <w:rsid w:val="00D6230D"/>
    <w:rsid w:val="00D62C50"/>
    <w:rsid w:val="00D66DDF"/>
    <w:rsid w:val="00D6779E"/>
    <w:rsid w:val="00D700B9"/>
    <w:rsid w:val="00D7113E"/>
    <w:rsid w:val="00D75576"/>
    <w:rsid w:val="00D757BC"/>
    <w:rsid w:val="00D77B68"/>
    <w:rsid w:val="00D81873"/>
    <w:rsid w:val="00D8199D"/>
    <w:rsid w:val="00D8632D"/>
    <w:rsid w:val="00D92A38"/>
    <w:rsid w:val="00D93B12"/>
    <w:rsid w:val="00D955D1"/>
    <w:rsid w:val="00DA5169"/>
    <w:rsid w:val="00DA543C"/>
    <w:rsid w:val="00DA6B87"/>
    <w:rsid w:val="00DA7897"/>
    <w:rsid w:val="00DA7A6E"/>
    <w:rsid w:val="00DB1E6D"/>
    <w:rsid w:val="00DB2567"/>
    <w:rsid w:val="00DB263E"/>
    <w:rsid w:val="00DB2F3C"/>
    <w:rsid w:val="00DB3BAD"/>
    <w:rsid w:val="00DB4B61"/>
    <w:rsid w:val="00DB4DA1"/>
    <w:rsid w:val="00DC310D"/>
    <w:rsid w:val="00DC35FC"/>
    <w:rsid w:val="00DC3E73"/>
    <w:rsid w:val="00DC66AF"/>
    <w:rsid w:val="00DD0BCC"/>
    <w:rsid w:val="00DD132C"/>
    <w:rsid w:val="00DD1CD0"/>
    <w:rsid w:val="00DD2F28"/>
    <w:rsid w:val="00DD330D"/>
    <w:rsid w:val="00DD60BB"/>
    <w:rsid w:val="00DD773E"/>
    <w:rsid w:val="00DE0798"/>
    <w:rsid w:val="00DE0DD9"/>
    <w:rsid w:val="00DE169E"/>
    <w:rsid w:val="00DE23D6"/>
    <w:rsid w:val="00DE295F"/>
    <w:rsid w:val="00DE2EC0"/>
    <w:rsid w:val="00DE3891"/>
    <w:rsid w:val="00DE4803"/>
    <w:rsid w:val="00DE5D4E"/>
    <w:rsid w:val="00DF10E6"/>
    <w:rsid w:val="00DF1678"/>
    <w:rsid w:val="00DF2276"/>
    <w:rsid w:val="00DF3663"/>
    <w:rsid w:val="00DF654C"/>
    <w:rsid w:val="00DF713E"/>
    <w:rsid w:val="00DF7DF2"/>
    <w:rsid w:val="00E11994"/>
    <w:rsid w:val="00E12261"/>
    <w:rsid w:val="00E16DF2"/>
    <w:rsid w:val="00E17104"/>
    <w:rsid w:val="00E22407"/>
    <w:rsid w:val="00E22623"/>
    <w:rsid w:val="00E242F4"/>
    <w:rsid w:val="00E25EBF"/>
    <w:rsid w:val="00E31645"/>
    <w:rsid w:val="00E33A97"/>
    <w:rsid w:val="00E36323"/>
    <w:rsid w:val="00E3632F"/>
    <w:rsid w:val="00E36861"/>
    <w:rsid w:val="00E37332"/>
    <w:rsid w:val="00E37FE3"/>
    <w:rsid w:val="00E4166B"/>
    <w:rsid w:val="00E41C47"/>
    <w:rsid w:val="00E45D04"/>
    <w:rsid w:val="00E4762D"/>
    <w:rsid w:val="00E50F33"/>
    <w:rsid w:val="00E513DB"/>
    <w:rsid w:val="00E519F4"/>
    <w:rsid w:val="00E5647B"/>
    <w:rsid w:val="00E5789C"/>
    <w:rsid w:val="00E64203"/>
    <w:rsid w:val="00E64ED3"/>
    <w:rsid w:val="00E6543B"/>
    <w:rsid w:val="00E65702"/>
    <w:rsid w:val="00E67C04"/>
    <w:rsid w:val="00E73C01"/>
    <w:rsid w:val="00E740B6"/>
    <w:rsid w:val="00E74CE9"/>
    <w:rsid w:val="00E74E82"/>
    <w:rsid w:val="00E8189F"/>
    <w:rsid w:val="00E819B5"/>
    <w:rsid w:val="00E81C7F"/>
    <w:rsid w:val="00E84C5F"/>
    <w:rsid w:val="00E90519"/>
    <w:rsid w:val="00EA020E"/>
    <w:rsid w:val="00EA3589"/>
    <w:rsid w:val="00EA433B"/>
    <w:rsid w:val="00EA44F6"/>
    <w:rsid w:val="00EA567D"/>
    <w:rsid w:val="00EA5953"/>
    <w:rsid w:val="00EA62D5"/>
    <w:rsid w:val="00EA73E9"/>
    <w:rsid w:val="00EB114F"/>
    <w:rsid w:val="00EC02E6"/>
    <w:rsid w:val="00EC0BC0"/>
    <w:rsid w:val="00EC0E5E"/>
    <w:rsid w:val="00EC103B"/>
    <w:rsid w:val="00EC15E2"/>
    <w:rsid w:val="00EC1761"/>
    <w:rsid w:val="00EC2DC3"/>
    <w:rsid w:val="00EC67E6"/>
    <w:rsid w:val="00ED026B"/>
    <w:rsid w:val="00ED0EC8"/>
    <w:rsid w:val="00ED37E6"/>
    <w:rsid w:val="00ED3C00"/>
    <w:rsid w:val="00ED6DD0"/>
    <w:rsid w:val="00EE165A"/>
    <w:rsid w:val="00EE6B73"/>
    <w:rsid w:val="00EE6F41"/>
    <w:rsid w:val="00EE7ED6"/>
    <w:rsid w:val="00EF19E1"/>
    <w:rsid w:val="00EF5203"/>
    <w:rsid w:val="00EF65E5"/>
    <w:rsid w:val="00EF7B16"/>
    <w:rsid w:val="00EF7FDD"/>
    <w:rsid w:val="00F0176F"/>
    <w:rsid w:val="00F03371"/>
    <w:rsid w:val="00F101E1"/>
    <w:rsid w:val="00F115FC"/>
    <w:rsid w:val="00F1213A"/>
    <w:rsid w:val="00F137FB"/>
    <w:rsid w:val="00F149AC"/>
    <w:rsid w:val="00F20166"/>
    <w:rsid w:val="00F20686"/>
    <w:rsid w:val="00F21982"/>
    <w:rsid w:val="00F21A5F"/>
    <w:rsid w:val="00F26BBC"/>
    <w:rsid w:val="00F278FA"/>
    <w:rsid w:val="00F30D6C"/>
    <w:rsid w:val="00F310CE"/>
    <w:rsid w:val="00F357E4"/>
    <w:rsid w:val="00F3678F"/>
    <w:rsid w:val="00F4134B"/>
    <w:rsid w:val="00F42B55"/>
    <w:rsid w:val="00F44722"/>
    <w:rsid w:val="00F462F8"/>
    <w:rsid w:val="00F47201"/>
    <w:rsid w:val="00F501EF"/>
    <w:rsid w:val="00F52662"/>
    <w:rsid w:val="00F5417A"/>
    <w:rsid w:val="00F55DA0"/>
    <w:rsid w:val="00F5758A"/>
    <w:rsid w:val="00F6178A"/>
    <w:rsid w:val="00F61D87"/>
    <w:rsid w:val="00F626F1"/>
    <w:rsid w:val="00F640DD"/>
    <w:rsid w:val="00F6531C"/>
    <w:rsid w:val="00F66591"/>
    <w:rsid w:val="00F66A74"/>
    <w:rsid w:val="00F7376A"/>
    <w:rsid w:val="00F738D0"/>
    <w:rsid w:val="00F75E9D"/>
    <w:rsid w:val="00F77EB6"/>
    <w:rsid w:val="00F83DFD"/>
    <w:rsid w:val="00F858CF"/>
    <w:rsid w:val="00F85B64"/>
    <w:rsid w:val="00F85BB3"/>
    <w:rsid w:val="00F90021"/>
    <w:rsid w:val="00F93046"/>
    <w:rsid w:val="00F940FE"/>
    <w:rsid w:val="00F956F3"/>
    <w:rsid w:val="00F95D7A"/>
    <w:rsid w:val="00F96776"/>
    <w:rsid w:val="00F9788C"/>
    <w:rsid w:val="00FA1DE1"/>
    <w:rsid w:val="00FA32AE"/>
    <w:rsid w:val="00FA63D5"/>
    <w:rsid w:val="00FA7AFC"/>
    <w:rsid w:val="00FB543A"/>
    <w:rsid w:val="00FC0815"/>
    <w:rsid w:val="00FC0D47"/>
    <w:rsid w:val="00FC25BD"/>
    <w:rsid w:val="00FC3C49"/>
    <w:rsid w:val="00FC5890"/>
    <w:rsid w:val="00FC5AFE"/>
    <w:rsid w:val="00FC79E1"/>
    <w:rsid w:val="00FD4402"/>
    <w:rsid w:val="00FE0731"/>
    <w:rsid w:val="00FE6276"/>
    <w:rsid w:val="00FF0FC9"/>
    <w:rsid w:val="00FF45DA"/>
    <w:rsid w:val="00FF5787"/>
    <w:rsid w:val="00FF77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33379C"/>
  <w15:chartTrackingRefBased/>
  <w15:docId w15:val="{261101E2-196D-4F3D-AE8E-862B8F50E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E4E"/>
    <w:pPr>
      <w:ind w:firstLine="360"/>
    </w:pPr>
    <w:rPr>
      <w:rFonts w:eastAsia="Times New Roman"/>
      <w:sz w:val="22"/>
      <w:szCs w:val="22"/>
      <w:lang w:eastAsia="en-US" w:bidi="en-US"/>
    </w:rPr>
  </w:style>
  <w:style w:type="paragraph" w:styleId="Ttulo1">
    <w:name w:val="heading 1"/>
    <w:next w:val="Normal"/>
    <w:link w:val="Ttulo1Char"/>
    <w:uiPriority w:val="9"/>
    <w:qFormat/>
    <w:rsid w:val="005A17AC"/>
    <w:pPr>
      <w:spacing w:line="360" w:lineRule="auto"/>
      <w:jc w:val="center"/>
      <w:outlineLvl w:val="0"/>
    </w:pPr>
    <w:rPr>
      <w:rFonts w:ascii="Verdana" w:eastAsia="Times New Roman" w:hAnsi="Verdana"/>
      <w:b/>
      <w:bCs/>
      <w:color w:val="31849B"/>
      <w:sz w:val="22"/>
      <w:szCs w:val="24"/>
      <w:lang w:bidi="en-US"/>
    </w:rPr>
  </w:style>
  <w:style w:type="paragraph" w:styleId="Ttulo2">
    <w:name w:val="heading 2"/>
    <w:basedOn w:val="Normal"/>
    <w:next w:val="Normal"/>
    <w:link w:val="Ttulo2Char"/>
    <w:uiPriority w:val="9"/>
    <w:qFormat/>
    <w:rsid w:val="005A17AC"/>
    <w:pPr>
      <w:spacing w:before="200" w:after="80"/>
      <w:ind w:firstLine="0"/>
      <w:outlineLvl w:val="1"/>
    </w:pPr>
    <w:rPr>
      <w:rFonts w:ascii="Verdana" w:hAnsi="Verdana"/>
      <w:b/>
      <w:sz w:val="24"/>
      <w:szCs w:val="24"/>
    </w:rPr>
  </w:style>
  <w:style w:type="paragraph" w:styleId="Ttulo3">
    <w:name w:val="heading 3"/>
    <w:basedOn w:val="Normal"/>
    <w:next w:val="Normal"/>
    <w:link w:val="Ttulo3Char"/>
    <w:uiPriority w:val="9"/>
    <w:qFormat/>
    <w:rsid w:val="00C747BD"/>
    <w:pPr>
      <w:pBdr>
        <w:bottom w:val="single" w:sz="4" w:space="1" w:color="95B3D7"/>
      </w:pBdr>
      <w:spacing w:before="200" w:after="80"/>
      <w:ind w:firstLine="0"/>
      <w:outlineLvl w:val="2"/>
    </w:pPr>
    <w:rPr>
      <w:rFonts w:ascii="Cambria" w:hAnsi="Cambria"/>
      <w:color w:val="4F81BD"/>
      <w:sz w:val="24"/>
      <w:szCs w:val="24"/>
    </w:rPr>
  </w:style>
  <w:style w:type="paragraph" w:styleId="Ttulo4">
    <w:name w:val="heading 4"/>
    <w:basedOn w:val="Normal"/>
    <w:next w:val="Normal"/>
    <w:link w:val="Ttulo4Char"/>
    <w:uiPriority w:val="9"/>
    <w:qFormat/>
    <w:rsid w:val="00C747BD"/>
    <w:pPr>
      <w:pBdr>
        <w:bottom w:val="single" w:sz="4" w:space="2" w:color="B8CCE4"/>
      </w:pBdr>
      <w:spacing w:before="200" w:after="80"/>
      <w:ind w:firstLine="0"/>
      <w:outlineLvl w:val="3"/>
    </w:pPr>
    <w:rPr>
      <w:rFonts w:ascii="Cambria" w:hAnsi="Cambria"/>
      <w:i/>
      <w:iCs/>
      <w:color w:val="4F81BD"/>
      <w:sz w:val="24"/>
      <w:szCs w:val="24"/>
    </w:rPr>
  </w:style>
  <w:style w:type="paragraph" w:styleId="Ttulo5">
    <w:name w:val="heading 5"/>
    <w:basedOn w:val="Normal"/>
    <w:next w:val="Normal"/>
    <w:link w:val="Ttulo5Char"/>
    <w:uiPriority w:val="9"/>
    <w:qFormat/>
    <w:rsid w:val="00C747BD"/>
    <w:pPr>
      <w:spacing w:before="200" w:after="80"/>
      <w:ind w:firstLine="0"/>
      <w:outlineLvl w:val="4"/>
    </w:pPr>
    <w:rPr>
      <w:rFonts w:ascii="Cambria" w:hAnsi="Cambria"/>
      <w:color w:val="4F81BD"/>
    </w:rPr>
  </w:style>
  <w:style w:type="paragraph" w:styleId="Ttulo6">
    <w:name w:val="heading 6"/>
    <w:basedOn w:val="Normal"/>
    <w:next w:val="Normal"/>
    <w:link w:val="Ttulo6Char"/>
    <w:uiPriority w:val="9"/>
    <w:qFormat/>
    <w:rsid w:val="00C747BD"/>
    <w:pPr>
      <w:spacing w:before="280" w:after="100"/>
      <w:ind w:firstLine="0"/>
      <w:outlineLvl w:val="5"/>
    </w:pPr>
    <w:rPr>
      <w:rFonts w:ascii="Cambria" w:hAnsi="Cambria"/>
      <w:i/>
      <w:iCs/>
      <w:color w:val="4F81BD"/>
    </w:rPr>
  </w:style>
  <w:style w:type="paragraph" w:styleId="Ttulo7">
    <w:name w:val="heading 7"/>
    <w:basedOn w:val="Normal"/>
    <w:next w:val="Normal"/>
    <w:link w:val="Ttulo7Char"/>
    <w:uiPriority w:val="9"/>
    <w:qFormat/>
    <w:rsid w:val="00C747BD"/>
    <w:pPr>
      <w:spacing w:before="320" w:after="100"/>
      <w:ind w:firstLine="0"/>
      <w:outlineLvl w:val="6"/>
    </w:pPr>
    <w:rPr>
      <w:rFonts w:ascii="Cambria" w:hAnsi="Cambria"/>
      <w:b/>
      <w:bCs/>
      <w:color w:val="9BBB59"/>
      <w:sz w:val="20"/>
      <w:szCs w:val="20"/>
    </w:rPr>
  </w:style>
  <w:style w:type="paragraph" w:styleId="Ttulo8">
    <w:name w:val="heading 8"/>
    <w:basedOn w:val="Normal"/>
    <w:next w:val="Normal"/>
    <w:link w:val="Ttulo8Char"/>
    <w:uiPriority w:val="9"/>
    <w:qFormat/>
    <w:rsid w:val="00C747BD"/>
    <w:pPr>
      <w:spacing w:before="320" w:after="100"/>
      <w:ind w:firstLine="0"/>
      <w:outlineLvl w:val="7"/>
    </w:pPr>
    <w:rPr>
      <w:rFonts w:ascii="Cambria" w:hAnsi="Cambria"/>
      <w:b/>
      <w:bCs/>
      <w:i/>
      <w:iCs/>
      <w:color w:val="9BBB59"/>
      <w:sz w:val="20"/>
      <w:szCs w:val="20"/>
    </w:rPr>
  </w:style>
  <w:style w:type="paragraph" w:styleId="Ttulo9">
    <w:name w:val="heading 9"/>
    <w:basedOn w:val="Normal"/>
    <w:next w:val="Normal"/>
    <w:link w:val="Ttulo9Char"/>
    <w:uiPriority w:val="9"/>
    <w:qFormat/>
    <w:rsid w:val="00C747BD"/>
    <w:pPr>
      <w:spacing w:before="320" w:after="100"/>
      <w:ind w:firstLine="0"/>
      <w:outlineLvl w:val="8"/>
    </w:pPr>
    <w:rPr>
      <w:rFonts w:ascii="Cambria" w:hAnsi="Cambria"/>
      <w:i/>
      <w:iCs/>
      <w:color w:val="9BBB59"/>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Estilo1">
    <w:name w:val="Estilo1"/>
    <w:basedOn w:val="Tabelanormal"/>
    <w:uiPriority w:val="99"/>
    <w:qFormat/>
    <w:rsid w:val="000D29A8"/>
    <w:rPr>
      <w:rFonts w:ascii="Verdana" w:hAnsi="Verdana"/>
      <w:sz w:val="18"/>
    </w:rPr>
    <w:tblPr/>
    <w:tcPr>
      <w:shd w:val="clear" w:color="auto" w:fill="FFFFFF"/>
    </w:tcPr>
  </w:style>
  <w:style w:type="table" w:customStyle="1" w:styleId="TabelaPPRA">
    <w:name w:val="Tabela PPRA"/>
    <w:basedOn w:val="Tabelanormal"/>
    <w:rsid w:val="00C747BD"/>
    <w:pPr>
      <w:jc w:val="center"/>
    </w:pPr>
    <w:rPr>
      <w:rFonts w:ascii="Verdana" w:eastAsia="Times New Roman" w:hAnsi="Verdana"/>
      <w:color w:val="31849B"/>
      <w:sz w:val="18"/>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FFFFFF"/>
      <w:vAlign w:val="center"/>
    </w:tcPr>
    <w:tblStylePr w:type="firstRow">
      <w:rPr>
        <w:rFonts w:ascii="Verdana" w:hAnsi="Verdana"/>
      </w:rPr>
    </w:tblStylePr>
  </w:style>
  <w:style w:type="character" w:customStyle="1" w:styleId="Ttulo1Char">
    <w:name w:val="Título 1 Char"/>
    <w:link w:val="Ttulo1"/>
    <w:uiPriority w:val="9"/>
    <w:rsid w:val="005A17AC"/>
    <w:rPr>
      <w:rFonts w:ascii="Verdana" w:eastAsia="Times New Roman" w:hAnsi="Verdana"/>
      <w:b/>
      <w:bCs/>
      <w:color w:val="31849B"/>
      <w:sz w:val="22"/>
      <w:szCs w:val="24"/>
      <w:lang w:bidi="en-US"/>
    </w:rPr>
  </w:style>
  <w:style w:type="character" w:customStyle="1" w:styleId="Ttulo2Char">
    <w:name w:val="Título 2 Char"/>
    <w:link w:val="Ttulo2"/>
    <w:uiPriority w:val="9"/>
    <w:rsid w:val="005A17AC"/>
    <w:rPr>
      <w:rFonts w:ascii="Verdana" w:eastAsia="Times New Roman" w:hAnsi="Verdana"/>
      <w:b/>
      <w:sz w:val="24"/>
      <w:szCs w:val="24"/>
      <w:lang w:eastAsia="en-US" w:bidi="en-US"/>
    </w:rPr>
  </w:style>
  <w:style w:type="character" w:customStyle="1" w:styleId="Ttulo3Char">
    <w:name w:val="Título 3 Char"/>
    <w:link w:val="Ttulo3"/>
    <w:uiPriority w:val="9"/>
    <w:rsid w:val="00C747BD"/>
    <w:rPr>
      <w:rFonts w:ascii="Cambria" w:eastAsia="Times New Roman" w:hAnsi="Cambria" w:cs="Times New Roman"/>
      <w:color w:val="4F81BD"/>
      <w:sz w:val="24"/>
      <w:szCs w:val="24"/>
      <w:lang w:bidi="en-US"/>
    </w:rPr>
  </w:style>
  <w:style w:type="character" w:customStyle="1" w:styleId="Ttulo4Char">
    <w:name w:val="Título 4 Char"/>
    <w:link w:val="Ttulo4"/>
    <w:uiPriority w:val="9"/>
    <w:rsid w:val="00C747BD"/>
    <w:rPr>
      <w:rFonts w:ascii="Cambria" w:eastAsia="Times New Roman" w:hAnsi="Cambria" w:cs="Times New Roman"/>
      <w:i/>
      <w:iCs/>
      <w:color w:val="4F81BD"/>
      <w:sz w:val="24"/>
      <w:szCs w:val="24"/>
      <w:lang w:bidi="en-US"/>
    </w:rPr>
  </w:style>
  <w:style w:type="character" w:customStyle="1" w:styleId="Ttulo5Char">
    <w:name w:val="Título 5 Char"/>
    <w:link w:val="Ttulo5"/>
    <w:uiPriority w:val="9"/>
    <w:rsid w:val="00C747BD"/>
    <w:rPr>
      <w:rFonts w:ascii="Cambria" w:eastAsia="Times New Roman" w:hAnsi="Cambria" w:cs="Times New Roman"/>
      <w:color w:val="4F81BD"/>
      <w:lang w:bidi="en-US"/>
    </w:rPr>
  </w:style>
  <w:style w:type="character" w:customStyle="1" w:styleId="Ttulo6Char">
    <w:name w:val="Título 6 Char"/>
    <w:link w:val="Ttulo6"/>
    <w:uiPriority w:val="9"/>
    <w:rsid w:val="00C747BD"/>
    <w:rPr>
      <w:rFonts w:ascii="Cambria" w:eastAsia="Times New Roman" w:hAnsi="Cambria" w:cs="Times New Roman"/>
      <w:i/>
      <w:iCs/>
      <w:color w:val="4F81BD"/>
      <w:lang w:bidi="en-US"/>
    </w:rPr>
  </w:style>
  <w:style w:type="character" w:customStyle="1" w:styleId="Ttulo7Char">
    <w:name w:val="Título 7 Char"/>
    <w:link w:val="Ttulo7"/>
    <w:uiPriority w:val="9"/>
    <w:rsid w:val="00C747BD"/>
    <w:rPr>
      <w:rFonts w:ascii="Cambria" w:eastAsia="Times New Roman" w:hAnsi="Cambria" w:cs="Times New Roman"/>
      <w:b/>
      <w:bCs/>
      <w:color w:val="9BBB59"/>
      <w:sz w:val="20"/>
      <w:szCs w:val="20"/>
      <w:lang w:bidi="en-US"/>
    </w:rPr>
  </w:style>
  <w:style w:type="character" w:customStyle="1" w:styleId="Ttulo8Char">
    <w:name w:val="Título 8 Char"/>
    <w:link w:val="Ttulo8"/>
    <w:uiPriority w:val="9"/>
    <w:rsid w:val="00C747BD"/>
    <w:rPr>
      <w:rFonts w:ascii="Cambria" w:eastAsia="Times New Roman" w:hAnsi="Cambria" w:cs="Times New Roman"/>
      <w:b/>
      <w:bCs/>
      <w:i/>
      <w:iCs/>
      <w:color w:val="9BBB59"/>
      <w:sz w:val="20"/>
      <w:szCs w:val="20"/>
      <w:lang w:bidi="en-US"/>
    </w:rPr>
  </w:style>
  <w:style w:type="character" w:customStyle="1" w:styleId="Ttulo9Char">
    <w:name w:val="Título 9 Char"/>
    <w:link w:val="Ttulo9"/>
    <w:uiPriority w:val="9"/>
    <w:rsid w:val="00C747BD"/>
    <w:rPr>
      <w:rFonts w:ascii="Cambria" w:eastAsia="Times New Roman" w:hAnsi="Cambria" w:cs="Times New Roman"/>
      <w:i/>
      <w:iCs/>
      <w:color w:val="9BBB59"/>
      <w:sz w:val="20"/>
      <w:szCs w:val="20"/>
      <w:lang w:bidi="en-US"/>
    </w:rPr>
  </w:style>
  <w:style w:type="paragraph" w:styleId="Rodap">
    <w:name w:val="footer"/>
    <w:basedOn w:val="Normal"/>
    <w:link w:val="RodapChar"/>
    <w:uiPriority w:val="99"/>
    <w:rsid w:val="00C747BD"/>
    <w:pPr>
      <w:tabs>
        <w:tab w:val="center" w:pos="4252"/>
        <w:tab w:val="right" w:pos="8504"/>
      </w:tabs>
    </w:pPr>
  </w:style>
  <w:style w:type="character" w:customStyle="1" w:styleId="RodapChar">
    <w:name w:val="Rodapé Char"/>
    <w:link w:val="Rodap"/>
    <w:uiPriority w:val="99"/>
    <w:rsid w:val="00C747BD"/>
    <w:rPr>
      <w:rFonts w:ascii="Calibri" w:eastAsia="Times New Roman" w:hAnsi="Calibri" w:cs="Times New Roman"/>
      <w:lang w:bidi="en-US"/>
    </w:rPr>
  </w:style>
  <w:style w:type="character" w:styleId="Nmerodepgina">
    <w:name w:val="page number"/>
    <w:basedOn w:val="Fontepargpadro"/>
    <w:rsid w:val="00C747BD"/>
  </w:style>
  <w:style w:type="paragraph" w:styleId="Cabealho">
    <w:name w:val="header"/>
    <w:basedOn w:val="Normal"/>
    <w:link w:val="CabealhoChar"/>
    <w:rsid w:val="00C747BD"/>
    <w:pPr>
      <w:tabs>
        <w:tab w:val="center" w:pos="4252"/>
        <w:tab w:val="right" w:pos="8504"/>
      </w:tabs>
    </w:pPr>
  </w:style>
  <w:style w:type="character" w:customStyle="1" w:styleId="CabealhoChar">
    <w:name w:val="Cabeçalho Char"/>
    <w:link w:val="Cabealho"/>
    <w:rsid w:val="00C747BD"/>
    <w:rPr>
      <w:rFonts w:ascii="Calibri" w:eastAsia="Times New Roman" w:hAnsi="Calibri" w:cs="Times New Roman"/>
      <w:lang w:bidi="en-US"/>
    </w:rPr>
  </w:style>
  <w:style w:type="table" w:styleId="Tabelacomgrade">
    <w:name w:val="Table Grid"/>
    <w:basedOn w:val="Tabelanormal"/>
    <w:rsid w:val="00C747BD"/>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qFormat/>
    <w:rsid w:val="00C747BD"/>
    <w:pPr>
      <w:outlineLvl w:val="9"/>
    </w:pPr>
  </w:style>
  <w:style w:type="paragraph" w:styleId="Sumrio2">
    <w:name w:val="toc 2"/>
    <w:basedOn w:val="Normal"/>
    <w:next w:val="Normal"/>
    <w:autoRedefine/>
    <w:uiPriority w:val="39"/>
    <w:unhideWhenUsed/>
    <w:qFormat/>
    <w:rsid w:val="00C747BD"/>
    <w:pPr>
      <w:spacing w:after="100" w:line="276" w:lineRule="auto"/>
      <w:ind w:left="220"/>
    </w:pPr>
  </w:style>
  <w:style w:type="paragraph" w:styleId="Sumrio1">
    <w:name w:val="toc 1"/>
    <w:basedOn w:val="Normal"/>
    <w:next w:val="Normal"/>
    <w:autoRedefine/>
    <w:uiPriority w:val="39"/>
    <w:unhideWhenUsed/>
    <w:qFormat/>
    <w:rsid w:val="00C747BD"/>
    <w:pPr>
      <w:spacing w:after="100" w:line="276" w:lineRule="auto"/>
    </w:pPr>
  </w:style>
  <w:style w:type="paragraph" w:styleId="Sumrio3">
    <w:name w:val="toc 3"/>
    <w:basedOn w:val="Normal"/>
    <w:next w:val="Normal"/>
    <w:autoRedefine/>
    <w:uiPriority w:val="39"/>
    <w:unhideWhenUsed/>
    <w:qFormat/>
    <w:rsid w:val="00C747BD"/>
    <w:pPr>
      <w:spacing w:after="100" w:line="276" w:lineRule="auto"/>
      <w:ind w:left="440"/>
    </w:pPr>
  </w:style>
  <w:style w:type="paragraph" w:styleId="Textodebalo">
    <w:name w:val="Balloon Text"/>
    <w:basedOn w:val="Normal"/>
    <w:link w:val="TextodebaloChar"/>
    <w:rsid w:val="00C747BD"/>
    <w:rPr>
      <w:rFonts w:ascii="Tahoma" w:hAnsi="Tahoma" w:cs="Tahoma"/>
      <w:sz w:val="16"/>
      <w:szCs w:val="16"/>
    </w:rPr>
  </w:style>
  <w:style w:type="character" w:customStyle="1" w:styleId="TextodebaloChar">
    <w:name w:val="Texto de balão Char"/>
    <w:link w:val="Textodebalo"/>
    <w:rsid w:val="00C747BD"/>
    <w:rPr>
      <w:rFonts w:ascii="Tahoma" w:eastAsia="Times New Roman" w:hAnsi="Tahoma" w:cs="Tahoma"/>
      <w:sz w:val="16"/>
      <w:szCs w:val="16"/>
      <w:lang w:bidi="en-US"/>
    </w:rPr>
  </w:style>
  <w:style w:type="paragraph" w:styleId="Legenda">
    <w:name w:val="caption"/>
    <w:basedOn w:val="Normal"/>
    <w:next w:val="Normal"/>
    <w:uiPriority w:val="35"/>
    <w:qFormat/>
    <w:rsid w:val="00C747BD"/>
    <w:rPr>
      <w:b/>
      <w:bCs/>
      <w:sz w:val="18"/>
      <w:szCs w:val="18"/>
    </w:rPr>
  </w:style>
  <w:style w:type="paragraph" w:styleId="Ttulo">
    <w:name w:val="Title"/>
    <w:basedOn w:val="Normal"/>
    <w:next w:val="Normal"/>
    <w:link w:val="TtuloChar"/>
    <w:uiPriority w:val="10"/>
    <w:qFormat/>
    <w:rsid w:val="00C747BD"/>
    <w:pPr>
      <w:pBdr>
        <w:top w:val="single" w:sz="8" w:space="10" w:color="A7BFDE"/>
        <w:bottom w:val="single" w:sz="24" w:space="15" w:color="9BBB59"/>
      </w:pBdr>
      <w:ind w:firstLine="0"/>
      <w:jc w:val="center"/>
    </w:pPr>
    <w:rPr>
      <w:rFonts w:ascii="Cambria" w:hAnsi="Cambria"/>
      <w:i/>
      <w:iCs/>
      <w:color w:val="243F60"/>
      <w:sz w:val="60"/>
      <w:szCs w:val="60"/>
    </w:rPr>
  </w:style>
  <w:style w:type="character" w:customStyle="1" w:styleId="TtuloChar">
    <w:name w:val="Título Char"/>
    <w:link w:val="Ttulo"/>
    <w:uiPriority w:val="10"/>
    <w:rsid w:val="00C747BD"/>
    <w:rPr>
      <w:rFonts w:ascii="Cambria" w:eastAsia="Times New Roman" w:hAnsi="Cambria" w:cs="Times New Roman"/>
      <w:i/>
      <w:iCs/>
      <w:color w:val="243F60"/>
      <w:sz w:val="60"/>
      <w:szCs w:val="60"/>
      <w:lang w:bidi="en-US"/>
    </w:rPr>
  </w:style>
  <w:style w:type="paragraph" w:styleId="Subttulo">
    <w:name w:val="Subtitle"/>
    <w:basedOn w:val="Normal"/>
    <w:next w:val="Normal"/>
    <w:link w:val="SubttuloChar"/>
    <w:uiPriority w:val="11"/>
    <w:qFormat/>
    <w:rsid w:val="00C747BD"/>
    <w:pPr>
      <w:spacing w:before="200" w:after="900"/>
      <w:ind w:firstLine="0"/>
      <w:jc w:val="right"/>
    </w:pPr>
    <w:rPr>
      <w:i/>
      <w:iCs/>
      <w:sz w:val="24"/>
      <w:szCs w:val="24"/>
    </w:rPr>
  </w:style>
  <w:style w:type="character" w:customStyle="1" w:styleId="SubttuloChar">
    <w:name w:val="Subtítulo Char"/>
    <w:link w:val="Subttulo"/>
    <w:uiPriority w:val="11"/>
    <w:rsid w:val="00C747BD"/>
    <w:rPr>
      <w:rFonts w:ascii="Calibri" w:eastAsia="Times New Roman" w:hAnsi="Calibri" w:cs="Times New Roman"/>
      <w:i/>
      <w:iCs/>
      <w:sz w:val="24"/>
      <w:szCs w:val="24"/>
      <w:lang w:bidi="en-US"/>
    </w:rPr>
  </w:style>
  <w:style w:type="character" w:styleId="Forte">
    <w:name w:val="Strong"/>
    <w:uiPriority w:val="22"/>
    <w:qFormat/>
    <w:rsid w:val="00C747BD"/>
    <w:rPr>
      <w:b/>
      <w:bCs/>
      <w:spacing w:val="0"/>
    </w:rPr>
  </w:style>
  <w:style w:type="character" w:styleId="nfase">
    <w:name w:val="Emphasis"/>
    <w:uiPriority w:val="20"/>
    <w:qFormat/>
    <w:rsid w:val="00C747BD"/>
    <w:rPr>
      <w:b/>
      <w:bCs/>
      <w:i/>
      <w:iCs/>
      <w:color w:val="5A5A5A"/>
    </w:rPr>
  </w:style>
  <w:style w:type="paragraph" w:styleId="SemEspaamento">
    <w:name w:val="No Spacing"/>
    <w:basedOn w:val="Normal"/>
    <w:link w:val="SemEspaamentoChar"/>
    <w:uiPriority w:val="1"/>
    <w:qFormat/>
    <w:rsid w:val="00C747BD"/>
    <w:pPr>
      <w:ind w:firstLine="0"/>
    </w:pPr>
  </w:style>
  <w:style w:type="character" w:customStyle="1" w:styleId="SemEspaamentoChar">
    <w:name w:val="Sem Espaçamento Char"/>
    <w:link w:val="SemEspaamento"/>
    <w:uiPriority w:val="1"/>
    <w:rsid w:val="00C747BD"/>
    <w:rPr>
      <w:rFonts w:ascii="Calibri" w:eastAsia="Times New Roman" w:hAnsi="Calibri" w:cs="Times New Roman"/>
      <w:lang w:bidi="en-US"/>
    </w:rPr>
  </w:style>
  <w:style w:type="paragraph" w:styleId="PargrafodaLista">
    <w:name w:val="List Paragraph"/>
    <w:basedOn w:val="Normal"/>
    <w:uiPriority w:val="34"/>
    <w:qFormat/>
    <w:rsid w:val="00C747BD"/>
    <w:pPr>
      <w:ind w:left="720"/>
      <w:contextualSpacing/>
    </w:pPr>
  </w:style>
  <w:style w:type="paragraph" w:styleId="Citao">
    <w:name w:val="Quote"/>
    <w:basedOn w:val="Normal"/>
    <w:next w:val="Normal"/>
    <w:link w:val="CitaoChar"/>
    <w:uiPriority w:val="29"/>
    <w:qFormat/>
    <w:rsid w:val="00C747BD"/>
    <w:rPr>
      <w:rFonts w:ascii="Cambria" w:hAnsi="Cambria"/>
      <w:i/>
      <w:iCs/>
      <w:color w:val="5A5A5A"/>
    </w:rPr>
  </w:style>
  <w:style w:type="character" w:customStyle="1" w:styleId="CitaoChar">
    <w:name w:val="Citação Char"/>
    <w:link w:val="Citao"/>
    <w:uiPriority w:val="29"/>
    <w:rsid w:val="00C747BD"/>
    <w:rPr>
      <w:rFonts w:ascii="Cambria" w:eastAsia="Times New Roman" w:hAnsi="Cambria" w:cs="Times New Roman"/>
      <w:i/>
      <w:iCs/>
      <w:color w:val="5A5A5A"/>
      <w:lang w:bidi="en-US"/>
    </w:rPr>
  </w:style>
  <w:style w:type="paragraph" w:styleId="CitaoIntensa">
    <w:name w:val="Intense Quote"/>
    <w:basedOn w:val="Normal"/>
    <w:next w:val="Normal"/>
    <w:link w:val="CitaoIntensaChar"/>
    <w:uiPriority w:val="30"/>
    <w:qFormat/>
    <w:rsid w:val="00C747BD"/>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Cambria" w:hAnsi="Cambria"/>
      <w:i/>
      <w:iCs/>
      <w:color w:val="FFFFFF"/>
      <w:sz w:val="24"/>
      <w:szCs w:val="24"/>
    </w:rPr>
  </w:style>
  <w:style w:type="character" w:customStyle="1" w:styleId="CitaoIntensaChar">
    <w:name w:val="Citação Intensa Char"/>
    <w:link w:val="CitaoIntensa"/>
    <w:uiPriority w:val="30"/>
    <w:rsid w:val="00C747BD"/>
    <w:rPr>
      <w:rFonts w:ascii="Cambria" w:eastAsia="Times New Roman" w:hAnsi="Cambria" w:cs="Times New Roman"/>
      <w:i/>
      <w:iCs/>
      <w:color w:val="FFFFFF"/>
      <w:sz w:val="24"/>
      <w:szCs w:val="24"/>
      <w:shd w:val="clear" w:color="auto" w:fill="4F81BD"/>
      <w:lang w:bidi="en-US"/>
    </w:rPr>
  </w:style>
  <w:style w:type="character" w:styleId="nfaseSutil">
    <w:name w:val="Subtle Emphasis"/>
    <w:uiPriority w:val="19"/>
    <w:qFormat/>
    <w:rsid w:val="00C747BD"/>
    <w:rPr>
      <w:i/>
      <w:iCs/>
      <w:color w:val="5A5A5A"/>
    </w:rPr>
  </w:style>
  <w:style w:type="character" w:styleId="nfaseIntensa">
    <w:name w:val="Intense Emphasis"/>
    <w:uiPriority w:val="21"/>
    <w:qFormat/>
    <w:rsid w:val="00C747BD"/>
    <w:rPr>
      <w:b/>
      <w:bCs/>
      <w:i/>
      <w:iCs/>
      <w:color w:val="4F81BD"/>
      <w:sz w:val="22"/>
      <w:szCs w:val="22"/>
    </w:rPr>
  </w:style>
  <w:style w:type="character" w:styleId="RefernciaSutil">
    <w:name w:val="Subtle Reference"/>
    <w:uiPriority w:val="31"/>
    <w:qFormat/>
    <w:rsid w:val="00C747BD"/>
    <w:rPr>
      <w:color w:val="auto"/>
      <w:u w:val="single" w:color="9BBB59"/>
    </w:rPr>
  </w:style>
  <w:style w:type="character" w:styleId="RefernciaIntensa">
    <w:name w:val="Intense Reference"/>
    <w:uiPriority w:val="32"/>
    <w:qFormat/>
    <w:rsid w:val="00C747BD"/>
    <w:rPr>
      <w:b/>
      <w:bCs/>
      <w:color w:val="76923C"/>
      <w:u w:val="single" w:color="9BBB59"/>
    </w:rPr>
  </w:style>
  <w:style w:type="character" w:styleId="TtulodoLivro">
    <w:name w:val="Book Title"/>
    <w:uiPriority w:val="33"/>
    <w:qFormat/>
    <w:rsid w:val="00C747BD"/>
    <w:rPr>
      <w:rFonts w:ascii="Cambria" w:eastAsia="Times New Roman" w:hAnsi="Cambria" w:cs="Times New Roman"/>
      <w:b/>
      <w:bCs/>
      <w:i/>
      <w:iCs/>
      <w:color w:val="auto"/>
    </w:rPr>
  </w:style>
  <w:style w:type="paragraph" w:customStyle="1" w:styleId="DiasdaSemana">
    <w:name w:val="Dias da Semana"/>
    <w:rsid w:val="00C747BD"/>
    <w:pPr>
      <w:jc w:val="center"/>
    </w:pPr>
    <w:rPr>
      <w:rFonts w:ascii="Trebuchet MS" w:eastAsia="Trebuchet MS" w:hAnsi="Trebuchet MS" w:cs="Trebuchet MS"/>
      <w:b/>
      <w:bCs/>
      <w:sz w:val="24"/>
      <w:szCs w:val="24"/>
      <w:lang w:val="en-US" w:eastAsia="en-US" w:bidi="en-US"/>
    </w:rPr>
  </w:style>
  <w:style w:type="paragraph" w:customStyle="1" w:styleId="PerododeAula">
    <w:name w:val="Período de Aula"/>
    <w:rsid w:val="00C747BD"/>
    <w:pPr>
      <w:jc w:val="center"/>
    </w:pPr>
    <w:rPr>
      <w:rFonts w:ascii="Trebuchet MS" w:eastAsia="Times New Roman" w:hAnsi="Trebuchet MS" w:cs="Trebuchet MS"/>
      <w:b/>
      <w:sz w:val="24"/>
      <w:szCs w:val="24"/>
      <w:lang w:val="en-US" w:eastAsia="en-US" w:bidi="en-US"/>
    </w:rPr>
  </w:style>
  <w:style w:type="character" w:styleId="Hyperlink">
    <w:name w:val="Hyperlink"/>
    <w:uiPriority w:val="99"/>
    <w:unhideWhenUsed/>
    <w:rsid w:val="00C747BD"/>
    <w:rPr>
      <w:color w:val="0000FF"/>
      <w:u w:val="single"/>
    </w:rPr>
  </w:style>
  <w:style w:type="paragraph" w:styleId="Sumrio4">
    <w:name w:val="toc 4"/>
    <w:basedOn w:val="Normal"/>
    <w:next w:val="Normal"/>
    <w:autoRedefine/>
    <w:uiPriority w:val="39"/>
    <w:unhideWhenUsed/>
    <w:rsid w:val="00C747BD"/>
    <w:pPr>
      <w:spacing w:after="100" w:line="276" w:lineRule="auto"/>
      <w:ind w:left="660" w:firstLine="0"/>
    </w:pPr>
    <w:rPr>
      <w:lang w:eastAsia="pt-BR" w:bidi="ar-SA"/>
    </w:rPr>
  </w:style>
  <w:style w:type="paragraph" w:styleId="Sumrio5">
    <w:name w:val="toc 5"/>
    <w:basedOn w:val="Normal"/>
    <w:next w:val="Normal"/>
    <w:autoRedefine/>
    <w:uiPriority w:val="39"/>
    <w:unhideWhenUsed/>
    <w:rsid w:val="00C747BD"/>
    <w:pPr>
      <w:spacing w:after="100" w:line="276" w:lineRule="auto"/>
      <w:ind w:left="880" w:firstLine="0"/>
    </w:pPr>
    <w:rPr>
      <w:lang w:eastAsia="pt-BR" w:bidi="ar-SA"/>
    </w:rPr>
  </w:style>
  <w:style w:type="paragraph" w:styleId="Sumrio6">
    <w:name w:val="toc 6"/>
    <w:basedOn w:val="Normal"/>
    <w:next w:val="Normal"/>
    <w:autoRedefine/>
    <w:uiPriority w:val="39"/>
    <w:unhideWhenUsed/>
    <w:rsid w:val="00C747BD"/>
    <w:pPr>
      <w:spacing w:after="100" w:line="276" w:lineRule="auto"/>
      <w:ind w:left="1100" w:firstLine="0"/>
    </w:pPr>
    <w:rPr>
      <w:lang w:eastAsia="pt-BR" w:bidi="ar-SA"/>
    </w:rPr>
  </w:style>
  <w:style w:type="paragraph" w:styleId="Sumrio7">
    <w:name w:val="toc 7"/>
    <w:basedOn w:val="Normal"/>
    <w:next w:val="Normal"/>
    <w:autoRedefine/>
    <w:uiPriority w:val="39"/>
    <w:unhideWhenUsed/>
    <w:rsid w:val="00C747BD"/>
    <w:pPr>
      <w:spacing w:after="100" w:line="276" w:lineRule="auto"/>
      <w:ind w:left="1320" w:firstLine="0"/>
    </w:pPr>
    <w:rPr>
      <w:lang w:eastAsia="pt-BR" w:bidi="ar-SA"/>
    </w:rPr>
  </w:style>
  <w:style w:type="paragraph" w:styleId="Sumrio8">
    <w:name w:val="toc 8"/>
    <w:basedOn w:val="Normal"/>
    <w:next w:val="Normal"/>
    <w:autoRedefine/>
    <w:uiPriority w:val="39"/>
    <w:unhideWhenUsed/>
    <w:rsid w:val="00C747BD"/>
    <w:pPr>
      <w:spacing w:after="100" w:line="276" w:lineRule="auto"/>
      <w:ind w:left="1540" w:firstLine="0"/>
    </w:pPr>
    <w:rPr>
      <w:lang w:eastAsia="pt-BR" w:bidi="ar-SA"/>
    </w:rPr>
  </w:style>
  <w:style w:type="paragraph" w:styleId="Sumrio9">
    <w:name w:val="toc 9"/>
    <w:basedOn w:val="Normal"/>
    <w:next w:val="Normal"/>
    <w:autoRedefine/>
    <w:uiPriority w:val="39"/>
    <w:unhideWhenUsed/>
    <w:rsid w:val="00C747BD"/>
    <w:pPr>
      <w:spacing w:after="100" w:line="276" w:lineRule="auto"/>
      <w:ind w:left="1760" w:firstLine="0"/>
    </w:pPr>
    <w:rPr>
      <w:lang w:eastAsia="pt-BR" w:bidi="ar-SA"/>
    </w:rPr>
  </w:style>
  <w:style w:type="table" w:styleId="ListaClara-nfase3">
    <w:name w:val="Light List Accent 3"/>
    <w:basedOn w:val="Tabelanormal"/>
    <w:uiPriority w:val="61"/>
    <w:rsid w:val="00C747BD"/>
    <w:rPr>
      <w:rFonts w:eastAsia="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styleId="HiperlinkVisitado">
    <w:name w:val="FollowedHyperlink"/>
    <w:rsid w:val="00C747BD"/>
    <w:rPr>
      <w:color w:val="800080"/>
      <w:u w:val="single"/>
    </w:rPr>
  </w:style>
  <w:style w:type="character" w:customStyle="1" w:styleId="fnorg">
    <w:name w:val="fn org"/>
    <w:basedOn w:val="Fontepargpadro"/>
    <w:rsid w:val="00C747BD"/>
  </w:style>
  <w:style w:type="character" w:customStyle="1" w:styleId="adr">
    <w:name w:val="adr"/>
    <w:basedOn w:val="Fontepargpadro"/>
    <w:rsid w:val="00C747BD"/>
  </w:style>
  <w:style w:type="character" w:customStyle="1" w:styleId="street-address">
    <w:name w:val="street-address"/>
    <w:basedOn w:val="Fontepargpadro"/>
    <w:rsid w:val="00C747BD"/>
  </w:style>
  <w:style w:type="character" w:customStyle="1" w:styleId="locality">
    <w:name w:val="locality"/>
    <w:basedOn w:val="Fontepargpadro"/>
    <w:rsid w:val="00C747BD"/>
  </w:style>
  <w:style w:type="character" w:customStyle="1" w:styleId="region">
    <w:name w:val="region"/>
    <w:basedOn w:val="Fontepargpadro"/>
    <w:rsid w:val="00C747BD"/>
  </w:style>
  <w:style w:type="character" w:customStyle="1" w:styleId="postal-code">
    <w:name w:val="postal-code"/>
    <w:basedOn w:val="Fontepargpadro"/>
    <w:rsid w:val="00C747BD"/>
  </w:style>
  <w:style w:type="character" w:customStyle="1" w:styleId="tel">
    <w:name w:val="tel"/>
    <w:basedOn w:val="Fontepargpadro"/>
    <w:rsid w:val="00C747BD"/>
  </w:style>
  <w:style w:type="character" w:customStyle="1" w:styleId="style41">
    <w:name w:val="style41"/>
    <w:rsid w:val="00C747BD"/>
    <w:rPr>
      <w:rFonts w:ascii="Verdana" w:hAnsi="Verdana" w:hint="default"/>
      <w:b/>
      <w:bCs/>
      <w:color w:val="007236"/>
      <w:sz w:val="20"/>
      <w:szCs w:val="20"/>
    </w:rPr>
  </w:style>
  <w:style w:type="character" w:customStyle="1" w:styleId="style11">
    <w:name w:val="style11"/>
    <w:rsid w:val="00C747BD"/>
    <w:rPr>
      <w:rFonts w:ascii="Verdana" w:hAnsi="Verdana" w:hint="default"/>
      <w:color w:val="6D6E71"/>
      <w:sz w:val="20"/>
      <w:szCs w:val="20"/>
    </w:rPr>
  </w:style>
  <w:style w:type="paragraph" w:customStyle="1" w:styleId="Default">
    <w:name w:val="Default"/>
    <w:rsid w:val="00C747BD"/>
    <w:pPr>
      <w:autoSpaceDE w:val="0"/>
      <w:autoSpaceDN w:val="0"/>
      <w:adjustRightInd w:val="0"/>
    </w:pPr>
    <w:rPr>
      <w:rFonts w:eastAsia="Times New Roman" w:cs="Calibri"/>
      <w:color w:val="000000"/>
      <w:sz w:val="24"/>
      <w:szCs w:val="24"/>
    </w:rPr>
  </w:style>
  <w:style w:type="paragraph" w:styleId="Corpodetexto2">
    <w:name w:val="Body Text 2"/>
    <w:basedOn w:val="Normal"/>
    <w:link w:val="Corpodetexto2Char"/>
    <w:uiPriority w:val="99"/>
    <w:unhideWhenUsed/>
    <w:rsid w:val="00C747BD"/>
    <w:pPr>
      <w:spacing w:after="120" w:line="480" w:lineRule="auto"/>
      <w:ind w:firstLine="0"/>
    </w:pPr>
    <w:rPr>
      <w:rFonts w:ascii="Times New Roman" w:hAnsi="Times New Roman"/>
      <w:sz w:val="24"/>
      <w:szCs w:val="24"/>
      <w:lang w:eastAsia="pt-BR" w:bidi="ar-SA"/>
    </w:rPr>
  </w:style>
  <w:style w:type="character" w:customStyle="1" w:styleId="Corpodetexto2Char">
    <w:name w:val="Corpo de texto 2 Char"/>
    <w:link w:val="Corpodetexto2"/>
    <w:uiPriority w:val="99"/>
    <w:rsid w:val="00C747BD"/>
    <w:rPr>
      <w:rFonts w:ascii="Times New Roman" w:eastAsia="Times New Roman" w:hAnsi="Times New Roman" w:cs="Times New Roman"/>
      <w:sz w:val="24"/>
      <w:szCs w:val="24"/>
      <w:lang w:eastAsia="pt-BR"/>
    </w:rPr>
  </w:style>
  <w:style w:type="paragraph" w:styleId="Textodecomentrio">
    <w:name w:val="annotation text"/>
    <w:basedOn w:val="Normal"/>
    <w:link w:val="TextodecomentrioChar"/>
    <w:rsid w:val="00C747BD"/>
    <w:pPr>
      <w:ind w:firstLine="0"/>
    </w:pPr>
    <w:rPr>
      <w:rFonts w:ascii="Times New Roman" w:hAnsi="Times New Roman"/>
      <w:sz w:val="20"/>
      <w:szCs w:val="20"/>
      <w:lang w:eastAsia="pt-BR" w:bidi="ar-SA"/>
    </w:rPr>
  </w:style>
  <w:style w:type="character" w:customStyle="1" w:styleId="TextodecomentrioChar">
    <w:name w:val="Texto de comentário Char"/>
    <w:link w:val="Textodecomentrio"/>
    <w:rsid w:val="00C747BD"/>
    <w:rPr>
      <w:rFonts w:ascii="Times New Roman" w:eastAsia="Times New Roman" w:hAnsi="Times New Roman" w:cs="Times New Roman"/>
      <w:sz w:val="20"/>
      <w:szCs w:val="20"/>
      <w:lang w:eastAsia="pt-BR"/>
    </w:rPr>
  </w:style>
  <w:style w:type="paragraph" w:styleId="Corpodetexto">
    <w:name w:val="Body Text"/>
    <w:basedOn w:val="Normal"/>
    <w:link w:val="CorpodetextoChar"/>
    <w:rsid w:val="00C747BD"/>
    <w:pPr>
      <w:spacing w:after="120"/>
    </w:pPr>
  </w:style>
  <w:style w:type="character" w:customStyle="1" w:styleId="CorpodetextoChar">
    <w:name w:val="Corpo de texto Char"/>
    <w:link w:val="Corpodetexto"/>
    <w:rsid w:val="00C747BD"/>
    <w:rPr>
      <w:rFonts w:ascii="Calibri" w:eastAsia="Times New Roman" w:hAnsi="Calibri" w:cs="Times New Roman"/>
      <w:lang w:bidi="en-US"/>
    </w:rPr>
  </w:style>
  <w:style w:type="paragraph" w:styleId="Recuodecorpodetexto">
    <w:name w:val="Body Text Indent"/>
    <w:basedOn w:val="Normal"/>
    <w:link w:val="RecuodecorpodetextoChar"/>
    <w:uiPriority w:val="99"/>
    <w:unhideWhenUsed/>
    <w:rsid w:val="00C747BD"/>
    <w:pPr>
      <w:spacing w:after="120"/>
      <w:ind w:left="283" w:firstLine="0"/>
    </w:pPr>
    <w:rPr>
      <w:rFonts w:ascii="Times New Roman" w:hAnsi="Times New Roman"/>
      <w:sz w:val="24"/>
      <w:szCs w:val="24"/>
      <w:lang w:eastAsia="pt-BR" w:bidi="ar-SA"/>
    </w:rPr>
  </w:style>
  <w:style w:type="character" w:customStyle="1" w:styleId="RecuodecorpodetextoChar">
    <w:name w:val="Recuo de corpo de texto Char"/>
    <w:link w:val="Recuodecorpodetexto"/>
    <w:uiPriority w:val="99"/>
    <w:rsid w:val="00C747BD"/>
    <w:rPr>
      <w:rFonts w:ascii="Times New Roman" w:eastAsia="Times New Roman" w:hAnsi="Times New Roman" w:cs="Times New Roman"/>
      <w:sz w:val="24"/>
      <w:szCs w:val="24"/>
      <w:lang w:eastAsia="pt-BR"/>
    </w:rPr>
  </w:style>
  <w:style w:type="paragraph" w:styleId="Commarcadores">
    <w:name w:val="List Bullet"/>
    <w:basedOn w:val="Normal"/>
    <w:autoRedefine/>
    <w:rsid w:val="00C747BD"/>
    <w:pPr>
      <w:numPr>
        <w:numId w:val="3"/>
      </w:numPr>
    </w:pPr>
    <w:rPr>
      <w:rFonts w:ascii="Arial" w:hAnsi="Arial"/>
      <w:sz w:val="24"/>
      <w:szCs w:val="20"/>
      <w:lang w:eastAsia="pt-BR" w:bidi="ar-SA"/>
    </w:rPr>
  </w:style>
  <w:style w:type="paragraph" w:styleId="NormalWeb">
    <w:name w:val="Normal (Web)"/>
    <w:basedOn w:val="Normal"/>
    <w:uiPriority w:val="99"/>
    <w:unhideWhenUsed/>
    <w:rsid w:val="00C747BD"/>
    <w:pPr>
      <w:spacing w:before="100" w:beforeAutospacing="1" w:after="100" w:afterAutospacing="1"/>
      <w:ind w:firstLine="0"/>
    </w:pPr>
    <w:rPr>
      <w:rFonts w:ascii="Times New Roman" w:hAnsi="Times New Roman"/>
      <w:sz w:val="24"/>
      <w:szCs w:val="24"/>
      <w:lang w:val="en-US" w:bidi="ar-SA"/>
    </w:rPr>
  </w:style>
  <w:style w:type="paragraph" w:styleId="Recuodecorpodetexto2">
    <w:name w:val="Body Text Indent 2"/>
    <w:basedOn w:val="Normal"/>
    <w:link w:val="Recuodecorpodetexto2Char"/>
    <w:rsid w:val="00C747BD"/>
    <w:pPr>
      <w:ind w:left="1702" w:firstLine="0"/>
      <w:jc w:val="both"/>
    </w:pPr>
    <w:rPr>
      <w:rFonts w:ascii="Arial" w:hAnsi="Arial"/>
      <w:szCs w:val="20"/>
      <w:lang w:eastAsia="pt-BR" w:bidi="ar-SA"/>
    </w:rPr>
  </w:style>
  <w:style w:type="character" w:customStyle="1" w:styleId="Recuodecorpodetexto2Char">
    <w:name w:val="Recuo de corpo de texto 2 Char"/>
    <w:link w:val="Recuodecorpodetexto2"/>
    <w:rsid w:val="00C747BD"/>
    <w:rPr>
      <w:rFonts w:ascii="Arial" w:eastAsia="Times New Roman" w:hAnsi="Arial" w:cs="Times New Roman"/>
      <w:szCs w:val="20"/>
      <w:lang w:eastAsia="pt-BR"/>
    </w:rPr>
  </w:style>
  <w:style w:type="paragraph" w:styleId="Corpodetexto3">
    <w:name w:val="Body Text 3"/>
    <w:basedOn w:val="Normal"/>
    <w:link w:val="Corpodetexto3Char"/>
    <w:rsid w:val="00C747BD"/>
    <w:pPr>
      <w:widowControl w:val="0"/>
      <w:tabs>
        <w:tab w:val="left" w:pos="1588"/>
      </w:tabs>
      <w:spacing w:before="20" w:after="20"/>
      <w:ind w:firstLine="0"/>
      <w:jc w:val="both"/>
    </w:pPr>
    <w:rPr>
      <w:rFonts w:ascii="Arial" w:hAnsi="Arial" w:cs="Arial"/>
      <w:sz w:val="18"/>
      <w:szCs w:val="24"/>
      <w:lang w:eastAsia="pt-BR" w:bidi="ar-SA"/>
    </w:rPr>
  </w:style>
  <w:style w:type="character" w:customStyle="1" w:styleId="Corpodetexto3Char">
    <w:name w:val="Corpo de texto 3 Char"/>
    <w:link w:val="Corpodetexto3"/>
    <w:rsid w:val="00C747BD"/>
    <w:rPr>
      <w:rFonts w:ascii="Arial" w:eastAsia="Times New Roman" w:hAnsi="Arial" w:cs="Arial"/>
      <w:sz w:val="18"/>
      <w:szCs w:val="24"/>
      <w:lang w:eastAsia="pt-BR"/>
    </w:rPr>
  </w:style>
  <w:style w:type="character" w:styleId="MquinadeescreverHTML">
    <w:name w:val="HTML Typewriter"/>
    <w:uiPriority w:val="99"/>
    <w:unhideWhenUsed/>
    <w:rsid w:val="00C747BD"/>
    <w:rPr>
      <w:rFonts w:ascii="Courier New" w:eastAsia="Times New Roman" w:hAnsi="Courier New" w:cs="Courier New"/>
      <w:sz w:val="20"/>
      <w:szCs w:val="20"/>
    </w:rPr>
  </w:style>
  <w:style w:type="character" w:customStyle="1" w:styleId="yiv1395390114apple-converted-space">
    <w:name w:val="yiv1395390114apple-converted-space"/>
    <w:basedOn w:val="Fontepargpadro"/>
    <w:rsid w:val="00C747BD"/>
  </w:style>
  <w:style w:type="paragraph" w:customStyle="1" w:styleId="Pa51">
    <w:name w:val="Pa51"/>
    <w:basedOn w:val="Normal"/>
    <w:next w:val="Normal"/>
    <w:uiPriority w:val="99"/>
    <w:rsid w:val="00C747BD"/>
    <w:pPr>
      <w:autoSpaceDE w:val="0"/>
      <w:autoSpaceDN w:val="0"/>
      <w:adjustRightInd w:val="0"/>
      <w:spacing w:line="241" w:lineRule="atLeast"/>
      <w:ind w:firstLine="0"/>
    </w:pPr>
    <w:rPr>
      <w:rFonts w:ascii="Times" w:eastAsia="SimSun" w:hAnsi="Times"/>
      <w:sz w:val="24"/>
      <w:szCs w:val="24"/>
      <w:lang w:eastAsia="zh-CN" w:bidi="ar-SA"/>
    </w:rPr>
  </w:style>
  <w:style w:type="paragraph" w:customStyle="1" w:styleId="Pa52">
    <w:name w:val="Pa52"/>
    <w:basedOn w:val="Default"/>
    <w:next w:val="Default"/>
    <w:uiPriority w:val="99"/>
    <w:rsid w:val="00C747BD"/>
    <w:pPr>
      <w:spacing w:line="221" w:lineRule="atLeast"/>
    </w:pPr>
    <w:rPr>
      <w:rFonts w:ascii="Times" w:eastAsia="SimSun" w:hAnsi="Times" w:cs="Times New Roman"/>
      <w:color w:val="auto"/>
      <w:lang w:eastAsia="zh-CN"/>
    </w:rPr>
  </w:style>
  <w:style w:type="paragraph" w:customStyle="1" w:styleId="Pa94">
    <w:name w:val="Pa94"/>
    <w:basedOn w:val="Default"/>
    <w:next w:val="Default"/>
    <w:uiPriority w:val="99"/>
    <w:rsid w:val="00C747BD"/>
    <w:pPr>
      <w:spacing w:line="241" w:lineRule="atLeast"/>
    </w:pPr>
    <w:rPr>
      <w:rFonts w:ascii="Times" w:eastAsia="SimSun" w:hAnsi="Times" w:cs="Times New Roman"/>
      <w:color w:val="auto"/>
      <w:lang w:eastAsia="zh-CN"/>
    </w:rPr>
  </w:style>
  <w:style w:type="paragraph" w:customStyle="1" w:styleId="Pa95">
    <w:name w:val="Pa95"/>
    <w:basedOn w:val="Default"/>
    <w:next w:val="Default"/>
    <w:uiPriority w:val="99"/>
    <w:rsid w:val="00C747BD"/>
    <w:pPr>
      <w:spacing w:line="241" w:lineRule="atLeast"/>
    </w:pPr>
    <w:rPr>
      <w:rFonts w:ascii="Times" w:eastAsia="SimSun" w:hAnsi="Times" w:cs="Times New Roman"/>
      <w:color w:val="auto"/>
      <w:lang w:eastAsia="zh-CN"/>
    </w:rPr>
  </w:style>
  <w:style w:type="character" w:customStyle="1" w:styleId="apple-converted-space">
    <w:name w:val="apple-converted-space"/>
    <w:basedOn w:val="Fontepargpadro"/>
    <w:rsid w:val="00C747BD"/>
  </w:style>
  <w:style w:type="character" w:styleId="Refdecomentrio">
    <w:name w:val="annotation reference"/>
    <w:rsid w:val="00C747BD"/>
    <w:rPr>
      <w:sz w:val="16"/>
      <w:szCs w:val="16"/>
    </w:rPr>
  </w:style>
  <w:style w:type="paragraph" w:styleId="Assuntodocomentrio">
    <w:name w:val="annotation subject"/>
    <w:basedOn w:val="Textodecomentrio"/>
    <w:next w:val="Textodecomentrio"/>
    <w:link w:val="AssuntodocomentrioChar"/>
    <w:rsid w:val="00C747BD"/>
    <w:pPr>
      <w:ind w:firstLine="360"/>
    </w:pPr>
    <w:rPr>
      <w:rFonts w:ascii="Calibri" w:hAnsi="Calibri"/>
      <w:b/>
      <w:bCs/>
      <w:lang w:eastAsia="en-US" w:bidi="en-US"/>
    </w:rPr>
  </w:style>
  <w:style w:type="character" w:customStyle="1" w:styleId="AssuntodocomentrioChar">
    <w:name w:val="Assunto do comentário Char"/>
    <w:link w:val="Assuntodocomentrio"/>
    <w:rsid w:val="00C747BD"/>
    <w:rPr>
      <w:rFonts w:ascii="Calibri" w:eastAsia="Times New Roman" w:hAnsi="Calibri" w:cs="Times New Roman"/>
      <w:b/>
      <w:bCs/>
      <w:sz w:val="20"/>
      <w:szCs w:val="20"/>
      <w:lang w:eastAsia="pt-BR" w:bidi="en-US"/>
    </w:rPr>
  </w:style>
  <w:style w:type="table" w:customStyle="1" w:styleId="Estilo2">
    <w:name w:val="Estilo2"/>
    <w:basedOn w:val="Tabelanormal"/>
    <w:uiPriority w:val="99"/>
    <w:qFormat/>
    <w:rsid w:val="00C747BD"/>
    <w:pPr>
      <w:jc w:val="center"/>
    </w:pPr>
    <w:rPr>
      <w:rFonts w:ascii="Verdana" w:hAnsi="Verdana"/>
      <w:color w:val="31849B"/>
      <w:sz w:val="17"/>
    </w:rPr>
    <w:tblPr>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cPr>
      <w:shd w:val="clear" w:color="auto" w:fill="DAEEF3"/>
      <w:vAlign w:val="center"/>
    </w:tcPr>
  </w:style>
  <w:style w:type="table" w:customStyle="1" w:styleId="TITULOAZUL">
    <w:name w:val="TITULO AZUL"/>
    <w:basedOn w:val="Tabelanormal"/>
    <w:uiPriority w:val="99"/>
    <w:qFormat/>
    <w:rsid w:val="00C747BD"/>
    <w:pPr>
      <w:jc w:val="center"/>
    </w:pPr>
    <w:rPr>
      <w:rFonts w:ascii="Verdana" w:hAnsi="Verdana"/>
      <w:b/>
      <w:color w:val="31849B"/>
      <w:sz w:val="17"/>
    </w:rPr>
    <w:tblPr/>
    <w:tcPr>
      <w:vAlign w:val="center"/>
    </w:tcPr>
  </w:style>
  <w:style w:type="table" w:styleId="ListaClara-nfase2">
    <w:name w:val="Light List Accent 2"/>
    <w:basedOn w:val="Tabelanormal"/>
    <w:uiPriority w:val="61"/>
    <w:rsid w:val="00C747BD"/>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paragraph" w:customStyle="1" w:styleId="Corpodetexto21">
    <w:name w:val="Corpo de texto 21"/>
    <w:basedOn w:val="Normal"/>
    <w:rsid w:val="007337B2"/>
    <w:pPr>
      <w:overflowPunct w:val="0"/>
      <w:autoSpaceDE w:val="0"/>
      <w:autoSpaceDN w:val="0"/>
      <w:adjustRightInd w:val="0"/>
      <w:ind w:left="567" w:hanging="567"/>
      <w:jc w:val="center"/>
      <w:textAlignment w:val="baseline"/>
    </w:pPr>
    <w:rPr>
      <w:rFonts w:ascii="Times New Roman" w:hAnsi="Times New Roman"/>
      <w:b/>
      <w:sz w:val="52"/>
      <w:szCs w:val="20"/>
      <w:lang w:eastAsia="pt-BR" w:bidi="ar-SA"/>
    </w:rPr>
  </w:style>
  <w:style w:type="paragraph" w:customStyle="1" w:styleId="EstiloLTCAT">
    <w:name w:val="Estilo LTCAT"/>
    <w:basedOn w:val="Normal"/>
    <w:link w:val="EstiloLTCATChar"/>
    <w:qFormat/>
    <w:rsid w:val="001A65EF"/>
    <w:pPr>
      <w:framePr w:hSpace="141" w:wrap="around" w:vAnchor="text" w:hAnchor="margin" w:xAlign="center" w:y="26"/>
    </w:pPr>
    <w:rPr>
      <w:rFonts w:ascii="Verdana" w:hAnsi="Verdana"/>
      <w:b/>
      <w:color w:val="31849B"/>
      <w:sz w:val="18"/>
      <w:szCs w:val="17"/>
    </w:rPr>
  </w:style>
  <w:style w:type="table" w:customStyle="1" w:styleId="TableNormal">
    <w:name w:val="Table Normal"/>
    <w:uiPriority w:val="2"/>
    <w:semiHidden/>
    <w:unhideWhenUsed/>
    <w:qFormat/>
    <w:rsid w:val="00777C5F"/>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character" w:customStyle="1" w:styleId="EstiloLTCATChar">
    <w:name w:val="Estilo LTCAT Char"/>
    <w:link w:val="EstiloLTCAT"/>
    <w:rsid w:val="001A65EF"/>
    <w:rPr>
      <w:rFonts w:ascii="Verdana" w:eastAsia="Times New Roman" w:hAnsi="Verdana"/>
      <w:b/>
      <w:color w:val="31849B"/>
      <w:sz w:val="18"/>
      <w:szCs w:val="17"/>
      <w:lang w:eastAsia="en-US" w:bidi="en-US"/>
    </w:rPr>
  </w:style>
  <w:style w:type="paragraph" w:customStyle="1" w:styleId="TableParagraph">
    <w:name w:val="Table Paragraph"/>
    <w:basedOn w:val="Normal"/>
    <w:uiPriority w:val="1"/>
    <w:qFormat/>
    <w:rsid w:val="00777C5F"/>
    <w:pPr>
      <w:widowControl w:val="0"/>
      <w:autoSpaceDE w:val="0"/>
      <w:autoSpaceDN w:val="0"/>
      <w:ind w:firstLine="0"/>
    </w:pPr>
    <w:rPr>
      <w:rFonts w:ascii="Verdana" w:eastAsia="Verdana" w:hAnsi="Verdana" w:cs="Verdana"/>
      <w:lang w:val="pt-PT" w:bidi="ar-SA"/>
    </w:rPr>
  </w:style>
  <w:style w:type="table" w:styleId="TabeladeLista4-nfase4">
    <w:name w:val="List Table 4 Accent 4"/>
    <w:basedOn w:val="Tabelanormal"/>
    <w:uiPriority w:val="49"/>
    <w:rsid w:val="00C32602"/>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139572">
      <w:bodyDiv w:val="1"/>
      <w:marLeft w:val="0"/>
      <w:marRight w:val="0"/>
      <w:marTop w:val="0"/>
      <w:marBottom w:val="0"/>
      <w:divBdr>
        <w:top w:val="none" w:sz="0" w:space="0" w:color="auto"/>
        <w:left w:val="none" w:sz="0" w:space="0" w:color="auto"/>
        <w:bottom w:val="none" w:sz="0" w:space="0" w:color="auto"/>
        <w:right w:val="none" w:sz="0" w:space="0" w:color="auto"/>
      </w:divBdr>
    </w:div>
    <w:div w:id="236551541">
      <w:bodyDiv w:val="1"/>
      <w:marLeft w:val="0"/>
      <w:marRight w:val="0"/>
      <w:marTop w:val="0"/>
      <w:marBottom w:val="0"/>
      <w:divBdr>
        <w:top w:val="none" w:sz="0" w:space="0" w:color="auto"/>
        <w:left w:val="none" w:sz="0" w:space="0" w:color="auto"/>
        <w:bottom w:val="none" w:sz="0" w:space="0" w:color="auto"/>
        <w:right w:val="none" w:sz="0" w:space="0" w:color="auto"/>
      </w:divBdr>
    </w:div>
    <w:div w:id="287199342">
      <w:bodyDiv w:val="1"/>
      <w:marLeft w:val="0"/>
      <w:marRight w:val="0"/>
      <w:marTop w:val="0"/>
      <w:marBottom w:val="0"/>
      <w:divBdr>
        <w:top w:val="none" w:sz="0" w:space="0" w:color="auto"/>
        <w:left w:val="none" w:sz="0" w:space="0" w:color="auto"/>
        <w:bottom w:val="none" w:sz="0" w:space="0" w:color="auto"/>
        <w:right w:val="none" w:sz="0" w:space="0" w:color="auto"/>
      </w:divBdr>
    </w:div>
    <w:div w:id="292758890">
      <w:bodyDiv w:val="1"/>
      <w:marLeft w:val="0"/>
      <w:marRight w:val="0"/>
      <w:marTop w:val="0"/>
      <w:marBottom w:val="0"/>
      <w:divBdr>
        <w:top w:val="none" w:sz="0" w:space="0" w:color="auto"/>
        <w:left w:val="none" w:sz="0" w:space="0" w:color="auto"/>
        <w:bottom w:val="none" w:sz="0" w:space="0" w:color="auto"/>
        <w:right w:val="none" w:sz="0" w:space="0" w:color="auto"/>
      </w:divBdr>
    </w:div>
    <w:div w:id="375394526">
      <w:bodyDiv w:val="1"/>
      <w:marLeft w:val="0"/>
      <w:marRight w:val="0"/>
      <w:marTop w:val="0"/>
      <w:marBottom w:val="0"/>
      <w:divBdr>
        <w:top w:val="none" w:sz="0" w:space="0" w:color="auto"/>
        <w:left w:val="none" w:sz="0" w:space="0" w:color="auto"/>
        <w:bottom w:val="none" w:sz="0" w:space="0" w:color="auto"/>
        <w:right w:val="none" w:sz="0" w:space="0" w:color="auto"/>
      </w:divBdr>
    </w:div>
    <w:div w:id="376667499">
      <w:bodyDiv w:val="1"/>
      <w:marLeft w:val="0"/>
      <w:marRight w:val="0"/>
      <w:marTop w:val="0"/>
      <w:marBottom w:val="0"/>
      <w:divBdr>
        <w:top w:val="none" w:sz="0" w:space="0" w:color="auto"/>
        <w:left w:val="none" w:sz="0" w:space="0" w:color="auto"/>
        <w:bottom w:val="none" w:sz="0" w:space="0" w:color="auto"/>
        <w:right w:val="none" w:sz="0" w:space="0" w:color="auto"/>
      </w:divBdr>
    </w:div>
    <w:div w:id="532038912">
      <w:bodyDiv w:val="1"/>
      <w:marLeft w:val="0"/>
      <w:marRight w:val="0"/>
      <w:marTop w:val="0"/>
      <w:marBottom w:val="0"/>
      <w:divBdr>
        <w:top w:val="none" w:sz="0" w:space="0" w:color="auto"/>
        <w:left w:val="none" w:sz="0" w:space="0" w:color="auto"/>
        <w:bottom w:val="none" w:sz="0" w:space="0" w:color="auto"/>
        <w:right w:val="none" w:sz="0" w:space="0" w:color="auto"/>
      </w:divBdr>
    </w:div>
    <w:div w:id="620841199">
      <w:bodyDiv w:val="1"/>
      <w:marLeft w:val="0"/>
      <w:marRight w:val="0"/>
      <w:marTop w:val="0"/>
      <w:marBottom w:val="0"/>
      <w:divBdr>
        <w:top w:val="none" w:sz="0" w:space="0" w:color="auto"/>
        <w:left w:val="none" w:sz="0" w:space="0" w:color="auto"/>
        <w:bottom w:val="none" w:sz="0" w:space="0" w:color="auto"/>
        <w:right w:val="none" w:sz="0" w:space="0" w:color="auto"/>
      </w:divBdr>
      <w:divsChild>
        <w:div w:id="727917376">
          <w:marLeft w:val="0"/>
          <w:marRight w:val="0"/>
          <w:marTop w:val="0"/>
          <w:marBottom w:val="0"/>
          <w:divBdr>
            <w:top w:val="none" w:sz="0" w:space="0" w:color="auto"/>
            <w:left w:val="none" w:sz="0" w:space="0" w:color="auto"/>
            <w:bottom w:val="none" w:sz="0" w:space="0" w:color="auto"/>
            <w:right w:val="none" w:sz="0" w:space="0" w:color="auto"/>
          </w:divBdr>
          <w:divsChild>
            <w:div w:id="1126123092">
              <w:marLeft w:val="0"/>
              <w:marRight w:val="0"/>
              <w:marTop w:val="0"/>
              <w:marBottom w:val="0"/>
              <w:divBdr>
                <w:top w:val="none" w:sz="0" w:space="0" w:color="auto"/>
                <w:left w:val="none" w:sz="0" w:space="0" w:color="auto"/>
                <w:bottom w:val="none" w:sz="0" w:space="0" w:color="auto"/>
                <w:right w:val="none" w:sz="0" w:space="0" w:color="auto"/>
              </w:divBdr>
              <w:divsChild>
                <w:div w:id="563835784">
                  <w:marLeft w:val="0"/>
                  <w:marRight w:val="0"/>
                  <w:marTop w:val="0"/>
                  <w:marBottom w:val="0"/>
                  <w:divBdr>
                    <w:top w:val="none" w:sz="0" w:space="0" w:color="auto"/>
                    <w:left w:val="none" w:sz="0" w:space="0" w:color="auto"/>
                    <w:bottom w:val="none" w:sz="0" w:space="0" w:color="auto"/>
                    <w:right w:val="none" w:sz="0" w:space="0" w:color="auto"/>
                  </w:divBdr>
                  <w:divsChild>
                    <w:div w:id="1941335509">
                      <w:marLeft w:val="0"/>
                      <w:marRight w:val="0"/>
                      <w:marTop w:val="0"/>
                      <w:marBottom w:val="0"/>
                      <w:divBdr>
                        <w:top w:val="none" w:sz="0" w:space="0" w:color="auto"/>
                        <w:left w:val="none" w:sz="0" w:space="0" w:color="auto"/>
                        <w:bottom w:val="none" w:sz="0" w:space="0" w:color="auto"/>
                        <w:right w:val="none" w:sz="0" w:space="0" w:color="auto"/>
                      </w:divBdr>
                      <w:divsChild>
                        <w:div w:id="1672832490">
                          <w:marLeft w:val="0"/>
                          <w:marRight w:val="0"/>
                          <w:marTop w:val="0"/>
                          <w:marBottom w:val="0"/>
                          <w:divBdr>
                            <w:top w:val="none" w:sz="0" w:space="0" w:color="auto"/>
                            <w:left w:val="none" w:sz="0" w:space="0" w:color="auto"/>
                            <w:bottom w:val="none" w:sz="0" w:space="0" w:color="auto"/>
                            <w:right w:val="none" w:sz="0" w:space="0" w:color="auto"/>
                          </w:divBdr>
                          <w:divsChild>
                            <w:div w:id="1747072486">
                              <w:marLeft w:val="0"/>
                              <w:marRight w:val="0"/>
                              <w:marTop w:val="0"/>
                              <w:marBottom w:val="0"/>
                              <w:divBdr>
                                <w:top w:val="none" w:sz="0" w:space="0" w:color="auto"/>
                                <w:left w:val="none" w:sz="0" w:space="0" w:color="auto"/>
                                <w:bottom w:val="none" w:sz="0" w:space="0" w:color="auto"/>
                                <w:right w:val="none" w:sz="0" w:space="0" w:color="auto"/>
                              </w:divBdr>
                              <w:divsChild>
                                <w:div w:id="1279993274">
                                  <w:marLeft w:val="0"/>
                                  <w:marRight w:val="0"/>
                                  <w:marTop w:val="0"/>
                                  <w:marBottom w:val="0"/>
                                  <w:divBdr>
                                    <w:top w:val="none" w:sz="0" w:space="0" w:color="auto"/>
                                    <w:left w:val="none" w:sz="0" w:space="0" w:color="auto"/>
                                    <w:bottom w:val="none" w:sz="0" w:space="0" w:color="auto"/>
                                    <w:right w:val="none" w:sz="0" w:space="0" w:color="auto"/>
                                  </w:divBdr>
                                  <w:divsChild>
                                    <w:div w:id="1607421225">
                                      <w:marLeft w:val="0"/>
                                      <w:marRight w:val="0"/>
                                      <w:marTop w:val="0"/>
                                      <w:marBottom w:val="0"/>
                                      <w:divBdr>
                                        <w:top w:val="none" w:sz="0" w:space="0" w:color="auto"/>
                                        <w:left w:val="none" w:sz="0" w:space="0" w:color="auto"/>
                                        <w:bottom w:val="none" w:sz="0" w:space="0" w:color="auto"/>
                                        <w:right w:val="none" w:sz="0" w:space="0" w:color="auto"/>
                                      </w:divBdr>
                                      <w:divsChild>
                                        <w:div w:id="861867495">
                                          <w:marLeft w:val="0"/>
                                          <w:marRight w:val="0"/>
                                          <w:marTop w:val="0"/>
                                          <w:marBottom w:val="0"/>
                                          <w:divBdr>
                                            <w:top w:val="none" w:sz="0" w:space="0" w:color="auto"/>
                                            <w:left w:val="none" w:sz="0" w:space="0" w:color="auto"/>
                                            <w:bottom w:val="none" w:sz="0" w:space="0" w:color="auto"/>
                                            <w:right w:val="none" w:sz="0" w:space="0" w:color="auto"/>
                                          </w:divBdr>
                                          <w:divsChild>
                                            <w:div w:id="110709419">
                                              <w:marLeft w:val="0"/>
                                              <w:marRight w:val="0"/>
                                              <w:marTop w:val="0"/>
                                              <w:marBottom w:val="0"/>
                                              <w:divBdr>
                                                <w:top w:val="none" w:sz="0" w:space="0" w:color="auto"/>
                                                <w:left w:val="none" w:sz="0" w:space="0" w:color="auto"/>
                                                <w:bottom w:val="none" w:sz="0" w:space="0" w:color="auto"/>
                                                <w:right w:val="none" w:sz="0" w:space="0" w:color="auto"/>
                                              </w:divBdr>
                                              <w:divsChild>
                                                <w:div w:id="1296450011">
                                                  <w:marLeft w:val="0"/>
                                                  <w:marRight w:val="0"/>
                                                  <w:marTop w:val="0"/>
                                                  <w:marBottom w:val="0"/>
                                                  <w:divBdr>
                                                    <w:top w:val="none" w:sz="0" w:space="0" w:color="auto"/>
                                                    <w:left w:val="none" w:sz="0" w:space="0" w:color="auto"/>
                                                    <w:bottom w:val="none" w:sz="0" w:space="0" w:color="auto"/>
                                                    <w:right w:val="none" w:sz="0" w:space="0" w:color="auto"/>
                                                  </w:divBdr>
                                                  <w:divsChild>
                                                    <w:div w:id="1048264353">
                                                      <w:marLeft w:val="0"/>
                                                      <w:marRight w:val="0"/>
                                                      <w:marTop w:val="0"/>
                                                      <w:marBottom w:val="0"/>
                                                      <w:divBdr>
                                                        <w:top w:val="none" w:sz="0" w:space="0" w:color="auto"/>
                                                        <w:left w:val="none" w:sz="0" w:space="0" w:color="auto"/>
                                                        <w:bottom w:val="none" w:sz="0" w:space="0" w:color="auto"/>
                                                        <w:right w:val="none" w:sz="0" w:space="0" w:color="auto"/>
                                                      </w:divBdr>
                                                      <w:divsChild>
                                                        <w:div w:id="285965295">
                                                          <w:marLeft w:val="0"/>
                                                          <w:marRight w:val="0"/>
                                                          <w:marTop w:val="0"/>
                                                          <w:marBottom w:val="0"/>
                                                          <w:divBdr>
                                                            <w:top w:val="none" w:sz="0" w:space="0" w:color="auto"/>
                                                            <w:left w:val="none" w:sz="0" w:space="0" w:color="auto"/>
                                                            <w:bottom w:val="none" w:sz="0" w:space="0" w:color="auto"/>
                                                            <w:right w:val="none" w:sz="0" w:space="0" w:color="auto"/>
                                                          </w:divBdr>
                                                          <w:divsChild>
                                                            <w:div w:id="189269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6293470">
          <w:marLeft w:val="0"/>
          <w:marRight w:val="0"/>
          <w:marTop w:val="0"/>
          <w:marBottom w:val="0"/>
          <w:divBdr>
            <w:top w:val="none" w:sz="0" w:space="0" w:color="auto"/>
            <w:left w:val="none" w:sz="0" w:space="0" w:color="auto"/>
            <w:bottom w:val="none" w:sz="0" w:space="0" w:color="auto"/>
            <w:right w:val="none" w:sz="0" w:space="0" w:color="auto"/>
          </w:divBdr>
          <w:divsChild>
            <w:div w:id="1053969172">
              <w:marLeft w:val="0"/>
              <w:marRight w:val="0"/>
              <w:marTop w:val="0"/>
              <w:marBottom w:val="0"/>
              <w:divBdr>
                <w:top w:val="none" w:sz="0" w:space="0" w:color="auto"/>
                <w:left w:val="none" w:sz="0" w:space="0" w:color="auto"/>
                <w:bottom w:val="none" w:sz="0" w:space="0" w:color="auto"/>
                <w:right w:val="none" w:sz="0" w:space="0" w:color="auto"/>
              </w:divBdr>
              <w:divsChild>
                <w:div w:id="177347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736967">
      <w:bodyDiv w:val="1"/>
      <w:marLeft w:val="0"/>
      <w:marRight w:val="0"/>
      <w:marTop w:val="0"/>
      <w:marBottom w:val="0"/>
      <w:divBdr>
        <w:top w:val="none" w:sz="0" w:space="0" w:color="auto"/>
        <w:left w:val="none" w:sz="0" w:space="0" w:color="auto"/>
        <w:bottom w:val="none" w:sz="0" w:space="0" w:color="auto"/>
        <w:right w:val="none" w:sz="0" w:space="0" w:color="auto"/>
      </w:divBdr>
    </w:div>
    <w:div w:id="786579438">
      <w:bodyDiv w:val="1"/>
      <w:marLeft w:val="0"/>
      <w:marRight w:val="0"/>
      <w:marTop w:val="0"/>
      <w:marBottom w:val="0"/>
      <w:divBdr>
        <w:top w:val="none" w:sz="0" w:space="0" w:color="auto"/>
        <w:left w:val="none" w:sz="0" w:space="0" w:color="auto"/>
        <w:bottom w:val="none" w:sz="0" w:space="0" w:color="auto"/>
        <w:right w:val="none" w:sz="0" w:space="0" w:color="auto"/>
      </w:divBdr>
    </w:div>
    <w:div w:id="1463503184">
      <w:bodyDiv w:val="1"/>
      <w:marLeft w:val="0"/>
      <w:marRight w:val="0"/>
      <w:marTop w:val="0"/>
      <w:marBottom w:val="0"/>
      <w:divBdr>
        <w:top w:val="none" w:sz="0" w:space="0" w:color="auto"/>
        <w:left w:val="none" w:sz="0" w:space="0" w:color="auto"/>
        <w:bottom w:val="none" w:sz="0" w:space="0" w:color="auto"/>
        <w:right w:val="none" w:sz="0" w:space="0" w:color="auto"/>
      </w:divBdr>
    </w:div>
    <w:div w:id="1549075188">
      <w:bodyDiv w:val="1"/>
      <w:marLeft w:val="0"/>
      <w:marRight w:val="0"/>
      <w:marTop w:val="0"/>
      <w:marBottom w:val="0"/>
      <w:divBdr>
        <w:top w:val="none" w:sz="0" w:space="0" w:color="auto"/>
        <w:left w:val="none" w:sz="0" w:space="0" w:color="auto"/>
        <w:bottom w:val="none" w:sz="0" w:space="0" w:color="auto"/>
        <w:right w:val="none" w:sz="0" w:space="0" w:color="auto"/>
      </w:divBdr>
    </w:div>
    <w:div w:id="1594781733">
      <w:bodyDiv w:val="1"/>
      <w:marLeft w:val="0"/>
      <w:marRight w:val="0"/>
      <w:marTop w:val="0"/>
      <w:marBottom w:val="0"/>
      <w:divBdr>
        <w:top w:val="none" w:sz="0" w:space="0" w:color="auto"/>
        <w:left w:val="none" w:sz="0" w:space="0" w:color="auto"/>
        <w:bottom w:val="none" w:sz="0" w:space="0" w:color="auto"/>
        <w:right w:val="none" w:sz="0" w:space="0" w:color="auto"/>
      </w:divBdr>
    </w:div>
    <w:div w:id="1605921134">
      <w:bodyDiv w:val="1"/>
      <w:marLeft w:val="0"/>
      <w:marRight w:val="0"/>
      <w:marTop w:val="0"/>
      <w:marBottom w:val="0"/>
      <w:divBdr>
        <w:top w:val="none" w:sz="0" w:space="0" w:color="auto"/>
        <w:left w:val="none" w:sz="0" w:space="0" w:color="auto"/>
        <w:bottom w:val="none" w:sz="0" w:space="0" w:color="auto"/>
        <w:right w:val="none" w:sz="0" w:space="0" w:color="auto"/>
      </w:divBdr>
    </w:div>
    <w:div w:id="1719544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epsic.bvsalud.org/pdf/avp/v1n1/v1n1a03.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ilmarschaufeli.nl/publications/Schaufeli/Tests/UWES_BRA_17.pdf"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copsoq-network.org/assets/Uploads/COPSOQ-Manual-Portugal2013.pdf" TargetMode="External"/><Relationship Id="rId4" Type="http://schemas.openxmlformats.org/officeDocument/2006/relationships/settings" Target="settings.xml"/><Relationship Id="rId9" Type="http://schemas.openxmlformats.org/officeDocument/2006/relationships/hyperlink" Target="https://goias.gov.br/saude/wp-content/uploads/sites/34/2016/09/Questionario-de-riscos-psicossociais-no-trabalho-2023-a98.pdf"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386D34-3541-4E7C-BD1C-3335B19AA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15</Pages>
  <Words>3168</Words>
  <Characters>17108</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20236</CharactersWithSpaces>
  <SharedDoc>false</SharedDoc>
  <HLinks>
    <vt:vector size="30" baseType="variant">
      <vt:variant>
        <vt:i4>1966129</vt:i4>
      </vt:variant>
      <vt:variant>
        <vt:i4>26</vt:i4>
      </vt:variant>
      <vt:variant>
        <vt:i4>0</vt:i4>
      </vt:variant>
      <vt:variant>
        <vt:i4>5</vt:i4>
      </vt:variant>
      <vt:variant>
        <vt:lpwstr/>
      </vt:variant>
      <vt:variant>
        <vt:lpwstr>_Toc215478142</vt:lpwstr>
      </vt:variant>
      <vt:variant>
        <vt:i4>1966129</vt:i4>
      </vt:variant>
      <vt:variant>
        <vt:i4>20</vt:i4>
      </vt:variant>
      <vt:variant>
        <vt:i4>0</vt:i4>
      </vt:variant>
      <vt:variant>
        <vt:i4>5</vt:i4>
      </vt:variant>
      <vt:variant>
        <vt:lpwstr/>
      </vt:variant>
      <vt:variant>
        <vt:lpwstr>_Toc215478141</vt:lpwstr>
      </vt:variant>
      <vt:variant>
        <vt:i4>1966129</vt:i4>
      </vt:variant>
      <vt:variant>
        <vt:i4>14</vt:i4>
      </vt:variant>
      <vt:variant>
        <vt:i4>0</vt:i4>
      </vt:variant>
      <vt:variant>
        <vt:i4>5</vt:i4>
      </vt:variant>
      <vt:variant>
        <vt:lpwstr/>
      </vt:variant>
      <vt:variant>
        <vt:lpwstr>_Toc215478140</vt:lpwstr>
      </vt:variant>
      <vt:variant>
        <vt:i4>1638449</vt:i4>
      </vt:variant>
      <vt:variant>
        <vt:i4>8</vt:i4>
      </vt:variant>
      <vt:variant>
        <vt:i4>0</vt:i4>
      </vt:variant>
      <vt:variant>
        <vt:i4>5</vt:i4>
      </vt:variant>
      <vt:variant>
        <vt:lpwstr/>
      </vt:variant>
      <vt:variant>
        <vt:lpwstr>_Toc215478139</vt:lpwstr>
      </vt:variant>
      <vt:variant>
        <vt:i4>1638449</vt:i4>
      </vt:variant>
      <vt:variant>
        <vt:i4>2</vt:i4>
      </vt:variant>
      <vt:variant>
        <vt:i4>0</vt:i4>
      </vt:variant>
      <vt:variant>
        <vt:i4>5</vt:i4>
      </vt:variant>
      <vt:variant>
        <vt:lpwstr/>
      </vt:variant>
      <vt:variant>
        <vt:lpwstr>_Toc215478138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osmar.carvalho</dc:creator>
  <cp:keywords/>
  <dc:description/>
  <cp:lastModifiedBy>Claudio de Azevedo Rodrigues</cp:lastModifiedBy>
  <cp:revision>50</cp:revision>
  <cp:lastPrinted>2025-12-01T14:00:00Z</cp:lastPrinted>
  <dcterms:created xsi:type="dcterms:W3CDTF">2025-12-05T13:39:00Z</dcterms:created>
  <dcterms:modified xsi:type="dcterms:W3CDTF">2026-03-10T18:00:00Z</dcterms:modified>
</cp:coreProperties>
</file>