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F35" w:rsidRDefault="002A4F35">
      <w:r>
        <w:t>Оглавление.</w:t>
      </w:r>
    </w:p>
    <w:p w:rsidR="00B50BB9" w:rsidRDefault="00B50BB9">
      <w:r>
        <w:t>Введение.</w:t>
      </w:r>
      <w:r>
        <w:br/>
      </w:r>
    </w:p>
    <w:p w:rsidR="00B50BB9" w:rsidRDefault="00B50BB9" w:rsidP="00DB24B1">
      <w:pPr>
        <w:jc w:val="both"/>
        <w:rPr>
          <w:rStyle w:val="SubtleEmphasis"/>
          <w:i w:val="0"/>
        </w:rPr>
      </w:pPr>
      <w:r>
        <w:t>Современное вредоносное программное обеспечение (</w:t>
      </w:r>
      <w:r w:rsidRPr="00086B69">
        <w:rPr>
          <w:i/>
        </w:rPr>
        <w:t>д</w:t>
      </w:r>
      <w:r w:rsidR="00086B69" w:rsidRPr="00086B69">
        <w:rPr>
          <w:i/>
        </w:rPr>
        <w:t>а</w:t>
      </w:r>
      <w:r w:rsidRPr="00086B69">
        <w:rPr>
          <w:i/>
        </w:rPr>
        <w:t xml:space="preserve">лее </w:t>
      </w:r>
      <w:r w:rsidR="00A03466" w:rsidRPr="00086B69">
        <w:rPr>
          <w:i/>
        </w:rPr>
        <w:t>В</w:t>
      </w:r>
      <w:r w:rsidRPr="00086B69">
        <w:rPr>
          <w:i/>
        </w:rPr>
        <w:t>ПО</w:t>
      </w:r>
      <w:r>
        <w:t xml:space="preserve">) в общем случае представляет из себя исполняемые файлы, упакованные и зашифрованные сложнополиморфными алгоритмами. В отличие от полиморфных вирусов конца 90-х годов, </w:t>
      </w:r>
      <w:r w:rsidR="00AE3DCB">
        <w:t xml:space="preserve">современное ВПО </w:t>
      </w:r>
      <w:r>
        <w:t>в подавляюще</w:t>
      </w:r>
      <w:r w:rsidR="00AE3DCB">
        <w:t>м большинстве случаев не содержит</w:t>
      </w:r>
      <w:r>
        <w:t xml:space="preserve"> м</w:t>
      </w:r>
      <w:r w:rsidR="00AE3DCB">
        <w:t>еханизм размножения и не включае</w:t>
      </w:r>
      <w:r>
        <w:t xml:space="preserve">т </w:t>
      </w:r>
      <w:r w:rsidR="00AE3DCB">
        <w:t>генератор полиморфного кода</w:t>
      </w:r>
      <w:bookmarkStart w:id="0" w:name="_GoBack"/>
      <w:bookmarkEnd w:id="0"/>
      <w:r>
        <w:t xml:space="preserve">, который использовался для их маскировки. Соответственно, их маскировочные алгоритмы недоступны для анализа. Это т.н. </w:t>
      </w:r>
      <w:r w:rsidR="00A03466">
        <w:rPr>
          <w:rStyle w:val="SubtleEmphasis"/>
        </w:rPr>
        <w:t xml:space="preserve">offline </w:t>
      </w:r>
      <w:r w:rsidRPr="00A03466">
        <w:rPr>
          <w:rStyle w:val="SubtleEmphasis"/>
        </w:rPr>
        <w:t>полиморфизм</w:t>
      </w:r>
      <w:r w:rsidR="00A03466">
        <w:rPr>
          <w:rStyle w:val="SubtleEmphasis"/>
          <w:i w:val="0"/>
        </w:rPr>
        <w:t>, при котором после анализа и детектирования очередного образца ВПО немедленно в полуавтоматическом режиме создаётся и распространя</w:t>
      </w:r>
      <w:r w:rsidR="00086B69">
        <w:rPr>
          <w:rStyle w:val="SubtleEmphasis"/>
          <w:i w:val="0"/>
        </w:rPr>
        <w:t>е</w:t>
      </w:r>
      <w:r w:rsidR="00A03466">
        <w:rPr>
          <w:rStyle w:val="SubtleEmphasis"/>
          <w:i w:val="0"/>
        </w:rPr>
        <w:t xml:space="preserve">тся новый образец (обычно 15-30 образцов в сутки), и </w:t>
      </w:r>
      <w:r w:rsidR="00A03466" w:rsidRPr="00A03466">
        <w:rPr>
          <w:rStyle w:val="SubtleEmphasis"/>
        </w:rPr>
        <w:t>server-side полиморфизм</w:t>
      </w:r>
      <w:r w:rsidR="00A03466">
        <w:rPr>
          <w:rStyle w:val="SubtleEmphasis"/>
          <w:i w:val="0"/>
        </w:rPr>
        <w:t xml:space="preserve">, при котором новый шифрованный образец ВПО создаётся </w:t>
      </w:r>
      <w:r w:rsidR="00086B69">
        <w:rPr>
          <w:rStyle w:val="SubtleEmphasis"/>
          <w:i w:val="0"/>
        </w:rPr>
        <w:t xml:space="preserve">автоматически </w:t>
      </w:r>
      <w:r w:rsidR="00A03466">
        <w:rPr>
          <w:rStyle w:val="SubtleEmphasis"/>
          <w:i w:val="0"/>
        </w:rPr>
        <w:t>на стороне сервера ВПО при каждой очередной инсталляции.</w:t>
      </w:r>
    </w:p>
    <w:p w:rsidR="006D067E" w:rsidRPr="006D067E" w:rsidRDefault="00086B69" w:rsidP="00DB24B1">
      <w:pPr>
        <w:jc w:val="both"/>
        <w:rPr>
          <w:iCs/>
          <w:color w:val="404040" w:themeColor="text1" w:themeTint="BF"/>
        </w:rPr>
      </w:pPr>
      <w:r>
        <w:rPr>
          <w:rStyle w:val="SubtleEmphasis"/>
          <w:i w:val="0"/>
        </w:rPr>
        <w:t xml:space="preserve">Алгоритмы, разработанные против традиционных полиморфных вирусов, такие как эмуляция кода или попытки воспроизвести криптографический алгоритм в антивирусе, показали свою низкую эффективность применительно к подобным угрозам. Эмуляция кода снижает производительность антивирусного ПО, и в случае сложнополиморфных вирусов требует неприемлемых временных затрат. </w:t>
      </w:r>
      <w:r w:rsidRPr="00086B69">
        <w:rPr>
          <w:rStyle w:val="SubtleEmphasis"/>
          <w:i w:val="0"/>
        </w:rPr>
        <w:t>[</w:t>
      </w:r>
      <w:r>
        <w:rPr>
          <w:rStyle w:val="SubtleEmphasis"/>
          <w:b/>
        </w:rPr>
        <w:t xml:space="preserve">пример – </w:t>
      </w:r>
      <w:r>
        <w:rPr>
          <w:rStyle w:val="SubtleEmphasis"/>
          <w:b/>
          <w:lang w:val="en-US"/>
        </w:rPr>
        <w:t>RDA</w:t>
      </w:r>
      <w:r w:rsidRPr="00086B69">
        <w:rPr>
          <w:rStyle w:val="SubtleEmphasis"/>
          <w:b/>
        </w:rPr>
        <w:t>.</w:t>
      </w:r>
      <w:r>
        <w:rPr>
          <w:rStyle w:val="SubtleEmphasis"/>
          <w:b/>
          <w:lang w:val="en-US"/>
        </w:rPr>
        <w:t>Fighter</w:t>
      </w:r>
      <w:r w:rsidRPr="00086B69">
        <w:rPr>
          <w:rStyle w:val="SubtleEmphasis"/>
          <w:b/>
        </w:rPr>
        <w:t xml:space="preserve">, </w:t>
      </w:r>
      <w:r>
        <w:rPr>
          <w:rStyle w:val="SubtleEmphasis"/>
          <w:b/>
          <w:lang w:val="en-US"/>
        </w:rPr>
        <w:t>Idea</w:t>
      </w:r>
      <w:r w:rsidRPr="00086B69">
        <w:rPr>
          <w:rStyle w:val="SubtleEmphasis"/>
          <w:b/>
        </w:rPr>
        <w:t xml:space="preserve"> </w:t>
      </w:r>
      <w:r>
        <w:rPr>
          <w:rStyle w:val="SubtleEmphasis"/>
          <w:b/>
        </w:rPr>
        <w:t xml:space="preserve">и что-нибудь из </w:t>
      </w:r>
      <w:r w:rsidRPr="002A4F35">
        <w:rPr>
          <w:rStyle w:val="SubtleEmphasis"/>
          <w:b/>
        </w:rPr>
        <w:t>нового</w:t>
      </w:r>
      <w:r>
        <w:rPr>
          <w:rStyle w:val="SubtleEmphasis"/>
          <w:i w:val="0"/>
        </w:rPr>
        <w:t>]</w:t>
      </w:r>
      <w:r w:rsidRPr="00086B69">
        <w:rPr>
          <w:rStyle w:val="SubtleEmphasis"/>
          <w:i w:val="0"/>
        </w:rPr>
        <w:t>.</w:t>
      </w:r>
      <w:r>
        <w:rPr>
          <w:rStyle w:val="SubtleEmphasis"/>
          <w:b/>
          <w:i w:val="0"/>
        </w:rPr>
        <w:t xml:space="preserve"> </w:t>
      </w:r>
      <w:r w:rsidRPr="00086B69">
        <w:rPr>
          <w:rStyle w:val="SubtleEmphasis"/>
          <w:i w:val="0"/>
        </w:rPr>
        <w:t>Анализ</w:t>
      </w:r>
      <w:r>
        <w:rPr>
          <w:rStyle w:val="SubtleEmphasis"/>
          <w:i w:val="0"/>
        </w:rPr>
        <w:t xml:space="preserve"> криптографического алгоритма требует усилий высококвалифицированных специалистов, которые не в состоянии обработать файловый поток новых образцов ВПО.</w:t>
      </w:r>
    </w:p>
    <w:p w:rsidR="002A4F35" w:rsidRDefault="006D067E" w:rsidP="00DB24B1">
      <w:pPr>
        <w:jc w:val="both"/>
      </w:pPr>
      <w:r>
        <w:t>В связи с эволюцией ВПО возникла необходимость разработки более рациональных методов предварительного анализа с целью детектирования новых</w:t>
      </w:r>
      <w:r w:rsidR="0051371A">
        <w:t xml:space="preserve"> образцов известного ВПО, прежде всего </w:t>
      </w:r>
      <w:r w:rsidR="0051371A" w:rsidRPr="0051371A">
        <w:t>выявления характерных для каждого семейства ВПО признаков</w:t>
      </w:r>
      <w:r w:rsidR="0051371A">
        <w:t>.</w:t>
      </w:r>
      <w:r w:rsidR="0051371A">
        <w:br/>
      </w:r>
      <w:r w:rsidR="00DB24B1">
        <w:t>Такими характерными признаками являю</w:t>
      </w:r>
      <w:r w:rsidR="0051371A">
        <w:t>тся распределение информационной энтропии в исследуемом образце</w:t>
      </w:r>
      <w:r w:rsidR="00DB24B1">
        <w:t xml:space="preserve">, характерный набор импортируемых функций, некоторые особенности формирования </w:t>
      </w:r>
      <w:r w:rsidR="00DB24B1" w:rsidRPr="00DB24B1">
        <w:t>исполняемых файлов</w:t>
      </w:r>
      <w:r w:rsidR="0051371A">
        <w:t>.</w:t>
      </w:r>
    </w:p>
    <w:p w:rsidR="00DB24B1" w:rsidRDefault="00DB24B1" w:rsidP="00DB24B1">
      <w:pPr>
        <w:jc w:val="both"/>
      </w:pPr>
      <w:r>
        <w:t xml:space="preserve">В данной работе была предпринята попытка анализа характеристик информационной энтропии исполняемых файлов. </w:t>
      </w:r>
      <w:r w:rsidR="005C18BE">
        <w:t>Для анализа был разработан</w:t>
      </w:r>
      <w:r>
        <w:t xml:space="preserve"> адаптивны</w:t>
      </w:r>
      <w:r w:rsidR="005C18BE">
        <w:t>й</w:t>
      </w:r>
      <w:r>
        <w:t xml:space="preserve"> алгоритм на основе сигмоидальных нейросетей.</w:t>
      </w:r>
    </w:p>
    <w:p w:rsidR="001D000F" w:rsidRDefault="00DB24B1">
      <w:r>
        <w:t>Обзор литературы.</w:t>
      </w:r>
      <w:r>
        <w:br/>
        <w:t>Эксмпериментальная часть.</w:t>
      </w:r>
      <w:r w:rsidR="0051371A">
        <w:br/>
      </w:r>
      <w:r w:rsidR="002A4F35">
        <w:t>Заключение.</w:t>
      </w:r>
      <w:r w:rsidR="00B50BB9">
        <w:br/>
        <w:t>Список литературы.</w:t>
      </w:r>
    </w:p>
    <w:p w:rsidR="002A4F35" w:rsidRDefault="002A4F35">
      <w:r>
        <w:t>Приложения.</w:t>
      </w:r>
    </w:p>
    <w:p w:rsidR="00B50BB9" w:rsidRDefault="00B50BB9"/>
    <w:sectPr w:rsidR="00B50B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BB9"/>
    <w:rsid w:val="00086B69"/>
    <w:rsid w:val="001D000F"/>
    <w:rsid w:val="002A4F35"/>
    <w:rsid w:val="0051371A"/>
    <w:rsid w:val="005C18BE"/>
    <w:rsid w:val="006D067E"/>
    <w:rsid w:val="00A03466"/>
    <w:rsid w:val="00AE3DCB"/>
    <w:rsid w:val="00B50BB9"/>
    <w:rsid w:val="00DB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0E0D79-5AB3-400D-989A-4E2AF4B0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A0346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Dneporvsky</dc:creator>
  <cp:keywords/>
  <dc:description/>
  <cp:lastModifiedBy>Vladimir Dneporvsky</cp:lastModifiedBy>
  <cp:revision>4</cp:revision>
  <dcterms:created xsi:type="dcterms:W3CDTF">2017-05-25T10:57:00Z</dcterms:created>
  <dcterms:modified xsi:type="dcterms:W3CDTF">2017-05-25T12:34:00Z</dcterms:modified>
</cp:coreProperties>
</file>