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pBdr>
          <w:bottom w:color="000000" w:space="1" w:sz="4" w:val="single"/>
        </w:pBdr>
        <w:jc w:val="center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КИЇВСЬКИЙ АВІАЦІЙНИЙ ФАХОВИЙ КОЛЕДЖ</w:t>
      </w:r>
    </w:p>
    <w:p w:rsidR="00000000" w:rsidDel="00000000" w:rsidP="00000000" w:rsidRDefault="00000000" w:rsidRPr="00000000" w14:paraId="00000003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pBdr>
          <w:bottom w:color="000000" w:space="1" w:sz="4" w:val="single"/>
        </w:pBdr>
        <w:rPr>
          <w:b w:val="0"/>
          <w:bCs w:val="0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16"/>
          <w:szCs w:val="16"/>
          <w:vertAlign w:val="baseline"/>
        </w:rPr>
      </w:pPr>
      <w:r w:rsidDel="00000000" w:rsidR="00000000" w:rsidRPr="00000000">
        <w:rPr>
          <w:sz w:val="16"/>
          <w:szCs w:val="16"/>
          <w:vertAlign w:val="baseline"/>
          <w:rtl w:val="0"/>
        </w:rPr>
        <w:t xml:space="preserve">Назва навчальної дисципліни</w:t>
      </w:r>
    </w:p>
    <w:p w:rsidR="00000000" w:rsidDel="00000000" w:rsidP="00000000" w:rsidRDefault="00000000" w:rsidRPr="00000000" w14:paraId="0000000D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ЗВІТИ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vertAlign w:val="baseline"/>
          <w:rtl w:val="0"/>
        </w:rPr>
        <w:t xml:space="preserve">ДО ПРАКТИЧНИХ РОБІТ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26.0" w:type="dxa"/>
        <w:jc w:val="left"/>
        <w:tblInd w:w="1120.0" w:type="dxa"/>
        <w:tblLayout w:type="fixed"/>
        <w:tblLook w:val="0000"/>
      </w:tblPr>
      <w:tblGrid>
        <w:gridCol w:w="1952"/>
        <w:gridCol w:w="6674"/>
        <w:tblGridChange w:id="0">
          <w:tblGrid>
            <w:gridCol w:w="1952"/>
            <w:gridCol w:w="667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6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спеціальності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pBdr>
                <w:bottom w:color="000000" w:space="1" w:sz="4" w:val="single"/>
              </w:pBd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[051 Економіка/121 Інженерія програмного забезпечення/0134 Авіаційна та ракетно-космічна техніка]</w:t>
            </w:r>
          </w:p>
          <w:p w:rsidR="00000000" w:rsidDel="00000000" w:rsidP="00000000" w:rsidRDefault="00000000" w:rsidRPr="00000000" w14:paraId="00000018">
            <w:pPr>
              <w:tabs>
                <w:tab w:val="left" w:leader="none" w:pos="4216"/>
              </w:tabs>
              <w:jc w:val="center"/>
              <w:rPr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vertAlign w:val="baseline"/>
                <w:rtl w:val="0"/>
              </w:rPr>
              <w:t xml:space="preserve">Шифр і назва спеціальності</w:t>
            </w:r>
          </w:p>
        </w:tc>
      </w:tr>
    </w:tbl>
    <w:p w:rsidR="00000000" w:rsidDel="00000000" w:rsidP="00000000" w:rsidRDefault="00000000" w:rsidRPr="00000000" w14:paraId="00000019">
      <w:pPr>
        <w:rPr>
          <w:i w:val="0"/>
          <w:i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0"/>
          <w:bCs w:val="0"/>
          <w:i w:val="0"/>
          <w:i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0"/>
          <w:bCs w:val="0"/>
          <w:i w:val="0"/>
          <w:i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0"/>
          <w:bCs w:val="0"/>
          <w:i w:val="0"/>
          <w:i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firstLine="5130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Викона[в/ла]:</w:t>
      </w:r>
    </w:p>
    <w:p w:rsidR="00000000" w:rsidDel="00000000" w:rsidP="00000000" w:rsidRDefault="00000000" w:rsidRPr="00000000" w14:paraId="00000023">
      <w:pPr>
        <w:ind w:firstLine="5130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студен[т/ка] _-го курсу</w:t>
      </w:r>
    </w:p>
    <w:p w:rsidR="00000000" w:rsidDel="00000000" w:rsidP="00000000" w:rsidRDefault="00000000" w:rsidRPr="00000000" w14:paraId="00000024">
      <w:pPr>
        <w:ind w:firstLine="5130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групи []</w:t>
      </w:r>
    </w:p>
    <w:p w:rsidR="00000000" w:rsidDel="00000000" w:rsidP="00000000" w:rsidRDefault="00000000" w:rsidRPr="00000000" w14:paraId="00000025">
      <w:pPr>
        <w:ind w:firstLine="5130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[ПІБ]</w:t>
      </w:r>
    </w:p>
    <w:p w:rsidR="00000000" w:rsidDel="00000000" w:rsidP="00000000" w:rsidRDefault="00000000" w:rsidRPr="00000000" w14:paraId="00000026">
      <w:pPr>
        <w:ind w:firstLine="5130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firstLine="5130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Київ</w:t>
      </w:r>
    </w:p>
    <w:p w:rsidR="00000000" w:rsidDel="00000000" w:rsidP="00000000" w:rsidRDefault="00000000" w:rsidRPr="00000000" w14:paraId="0000002C">
      <w:pPr>
        <w:jc w:val="center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202[4] рік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ПРАКТИЧНА РОБОТА №1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Завдання до роботи: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[Не варто копіювати сюди весь текст з методички, вказати варто лише завдання. Примітки, зноски, додаткові пояснення і інші зайві слова варто опустити. Головне – вказати специфічні для завдання особливості: якщо завдання по варіантам – номер варіанту, або номер за порядком у списку групи. Якщо завдання до роботи вимагає виконання певних розрахунків і підстановок (наприклад, у залежності від номеру за списком) – варто записати результати розрахунків і підстановок.]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Хід роботи: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Вивчаємо методичні вказівки.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[Тут описується послідовність кроків, які Ви робите для виконання завдання до роботи. Вставляються скріншоти/картинки, програмний код чи виведення програм. Не варто бути надто скупим, намагайтеся надати опис кожного кроку. Пам'ятайте, що я звертаю увагу на однакові звіти – докладіть, будь ласка, зусиль для персоналізації своєї роботи. В описі використовується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ділова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українська мова – з дотриманням правил цензури.]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...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Робимо висновки по роботі: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Висновок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......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ПРАКТИЧНА РОБОТА №2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firstLine="720"/>
        <w:rPr>
          <w:sz w:val="28"/>
          <w:szCs w:val="28"/>
          <w:vertAlign w:val="baseline"/>
        </w:rPr>
      </w:pPr>
      <w:r w:rsidDel="00000000" w:rsidR="00000000" w:rsidRPr="00000000">
        <w:rPr>
          <w:sz w:val="28"/>
          <w:szCs w:val="28"/>
          <w:vertAlign w:val="baseline"/>
          <w:rtl w:val="0"/>
        </w:rPr>
        <w:t xml:space="preserve">...</w:t>
      </w:r>
    </w:p>
    <w:sectPr>
      <w:footerReference r:id="rId6" w:type="default"/>
      <w:footerReference r:id="rId7" w:type="even"/>
      <w:pgSz w:h="16840" w:w="11907" w:orient="portrait"/>
      <w:pgMar w:bottom="851" w:top="851" w:left="1418" w:right="851" w:header="284" w:footer="685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ind w:firstLine="540"/>
      <w:jc w:val="center"/>
    </w:pPr>
    <w:rPr>
      <w:b w:val="1"/>
      <w:bCs w:val="1"/>
      <w:sz w:val="32"/>
      <w:szCs w:val="32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2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