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pBdr>
          <w:bottom w:color="000000" w:space="1" w:sz="4" w:val="single"/>
        </w:pBdr>
        <w:jc w:val="center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КИЇВСЬКИЙ АВІАЦІЙНИЙ ФАХОВИЙ КОЛЕДЖ</w:t>
      </w:r>
    </w:p>
    <w:p w:rsidR="00000000" w:rsidDel="00000000" w:rsidP="00000000" w:rsidRDefault="00000000" w:rsidRPr="00000000" w14:paraId="00000003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Bdr>
          <w:bottom w:color="000000" w:space="1" w:sz="4" w:val="single"/>
        </w:pBd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  <w:t xml:space="preserve">Основи програмної інженерії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16"/>
          <w:szCs w:val="16"/>
          <w:vertAlign w:val="baseline"/>
        </w:rPr>
      </w:pPr>
      <w:r w:rsidDel="00000000" w:rsidR="00000000" w:rsidRPr="00000000">
        <w:rPr>
          <w:sz w:val="16"/>
          <w:szCs w:val="16"/>
          <w:vertAlign w:val="baseline"/>
          <w:rtl w:val="0"/>
        </w:rPr>
        <w:t xml:space="preserve">Назва навчальної дисципліни</w:t>
      </w:r>
    </w:p>
    <w:p w:rsidR="00000000" w:rsidDel="00000000" w:rsidP="00000000" w:rsidRDefault="00000000" w:rsidRPr="00000000" w14:paraId="0000000D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ЗВІТИ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ДО ПРАКТИЧНИХ РОБІТ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26.0" w:type="dxa"/>
        <w:jc w:val="left"/>
        <w:tblInd w:w="1120.0" w:type="dxa"/>
        <w:tblLayout w:type="fixed"/>
        <w:tblLook w:val="0000"/>
      </w:tblPr>
      <w:tblGrid>
        <w:gridCol w:w="1952"/>
        <w:gridCol w:w="6674"/>
        <w:tblGridChange w:id="0">
          <w:tblGrid>
            <w:gridCol w:w="1952"/>
            <w:gridCol w:w="667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спеціальності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pBdr>
                <w:bottom w:color="000000" w:space="1" w:sz="4" w:val="single"/>
              </w:pBdr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121 Інженерія програмного забезпечення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i w:val="0"/>
          <w:i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0"/>
          <w:bCs w:val="0"/>
          <w:i w:val="0"/>
          <w:i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0"/>
          <w:bCs w:val="0"/>
          <w:i w:val="0"/>
          <w:i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0"/>
          <w:bCs w:val="0"/>
          <w:i w:val="0"/>
          <w:i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5130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Викона</w:t>
      </w:r>
      <w:r w:rsidDel="00000000" w:rsidR="00000000" w:rsidRPr="00000000">
        <w:rPr>
          <w:sz w:val="28"/>
          <w:szCs w:val="28"/>
          <w:rtl w:val="0"/>
        </w:rPr>
        <w:t xml:space="preserve">в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2">
      <w:pPr>
        <w:ind w:firstLine="5130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Студент 3 курсу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5130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групи </w:t>
      </w:r>
      <w:r w:rsidDel="00000000" w:rsidR="00000000" w:rsidRPr="00000000">
        <w:rPr>
          <w:sz w:val="28"/>
          <w:szCs w:val="28"/>
          <w:rtl w:val="0"/>
        </w:rPr>
        <w:t xml:space="preserve">351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5130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Пилипчук Давід Костянтинович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5130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firstLine="5130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Київ</w:t>
      </w:r>
    </w:p>
    <w:p w:rsidR="00000000" w:rsidDel="00000000" w:rsidP="00000000" w:rsidRDefault="00000000" w:rsidRPr="00000000" w14:paraId="0000002B">
      <w:pPr>
        <w:jc w:val="center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202</w:t>
      </w:r>
      <w:r w:rsidDel="00000000" w:rsidR="00000000" w:rsidRPr="00000000">
        <w:rPr>
          <w:sz w:val="28"/>
          <w:szCs w:val="28"/>
          <w:rtl w:val="0"/>
        </w:rPr>
        <w:t xml:space="preserve">6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рік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ПРАКТИЧНА РОБОТА №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firstLine="72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Робота з системами контроля версій.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Завдання до роботи: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Почати працюваті з Гіт. Зробити першу гілку, коміти, пул реквести.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Хід роботи: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8"/>
          <w:szCs w:val="28"/>
          <w:u w:val="none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Зареєструватись на github.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Завантажуємо клієнт Гіта.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Заходимо в репозиторій, створений іншою людиною.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Створюємо гілку з нашим прізвищем і створюємо папку в яку ми будемо кидати калькулятор і звіт.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119185" cy="323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Закидуємо в нашу папку калькулятор та шаблон звітів.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Робимо коміт та пушимо нашу папку в нашу гілку.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Додаємо коментарі до коду.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Робимо комміт де пояснюємо що ми додали і пушимо.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119185" cy="2120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Створюємо пул реквест.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119185" cy="3784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Заповнюємо і оформлюємо звіт.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Кидаємо його в папку і робимо коміт і пуш.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Відправляємо пул реквест.</w:t>
      </w:r>
    </w:p>
    <w:sectPr>
      <w:footerReference r:id="rId9" w:type="default"/>
      <w:footerReference r:id="rId10" w:type="even"/>
      <w:pgSz w:h="16840" w:w="11907" w:orient="portrait"/>
      <w:pgMar w:bottom="851" w:top="851" w:left="1418" w:right="851" w:header="284" w:footer="685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ind w:firstLine="540"/>
      <w:jc w:val="center"/>
    </w:pPr>
    <w:rPr>
      <w:b w:val="1"/>
      <w:bCs w:val="1"/>
      <w:sz w:val="32"/>
      <w:szCs w:val="32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