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tbl>
      <w:tblPr>
        <w:tblW w:type="dxa" w:w="4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</w:tblGrid>
      <w:tr>
        <w:tc>
          <w:tcPr>
            <w:tcW w:type="dxa" w:w="460"/>
            <w:shd w:fill="4F46E5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HL</w:t>
            </w:r>
          </w:p>
        </w:tc>
      </w:tr>
    </w:tbl>
    <w:p>
      <w:pPr>
        <w:spacing w:after="0" w:before="220"/>
        <w:jc w:val="center"/>
      </w:pPr>
      <w:r>
        <w:rPr>
          <w:b/>
          <w:bCs/>
          <w:color w:val="64748B"/>
          <w:spacing w:val="20"/>
          <w:sz w:val="20"/>
          <w:szCs w:val="20"/>
        </w:rPr>
        <w:t xml:space="preserve">HUSK'D LABL MANUALS</w:t>
      </w:r>
    </w:p>
    <w:p>
      <w:pPr>
        <w:spacing w:after="0" w:before="100"/>
        <w:jc w:val="center"/>
      </w:pPr>
      <w:r>
        <w:rPr>
          <w:b/>
          <w:bCs/>
          <w:color w:val="4F46E5"/>
          <w:spacing w:val="20"/>
          <w:sz w:val="17"/>
          <w:szCs w:val="17"/>
        </w:rPr>
        <w:t xml:space="preserve">FLIRT4FREE GUIDE</w:t>
      </w:r>
    </w:p>
    <w:p>
      <w:pPr>
        <w:spacing w:after="200" w:before="500"/>
        <w:jc w:val="center"/>
      </w:pPr>
      <w:r>
        <w:rPr>
          <w:b/>
          <w:bCs/>
          <w:color w:val="0F172A"/>
          <w:sz w:val="58"/>
          <w:szCs w:val="58"/>
        </w:rPr>
        <w:t xml:space="preserve">Flirt4Free — мануал оператора</w:t>
      </w:r>
    </w:p>
    <w:p>
      <w:pPr>
        <w:spacing w:after="800"/>
        <w:jc w:val="center"/>
      </w:pPr>
      <w:r>
        <w:rPr>
          <w:color w:val="64748B"/>
          <w:sz w:val="24"/>
          <w:szCs w:val="24"/>
        </w:rPr>
        <w:t xml:space="preserve">Запуск стрима · OBS · Кнопки · Шоу · Юзеры</w:t>
      </w:r>
    </w:p>
    <w:p>
      <w:pPr>
        <w:pBdr>
          <w:top w:val="single" w:color="E2E8F0" w:sz="4" w:space="12"/>
        </w:pBdr>
        <w:spacing w:before="4000"/>
        <w:jc w:val="center"/>
      </w:pPr>
      <w:r>
        <w:rPr>
          <w:color w:val="3730A3"/>
          <w:sz w:val="20"/>
          <w:szCs w:val="20"/>
        </w:rPr>
        <w:t xml:space="preserve">Performer App  ·  External Broadcaster  ·  Show Types</w:t>
      </w:r>
    </w:p>
    <w:p>
      <w:pPr>
        <w:spacing w:before="200"/>
        <w:jc w:val="center"/>
      </w:pPr>
      <w:r>
        <w:rPr>
          <w:color w:val="64748B"/>
          <w:sz w:val="17"/>
          <w:szCs w:val="17"/>
        </w:rPr>
        <w:t xml:space="preserve">husk-d-labl-manual.up.railway.app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Интерфейс Performer App</w:t>
      </w:r>
    </w:p>
    <w:p>
      <w:pPr>
        <w:spacing w:after="160"/>
      </w:pPr>
      <w:r>
        <w:t xml:space="preserve">Рабочий экран разделён на пять зон. Разберём каждую.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Зона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1. Панель кнопок (верх)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Start Chat, Break, Fake, Rate, Group, Party, Show Offers, Alert Monitor, Games.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2. Превью видео (лево)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Трансляция. При External Broadcaster — логотип F4F до старта OBS.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3. Чат (центр)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Все сообщения юзеров и системные уведомления.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4. Зрители (право)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#Users — количество и список зрителей в чате.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5. Статистика (низ-лево)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Time Online, Credits, Tips, Number of Shows, Max Customers.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Статус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Что значит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Offline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Не в эфире. Зрители не видят стрим.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Online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Эфир идёт. Зрители подключены.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FFFBEB" w:sz="4"/>
              <w:left w:val="single" w:color="B45309" w:sz="28"/>
              <w:bottom w:val="single" w:color="FFFBEB" w:sz="4"/>
              <w:right w:val="single" w:color="FFFBEB" w:sz="4"/>
            </w:tcBorders>
            <w:shd w:fill="FFFBEB" w:val="clear"/>
            <w:tcMar>
              <w:top w:type="dxa" w:w="160"/>
              <w:left w:type="dxa" w:w="80"/>
              <w:bottom w:type="dxa" w:w="160"/>
              <w:right w:type="dxa" w:w="0"/>
            </w:tcMar>
            <w:vAlign w:val="top"/>
          </w:tcPr>
          <w:p>
            <w:r>
              <w:rPr>
                <w:b/>
                <w:bCs/>
                <w:color w:val="B45309"/>
                <w:sz w:val="22"/>
                <w:szCs w:val="22"/>
              </w:rPr>
              <w:t xml:space="preserve">!</w:t>
            </w:r>
          </w:p>
        </w:tc>
        <w:tc>
          <w:tcPr>
            <w:tcW w:type="dxa" w:w="8840"/>
            <w:tcBorders>
              <w:top w:val="single" w:color="FFFBEB" w:sz="4"/>
              <w:left w:val="single" w:color="FFFBEB" w:sz="4"/>
              <w:bottom w:val="single" w:color="FFFBEB" w:sz="4"/>
              <w:right w:val="single" w:color="FFFBEB" w:sz="4"/>
            </w:tcBorders>
            <w:shd w:fill="FFFBEB" w:val="clear"/>
            <w:tcMar>
              <w:top w:type="dxa" w:w="160"/>
              <w:left w:type="dxa" w:w="12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Важно при первом входе</w:t>
            </w:r>
          </w:p>
          <w:p>
            <w:pPr>
              <w:spacing w:after="40"/>
            </w:pPr>
            <w:r>
              <w:rPr>
                <w:color w:val="0F172A"/>
                <w:sz w:val="21"/>
                <w:szCs w:val="21"/>
              </w:rPr>
              <w:t xml:space="preserve">После логина система напишет: «You must now press the Start Chat button to start a chat session.»</w:t>
            </w:r>
          </w:p>
          <w:p>
            <w:pPr>
              <w:spacing w:after="40"/>
            </w:pPr>
            <w:r>
              <w:rPr>
                <w:color w:val="0F172A"/>
                <w:sz w:val="21"/>
                <w:szCs w:val="21"/>
              </w:rPr>
              <w:t xml:space="preserve">Нажми Start Chat, чтобы выйти в эфир.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Подключение OBS к Flirt4Free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Setup → Broadcast Info. В Performer App: меню Setup → Broadcast Info. Скопируй Server URL и Stream Key.</w:t>
      </w:r>
    </w:p>
    <w:p>
      <w:pPr>
        <w:pBdr>
          <w:top w:val="single" w:color="E2E8F0" w:sz="4" w:space="8"/>
          <w:left w:val="single" w:color="E2E8F0" w:sz="4" w:space="8"/>
          <w:bottom w:val="single" w:color="E2E8F0" w:sz="4" w:space="8"/>
          <w:right w:val="single" w:color="E2E8F0" w:sz="4" w:space="8"/>
        </w:pBdr>
        <w:spacing w:after="80" w:before="16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01-broadcast-info.jpg" descr="01-broadcast-info.jpg" title="01-broadcast-inf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Экран Setup → Broadcast Info в Performer App: Server URL и Stream Key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OBS: Настройки → Вещание. Service: Custom. Вставь Server URL и Stream Key. Нажми «Применить».</w:t>
      </w:r>
    </w:p>
    <w:p>
      <w:pPr>
        <w:pBdr>
          <w:top w:val="single" w:color="E2E8F0" w:sz="4" w:space="8"/>
          <w:left w:val="single" w:color="E2E8F0" w:sz="4" w:space="8"/>
          <w:bottom w:val="single" w:color="E2E8F0" w:sz="4" w:space="8"/>
          <w:right w:val="single" w:color="E2E8F0" w:sz="4" w:space="8"/>
        </w:pBdr>
        <w:spacing w:after="80" w:before="160"/>
        <w:jc w:val="center"/>
      </w:pPr>
      <w:r>
        <w:drawing>
          <wp:inline distT="0" distB="0" distL="0" distR="0">
            <wp:extent cx="3238500" cy="2495550"/>
            <wp:effectExtent t="0" r="0" b="0" l="0"/>
            <wp:docPr id="1" name="02-obs-settings.jpg" descr="02-obs-settings.jpg" title="02-obs-settin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Множественный вывод в OBS: BongaCams, Chaturbate, Stripchat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OBS: Видео. Resolution: 1920×1080. FPS: 30. Bitrate: 10000 kbps.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Начать стрим → Start Chat. Жми Start Streaming в OBS → подожди 5–10 сек → Start Chat в Performer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EF2FF" w:sz="4"/>
              <w:left w:val="single" w:color="4F46E5" w:sz="28"/>
              <w:bottom w:val="single" w:color="EEF2FF" w:sz="4"/>
              <w:right w:val="single" w:color="EEF2FF" w:sz="4"/>
            </w:tcBorders>
            <w:shd w:fill="EEF2FF" w:val="clear"/>
            <w:tcMar>
              <w:top w:type="dxa" w:w="160"/>
              <w:left w:type="dxa" w:w="80"/>
              <w:bottom w:type="dxa" w:w="160"/>
              <w:right w:type="dxa" w:w="0"/>
            </w:tcMar>
            <w:vAlign w:val="top"/>
          </w:tcPr>
          <w:p>
            <w:r>
              <w:rPr>
                <w:b/>
                <w:bCs/>
                <w:color w:val="4F46E5"/>
                <w:sz w:val="22"/>
                <w:szCs w:val="22"/>
              </w:rPr>
              <w:t xml:space="preserve">i</w:t>
            </w:r>
          </w:p>
        </w:tc>
        <w:tc>
          <w:tcPr>
            <w:tcW w:type="dxa" w:w="8840"/>
            <w:tcBorders>
              <w:top w:val="single" w:color="EEF2FF" w:sz="4"/>
              <w:left w:val="single" w:color="EEF2FF" w:sz="4"/>
              <w:bottom w:val="single" w:color="EEF2FF" w:sz="4"/>
              <w:right w:val="single" w:color="EEF2FF" w:sz="4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3730A3"/>
                <w:sz w:val="22"/>
                <w:szCs w:val="22"/>
              </w:rPr>
              <w:t xml:space="preserve">Multiple Output (плагин)</w:t>
            </w:r>
          </w:p>
          <w:p>
            <w:pPr>
              <w:spacing w:after="40"/>
            </w:pPr>
            <w:r>
              <w:rPr>
                <w:color w:val="0F172A"/>
                <w:sz w:val="21"/>
                <w:szCs w:val="21"/>
              </w:rPr>
              <w:t xml:space="preserve">Если стримишь одновременно на несколько площадок — настрой плагин множественного вывода в разделе «Настройки → Вещание» и добавь нужные цели (BongaCams, Chaturbate, Stripchat и т.д.).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Кнопки управления</w:t>
      </w:r>
    </w:p>
    <w:p>
      <w:pPr>
        <w:spacing w:after="160"/>
      </w:pPr>
      <w:r>
        <w:t xml:space="preserve">Все кнопки верхней панели Performer App и их назначение.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Кнопка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Действие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Start Chat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Запускает сессию. Нажми после старта OBS. Статус → Online.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Start Break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Перерыв — зрители видят заставку. Нажми перед паузой.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Start Fake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Трансляция записанного видео вместо живого потока.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Change Rate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Смена цены в кредитах за минуту Private шоу.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Start Group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Group Show — юзеры скидываются для совместного шоу.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Start Party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Party Show — платное шоу с объявленной ценой входа.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Show Offers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Специальные предложения и акции для зрителей.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Alert Monitor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Уведомления о VIP-юзерах и крупных типах.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Games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>Интерактивные игры с аудиторией.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Типы шоу</w:t>
      </w:r>
    </w:p>
    <w:p>
      <w:pPr>
        <w:spacing w:after="80" w:before="220"/>
      </w:pPr>
      <w:r>
        <w:rPr>
          <w:b/>
          <w:bCs/>
          <w:color w:val="4F46E5"/>
          <w:spacing w:val="10"/>
          <w:sz w:val="17"/>
          <w:szCs w:val="17"/>
        </w:rPr>
        <w:t xml:space="preserve">ОСНОВНОЙ РЕЖИМ   </w:t>
      </w:r>
      <w:r>
        <w:rPr>
          <w:b/>
          <w:bCs/>
          <w:color w:val="0F172A"/>
          <w:sz w:val="24"/>
          <w:szCs w:val="24"/>
        </w:rPr>
        <w:t xml:space="preserve">Free Chat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Все смотрят бесплатно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Доход: чаевые (Tips) от юзеров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Здесь происходит большинство общения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Используй Show Offers для продажи Private</w:t>
      </w:r>
    </w:p>
    <w:p>
      <w:pPr>
        <w:spacing w:after="80" w:before="220"/>
      </w:pPr>
      <w:r>
        <w:rPr>
          <w:b/>
          <w:bCs/>
          <w:color w:val="4F46E5"/>
          <w:spacing w:val="10"/>
          <w:sz w:val="17"/>
          <w:szCs w:val="17"/>
        </w:rPr>
        <w:t xml:space="preserve">СОВМЕСТНОЕ ШОУ   </w:t>
      </w:r>
      <w:r>
        <w:rPr>
          <w:b/>
          <w:bCs/>
          <w:color w:val="0F172A"/>
          <w:sz w:val="24"/>
          <w:szCs w:val="24"/>
        </w:rPr>
        <w:t xml:space="preserve">Group Show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Юзеры скидываются кредитами (Goal)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Шоу стартует при достижении цели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Хорошо при большой аудитории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Кнопка: Start Group</w:t>
      </w:r>
    </w:p>
    <w:p>
      <w:pPr>
        <w:spacing w:after="80" w:before="220"/>
      </w:pPr>
      <w:r>
        <w:rPr>
          <w:b/>
          <w:bCs/>
          <w:color w:val="4F46E5"/>
          <w:spacing w:val="10"/>
          <w:sz w:val="17"/>
          <w:szCs w:val="17"/>
        </w:rPr>
        <w:t xml:space="preserve">ОДИН НА ОДИН   </w:t>
      </w:r>
      <w:r>
        <w:rPr>
          <w:b/>
          <w:bCs/>
          <w:color w:val="0F172A"/>
          <w:sz w:val="24"/>
          <w:szCs w:val="24"/>
        </w:rPr>
        <w:t xml:space="preserve">Private / VIP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Один юзер платит за минуту (Rate)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Другие могут подглядывать — Voyeur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Самый высокий доход за единицу времени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Free Chat недоступен во время Private</w:t>
      </w:r>
    </w:p>
    <w:p>
      <w:pPr>
        <w:spacing w:after="80" w:before="220"/>
      </w:pPr>
      <w:r>
        <w:rPr>
          <w:b/>
          <w:bCs/>
          <w:color w:val="4F46E5"/>
          <w:spacing w:val="10"/>
          <w:sz w:val="17"/>
          <w:szCs w:val="17"/>
        </w:rPr>
        <w:t xml:space="preserve">ПЛАТНЫЙ ВХОД   </w:t>
      </w:r>
      <w:r>
        <w:rPr>
          <w:b/>
          <w:bCs/>
          <w:color w:val="0F172A"/>
          <w:sz w:val="24"/>
          <w:szCs w:val="24"/>
        </w:rPr>
        <w:t xml:space="preserve">Party Show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Шоу с ценой входа (билет)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Контент объявляется заранее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Привлекает лояльных фанатов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Кнопка: Start Party</w:t>
      </w:r>
    </w:p>
    <w:p>
      <w:r>
        <w:br w:type="page"/>
      </w:r>
    </w:p>
    <w:p>
      <w:pPr>
        <w:pStyle w:val="Heading1"/>
      </w:pPr>
      <w:r>
        <w:t xml:space="preserve">5. Типы юзеров</w:t>
      </w:r>
    </w:p>
    <w:p>
      <w:pPr>
        <w:spacing w:after="160"/>
      </w:pPr>
      <w:r>
        <w:t xml:space="preserve">Кто смотрит эфир и чего от них ждать.</w:t>
      </w:r>
    </w:p>
    <w:p>
      <w:pPr>
        <w:spacing w:after="80" w:before="220"/>
      </w:pPr>
      <w:r>
        <w:rPr>
          <w:b/>
          <w:bCs/>
          <w:color w:val="4F46E5"/>
          <w:spacing w:val="10"/>
          <w:sz w:val="17"/>
          <w:szCs w:val="17"/>
        </w:rPr>
        <w:t xml:space="preserve">НЕЗАРЕГ.   </w:t>
      </w:r>
      <w:r>
        <w:rPr>
          <w:b/>
          <w:bCs/>
          <w:color w:val="0F172A"/>
          <w:sz w:val="24"/>
          <w:szCs w:val="24"/>
        </w:rPr>
        <w:t xml:space="preserve">Guest</w:t>
      </w:r>
    </w:p>
    <w:p>
      <w:pPr>
        <w:spacing w:after="160"/>
      </w:pPr>
      <w:r>
        <w:t xml:space="preserve">Не зарегистрирован. Может только смотреть. Не может писать в чат и тратить кредиты.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EF2FF" w:sz="4"/>
              <w:left w:val="single" w:color="4F46E5" w:sz="28"/>
              <w:bottom w:val="single" w:color="EEF2FF" w:sz="4"/>
              <w:right w:val="single" w:color="EEF2FF" w:sz="4"/>
            </w:tcBorders>
            <w:shd w:fill="EEF2FF" w:val="clear"/>
            <w:tcMar>
              <w:top w:type="dxa" w:w="160"/>
              <w:left w:type="dxa" w:w="80"/>
              <w:bottom w:type="dxa" w:w="160"/>
              <w:right w:type="dxa" w:w="0"/>
            </w:tcMar>
            <w:vAlign w:val="top"/>
          </w:tcPr>
          <w:p>
            <w:r>
              <w:rPr>
                <w:b/>
                <w:bCs/>
                <w:color w:val="4F46E5"/>
                <w:sz w:val="22"/>
                <w:szCs w:val="22"/>
              </w:rPr>
              <w:t xml:space="preserve">i</w:t>
            </w:r>
          </w:p>
        </w:tc>
        <w:tc>
          <w:tcPr>
            <w:tcW w:type="dxa" w:w="8840"/>
            <w:tcBorders>
              <w:top w:val="single" w:color="EEF2FF" w:sz="4"/>
              <w:left w:val="single" w:color="EEF2FF" w:sz="4"/>
              <w:bottom w:val="single" w:color="EEF2FF" w:sz="4"/>
              <w:right w:val="single" w:color="EEF2FF" w:sz="4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3730A3"/>
                <w:sz w:val="22"/>
                <w:szCs w:val="22"/>
              </w:rPr>
              <w:t xml:space="preserve">Совет</w:t>
            </w:r>
          </w:p>
          <w:p>
            <w:pPr>
              <w:spacing w:after="40"/>
            </w:pPr>
            <w:r>
              <w:rPr>
                <w:color w:val="0F172A"/>
                <w:sz w:val="21"/>
                <w:szCs w:val="21"/>
              </w:rPr>
              <w:t xml:space="preserve">Привлечь к регистрации — попроси написать в чат.</w:t>
            </w:r>
          </w:p>
        </w:tc>
      </w:tr>
    </w:tbl>
    <w:p>
      <w:pPr>
        <w:spacing w:after="80" w:before="220"/>
      </w:pPr>
      <w:r>
        <w:rPr>
          <w:b/>
          <w:bCs/>
          <w:color w:val="4F46E5"/>
          <w:spacing w:val="10"/>
          <w:sz w:val="17"/>
          <w:szCs w:val="17"/>
        </w:rPr>
        <w:t xml:space="preserve">БАЗОВЫЙ   </w:t>
      </w:r>
      <w:r>
        <w:rPr>
          <w:b/>
          <w:bCs/>
          <w:color w:val="0F172A"/>
          <w:sz w:val="24"/>
          <w:szCs w:val="24"/>
        </w:rPr>
        <w:t xml:space="preserve">Member</w:t>
      </w:r>
    </w:p>
    <w:p>
      <w:pPr>
        <w:spacing w:after="160"/>
      </w:pPr>
      <w:r>
        <w:t xml:space="preserve">Зарегистрированный юзер. Может писать в чат, покупать кредиты и участвовать в шоу.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EF2FF" w:sz="4"/>
              <w:left w:val="single" w:color="4F46E5" w:sz="28"/>
              <w:bottom w:val="single" w:color="EEF2FF" w:sz="4"/>
              <w:right w:val="single" w:color="EEF2FF" w:sz="4"/>
            </w:tcBorders>
            <w:shd w:fill="EEF2FF" w:val="clear"/>
            <w:tcMar>
              <w:top w:type="dxa" w:w="160"/>
              <w:left w:type="dxa" w:w="80"/>
              <w:bottom w:type="dxa" w:w="160"/>
              <w:right w:type="dxa" w:w="0"/>
            </w:tcMar>
            <w:vAlign w:val="top"/>
          </w:tcPr>
          <w:p>
            <w:r>
              <w:rPr>
                <w:b/>
                <w:bCs/>
                <w:color w:val="4F46E5"/>
                <w:sz w:val="22"/>
                <w:szCs w:val="22"/>
              </w:rPr>
              <w:t xml:space="preserve">i</w:t>
            </w:r>
          </w:p>
        </w:tc>
        <w:tc>
          <w:tcPr>
            <w:tcW w:type="dxa" w:w="8840"/>
            <w:tcBorders>
              <w:top w:val="single" w:color="EEF2FF" w:sz="4"/>
              <w:left w:val="single" w:color="EEF2FF" w:sz="4"/>
              <w:bottom w:val="single" w:color="EEF2FF" w:sz="4"/>
              <w:right w:val="single" w:color="EEF2FF" w:sz="4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3730A3"/>
                <w:sz w:val="22"/>
                <w:szCs w:val="22"/>
              </w:rPr>
              <w:t xml:space="preserve">Совет</w:t>
            </w:r>
          </w:p>
          <w:p>
            <w:pPr>
              <w:spacing w:after="40"/>
            </w:pPr>
            <w:r>
              <w:rPr>
                <w:color w:val="0F172A"/>
                <w:sz w:val="21"/>
                <w:szCs w:val="21"/>
              </w:rPr>
              <w:t xml:space="preserve">Большинство аудитории. Поощряй типы и участие.</w:t>
            </w:r>
          </w:p>
        </w:tc>
      </w:tr>
    </w:tbl>
    <w:p>
      <w:pPr>
        <w:spacing w:after="80" w:before="220"/>
      </w:pPr>
      <w:r>
        <w:rPr>
          <w:b/>
          <w:bCs/>
          <w:color w:val="4F46E5"/>
          <w:spacing w:val="10"/>
          <w:sz w:val="17"/>
          <w:szCs w:val="17"/>
        </w:rPr>
        <w:t xml:space="preserve">LEVELS   </w:t>
      </w:r>
      <w:r>
        <w:rPr>
          <w:b/>
          <w:bCs/>
          <w:color w:val="0F172A"/>
          <w:sz w:val="24"/>
          <w:szCs w:val="24"/>
        </w:rPr>
        <w:t xml:space="preserve">Уровни</w:t>
      </w:r>
    </w:p>
    <w:p>
      <w:pPr>
        <w:spacing w:after="160"/>
      </w:pPr>
      <w:r>
        <w:t xml:space="preserve">У каждого юзера есть свой уровень: чем он выше, тем больше юзер потратил и может потратить.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EEF2FF" w:sz="4"/>
              <w:left w:val="single" w:color="4F46E5" w:sz="28"/>
              <w:bottom w:val="single" w:color="EEF2FF" w:sz="4"/>
              <w:right w:val="single" w:color="EEF2FF" w:sz="4"/>
            </w:tcBorders>
            <w:shd w:fill="EEF2FF" w:val="clear"/>
            <w:tcMar>
              <w:top w:type="dxa" w:w="160"/>
              <w:left w:type="dxa" w:w="80"/>
              <w:bottom w:type="dxa" w:w="160"/>
              <w:right w:type="dxa" w:w="0"/>
            </w:tcMar>
            <w:vAlign w:val="top"/>
          </w:tcPr>
          <w:p>
            <w:r>
              <w:rPr>
                <w:b/>
                <w:bCs/>
                <w:color w:val="4F46E5"/>
                <w:sz w:val="22"/>
                <w:szCs w:val="22"/>
              </w:rPr>
              <w:t xml:space="preserve">i</w:t>
            </w:r>
          </w:p>
        </w:tc>
        <w:tc>
          <w:tcPr>
            <w:tcW w:type="dxa" w:w="8840"/>
            <w:tcBorders>
              <w:top w:val="single" w:color="EEF2FF" w:sz="4"/>
              <w:left w:val="single" w:color="EEF2FF" w:sz="4"/>
              <w:bottom w:val="single" w:color="EEF2FF" w:sz="4"/>
              <w:right w:val="single" w:color="EEF2FF" w:sz="4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3730A3"/>
                <w:sz w:val="22"/>
                <w:szCs w:val="22"/>
              </w:rPr>
              <w:t xml:space="preserve">Совет</w:t>
            </w:r>
          </w:p>
          <w:p>
            <w:pPr>
              <w:spacing w:after="40"/>
            </w:pPr>
            <w:r>
              <w:rPr>
                <w:color w:val="0F172A"/>
                <w:sz w:val="21"/>
                <w:szCs w:val="21"/>
              </w:rPr>
              <w:t xml:space="preserve">Активно взаимодействуй с юзерами высоких уровней — они вкладываются больше остальных.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стр.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360"/>
      </w:tabs>
    </w:pPr>
    <w:r>
      <w:rPr>
        <w:color w:val="64748B"/>
        <w:sz w:val="16"/>
        <w:szCs w:val="16"/>
      </w:rPr>
      <w:t xml:space="preserve">Husk'd Labl Manuals</w:t>
    </w:r>
    <w:r>
      <w:rPr>
        <w:color w:val="64748B"/>
        <w:sz w:val="16"/>
        <w:szCs w:val="16"/>
      </w:rPr>
      <w:t xml:space="preserve">  ›  </w:t>
    </w:r>
    <w:r>
      <w:rPr>
        <w:b/>
        <w:bCs/>
        <w:color w:val="4F46E5"/>
        <w:sz w:val="16"/>
        <w:szCs w:val="16"/>
      </w:rPr>
      <w:t xml:space="preserve">Flirt4Free Guide</w:t>
    </w:r>
    <w:r>
      <w:rPr>
        <w:color w:val="64748B"/>
        <w:sz w:val="14"/>
        <w:szCs w:val="14"/>
      </w:rPr>
      <w:t xml:space="preserve">	husk-d-labl-manual.up.railway.app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8F0" w:sz="4" w:space="8"/>
      </w:pBdr>
      <w:spacing w:after="220" w:before="42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d7af55c7cb304704f00bc31d5ce2fde93322da1.jpg"/><Relationship Id="rId10" Type="http://schemas.openxmlformats.org/officeDocument/2006/relationships/image" Target="media/54b83233364c22f7053f1811ae53fe282f7f2055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2026-07-09T18:38:25.090Z</dcterms:created>
  <dcterms:modified xsi:type="dcterms:W3CDTF">2026-07-09T18:38:25.100Z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