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53BF0" w14:textId="037C014C" w:rsidR="001B28CF" w:rsidRPr="00572622" w:rsidRDefault="001B28CF" w:rsidP="001B28CF">
      <w:pPr>
        <w:jc w:val="center"/>
        <w:rPr>
          <w:rFonts w:ascii="Times New Roman" w:hAnsi="Times New Roman" w:cs="Times New Roman"/>
          <w:b/>
          <w:bCs/>
          <w:sz w:val="36"/>
          <w:szCs w:val="36"/>
        </w:rPr>
      </w:pPr>
      <w:r w:rsidRPr="00572622">
        <w:rPr>
          <w:rFonts w:ascii="Times New Roman" w:hAnsi="Times New Roman" w:cs="Times New Roman"/>
          <w:b/>
          <w:bCs/>
          <w:sz w:val="36"/>
          <w:szCs w:val="36"/>
        </w:rPr>
        <w:t>CSC 3100 LAB 1</w:t>
      </w:r>
    </w:p>
    <w:p w14:paraId="42C18CB3" w14:textId="453EEF75" w:rsidR="003F2077" w:rsidRPr="001B28CF" w:rsidRDefault="00E670F9">
      <w:pPr>
        <w:rPr>
          <w:rFonts w:ascii="Times New Roman" w:hAnsi="Times New Roman" w:cs="Times New Roman"/>
          <w:b/>
          <w:bCs/>
          <w:sz w:val="24"/>
          <w:szCs w:val="24"/>
          <w:u w:val="single"/>
        </w:rPr>
      </w:pPr>
      <w:r w:rsidRPr="001B28CF">
        <w:rPr>
          <w:rFonts w:ascii="Times New Roman" w:hAnsi="Times New Roman" w:cs="Times New Roman"/>
          <w:b/>
          <w:bCs/>
          <w:sz w:val="24"/>
          <w:szCs w:val="24"/>
          <w:u w:val="single"/>
        </w:rPr>
        <w:t>Lab Instructions</w:t>
      </w:r>
      <w:r w:rsidR="00CE66B5" w:rsidRPr="001B28CF">
        <w:rPr>
          <w:rFonts w:ascii="Times New Roman" w:hAnsi="Times New Roman" w:cs="Times New Roman"/>
          <w:b/>
          <w:bCs/>
          <w:sz w:val="24"/>
          <w:szCs w:val="24"/>
          <w:u w:val="single"/>
        </w:rPr>
        <w:t>:</w:t>
      </w:r>
    </w:p>
    <w:p w14:paraId="1200F7F6" w14:textId="69DED119" w:rsidR="00CE66B5" w:rsidRDefault="00CE66B5">
      <w:pPr>
        <w:rPr>
          <w:rFonts w:ascii="Times New Roman" w:hAnsi="Times New Roman" w:cs="Times New Roman"/>
          <w:sz w:val="24"/>
          <w:szCs w:val="24"/>
        </w:rPr>
      </w:pPr>
      <w:r>
        <w:rPr>
          <w:rFonts w:ascii="Times New Roman" w:hAnsi="Times New Roman" w:cs="Times New Roman"/>
          <w:sz w:val="24"/>
          <w:szCs w:val="24"/>
        </w:rPr>
        <w:t xml:space="preserve">Submit assembly code along with a brief explanation of the code’s logic and how it relates to the core concepts covered in the lab objectives, make sure to include register snapshots showing that your code </w:t>
      </w:r>
      <w:proofErr w:type="gramStart"/>
      <w:r>
        <w:rPr>
          <w:rFonts w:ascii="Times New Roman" w:hAnsi="Times New Roman" w:cs="Times New Roman"/>
          <w:sz w:val="24"/>
          <w:szCs w:val="24"/>
        </w:rPr>
        <w:t>actually works</w:t>
      </w:r>
      <w:proofErr w:type="gramEnd"/>
      <w:r>
        <w:rPr>
          <w:rFonts w:ascii="Times New Roman" w:hAnsi="Times New Roman" w:cs="Times New Roman"/>
          <w:sz w:val="24"/>
          <w:szCs w:val="24"/>
        </w:rPr>
        <w:t>.</w:t>
      </w:r>
    </w:p>
    <w:p w14:paraId="468C9277" w14:textId="485A8722" w:rsidR="00CE66B5" w:rsidRPr="001B28CF" w:rsidRDefault="001B28CF">
      <w:pPr>
        <w:rPr>
          <w:rFonts w:ascii="Times New Roman" w:hAnsi="Times New Roman" w:cs="Times New Roman"/>
          <w:b/>
          <w:bCs/>
          <w:sz w:val="24"/>
          <w:szCs w:val="24"/>
          <w:u w:val="single"/>
        </w:rPr>
      </w:pPr>
      <w:r w:rsidRPr="001B28CF">
        <w:rPr>
          <w:rFonts w:ascii="Times New Roman" w:hAnsi="Times New Roman" w:cs="Times New Roman"/>
          <w:b/>
          <w:bCs/>
          <w:sz w:val="24"/>
          <w:szCs w:val="24"/>
          <w:u w:val="single"/>
        </w:rPr>
        <w:t>Lab Objectives:</w:t>
      </w:r>
    </w:p>
    <w:p w14:paraId="62F805A6" w14:textId="77777777" w:rsidR="001B28CF" w:rsidRPr="001B28CF" w:rsidRDefault="001B28CF" w:rsidP="001B28CF">
      <w:pPr>
        <w:numPr>
          <w:ilvl w:val="0"/>
          <w:numId w:val="2"/>
        </w:numPr>
        <w:rPr>
          <w:rFonts w:ascii="Times New Roman" w:hAnsi="Times New Roman" w:cs="Times New Roman"/>
          <w:sz w:val="24"/>
          <w:szCs w:val="24"/>
        </w:rPr>
      </w:pPr>
      <w:r w:rsidRPr="001B28CF">
        <w:rPr>
          <w:rFonts w:ascii="Times New Roman" w:hAnsi="Times New Roman" w:cs="Times New Roman"/>
          <w:sz w:val="24"/>
          <w:szCs w:val="24"/>
        </w:rPr>
        <w:t>Explore core concepts related to assembly language programming and its role in the broader spectrum of languages and applications.</w:t>
      </w:r>
    </w:p>
    <w:p w14:paraId="5FFDA0F2" w14:textId="77777777" w:rsidR="001B28CF" w:rsidRPr="001B28CF" w:rsidRDefault="001B28CF" w:rsidP="001B28CF">
      <w:pPr>
        <w:numPr>
          <w:ilvl w:val="0"/>
          <w:numId w:val="2"/>
        </w:numPr>
        <w:rPr>
          <w:rFonts w:ascii="Times New Roman" w:hAnsi="Times New Roman" w:cs="Times New Roman"/>
          <w:sz w:val="24"/>
          <w:szCs w:val="24"/>
        </w:rPr>
      </w:pPr>
      <w:r w:rsidRPr="001B28CF">
        <w:rPr>
          <w:rFonts w:ascii="Times New Roman" w:hAnsi="Times New Roman" w:cs="Times New Roman"/>
          <w:sz w:val="24"/>
          <w:szCs w:val="24"/>
        </w:rPr>
        <w:t>Gain insights into the underlying hardware associated with x86 assembly language, emphasizing its direct communication with the machine.</w:t>
      </w:r>
    </w:p>
    <w:p w14:paraId="2014567B" w14:textId="77777777" w:rsidR="001B28CF" w:rsidRPr="001B28CF" w:rsidRDefault="001B28CF" w:rsidP="001B28CF">
      <w:pPr>
        <w:numPr>
          <w:ilvl w:val="0"/>
          <w:numId w:val="2"/>
        </w:numPr>
        <w:rPr>
          <w:rFonts w:ascii="Times New Roman" w:hAnsi="Times New Roman" w:cs="Times New Roman"/>
          <w:sz w:val="24"/>
          <w:szCs w:val="24"/>
        </w:rPr>
      </w:pPr>
      <w:r w:rsidRPr="001B28CF">
        <w:rPr>
          <w:rFonts w:ascii="Times New Roman" w:hAnsi="Times New Roman" w:cs="Times New Roman"/>
          <w:sz w:val="24"/>
          <w:szCs w:val="24"/>
        </w:rPr>
        <w:t>Understand the basic operations inside the processor during the execution of instructions.</w:t>
      </w:r>
    </w:p>
    <w:p w14:paraId="47467C1C" w14:textId="77777777" w:rsidR="001B28CF" w:rsidRDefault="001B28CF" w:rsidP="001B28CF">
      <w:pPr>
        <w:numPr>
          <w:ilvl w:val="0"/>
          <w:numId w:val="2"/>
        </w:numPr>
        <w:rPr>
          <w:rFonts w:ascii="Times New Roman" w:hAnsi="Times New Roman" w:cs="Times New Roman"/>
          <w:sz w:val="24"/>
          <w:szCs w:val="24"/>
        </w:rPr>
      </w:pPr>
      <w:r w:rsidRPr="001B28CF">
        <w:rPr>
          <w:rFonts w:ascii="Times New Roman" w:hAnsi="Times New Roman" w:cs="Times New Roman"/>
          <w:sz w:val="24"/>
          <w:szCs w:val="24"/>
        </w:rPr>
        <w:t>Learn how programs are loaded and executed by the operating system.</w:t>
      </w:r>
    </w:p>
    <w:p w14:paraId="524D003B" w14:textId="2BF090EA" w:rsidR="001B28CF" w:rsidRPr="00572622" w:rsidRDefault="001B28CF" w:rsidP="00572622">
      <w:pPr>
        <w:numPr>
          <w:ilvl w:val="0"/>
          <w:numId w:val="2"/>
        </w:numPr>
        <w:rPr>
          <w:rFonts w:ascii="Times New Roman" w:hAnsi="Times New Roman" w:cs="Times New Roman"/>
          <w:sz w:val="24"/>
          <w:szCs w:val="24"/>
        </w:rPr>
      </w:pPr>
      <w:r>
        <w:rPr>
          <w:rFonts w:ascii="Times New Roman" w:hAnsi="Times New Roman" w:cs="Times New Roman"/>
          <w:sz w:val="24"/>
          <w:szCs w:val="24"/>
        </w:rPr>
        <w:t>Write a program in assembly that calculates the expression A= (A+B) –(C+D)</w:t>
      </w:r>
    </w:p>
    <w:p w14:paraId="23104A69" w14:textId="54329727" w:rsidR="00E670F9" w:rsidRPr="00572622" w:rsidRDefault="00E670F9">
      <w:pPr>
        <w:rPr>
          <w:rFonts w:ascii="Times New Roman" w:hAnsi="Times New Roman" w:cs="Times New Roman"/>
          <w:b/>
          <w:bCs/>
          <w:sz w:val="24"/>
          <w:szCs w:val="24"/>
          <w:u w:val="single"/>
        </w:rPr>
      </w:pPr>
      <w:r w:rsidRPr="00572622">
        <w:rPr>
          <w:rFonts w:ascii="Times New Roman" w:hAnsi="Times New Roman" w:cs="Times New Roman"/>
          <w:b/>
          <w:bCs/>
          <w:sz w:val="24"/>
          <w:szCs w:val="24"/>
          <w:u w:val="single"/>
        </w:rPr>
        <w:t>Code:</w:t>
      </w:r>
    </w:p>
    <w:p w14:paraId="211558EE" w14:textId="77777777" w:rsidR="00572622" w:rsidRPr="00572622" w:rsidRDefault="00572622">
      <w:pPr>
        <w:rPr>
          <w:rFonts w:ascii="Times New Roman" w:hAnsi="Times New Roman" w:cs="Times New Roman"/>
          <w:b/>
          <w:bCs/>
          <w:sz w:val="24"/>
          <w:szCs w:val="24"/>
        </w:rPr>
      </w:pPr>
    </w:p>
    <w:p w14:paraId="737E59FD" w14:textId="0244CA90" w:rsidR="00E670F9" w:rsidRDefault="00E670F9">
      <w:pPr>
        <w:rPr>
          <w:rFonts w:ascii="Times New Roman" w:hAnsi="Times New Roman" w:cs="Times New Roman"/>
          <w:sz w:val="24"/>
          <w:szCs w:val="24"/>
        </w:rPr>
      </w:pPr>
      <w:r w:rsidRPr="00E670F9">
        <w:rPr>
          <w:rFonts w:ascii="Times New Roman" w:hAnsi="Times New Roman" w:cs="Times New Roman"/>
          <w:noProof/>
          <w:sz w:val="24"/>
          <w:szCs w:val="24"/>
        </w:rPr>
        <w:lastRenderedPageBreak/>
        <w:drawing>
          <wp:inline distT="0" distB="0" distL="0" distR="0" wp14:anchorId="241BA84B" wp14:editId="2FB0002A">
            <wp:extent cx="5943600" cy="4909185"/>
            <wp:effectExtent l="0" t="0" r="0" b="5715"/>
            <wp:docPr id="64465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5775" name=""/>
                    <pic:cNvPicPr/>
                  </pic:nvPicPr>
                  <pic:blipFill>
                    <a:blip r:embed="rId7"/>
                    <a:stretch>
                      <a:fillRect/>
                    </a:stretch>
                  </pic:blipFill>
                  <pic:spPr>
                    <a:xfrm>
                      <a:off x="0" y="0"/>
                      <a:ext cx="5943600" cy="4909185"/>
                    </a:xfrm>
                    <a:prstGeom prst="rect">
                      <a:avLst/>
                    </a:prstGeom>
                  </pic:spPr>
                </pic:pic>
              </a:graphicData>
            </a:graphic>
          </wp:inline>
        </w:drawing>
      </w:r>
    </w:p>
    <w:p w14:paraId="10EB2017" w14:textId="773252C4" w:rsidR="00572622" w:rsidRPr="00572622" w:rsidRDefault="00572622">
      <w:pPr>
        <w:rPr>
          <w:rFonts w:ascii="Times New Roman" w:hAnsi="Times New Roman" w:cs="Times New Roman"/>
          <w:sz w:val="24"/>
          <w:szCs w:val="24"/>
        </w:rPr>
      </w:pPr>
      <w:r>
        <w:rPr>
          <w:rFonts w:ascii="Times New Roman" w:hAnsi="Times New Roman" w:cs="Times New Roman"/>
          <w:sz w:val="24"/>
          <w:szCs w:val="24"/>
        </w:rPr>
        <w:t xml:space="preserve">Figure 1 – Code lines 1-33: This section of the code gives insight </w:t>
      </w:r>
      <w:proofErr w:type="gramStart"/>
      <w:r>
        <w:rPr>
          <w:rFonts w:ascii="Times New Roman" w:hAnsi="Times New Roman" w:cs="Times New Roman"/>
          <w:sz w:val="24"/>
          <w:szCs w:val="24"/>
        </w:rPr>
        <w:t>onto</w:t>
      </w:r>
      <w:proofErr w:type="gramEnd"/>
      <w:r>
        <w:rPr>
          <w:rFonts w:ascii="Times New Roman" w:hAnsi="Times New Roman" w:cs="Times New Roman"/>
          <w:sz w:val="24"/>
          <w:szCs w:val="24"/>
        </w:rPr>
        <w:t xml:space="preserve"> how assembly </w:t>
      </w:r>
      <w:proofErr w:type="gramStart"/>
      <w:r>
        <w:rPr>
          <w:rFonts w:ascii="Times New Roman" w:hAnsi="Times New Roman" w:cs="Times New Roman"/>
          <w:sz w:val="24"/>
          <w:szCs w:val="24"/>
        </w:rPr>
        <w:t>actually works</w:t>
      </w:r>
      <w:proofErr w:type="gramEnd"/>
      <w:r>
        <w:rPr>
          <w:rFonts w:ascii="Times New Roman" w:hAnsi="Times New Roman" w:cs="Times New Roman"/>
          <w:sz w:val="24"/>
          <w:szCs w:val="24"/>
        </w:rPr>
        <w:t xml:space="preserve">. Unlike C++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manually set up that the program is a 32-bit program, you have to select the memory mode, and also specify the stack. This is very annoying – and is probably why we all use higher level programming languages that manage this for us. </w:t>
      </w:r>
    </w:p>
    <w:p w14:paraId="43ECEC3F" w14:textId="6038DCA1" w:rsidR="00FA66EA" w:rsidRDefault="00FA66EA">
      <w:pPr>
        <w:rPr>
          <w:rFonts w:ascii="Times New Roman" w:hAnsi="Times New Roman" w:cs="Times New Roman"/>
          <w:sz w:val="24"/>
          <w:szCs w:val="24"/>
        </w:rPr>
      </w:pPr>
      <w:r>
        <w:rPr>
          <w:noProof/>
        </w:rPr>
        <w:lastRenderedPageBreak/>
        <w:drawing>
          <wp:inline distT="0" distB="0" distL="0" distR="0" wp14:anchorId="0074FADD" wp14:editId="4281D7C7">
            <wp:extent cx="5943600" cy="4486275"/>
            <wp:effectExtent l="0" t="0" r="0" b="9525"/>
            <wp:docPr id="3836196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19614" name="Picture 1" descr="A screenshot of a computer program&#10;&#10;Description automatically generated"/>
                    <pic:cNvPicPr/>
                  </pic:nvPicPr>
                  <pic:blipFill>
                    <a:blip r:embed="rId8"/>
                    <a:stretch>
                      <a:fillRect/>
                    </a:stretch>
                  </pic:blipFill>
                  <pic:spPr>
                    <a:xfrm>
                      <a:off x="0" y="0"/>
                      <a:ext cx="5943600" cy="4486275"/>
                    </a:xfrm>
                    <a:prstGeom prst="rect">
                      <a:avLst/>
                    </a:prstGeom>
                  </pic:spPr>
                </pic:pic>
              </a:graphicData>
            </a:graphic>
          </wp:inline>
        </w:drawing>
      </w:r>
    </w:p>
    <w:p w14:paraId="2BE14C66" w14:textId="1AEC1FA5" w:rsidR="00572622" w:rsidRDefault="00572622">
      <w:pPr>
        <w:rPr>
          <w:rFonts w:ascii="Times New Roman" w:hAnsi="Times New Roman" w:cs="Times New Roman"/>
          <w:sz w:val="24"/>
          <w:szCs w:val="24"/>
        </w:rPr>
      </w:pPr>
      <w:r>
        <w:rPr>
          <w:rFonts w:ascii="Times New Roman" w:hAnsi="Times New Roman" w:cs="Times New Roman"/>
          <w:sz w:val="24"/>
          <w:szCs w:val="24"/>
        </w:rPr>
        <w:t xml:space="preserve">Figure 2 – Codes line 35-64: This section includes the description of how to create function in assembly, which includes the required keyword, and a list of the input parameters after the comma. This section also includes the .data section where the actual data is considered – this is where you declare your variables. </w:t>
      </w:r>
      <w:proofErr w:type="gramStart"/>
      <w:r>
        <w:rPr>
          <w:rFonts w:ascii="Times New Roman" w:hAnsi="Times New Roman" w:cs="Times New Roman"/>
          <w:sz w:val="24"/>
          <w:szCs w:val="24"/>
        </w:rPr>
        <w:t>Apparently</w:t>
      </w:r>
      <w:proofErr w:type="gramEnd"/>
      <w:r>
        <w:rPr>
          <w:rFonts w:ascii="Times New Roman" w:hAnsi="Times New Roman" w:cs="Times New Roman"/>
          <w:sz w:val="24"/>
          <w:szCs w:val="24"/>
        </w:rPr>
        <w:t xml:space="preserve"> C is a keyword, you cannot name your variable C. This caused a lot of problems and I wish I had known that earlier. </w:t>
      </w:r>
    </w:p>
    <w:p w14:paraId="49127431" w14:textId="4E76F91D" w:rsidR="00FA66EA" w:rsidRDefault="00FA66EA">
      <w:pPr>
        <w:rPr>
          <w:rFonts w:ascii="Times New Roman" w:hAnsi="Times New Roman" w:cs="Times New Roman"/>
          <w:sz w:val="24"/>
          <w:szCs w:val="24"/>
        </w:rPr>
      </w:pPr>
      <w:r>
        <w:rPr>
          <w:noProof/>
        </w:rPr>
        <w:lastRenderedPageBreak/>
        <w:drawing>
          <wp:inline distT="0" distB="0" distL="0" distR="0" wp14:anchorId="453FB41D" wp14:editId="57AFFAE1">
            <wp:extent cx="5943600" cy="3618865"/>
            <wp:effectExtent l="0" t="0" r="0" b="635"/>
            <wp:docPr id="21391667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66739" name="Picture 1" descr="A screenshot of a computer program&#10;&#10;Description automatically generated"/>
                    <pic:cNvPicPr/>
                  </pic:nvPicPr>
                  <pic:blipFill>
                    <a:blip r:embed="rId9"/>
                    <a:stretch>
                      <a:fillRect/>
                    </a:stretch>
                  </pic:blipFill>
                  <pic:spPr>
                    <a:xfrm>
                      <a:off x="0" y="0"/>
                      <a:ext cx="5943600" cy="3618865"/>
                    </a:xfrm>
                    <a:prstGeom prst="rect">
                      <a:avLst/>
                    </a:prstGeom>
                  </pic:spPr>
                </pic:pic>
              </a:graphicData>
            </a:graphic>
          </wp:inline>
        </w:drawing>
      </w:r>
    </w:p>
    <w:p w14:paraId="270D3087" w14:textId="31E220B8" w:rsidR="002610FC" w:rsidRPr="002610FC" w:rsidRDefault="002610FC">
      <w:pPr>
        <w:rPr>
          <w:rFonts w:ascii="Times New Roman" w:hAnsi="Times New Roman" w:cs="Times New Roman"/>
          <w:i/>
          <w:sz w:val="24"/>
          <w:szCs w:val="24"/>
        </w:rPr>
      </w:pPr>
      <w:r>
        <w:rPr>
          <w:rFonts w:ascii="Times New Roman" w:hAnsi="Times New Roman" w:cs="Times New Roman"/>
          <w:sz w:val="24"/>
          <w:szCs w:val="24"/>
        </w:rPr>
        <w:t xml:space="preserve">Figure 3 – Code lines 64-86: This section includes adding initial values to variables in assembly, it should be noted that this COULD have been done in the data section with the initial values for the code, however I thought this was causing me an error (it wasn’t) so I tried it an alternate way. This was done by moving values onto the registers where the variables were stored. I later moved the values of the variables onto the register </w:t>
      </w:r>
      <w:proofErr w:type="spellStart"/>
      <w:r>
        <w:rPr>
          <w:rFonts w:ascii="Times New Roman" w:hAnsi="Times New Roman" w:cs="Times New Roman"/>
          <w:sz w:val="24"/>
          <w:szCs w:val="24"/>
        </w:rPr>
        <w:t>eax-</w:t>
      </w:r>
      <w:proofErr w:type="gramStart"/>
      <w:r>
        <w:rPr>
          <w:rFonts w:ascii="Times New Roman" w:hAnsi="Times New Roman" w:cs="Times New Roman"/>
          <w:sz w:val="24"/>
          <w:szCs w:val="24"/>
        </w:rPr>
        <w:t>edx</w:t>
      </w:r>
      <w:proofErr w:type="spellEnd"/>
      <w:proofErr w:type="gramEnd"/>
    </w:p>
    <w:p w14:paraId="0D9CAA13" w14:textId="4D495124" w:rsidR="00297458" w:rsidRDefault="00297458">
      <w:pPr>
        <w:rPr>
          <w:rFonts w:ascii="Times New Roman" w:hAnsi="Times New Roman" w:cs="Times New Roman"/>
          <w:sz w:val="24"/>
          <w:szCs w:val="24"/>
        </w:rPr>
      </w:pPr>
      <w:r>
        <w:rPr>
          <w:noProof/>
        </w:rPr>
        <w:lastRenderedPageBreak/>
        <w:drawing>
          <wp:inline distT="0" distB="0" distL="0" distR="0" wp14:anchorId="10BAA9BF" wp14:editId="1D79FDB8">
            <wp:extent cx="5943600" cy="3417570"/>
            <wp:effectExtent l="0" t="0" r="0" b="0"/>
            <wp:docPr id="11563459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45975" name="Picture 1" descr="A screenshot of a computer program&#10;&#10;Description automatically generated"/>
                    <pic:cNvPicPr/>
                  </pic:nvPicPr>
                  <pic:blipFill>
                    <a:blip r:embed="rId10"/>
                    <a:stretch>
                      <a:fillRect/>
                    </a:stretch>
                  </pic:blipFill>
                  <pic:spPr>
                    <a:xfrm>
                      <a:off x="0" y="0"/>
                      <a:ext cx="5943600" cy="3417570"/>
                    </a:xfrm>
                    <a:prstGeom prst="rect">
                      <a:avLst/>
                    </a:prstGeom>
                  </pic:spPr>
                </pic:pic>
              </a:graphicData>
            </a:graphic>
          </wp:inline>
        </w:drawing>
      </w:r>
    </w:p>
    <w:p w14:paraId="75FADC61" w14:textId="36CD74B1" w:rsidR="002610FC" w:rsidRDefault="002610FC">
      <w:pPr>
        <w:rPr>
          <w:rFonts w:ascii="Times New Roman" w:hAnsi="Times New Roman" w:cs="Times New Roman"/>
          <w:sz w:val="24"/>
          <w:szCs w:val="24"/>
        </w:rPr>
      </w:pPr>
      <w:r>
        <w:rPr>
          <w:rFonts w:ascii="Times New Roman" w:hAnsi="Times New Roman" w:cs="Times New Roman"/>
          <w:sz w:val="24"/>
          <w:szCs w:val="24"/>
        </w:rPr>
        <w:t xml:space="preserve">Figure 4 – Code lines 87-108: This code concerns the actual equation. Unlike in C++ or other languages, in assembly the calculations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be completed piecemeal on the register (as far as I know) this fulfills the objective of understanding how basic operations are performed inside the processor during the execution of instructions because complicated mathematical formulas have to literally be broken down to their basic operations inside of the registers. It should be noted that the desired formula should be (4+</w:t>
      </w:r>
      <w:proofErr w:type="gramStart"/>
      <w:r>
        <w:rPr>
          <w:rFonts w:ascii="Times New Roman" w:hAnsi="Times New Roman" w:cs="Times New Roman"/>
          <w:sz w:val="24"/>
          <w:szCs w:val="24"/>
        </w:rPr>
        <w:t>3)-(</w:t>
      </w:r>
      <w:proofErr w:type="gramEnd"/>
      <w:r>
        <w:rPr>
          <w:rFonts w:ascii="Times New Roman" w:hAnsi="Times New Roman" w:cs="Times New Roman"/>
          <w:sz w:val="24"/>
          <w:szCs w:val="24"/>
        </w:rPr>
        <w:t>2+1) = 4, and if we check the registers, this is exactly how they are.</w:t>
      </w:r>
    </w:p>
    <w:p w14:paraId="0E781A16" w14:textId="77777777" w:rsidR="002610FC" w:rsidRPr="00E670F9" w:rsidRDefault="002610FC">
      <w:pPr>
        <w:rPr>
          <w:rFonts w:ascii="Times New Roman" w:hAnsi="Times New Roman" w:cs="Times New Roman"/>
          <w:sz w:val="24"/>
          <w:szCs w:val="24"/>
        </w:rPr>
      </w:pPr>
    </w:p>
    <w:p w14:paraId="62879F13" w14:textId="1231295C" w:rsidR="00E670F9" w:rsidRPr="00E670F9" w:rsidRDefault="00E670F9">
      <w:pPr>
        <w:rPr>
          <w:rFonts w:ascii="Times New Roman" w:hAnsi="Times New Roman" w:cs="Times New Roman"/>
          <w:sz w:val="24"/>
          <w:szCs w:val="24"/>
        </w:rPr>
      </w:pPr>
      <w:r w:rsidRPr="00E670F9">
        <w:rPr>
          <w:rFonts w:ascii="Times New Roman" w:hAnsi="Times New Roman" w:cs="Times New Roman"/>
          <w:sz w:val="24"/>
          <w:szCs w:val="24"/>
        </w:rPr>
        <w:t>Results:</w:t>
      </w:r>
    </w:p>
    <w:p w14:paraId="0EACB3DE" w14:textId="127CF4F0" w:rsidR="00E670F9" w:rsidRPr="00E670F9" w:rsidRDefault="00E670F9">
      <w:pPr>
        <w:rPr>
          <w:rFonts w:ascii="Times New Roman" w:hAnsi="Times New Roman" w:cs="Times New Roman"/>
          <w:sz w:val="24"/>
          <w:szCs w:val="24"/>
        </w:rPr>
      </w:pPr>
      <w:r w:rsidRPr="00E670F9">
        <w:rPr>
          <w:rFonts w:ascii="Times New Roman" w:hAnsi="Times New Roman" w:cs="Times New Roman"/>
          <w:noProof/>
          <w:sz w:val="24"/>
          <w:szCs w:val="24"/>
        </w:rPr>
        <w:drawing>
          <wp:inline distT="0" distB="0" distL="0" distR="0" wp14:anchorId="5ECD68E3" wp14:editId="5A7A8CE8">
            <wp:extent cx="5943600" cy="327025"/>
            <wp:effectExtent l="0" t="0" r="0" b="0"/>
            <wp:docPr id="818900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900928" name=""/>
                    <pic:cNvPicPr/>
                  </pic:nvPicPr>
                  <pic:blipFill>
                    <a:blip r:embed="rId11"/>
                    <a:stretch>
                      <a:fillRect/>
                    </a:stretch>
                  </pic:blipFill>
                  <pic:spPr>
                    <a:xfrm>
                      <a:off x="0" y="0"/>
                      <a:ext cx="5943600" cy="327025"/>
                    </a:xfrm>
                    <a:prstGeom prst="rect">
                      <a:avLst/>
                    </a:prstGeom>
                  </pic:spPr>
                </pic:pic>
              </a:graphicData>
            </a:graphic>
          </wp:inline>
        </w:drawing>
      </w:r>
    </w:p>
    <w:p w14:paraId="6666422D" w14:textId="77777777" w:rsidR="00E670F9" w:rsidRPr="00E670F9" w:rsidRDefault="00E670F9">
      <w:pPr>
        <w:rPr>
          <w:rFonts w:ascii="Times New Roman" w:hAnsi="Times New Roman" w:cs="Times New Roman"/>
          <w:sz w:val="24"/>
          <w:szCs w:val="24"/>
        </w:rPr>
      </w:pPr>
    </w:p>
    <w:p w14:paraId="007D824F" w14:textId="77777777" w:rsidR="00E670F9" w:rsidRDefault="00E670F9"/>
    <w:sectPr w:rsidR="00E670F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4F208" w14:textId="77777777" w:rsidR="00DC220D" w:rsidRDefault="00DC220D" w:rsidP="00E670F9">
      <w:pPr>
        <w:spacing w:after="0" w:line="240" w:lineRule="auto"/>
      </w:pPr>
      <w:r>
        <w:separator/>
      </w:r>
    </w:p>
  </w:endnote>
  <w:endnote w:type="continuationSeparator" w:id="0">
    <w:p w14:paraId="347095EE" w14:textId="77777777" w:rsidR="00DC220D" w:rsidRDefault="00DC220D" w:rsidP="00E67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C2FF8" w14:textId="77777777" w:rsidR="00DC220D" w:rsidRDefault="00DC220D" w:rsidP="00E670F9">
      <w:pPr>
        <w:spacing w:after="0" w:line="240" w:lineRule="auto"/>
      </w:pPr>
      <w:r>
        <w:separator/>
      </w:r>
    </w:p>
  </w:footnote>
  <w:footnote w:type="continuationSeparator" w:id="0">
    <w:p w14:paraId="37956A79" w14:textId="77777777" w:rsidR="00DC220D" w:rsidRDefault="00DC220D" w:rsidP="00E67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D7373" w14:textId="3D2A53DC" w:rsidR="00E670F9" w:rsidRDefault="00E670F9">
    <w:pPr>
      <w:pStyle w:val="Header"/>
      <w:rPr>
        <w:rFonts w:ascii="Times New Roman" w:hAnsi="Times New Roman" w:cs="Times New Roman"/>
        <w:sz w:val="24"/>
        <w:szCs w:val="24"/>
      </w:rPr>
    </w:pPr>
    <w:r>
      <w:rPr>
        <w:rFonts w:ascii="Times New Roman" w:hAnsi="Times New Roman" w:cs="Times New Roman"/>
        <w:sz w:val="24"/>
        <w:szCs w:val="24"/>
      </w:rPr>
      <w:t>May Wandyez</w:t>
    </w:r>
  </w:p>
  <w:p w14:paraId="5EDBE22D" w14:textId="0F995F9E" w:rsidR="00E670F9" w:rsidRDefault="00E670F9">
    <w:pPr>
      <w:pStyle w:val="Header"/>
      <w:rPr>
        <w:rFonts w:ascii="Times New Roman" w:hAnsi="Times New Roman" w:cs="Times New Roman"/>
        <w:sz w:val="24"/>
        <w:szCs w:val="24"/>
      </w:rPr>
    </w:pPr>
    <w:r>
      <w:rPr>
        <w:rFonts w:ascii="Times New Roman" w:hAnsi="Times New Roman" w:cs="Times New Roman"/>
        <w:sz w:val="24"/>
        <w:szCs w:val="24"/>
      </w:rPr>
      <w:t>Gq5426</w:t>
    </w:r>
  </w:p>
  <w:p w14:paraId="7B56F700" w14:textId="23BC2249" w:rsidR="00E670F9" w:rsidRDefault="00E670F9">
    <w:pPr>
      <w:pStyle w:val="Header"/>
      <w:rPr>
        <w:rFonts w:ascii="Times New Roman" w:hAnsi="Times New Roman" w:cs="Times New Roman"/>
        <w:sz w:val="24"/>
        <w:szCs w:val="24"/>
      </w:rPr>
    </w:pPr>
    <w:r>
      <w:rPr>
        <w:rFonts w:ascii="Times New Roman" w:hAnsi="Times New Roman" w:cs="Times New Roman"/>
        <w:sz w:val="24"/>
        <w:szCs w:val="24"/>
      </w:rPr>
      <w:t>CSC 31</w:t>
    </w:r>
    <w:r w:rsidR="001B28CF">
      <w:rPr>
        <w:rFonts w:ascii="Times New Roman" w:hAnsi="Times New Roman" w:cs="Times New Roman"/>
        <w:sz w:val="24"/>
        <w:szCs w:val="24"/>
      </w:rPr>
      <w:t>0</w:t>
    </w:r>
    <w:r>
      <w:rPr>
        <w:rFonts w:ascii="Times New Roman" w:hAnsi="Times New Roman" w:cs="Times New Roman"/>
        <w:sz w:val="24"/>
        <w:szCs w:val="24"/>
      </w:rPr>
      <w:t>0 – Lab 1 – Report</w:t>
    </w:r>
  </w:p>
  <w:p w14:paraId="3C6EB0C0" w14:textId="77777777" w:rsidR="00E670F9" w:rsidRPr="00E670F9" w:rsidRDefault="00E670F9">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E021A"/>
    <w:multiLevelType w:val="multilevel"/>
    <w:tmpl w:val="92B0F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A4756D"/>
    <w:multiLevelType w:val="multilevel"/>
    <w:tmpl w:val="373C5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1846930">
    <w:abstractNumId w:val="0"/>
  </w:num>
  <w:num w:numId="2" w16cid:durableId="2083870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077"/>
    <w:rsid w:val="001B28CF"/>
    <w:rsid w:val="002610FC"/>
    <w:rsid w:val="00297458"/>
    <w:rsid w:val="003F2077"/>
    <w:rsid w:val="00572622"/>
    <w:rsid w:val="00CE66B5"/>
    <w:rsid w:val="00DC220D"/>
    <w:rsid w:val="00E670F9"/>
    <w:rsid w:val="00FA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F704"/>
  <w15:chartTrackingRefBased/>
  <w15:docId w15:val="{EF824F7C-2806-45B7-B9C7-7DD4486E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0F9"/>
  </w:style>
  <w:style w:type="paragraph" w:styleId="Footer">
    <w:name w:val="footer"/>
    <w:basedOn w:val="Normal"/>
    <w:link w:val="FooterChar"/>
    <w:uiPriority w:val="99"/>
    <w:unhideWhenUsed/>
    <w:rsid w:val="00E67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818054">
      <w:bodyDiv w:val="1"/>
      <w:marLeft w:val="0"/>
      <w:marRight w:val="0"/>
      <w:marTop w:val="0"/>
      <w:marBottom w:val="0"/>
      <w:divBdr>
        <w:top w:val="none" w:sz="0" w:space="0" w:color="auto"/>
        <w:left w:val="none" w:sz="0" w:space="0" w:color="auto"/>
        <w:bottom w:val="none" w:sz="0" w:space="0" w:color="auto"/>
        <w:right w:val="none" w:sz="0" w:space="0" w:color="auto"/>
      </w:divBdr>
    </w:div>
    <w:div w:id="126303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Wandyez</dc:creator>
  <cp:keywords/>
  <dc:description/>
  <cp:lastModifiedBy>Phillip Wandyez</cp:lastModifiedBy>
  <cp:revision>9</cp:revision>
  <dcterms:created xsi:type="dcterms:W3CDTF">2024-02-04T23:25:00Z</dcterms:created>
  <dcterms:modified xsi:type="dcterms:W3CDTF">2024-02-04T23:43:00Z</dcterms:modified>
</cp:coreProperties>
</file>