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C66" w:rsidRPr="002C5C66" w:rsidRDefault="002C5C66" w:rsidP="002C5C66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2C5C66">
        <w:rPr>
          <w:rFonts w:ascii="Times New Roman" w:hAnsi="Times New Roman" w:cs="Times New Roman"/>
          <w:b/>
          <w:sz w:val="32"/>
          <w:szCs w:val="28"/>
        </w:rPr>
        <w:t>Измерения фазовых шумов СВЧ-генератора</w:t>
      </w:r>
    </w:p>
    <w:p w:rsidR="003209FF" w:rsidRPr="002559EB" w:rsidRDefault="002246E5" w:rsidP="002C5C66">
      <w:pPr>
        <w:jc w:val="both"/>
        <w:rPr>
          <w:rFonts w:ascii="Times New Roman" w:hAnsi="Times New Roman" w:cs="Times New Roman"/>
          <w:sz w:val="28"/>
          <w:szCs w:val="28"/>
        </w:rPr>
      </w:pPr>
      <w:r w:rsidRPr="002246E5">
        <w:rPr>
          <w:rFonts w:ascii="Times New Roman" w:hAnsi="Times New Roman" w:cs="Times New Roman"/>
          <w:sz w:val="28"/>
          <w:szCs w:val="28"/>
        </w:rPr>
        <w:t>[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целом в определённых местах тексту не хватает связности, требуется это устранить</w:t>
      </w:r>
      <w:r w:rsidRPr="002246E5">
        <w:rPr>
          <w:rFonts w:ascii="Times New Roman" w:hAnsi="Times New Roman" w:cs="Times New Roman"/>
          <w:sz w:val="28"/>
          <w:szCs w:val="28"/>
        </w:rPr>
        <w:t xml:space="preserve">] </w:t>
      </w:r>
      <w:r w:rsidR="002808F3" w:rsidRPr="002808F3">
        <w:rPr>
          <w:rFonts w:ascii="Times New Roman" w:hAnsi="Times New Roman" w:cs="Times New Roman"/>
          <w:sz w:val="28"/>
          <w:szCs w:val="28"/>
        </w:rPr>
        <w:t>Полная разность фаз между плечами атомного интерферометра включает слагаемое, определяемое относительной фазой рамановских пучков ∆</w:t>
      </w:r>
      <w:proofErr w:type="spellStart"/>
      <w:r w:rsidR="002808F3" w:rsidRPr="002808F3">
        <w:rPr>
          <w:rFonts w:ascii="Times New Roman" w:hAnsi="Times New Roman" w:cs="Times New Roman"/>
          <w:sz w:val="28"/>
          <w:szCs w:val="28"/>
        </w:rPr>
        <w:t>φ_l</w:t>
      </w:r>
      <w:proofErr w:type="spellEnd"/>
      <w:r w:rsidR="002808F3" w:rsidRPr="002808F3">
        <w:rPr>
          <w:rFonts w:ascii="Times New Roman" w:hAnsi="Times New Roman" w:cs="Times New Roman"/>
          <w:sz w:val="28"/>
          <w:szCs w:val="28"/>
        </w:rPr>
        <w:t xml:space="preserve">. Флуктуации этой фазы </w:t>
      </w:r>
      <w:r w:rsidR="00DC6EF2">
        <w:rPr>
          <w:rFonts w:ascii="Times New Roman" w:hAnsi="Times New Roman" w:cs="Times New Roman"/>
          <w:sz w:val="28"/>
          <w:szCs w:val="28"/>
        </w:rPr>
        <w:t>напрямую</w:t>
      </w:r>
      <w:r w:rsidR="002808F3" w:rsidRPr="002808F3">
        <w:rPr>
          <w:rFonts w:ascii="Times New Roman" w:hAnsi="Times New Roman" w:cs="Times New Roman"/>
          <w:sz w:val="28"/>
          <w:szCs w:val="28"/>
        </w:rPr>
        <w:t xml:space="preserve"> вносят вклад в погрешность измерения ускорения</w:t>
      </w:r>
      <w:r>
        <w:rPr>
          <w:rFonts w:ascii="Times New Roman" w:hAnsi="Times New Roman" w:cs="Times New Roman"/>
          <w:sz w:val="28"/>
          <w:szCs w:val="28"/>
        </w:rPr>
        <w:t xml:space="preserve"> свободного падения g. </w:t>
      </w:r>
      <w:r w:rsidR="004C5A91">
        <w:rPr>
          <w:rFonts w:ascii="Times New Roman" w:hAnsi="Times New Roman" w:cs="Times New Roman"/>
          <w:sz w:val="28"/>
          <w:szCs w:val="28"/>
        </w:rPr>
        <w:t xml:space="preserve">Их среднеквадратичное отклонение </w:t>
      </w:r>
      <w:r>
        <w:rPr>
          <w:rFonts w:ascii="Times New Roman" w:hAnsi="Times New Roman" w:cs="Times New Roman"/>
          <w:sz w:val="28"/>
          <w:szCs w:val="28"/>
        </w:rPr>
        <w:t>∆</w:t>
      </w:r>
      <w:proofErr w:type="spellStart"/>
      <w:r>
        <w:rPr>
          <w:rFonts w:ascii="Times New Roman" w:hAnsi="Times New Roman" w:cs="Times New Roman"/>
          <w:sz w:val="28"/>
          <w:szCs w:val="28"/>
        </w:rPr>
        <w:t>Ф_шум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можно оценить по</w:t>
      </w:r>
      <w:r w:rsidR="002808F3" w:rsidRPr="002808F3">
        <w:rPr>
          <w:rFonts w:ascii="Times New Roman" w:hAnsi="Times New Roman" w:cs="Times New Roman"/>
          <w:sz w:val="28"/>
          <w:szCs w:val="28"/>
        </w:rPr>
        <w:t xml:space="preserve"> спектральной плотности мощности</w:t>
      </w:r>
      <w:r>
        <w:rPr>
          <w:rFonts w:ascii="Times New Roman" w:hAnsi="Times New Roman" w:cs="Times New Roman"/>
          <w:sz w:val="28"/>
          <w:szCs w:val="28"/>
        </w:rPr>
        <w:t xml:space="preserve"> шумов</w:t>
      </w:r>
      <w:r w:rsidR="004C5A91">
        <w:rPr>
          <w:rFonts w:ascii="Times New Roman" w:hAnsi="Times New Roman" w:cs="Times New Roman"/>
          <w:sz w:val="28"/>
          <w:szCs w:val="28"/>
        </w:rPr>
        <w:t xml:space="preserve"> фазы рамановских пучков</w:t>
      </w:r>
      <w:r w:rsidR="002808F3" w:rsidRPr="00280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08F3" w:rsidRPr="002808F3">
        <w:rPr>
          <w:rFonts w:ascii="Times New Roman" w:hAnsi="Times New Roman" w:cs="Times New Roman"/>
          <w:sz w:val="28"/>
          <w:szCs w:val="28"/>
        </w:rPr>
        <w:t>S_φ</w:t>
      </w:r>
      <w:proofErr w:type="spellEnd"/>
      <w:r w:rsidR="004C5A91">
        <w:rPr>
          <w:rFonts w:ascii="Times New Roman" w:hAnsi="Times New Roman" w:cs="Times New Roman"/>
          <w:sz w:val="28"/>
          <w:szCs w:val="28"/>
        </w:rPr>
        <w:t xml:space="preserve"> с помощью следующих выражений</w:t>
      </w:r>
      <w:r w:rsidR="00233ABD" w:rsidRPr="002559EB">
        <w:rPr>
          <w:rFonts w:ascii="Times New Roman" w:hAnsi="Times New Roman" w:cs="Times New Roman"/>
          <w:sz w:val="28"/>
          <w:szCs w:val="28"/>
        </w:rPr>
        <w:t>:</w:t>
      </w:r>
    </w:p>
    <w:p w:rsidR="00233ABD" w:rsidRPr="00233ABD" w:rsidRDefault="00380692" w:rsidP="002C5C66">
      <w:pPr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шум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Arial"/>
                  <w:color w:val="001D35"/>
                  <w:shd w:val="clear" w:color="auto" w:fill="FFFFFF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2πf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(f)df,</m:t>
              </m:r>
            </m:e>
          </m:nary>
        </m:oMath>
      </m:oMathPara>
    </w:p>
    <w:p w:rsidR="003209FF" w:rsidRPr="002559EB" w:rsidRDefault="00233ABD" w:rsidP="002C5C66">
      <w:p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(1-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Ω</m:t>
                      </m:r>
                    </m:den>
                  </m:f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func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sin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T-2τ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Ω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ωT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:rsidR="002559EB" w:rsidRPr="00A87F0F" w:rsidRDefault="002559EB" w:rsidP="002C5C66">
      <w:pPr>
        <w:jc w:val="both"/>
        <w:rPr>
          <w:rFonts w:ascii="Times New Roman" w:eastAsia="SFRM1000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где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405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C4052" w:rsidRPr="00FC4052">
        <w:rPr>
          <w:rFonts w:ascii="Times New Roman" w:hAnsi="Times New Roman" w:cs="Times New Roman"/>
          <w:sz w:val="28"/>
          <w:szCs w:val="28"/>
        </w:rPr>
        <w:t xml:space="preserve"> </w:t>
      </w:r>
      <w:r w:rsidR="00FC4052">
        <w:rPr>
          <w:rFonts w:ascii="Times New Roman" w:hAnsi="Times New Roman" w:cs="Times New Roman"/>
          <w:sz w:val="28"/>
          <w:szCs w:val="28"/>
        </w:rPr>
        <w:t>–</w:t>
      </w:r>
      <w:r w:rsidR="00FC4052" w:rsidRPr="00FC4052">
        <w:rPr>
          <w:rFonts w:ascii="Times New Roman" w:hAnsi="Times New Roman" w:cs="Times New Roman"/>
          <w:sz w:val="28"/>
          <w:szCs w:val="28"/>
        </w:rPr>
        <w:t xml:space="preserve"> </w:t>
      </w:r>
      <w:r w:rsidR="00FC4052">
        <w:rPr>
          <w:rFonts w:ascii="Times New Roman" w:hAnsi="Times New Roman" w:cs="Times New Roman"/>
          <w:sz w:val="28"/>
          <w:szCs w:val="28"/>
        </w:rPr>
        <w:t xml:space="preserve">отстройка частоты </w:t>
      </w:r>
      <w:r w:rsidR="002808F3">
        <w:rPr>
          <w:rFonts w:ascii="Times New Roman" w:hAnsi="Times New Roman" w:cs="Times New Roman"/>
          <w:sz w:val="28"/>
          <w:szCs w:val="28"/>
        </w:rPr>
        <w:t>флуктуаций</w:t>
      </w:r>
      <w:r w:rsidR="00FC4052">
        <w:rPr>
          <w:rFonts w:ascii="Times New Roman" w:hAnsi="Times New Roman" w:cs="Times New Roman"/>
          <w:sz w:val="28"/>
          <w:szCs w:val="28"/>
        </w:rPr>
        <w:t xml:space="preserve"> от несущей частоты,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B29E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ω</w:t>
      </w:r>
      <w:r w:rsidRPr="006B29E0">
        <w:rPr>
          <w:rFonts w:ascii="Times New Roman" w:hAnsi="Times New Roman" w:cs="Times New Roman"/>
          <w:sz w:val="28"/>
          <w:szCs w:val="28"/>
        </w:rPr>
        <w:t xml:space="preserve">) – </w:t>
      </w:r>
      <w:r w:rsidR="00F42564">
        <w:rPr>
          <w:rFonts w:ascii="Times New Roman" w:hAnsi="Times New Roman" w:cs="Times New Roman"/>
          <w:sz w:val="28"/>
          <w:szCs w:val="28"/>
        </w:rPr>
        <w:t>передаточная</w:t>
      </w:r>
      <w:r w:rsidR="006F18E9">
        <w:rPr>
          <w:rFonts w:ascii="Times New Roman" w:hAnsi="Times New Roman" w:cs="Times New Roman"/>
          <w:sz w:val="28"/>
          <w:szCs w:val="28"/>
        </w:rPr>
        <w:t xml:space="preserve"> </w:t>
      </w:r>
      <w:r w:rsidR="0091481B">
        <w:rPr>
          <w:rFonts w:ascii="Times New Roman" w:hAnsi="Times New Roman" w:cs="Times New Roman"/>
          <w:sz w:val="28"/>
          <w:szCs w:val="28"/>
        </w:rPr>
        <w:t xml:space="preserve">функция интерферометра </w:t>
      </w:r>
      <w:r w:rsidR="00F42564">
        <w:rPr>
          <w:rFonts w:ascii="Times New Roman" w:hAnsi="Times New Roman" w:cs="Times New Roman"/>
          <w:sz w:val="28"/>
          <w:szCs w:val="28"/>
        </w:rPr>
        <w:t>по</w:t>
      </w:r>
      <w:r w:rsidR="0091481B">
        <w:rPr>
          <w:rFonts w:ascii="Times New Roman" w:hAnsi="Times New Roman" w:cs="Times New Roman"/>
          <w:sz w:val="28"/>
          <w:szCs w:val="28"/>
        </w:rPr>
        <w:t xml:space="preserve"> фазовому шуму</w:t>
      </w:r>
      <w:r w:rsidR="006B29E0">
        <w:rPr>
          <w:rFonts w:ascii="Times New Roman" w:hAnsi="Times New Roman" w:cs="Times New Roman"/>
          <w:sz w:val="28"/>
          <w:szCs w:val="28"/>
        </w:rPr>
        <w:t xml:space="preserve">, </w:t>
      </w:r>
      <w:r w:rsidR="006B29E0" w:rsidRPr="006B29E0">
        <w:rPr>
          <w:rFonts w:ascii="Times New Roman" w:hAnsi="Times New Roman" w:cs="Times New Roman"/>
          <w:sz w:val="28"/>
          <w:szCs w:val="28"/>
        </w:rPr>
        <w:t>Ω</w:t>
      </w:r>
      <w:r w:rsidR="006B29E0">
        <w:rPr>
          <w:rFonts w:ascii="Times New Roman" w:hAnsi="Times New Roman" w:cs="Times New Roman"/>
          <w:sz w:val="28"/>
          <w:szCs w:val="28"/>
        </w:rPr>
        <w:t xml:space="preserve"> </w:t>
      </w:r>
      <w:r w:rsidR="006B29E0" w:rsidRPr="006B29E0">
        <w:rPr>
          <w:rFonts w:ascii="Times New Roman" w:hAnsi="Times New Roman" w:cs="Times New Roman"/>
          <w:sz w:val="28"/>
          <w:szCs w:val="28"/>
        </w:rPr>
        <w:t>=</w:t>
      </w:r>
      <w:r w:rsidR="006B29E0">
        <w:rPr>
          <w:rFonts w:ascii="Times New Roman" w:hAnsi="Times New Roman" w:cs="Times New Roman"/>
          <w:sz w:val="28"/>
          <w:szCs w:val="28"/>
        </w:rPr>
        <w:t xml:space="preserve"> </w:t>
      </w:r>
      <w:r w:rsidR="006B29E0" w:rsidRPr="006B29E0">
        <w:rPr>
          <w:rFonts w:ascii="Times New Roman" w:hAnsi="Times New Roman" w:cs="Times New Roman"/>
          <w:sz w:val="28"/>
          <w:szCs w:val="28"/>
        </w:rPr>
        <w:t xml:space="preserve">π/2τ </w:t>
      </w:r>
      <w:r w:rsidR="006F18E9">
        <w:rPr>
          <w:rFonts w:ascii="Times New Roman" w:hAnsi="Times New Roman" w:cs="Times New Roman"/>
          <w:sz w:val="28"/>
          <w:szCs w:val="28"/>
        </w:rPr>
        <w:t>– эффективная частота Р</w:t>
      </w:r>
      <w:r w:rsidR="006B29E0" w:rsidRPr="006B29E0">
        <w:rPr>
          <w:rFonts w:ascii="Times New Roman" w:hAnsi="Times New Roman" w:cs="Times New Roman"/>
          <w:sz w:val="28"/>
          <w:szCs w:val="28"/>
        </w:rPr>
        <w:t>аби рамановских пучков.</w:t>
      </w:r>
      <w:r w:rsidR="00FC4052" w:rsidRPr="00FC4052">
        <w:rPr>
          <w:rFonts w:ascii="Times New Roman" w:hAnsi="Times New Roman" w:cs="Times New Roman"/>
          <w:sz w:val="28"/>
          <w:szCs w:val="28"/>
        </w:rPr>
        <w:t xml:space="preserve"> </w:t>
      </w:r>
      <w:r w:rsidR="00717598">
        <w:rPr>
          <w:rFonts w:ascii="Times New Roman" w:eastAsia="SFRM1000" w:hAnsi="Times New Roman" w:cs="Times New Roman"/>
          <w:sz w:val="28"/>
          <w:szCs w:val="28"/>
        </w:rPr>
        <w:t>Н</w:t>
      </w:r>
      <w:r w:rsidR="001C58FC" w:rsidRPr="001C58FC">
        <w:rPr>
          <w:rFonts w:ascii="Times New Roman" w:eastAsia="SFRM1000" w:hAnsi="Times New Roman" w:cs="Times New Roman"/>
          <w:sz w:val="28"/>
          <w:szCs w:val="28"/>
        </w:rPr>
        <w:t xml:space="preserve">а результат измерений КГ оказывают </w:t>
      </w:r>
      <w:r w:rsidR="00717598">
        <w:rPr>
          <w:rFonts w:ascii="Times New Roman" w:eastAsia="SFRM1000" w:hAnsi="Times New Roman" w:cs="Times New Roman"/>
          <w:sz w:val="28"/>
          <w:szCs w:val="28"/>
        </w:rPr>
        <w:t xml:space="preserve">влияния </w:t>
      </w:r>
      <w:r w:rsidR="001C58FC" w:rsidRPr="001C58FC">
        <w:rPr>
          <w:rFonts w:ascii="Times New Roman" w:eastAsia="SFRM1000" w:hAnsi="Times New Roman" w:cs="Times New Roman"/>
          <w:sz w:val="28"/>
          <w:szCs w:val="28"/>
        </w:rPr>
        <w:t>флуктуации в диапазоне частот f от 1/T до 1/τ.</w:t>
      </w:r>
    </w:p>
    <w:p w:rsidR="00924E7E" w:rsidRDefault="002C5C66" w:rsidP="002C5C66">
      <w:pPr>
        <w:jc w:val="both"/>
        <w:rPr>
          <w:rFonts w:ascii="Times New Roman" w:eastAsia="SFRM1000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нашей установке </w:t>
      </w:r>
      <w:proofErr w:type="spellStart"/>
      <w:r w:rsidR="006F18E9">
        <w:rPr>
          <w:rFonts w:ascii="Times New Roman" w:hAnsi="Times New Roman" w:cs="Times New Roman"/>
          <w:sz w:val="28"/>
          <w:szCs w:val="28"/>
        </w:rPr>
        <w:t>рамановские</w:t>
      </w:r>
      <w:proofErr w:type="spellEnd"/>
      <w:r w:rsidR="0091481B">
        <w:rPr>
          <w:rFonts w:ascii="Times New Roman" w:hAnsi="Times New Roman" w:cs="Times New Roman"/>
          <w:sz w:val="28"/>
          <w:szCs w:val="28"/>
        </w:rPr>
        <w:t xml:space="preserve"> пучки формируются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электрооптического модулятора (ЭОМ). </w:t>
      </w:r>
      <w:r w:rsidR="006F18E9">
        <w:rPr>
          <w:rFonts w:ascii="Times New Roman" w:hAnsi="Times New Roman" w:cs="Times New Roman"/>
          <w:sz w:val="28"/>
          <w:szCs w:val="28"/>
        </w:rPr>
        <w:t>Управляющий</w:t>
      </w:r>
      <w:r>
        <w:rPr>
          <w:rFonts w:ascii="Times New Roman" w:hAnsi="Times New Roman" w:cs="Times New Roman"/>
          <w:sz w:val="28"/>
          <w:szCs w:val="28"/>
        </w:rPr>
        <w:t xml:space="preserve"> сигнал для ЭОМ генерируется с помощью СВЧ-генератора </w:t>
      </w:r>
      <w:proofErr w:type="spellStart"/>
      <w:r w:rsidRPr="00C1798C">
        <w:rPr>
          <w:rFonts w:ascii="Times New Roman" w:eastAsia="SFRM1000" w:hAnsi="Times New Roman" w:cs="Times New Roman"/>
          <w:sz w:val="28"/>
          <w:szCs w:val="28"/>
        </w:rPr>
        <w:t>Advantex</w:t>
      </w:r>
      <w:proofErr w:type="spellEnd"/>
      <w:r w:rsidRPr="00C1798C">
        <w:rPr>
          <w:rFonts w:ascii="Times New Roman" w:eastAsia="SFRM1000" w:hAnsi="Times New Roman" w:cs="Times New Roman"/>
          <w:sz w:val="28"/>
          <w:szCs w:val="28"/>
        </w:rPr>
        <w:t xml:space="preserve"> LNO-HP35MRF</w:t>
      </w:r>
      <w:r w:rsidRPr="002C5C66">
        <w:rPr>
          <w:rFonts w:ascii="Times New Roman" w:eastAsia="SFRM1000" w:hAnsi="Times New Roman" w:cs="Times New Roman"/>
          <w:sz w:val="28"/>
          <w:szCs w:val="28"/>
        </w:rPr>
        <w:t>.</w:t>
      </w:r>
      <w:r w:rsidR="00FC0B42" w:rsidRPr="00FC0B42">
        <w:rPr>
          <w:rFonts w:ascii="Times New Roman" w:eastAsia="SFRM1000" w:hAnsi="Times New Roman" w:cs="Times New Roman"/>
          <w:sz w:val="28"/>
          <w:szCs w:val="28"/>
        </w:rPr>
        <w:t xml:space="preserve"> </w:t>
      </w:r>
      <w:r w:rsidR="00A87F0F" w:rsidRPr="00743FFB">
        <w:rPr>
          <w:rFonts w:ascii="Times New Roman" w:hAnsi="Times New Roman" w:cs="Times New Roman"/>
          <w:sz w:val="28"/>
          <w:szCs w:val="28"/>
        </w:rPr>
        <w:t xml:space="preserve">Частота выходного сигнала СВЧ-генератора должна </w:t>
      </w:r>
      <w:r w:rsidR="00A87F0F">
        <w:rPr>
          <w:rFonts w:ascii="Times New Roman" w:hAnsi="Times New Roman" w:cs="Times New Roman"/>
          <w:sz w:val="28"/>
          <w:szCs w:val="28"/>
        </w:rPr>
        <w:t>соответствовать частоте</w:t>
      </w:r>
      <w:r w:rsidR="00A87F0F" w:rsidRPr="00743FFB">
        <w:rPr>
          <w:rFonts w:ascii="Times New Roman" w:hAnsi="Times New Roman" w:cs="Times New Roman"/>
          <w:sz w:val="28"/>
          <w:szCs w:val="28"/>
        </w:rPr>
        <w:t xml:space="preserve"> часового перехода в атоме </w:t>
      </w:r>
      <w:r w:rsidR="00A87F0F" w:rsidRPr="00743FFB">
        <w:rPr>
          <w:rFonts w:ascii="Cambria Math" w:hAnsi="Cambria Math" w:cs="Cambria Math"/>
          <w:sz w:val="28"/>
          <w:szCs w:val="28"/>
        </w:rPr>
        <w:t>⁸⁷</w:t>
      </w:r>
      <w:proofErr w:type="spellStart"/>
      <w:r w:rsidR="00A87F0F" w:rsidRPr="00743FFB">
        <w:rPr>
          <w:rFonts w:ascii="Times New Roman" w:hAnsi="Times New Roman" w:cs="Times New Roman"/>
          <w:sz w:val="28"/>
          <w:szCs w:val="28"/>
        </w:rPr>
        <w:t>Rb</w:t>
      </w:r>
      <w:proofErr w:type="spellEnd"/>
      <w:r w:rsidR="00A87F0F" w:rsidRPr="00743FFB">
        <w:rPr>
          <w:rFonts w:ascii="Times New Roman" w:hAnsi="Times New Roman" w:cs="Times New Roman"/>
          <w:sz w:val="28"/>
          <w:szCs w:val="28"/>
        </w:rPr>
        <w:t xml:space="preserve"> (≈ 6.834 ГГц)</w:t>
      </w:r>
      <w:r w:rsidR="00A87F0F">
        <w:rPr>
          <w:rFonts w:ascii="Times New Roman" w:hAnsi="Times New Roman" w:cs="Times New Roman"/>
          <w:sz w:val="28"/>
          <w:szCs w:val="28"/>
        </w:rPr>
        <w:t xml:space="preserve">. </w:t>
      </w:r>
      <w:r w:rsidR="0091481B" w:rsidRPr="0091481B">
        <w:rPr>
          <w:rFonts w:ascii="Times New Roman" w:eastAsia="SFRM1000" w:hAnsi="Times New Roman" w:cs="Times New Roman"/>
          <w:sz w:val="28"/>
          <w:szCs w:val="28"/>
        </w:rPr>
        <w:t>Поскольку фаза раманов</w:t>
      </w:r>
      <w:r w:rsidR="00743FFB">
        <w:rPr>
          <w:rFonts w:ascii="Times New Roman" w:eastAsia="SFRM1000" w:hAnsi="Times New Roman" w:cs="Times New Roman"/>
          <w:sz w:val="28"/>
          <w:szCs w:val="28"/>
        </w:rPr>
        <w:t>ских пучков задаётся фазой</w:t>
      </w:r>
      <w:r w:rsidR="0091481B" w:rsidRPr="0091481B">
        <w:rPr>
          <w:rFonts w:ascii="Times New Roman" w:eastAsia="SFRM1000" w:hAnsi="Times New Roman" w:cs="Times New Roman"/>
          <w:sz w:val="28"/>
          <w:szCs w:val="28"/>
        </w:rPr>
        <w:t xml:space="preserve"> сигнала</w:t>
      </w:r>
      <w:r w:rsidR="00743FFB" w:rsidRPr="00743FFB">
        <w:rPr>
          <w:rFonts w:ascii="Times New Roman" w:eastAsia="SFRM1000" w:hAnsi="Times New Roman" w:cs="Times New Roman"/>
          <w:sz w:val="28"/>
          <w:szCs w:val="28"/>
        </w:rPr>
        <w:t xml:space="preserve"> </w:t>
      </w:r>
      <w:r w:rsidR="00743FFB">
        <w:rPr>
          <w:rFonts w:ascii="Times New Roman" w:eastAsia="SFRM1000" w:hAnsi="Times New Roman" w:cs="Times New Roman"/>
          <w:sz w:val="28"/>
          <w:szCs w:val="28"/>
        </w:rPr>
        <w:t>СВЧ-г</w:t>
      </w:r>
      <w:r w:rsidR="00717598">
        <w:rPr>
          <w:rFonts w:ascii="Times New Roman" w:eastAsia="SFRM1000" w:hAnsi="Times New Roman" w:cs="Times New Roman"/>
          <w:sz w:val="28"/>
          <w:szCs w:val="28"/>
        </w:rPr>
        <w:t xml:space="preserve">енератора, фазовые флуктуации </w:t>
      </w:r>
      <w:r w:rsidR="00743FFB">
        <w:rPr>
          <w:rFonts w:ascii="Times New Roman" w:eastAsia="SFRM1000" w:hAnsi="Times New Roman" w:cs="Times New Roman"/>
          <w:sz w:val="28"/>
          <w:szCs w:val="28"/>
        </w:rPr>
        <w:t>выходного сигнала</w:t>
      </w:r>
      <w:r w:rsidR="0091481B" w:rsidRPr="0091481B">
        <w:rPr>
          <w:rFonts w:ascii="Times New Roman" w:eastAsia="SFRM1000" w:hAnsi="Times New Roman" w:cs="Times New Roman"/>
          <w:sz w:val="28"/>
          <w:szCs w:val="28"/>
        </w:rPr>
        <w:t xml:space="preserve"> СВЧ-генератора </w:t>
      </w:r>
      <w:r w:rsidR="00743FFB">
        <w:rPr>
          <w:rFonts w:ascii="Times New Roman" w:eastAsia="SFRM1000" w:hAnsi="Times New Roman" w:cs="Times New Roman"/>
          <w:sz w:val="28"/>
          <w:szCs w:val="28"/>
        </w:rPr>
        <w:t>соотве</w:t>
      </w:r>
      <w:r w:rsidR="002246E5">
        <w:rPr>
          <w:rFonts w:ascii="Times New Roman" w:eastAsia="SFRM1000" w:hAnsi="Times New Roman" w:cs="Times New Roman"/>
          <w:sz w:val="28"/>
          <w:szCs w:val="28"/>
        </w:rPr>
        <w:t>т</w:t>
      </w:r>
      <w:r w:rsidR="00743FFB">
        <w:rPr>
          <w:rFonts w:ascii="Times New Roman" w:eastAsia="SFRM1000" w:hAnsi="Times New Roman" w:cs="Times New Roman"/>
          <w:sz w:val="28"/>
          <w:szCs w:val="28"/>
        </w:rPr>
        <w:t>ствуют</w:t>
      </w:r>
      <w:r w:rsidR="0091481B" w:rsidRPr="0091481B">
        <w:rPr>
          <w:rFonts w:ascii="Times New Roman" w:eastAsia="SFRM1000" w:hAnsi="Times New Roman" w:cs="Times New Roman"/>
          <w:sz w:val="28"/>
          <w:szCs w:val="28"/>
        </w:rPr>
        <w:t xml:space="preserve"> флуктуациям ∆</w:t>
      </w:r>
      <w:proofErr w:type="spellStart"/>
      <w:r w:rsidR="0091481B" w:rsidRPr="0091481B">
        <w:rPr>
          <w:rFonts w:ascii="Times New Roman" w:eastAsia="SFRM1000" w:hAnsi="Times New Roman" w:cs="Times New Roman"/>
          <w:sz w:val="28"/>
          <w:szCs w:val="28"/>
        </w:rPr>
        <w:t>φ_l</w:t>
      </w:r>
      <w:proofErr w:type="spellEnd"/>
      <w:r w:rsidR="0091481B" w:rsidRPr="0091481B">
        <w:rPr>
          <w:rFonts w:ascii="Times New Roman" w:eastAsia="SFRM1000" w:hAnsi="Times New Roman" w:cs="Times New Roman"/>
          <w:sz w:val="28"/>
          <w:szCs w:val="28"/>
        </w:rPr>
        <w:t>.</w:t>
      </w:r>
    </w:p>
    <w:p w:rsidR="00A87F0F" w:rsidRPr="00A87F0F" w:rsidRDefault="00A87F0F" w:rsidP="009B32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87F0F">
        <w:rPr>
          <w:rFonts w:ascii="Times New Roman" w:hAnsi="Times New Roman" w:cs="Times New Roman"/>
          <w:sz w:val="28"/>
          <w:szCs w:val="28"/>
        </w:rPr>
        <w:t xml:space="preserve">Фазовые шумы СВЧ-генератора, в свою очередь, определяются качеством его опорного сигнала. </w:t>
      </w:r>
      <w:r>
        <w:rPr>
          <w:rFonts w:ascii="Times New Roman" w:hAnsi="Times New Roman" w:cs="Times New Roman"/>
          <w:sz w:val="28"/>
          <w:szCs w:val="28"/>
        </w:rPr>
        <w:t>Нами</w:t>
      </w:r>
      <w:r w:rsidRPr="00A87F0F">
        <w:rPr>
          <w:rFonts w:ascii="Times New Roman" w:hAnsi="Times New Roman" w:cs="Times New Roman"/>
          <w:sz w:val="28"/>
          <w:szCs w:val="28"/>
        </w:rPr>
        <w:t xml:space="preserve"> использовались </w:t>
      </w:r>
      <w:r w:rsidR="009B3269">
        <w:rPr>
          <w:rFonts w:ascii="Times New Roman" w:hAnsi="Times New Roman" w:cs="Times New Roman"/>
          <w:sz w:val="28"/>
          <w:szCs w:val="28"/>
        </w:rPr>
        <w:t>следующие источники</w:t>
      </w:r>
      <w:r w:rsidRPr="00A87F0F">
        <w:rPr>
          <w:rFonts w:ascii="Times New Roman" w:hAnsi="Times New Roman" w:cs="Times New Roman"/>
          <w:sz w:val="28"/>
          <w:szCs w:val="28"/>
        </w:rPr>
        <w:t xml:space="preserve"> опорного сигнала:</w:t>
      </w:r>
    </w:p>
    <w:p w:rsidR="00A87F0F" w:rsidRPr="00A87F0F" w:rsidRDefault="00A87F0F" w:rsidP="009B32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7F0F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A87F0F">
        <w:rPr>
          <w:rFonts w:ascii="Times New Roman" w:hAnsi="Times New Roman" w:cs="Times New Roman"/>
          <w:sz w:val="28"/>
          <w:szCs w:val="28"/>
        </w:rPr>
        <w:t xml:space="preserve">) </w:t>
      </w:r>
      <w:r w:rsidR="009B3269">
        <w:rPr>
          <w:rFonts w:ascii="Times New Roman" w:hAnsi="Times New Roman" w:cs="Times New Roman"/>
          <w:sz w:val="28"/>
          <w:szCs w:val="28"/>
        </w:rPr>
        <w:t>внутренний</w:t>
      </w:r>
      <w:r w:rsidR="009B3269" w:rsidRPr="009B3269">
        <w:rPr>
          <w:rFonts w:ascii="Times New Roman" w:hAnsi="Times New Roman" w:cs="Times New Roman"/>
          <w:sz w:val="28"/>
          <w:szCs w:val="28"/>
        </w:rPr>
        <w:t xml:space="preserve"> </w:t>
      </w:r>
      <w:r w:rsidR="009B326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9B3269" w:rsidRPr="009B3269">
        <w:rPr>
          <w:rFonts w:ascii="Times New Roman" w:hAnsi="Times New Roman" w:cs="Times New Roman"/>
          <w:sz w:val="28"/>
          <w:szCs w:val="28"/>
        </w:rPr>
        <w:t>термокомпенси</w:t>
      </w:r>
      <w:r w:rsidR="009B3269">
        <w:rPr>
          <w:rFonts w:ascii="Times New Roman" w:hAnsi="Times New Roman" w:cs="Times New Roman"/>
          <w:sz w:val="28"/>
          <w:szCs w:val="28"/>
        </w:rPr>
        <w:t>рованный</w:t>
      </w:r>
      <w:proofErr w:type="spellEnd"/>
      <w:r w:rsidR="009B3269">
        <w:rPr>
          <w:rFonts w:ascii="Times New Roman" w:hAnsi="Times New Roman" w:cs="Times New Roman"/>
          <w:sz w:val="28"/>
          <w:szCs w:val="28"/>
        </w:rPr>
        <w:t xml:space="preserve"> кварцевый генератор, встроенный в СВЧ-генератор.</w:t>
      </w:r>
    </w:p>
    <w:p w:rsidR="00A87F0F" w:rsidRPr="00A87F0F" w:rsidRDefault="009B3269" w:rsidP="00A87F0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б</w:t>
      </w:r>
      <w:proofErr w:type="gramEnd"/>
      <w:r>
        <w:rPr>
          <w:rFonts w:ascii="Times New Roman" w:hAnsi="Times New Roman" w:cs="Times New Roman"/>
          <w:sz w:val="28"/>
          <w:szCs w:val="28"/>
        </w:rPr>
        <w:t>) внешний -</w:t>
      </w:r>
      <w:r w:rsidR="00916378">
        <w:rPr>
          <w:rFonts w:ascii="Times New Roman" w:hAnsi="Times New Roman" w:cs="Times New Roman"/>
          <w:sz w:val="28"/>
          <w:szCs w:val="28"/>
        </w:rPr>
        <w:t xml:space="preserve"> система от</w:t>
      </w:r>
      <w:r w:rsidR="00A87F0F" w:rsidRPr="00A87F0F">
        <w:rPr>
          <w:rFonts w:ascii="Times New Roman" w:hAnsi="Times New Roman" w:cs="Times New Roman"/>
          <w:sz w:val="28"/>
          <w:szCs w:val="28"/>
        </w:rPr>
        <w:t xml:space="preserve"> компании </w:t>
      </w:r>
      <w:proofErr w:type="spellStart"/>
      <w:r w:rsidR="00A87F0F" w:rsidRPr="00A87F0F">
        <w:rPr>
          <w:rFonts w:ascii="Times New Roman" w:hAnsi="Times New Roman" w:cs="Times New Roman"/>
          <w:sz w:val="28"/>
          <w:szCs w:val="28"/>
        </w:rPr>
        <w:t>Stanford</w:t>
      </w:r>
      <w:proofErr w:type="spellEnd"/>
      <w:r w:rsidR="00A87F0F" w:rsidRPr="00A87F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7F0F" w:rsidRPr="00A87F0F">
        <w:rPr>
          <w:rFonts w:ascii="Times New Roman" w:hAnsi="Times New Roman" w:cs="Times New Roman"/>
          <w:sz w:val="28"/>
          <w:szCs w:val="28"/>
        </w:rPr>
        <w:t>Resear</w:t>
      </w:r>
      <w:r>
        <w:rPr>
          <w:rFonts w:ascii="Times New Roman" w:hAnsi="Times New Roman" w:cs="Times New Roman"/>
          <w:sz w:val="28"/>
          <w:szCs w:val="28"/>
        </w:rPr>
        <w:t>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Systems</w:t>
      </w:r>
      <w:proofErr w:type="spellEnd"/>
      <w:r w:rsidR="00A87F0F" w:rsidRPr="00A87F0F">
        <w:rPr>
          <w:rFonts w:ascii="Times New Roman" w:hAnsi="Times New Roman" w:cs="Times New Roman"/>
          <w:sz w:val="28"/>
          <w:szCs w:val="28"/>
        </w:rPr>
        <w:t>, включающей рубидиевый стандарт частоты FS</w:t>
      </w:r>
      <w:r w:rsidR="00A87F0F">
        <w:rPr>
          <w:rFonts w:ascii="Times New Roman" w:hAnsi="Times New Roman" w:cs="Times New Roman"/>
          <w:sz w:val="28"/>
          <w:szCs w:val="28"/>
        </w:rPr>
        <w:t>725 и СВЧ-генератор сигналов SG384.</w:t>
      </w:r>
    </w:p>
    <w:p w:rsidR="00FB7AD3" w:rsidRPr="00FB7AD3" w:rsidRDefault="00743FFB" w:rsidP="00FB7AD3">
      <w:pPr>
        <w:jc w:val="both"/>
        <w:rPr>
          <w:rFonts w:ascii="Times New Roman" w:hAnsi="Times New Roman" w:cs="Times New Roman"/>
          <w:sz w:val="28"/>
          <w:szCs w:val="28"/>
        </w:rPr>
      </w:pPr>
      <w:r w:rsidRPr="00743FFB">
        <w:rPr>
          <w:rFonts w:ascii="Times New Roman" w:hAnsi="Times New Roman" w:cs="Times New Roman"/>
          <w:sz w:val="28"/>
          <w:szCs w:val="28"/>
        </w:rPr>
        <w:t>Для количественной оценки</w:t>
      </w:r>
      <w:r w:rsidR="00FB7AD3" w:rsidRPr="00FB7AD3">
        <w:rPr>
          <w:rFonts w:ascii="Times New Roman" w:hAnsi="Times New Roman" w:cs="Times New Roman"/>
          <w:sz w:val="28"/>
          <w:szCs w:val="28"/>
        </w:rPr>
        <w:t xml:space="preserve"> </w:t>
      </w:r>
      <w:r w:rsidR="00FB7AD3">
        <w:rPr>
          <w:rFonts w:ascii="Times New Roman" w:hAnsi="Times New Roman" w:cs="Times New Roman"/>
          <w:sz w:val="28"/>
          <w:szCs w:val="28"/>
        </w:rPr>
        <w:t>∆</w:t>
      </w:r>
      <w:proofErr w:type="spellStart"/>
      <w:r w:rsidR="00FB7AD3">
        <w:rPr>
          <w:rFonts w:ascii="Times New Roman" w:hAnsi="Times New Roman" w:cs="Times New Roman"/>
          <w:sz w:val="28"/>
          <w:szCs w:val="28"/>
        </w:rPr>
        <w:t>Ф_шум</w:t>
      </w:r>
      <w:proofErr w:type="spellEnd"/>
      <w:r w:rsidRPr="00743FFB">
        <w:rPr>
          <w:rFonts w:ascii="Times New Roman" w:hAnsi="Times New Roman" w:cs="Times New Roman"/>
          <w:sz w:val="28"/>
          <w:szCs w:val="28"/>
        </w:rPr>
        <w:t xml:space="preserve"> было выполнено измерение фазового шума выходного сигнала СВЧ-генератора с помощью анализатора </w:t>
      </w:r>
      <w:r w:rsidR="006F18E9">
        <w:rPr>
          <w:rFonts w:ascii="Times New Roman" w:hAnsi="Times New Roman" w:cs="Times New Roman"/>
          <w:sz w:val="28"/>
          <w:szCs w:val="28"/>
        </w:rPr>
        <w:t>источников сигнала</w:t>
      </w:r>
      <w:r w:rsidRPr="00743FFB">
        <w:rPr>
          <w:rFonts w:ascii="Times New Roman" w:hAnsi="Times New Roman" w:cs="Times New Roman"/>
          <w:sz w:val="28"/>
          <w:szCs w:val="28"/>
        </w:rPr>
        <w:t xml:space="preserve"> </w:t>
      </w:r>
      <w:r w:rsidR="00A76365">
        <w:rPr>
          <w:rFonts w:ascii="Times New Roman" w:hAnsi="Times New Roman" w:cs="Times New Roman"/>
          <w:sz w:val="28"/>
          <w:szCs w:val="28"/>
          <w:lang w:val="en-US"/>
        </w:rPr>
        <w:t>KEYSIGHT</w:t>
      </w:r>
      <w:r w:rsidR="00A76365" w:rsidRPr="00A76365">
        <w:rPr>
          <w:rFonts w:ascii="Times New Roman" w:hAnsi="Times New Roman" w:cs="Times New Roman"/>
          <w:sz w:val="28"/>
          <w:szCs w:val="28"/>
        </w:rPr>
        <w:t xml:space="preserve"> </w:t>
      </w:r>
      <w:r w:rsidR="00A7636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A76365" w:rsidRPr="00A76365">
        <w:rPr>
          <w:rFonts w:ascii="Times New Roman" w:hAnsi="Times New Roman" w:cs="Times New Roman"/>
          <w:sz w:val="28"/>
          <w:szCs w:val="28"/>
        </w:rPr>
        <w:t>5052</w:t>
      </w:r>
      <w:r w:rsidR="00A7636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B7AD3" w:rsidRPr="00FB7AD3">
        <w:rPr>
          <w:rFonts w:ascii="Times New Roman" w:hAnsi="Times New Roman" w:cs="Times New Roman"/>
          <w:sz w:val="28"/>
          <w:szCs w:val="28"/>
        </w:rPr>
        <w:t xml:space="preserve"> </w:t>
      </w:r>
      <w:r w:rsidR="00FB7AD3">
        <w:rPr>
          <w:rFonts w:ascii="Times New Roman" w:hAnsi="Times New Roman" w:cs="Times New Roman"/>
          <w:sz w:val="28"/>
          <w:szCs w:val="28"/>
        </w:rPr>
        <w:t>для двух имеющихся источников опорного сигнала</w:t>
      </w:r>
      <w:r w:rsidR="00A76365" w:rsidRPr="00A76365">
        <w:rPr>
          <w:rFonts w:ascii="Times New Roman" w:hAnsi="Times New Roman" w:cs="Times New Roman"/>
          <w:sz w:val="28"/>
          <w:szCs w:val="28"/>
        </w:rPr>
        <w:t>.</w:t>
      </w:r>
      <w:r w:rsidR="00FB7AD3">
        <w:rPr>
          <w:rFonts w:ascii="Times New Roman" w:hAnsi="Times New Roman" w:cs="Times New Roman"/>
          <w:sz w:val="28"/>
          <w:szCs w:val="28"/>
        </w:rPr>
        <w:t xml:space="preserve"> </w:t>
      </w:r>
      <w:r w:rsidR="00FB7AD3" w:rsidRPr="00FB7AD3">
        <w:rPr>
          <w:rFonts w:ascii="Times New Roman" w:hAnsi="Times New Roman" w:cs="Times New Roman"/>
          <w:sz w:val="28"/>
          <w:szCs w:val="28"/>
        </w:rPr>
        <w:t>На рис. 1 представлены результаты измерения односторонней спектральной плотности мощно</w:t>
      </w:r>
      <w:r w:rsidR="009B3269">
        <w:rPr>
          <w:rFonts w:ascii="Times New Roman" w:hAnsi="Times New Roman" w:cs="Times New Roman"/>
          <w:sz w:val="28"/>
          <w:szCs w:val="28"/>
        </w:rPr>
        <w:t>сти фазового шума L(f),</w:t>
      </w:r>
      <w:r w:rsidR="00FB7AD3" w:rsidRPr="00FB7AD3">
        <w:rPr>
          <w:rFonts w:ascii="Times New Roman" w:hAnsi="Times New Roman" w:cs="Times New Roman"/>
          <w:sz w:val="28"/>
          <w:szCs w:val="28"/>
        </w:rPr>
        <w:t xml:space="preserve"> которая связана с </w:t>
      </w:r>
      <w:proofErr w:type="spellStart"/>
      <w:r w:rsidR="00FB7AD3" w:rsidRPr="00FB7AD3">
        <w:rPr>
          <w:rFonts w:ascii="Times New Roman" w:hAnsi="Times New Roman" w:cs="Times New Roman"/>
          <w:sz w:val="28"/>
          <w:szCs w:val="28"/>
        </w:rPr>
        <w:t>S_φ</w:t>
      </w:r>
      <w:proofErr w:type="spellEnd"/>
      <w:r w:rsidR="00FB7AD3" w:rsidRPr="00FB7AD3">
        <w:rPr>
          <w:rFonts w:ascii="Times New Roman" w:hAnsi="Times New Roman" w:cs="Times New Roman"/>
          <w:sz w:val="28"/>
          <w:szCs w:val="28"/>
        </w:rPr>
        <w:t xml:space="preserve"> следующим образом:</w:t>
      </w:r>
    </w:p>
    <w:p w:rsidR="00FB7AD3" w:rsidRPr="00FC4052" w:rsidRDefault="00FB7AD3" w:rsidP="00FB7AD3">
      <w:pPr>
        <w:jc w:val="both"/>
        <w:rPr>
          <w:rFonts w:ascii="Times New Roman" w:eastAsia="SFRM1000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SFRM1000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SFRM1000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="SFRM1000" w:hAnsi="Cambria Math" w:cs="Times New Roman"/>
                  <w:sz w:val="28"/>
                  <w:szCs w:val="28"/>
                  <w:lang w:val="en-US"/>
                </w:rPr>
                <m:t>φ</m:t>
              </m:r>
            </m:sub>
          </m:sSub>
          <m:r>
            <w:rPr>
              <w:rFonts w:ascii="Cambria Math" w:eastAsia="SFRM1000" w:hAnsi="Cambria Math" w:cs="Times New Roman"/>
              <w:sz w:val="28"/>
              <w:szCs w:val="28"/>
              <w:lang w:val="en-US"/>
            </w:rPr>
            <m:t>(f)=2∙</m:t>
          </m:r>
          <m:sSup>
            <m:sSupPr>
              <m:ctrlPr>
                <w:rPr>
                  <w:rFonts w:ascii="Cambria Math" w:eastAsia="SFRM1000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SFRM1000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="SFRM1000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SFRM1000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  <m:d>
                    <m:dPr>
                      <m:ctrlPr>
                        <w:rPr>
                          <w:rFonts w:ascii="Cambria Math" w:eastAsia="SFRM1000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SFRM1000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</m:d>
                </m:num>
                <m:den>
                  <m:r>
                    <w:rPr>
                      <w:rFonts w:ascii="Cambria Math" w:eastAsia="SFRM1000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den>
              </m:f>
            </m:sup>
          </m:sSup>
          <m:r>
            <w:rPr>
              <w:rFonts w:ascii="Cambria Math" w:eastAsia="SFRM1000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:rsidR="00DD2107" w:rsidRDefault="00380692" w:rsidP="00FC4052">
      <w:pPr>
        <w:spacing w:after="0"/>
        <w:jc w:val="center"/>
        <w:rPr>
          <w:rFonts w:ascii="Times New Roman" w:eastAsia="SFRM1000" w:hAnsi="Times New Roman" w:cs="Times New Roman"/>
          <w:sz w:val="28"/>
          <w:szCs w:val="28"/>
        </w:rPr>
      </w:pPr>
      <w:r w:rsidRPr="0038069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40428D" wp14:editId="17618ADF">
            <wp:extent cx="5940425" cy="36715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F95" w:rsidRPr="00810921" w:rsidRDefault="000D3F95" w:rsidP="000D3F95">
      <w:pPr>
        <w:jc w:val="center"/>
        <w:rPr>
          <w:rFonts w:ascii="Times New Roman" w:eastAsia="SFRM1000" w:hAnsi="Times New Roman" w:cs="Times New Roman"/>
          <w:sz w:val="24"/>
          <w:szCs w:val="24"/>
        </w:rPr>
      </w:pPr>
      <w:r w:rsidRPr="000D3F95">
        <w:rPr>
          <w:rFonts w:ascii="Times New Roman" w:eastAsia="SFRM1000" w:hAnsi="Times New Roman" w:cs="Times New Roman"/>
          <w:sz w:val="24"/>
          <w:szCs w:val="24"/>
        </w:rPr>
        <w:t xml:space="preserve">Рис. 1. </w:t>
      </w:r>
      <w:r w:rsidR="006F18E9">
        <w:rPr>
          <w:rFonts w:ascii="Times New Roman" w:eastAsia="SFRM1000" w:hAnsi="Times New Roman" w:cs="Times New Roman"/>
          <w:sz w:val="24"/>
          <w:szCs w:val="24"/>
        </w:rPr>
        <w:t>Односторонняя с</w:t>
      </w:r>
      <w:r w:rsidRPr="000D3F95">
        <w:rPr>
          <w:rFonts w:ascii="Times New Roman" w:eastAsia="SFRM1000" w:hAnsi="Times New Roman" w:cs="Times New Roman"/>
          <w:sz w:val="24"/>
          <w:szCs w:val="24"/>
        </w:rPr>
        <w:t>пектральная плотно</w:t>
      </w:r>
      <w:r w:rsidR="006F18E9">
        <w:rPr>
          <w:rFonts w:ascii="Times New Roman" w:eastAsia="SFRM1000" w:hAnsi="Times New Roman" w:cs="Times New Roman"/>
          <w:sz w:val="24"/>
          <w:szCs w:val="24"/>
        </w:rPr>
        <w:t>сть мощности фазового шума L(f)</w:t>
      </w:r>
      <w:r w:rsidRPr="000D3F95">
        <w:rPr>
          <w:rFonts w:ascii="Times New Roman" w:eastAsia="SFRM1000" w:hAnsi="Times New Roman" w:cs="Times New Roman"/>
          <w:sz w:val="24"/>
          <w:szCs w:val="24"/>
        </w:rPr>
        <w:t xml:space="preserve"> для выходного сигнала СВЧ-генератора </w:t>
      </w:r>
      <w:proofErr w:type="spellStart"/>
      <w:r w:rsidRPr="000D3F95">
        <w:rPr>
          <w:rFonts w:ascii="Times New Roman" w:eastAsia="SFRM1000" w:hAnsi="Times New Roman" w:cs="Times New Roman"/>
          <w:sz w:val="24"/>
          <w:szCs w:val="24"/>
        </w:rPr>
        <w:t>Advantex</w:t>
      </w:r>
      <w:proofErr w:type="spellEnd"/>
      <w:r w:rsidRPr="000D3F95">
        <w:rPr>
          <w:rFonts w:ascii="Times New Roman" w:eastAsia="SFRM1000" w:hAnsi="Times New Roman" w:cs="Times New Roman"/>
          <w:sz w:val="24"/>
          <w:szCs w:val="24"/>
        </w:rPr>
        <w:t xml:space="preserve"> LNO-HP35MRF в зависимости от отстройки f от несущей частоты: синяя линия – </w:t>
      </w:r>
      <w:r w:rsidR="00380692">
        <w:rPr>
          <w:rFonts w:ascii="Times New Roman" w:eastAsia="SFRM1000" w:hAnsi="Times New Roman" w:cs="Times New Roman"/>
          <w:sz w:val="24"/>
          <w:szCs w:val="24"/>
        </w:rPr>
        <w:t>внутренний источник опорного сигнала</w:t>
      </w:r>
      <w:r w:rsidR="00810921">
        <w:rPr>
          <w:rFonts w:ascii="Times New Roman" w:eastAsia="SFRM1000" w:hAnsi="Times New Roman" w:cs="Times New Roman"/>
          <w:sz w:val="24"/>
          <w:szCs w:val="24"/>
        </w:rPr>
        <w:t>, красная линия –</w:t>
      </w:r>
      <w:r w:rsidR="00380692">
        <w:rPr>
          <w:rFonts w:ascii="Times New Roman" w:eastAsia="SFRM1000" w:hAnsi="Times New Roman" w:cs="Times New Roman"/>
          <w:sz w:val="24"/>
          <w:szCs w:val="24"/>
        </w:rPr>
        <w:t xml:space="preserve"> внешний источник опорного сигнала</w:t>
      </w:r>
      <w:r w:rsidRPr="000D3F95">
        <w:rPr>
          <w:rFonts w:ascii="Times New Roman" w:eastAsia="SFRM1000" w:hAnsi="Times New Roman" w:cs="Times New Roman"/>
          <w:sz w:val="24"/>
          <w:szCs w:val="24"/>
        </w:rPr>
        <w:t>.</w:t>
      </w:r>
      <w:r w:rsidR="00507263">
        <w:rPr>
          <w:rFonts w:ascii="Times New Roman" w:eastAsia="SFRM1000" w:hAnsi="Times New Roman" w:cs="Times New Roman"/>
          <w:sz w:val="24"/>
          <w:szCs w:val="24"/>
        </w:rPr>
        <w:t xml:space="preserve"> </w:t>
      </w:r>
      <w:r w:rsidR="00507263" w:rsidRPr="00507263">
        <w:rPr>
          <w:rFonts w:ascii="Times New Roman" w:eastAsia="SFRM1000" w:hAnsi="Times New Roman" w:cs="Times New Roman"/>
          <w:sz w:val="24"/>
          <w:szCs w:val="24"/>
        </w:rPr>
        <w:t xml:space="preserve">Серой областью выделен диапазон частот от 1/T = 100 Гц до 1/τ = 200 кГц (T = 10 </w:t>
      </w:r>
      <w:proofErr w:type="spellStart"/>
      <w:r w:rsidR="00507263" w:rsidRPr="00507263">
        <w:rPr>
          <w:rFonts w:ascii="Times New Roman" w:eastAsia="SFRM1000" w:hAnsi="Times New Roman" w:cs="Times New Roman"/>
          <w:sz w:val="24"/>
          <w:szCs w:val="24"/>
        </w:rPr>
        <w:t>мс</w:t>
      </w:r>
      <w:proofErr w:type="spellEnd"/>
      <w:r w:rsidR="00507263" w:rsidRPr="00507263">
        <w:rPr>
          <w:rFonts w:ascii="Times New Roman" w:eastAsia="SFRM1000" w:hAnsi="Times New Roman" w:cs="Times New Roman"/>
          <w:sz w:val="24"/>
          <w:szCs w:val="24"/>
        </w:rPr>
        <w:t xml:space="preserve">, τ = 5 </w:t>
      </w:r>
      <w:proofErr w:type="spellStart"/>
      <w:r w:rsidR="00507263" w:rsidRPr="00507263">
        <w:rPr>
          <w:rFonts w:ascii="Times New Roman" w:eastAsia="SFRM1000" w:hAnsi="Times New Roman" w:cs="Times New Roman"/>
          <w:sz w:val="24"/>
          <w:szCs w:val="24"/>
        </w:rPr>
        <w:t>мкс</w:t>
      </w:r>
      <w:proofErr w:type="spellEnd"/>
      <w:r w:rsidR="00507263" w:rsidRPr="00507263">
        <w:rPr>
          <w:rFonts w:ascii="Times New Roman" w:eastAsia="SFRM1000" w:hAnsi="Times New Roman" w:cs="Times New Roman"/>
          <w:sz w:val="24"/>
          <w:szCs w:val="24"/>
        </w:rPr>
        <w:t>), в котором флуктуации фазы вносят вклад в погрешность измерения g.</w:t>
      </w:r>
    </w:p>
    <w:p w:rsidR="00A76365" w:rsidRPr="002246E5" w:rsidRDefault="00A76365" w:rsidP="002808F3">
      <w:pPr>
        <w:jc w:val="both"/>
        <w:rPr>
          <w:rFonts w:ascii="Times New Roman" w:hAnsi="Times New Roman" w:cs="Times New Roman"/>
          <w:sz w:val="36"/>
          <w:szCs w:val="28"/>
        </w:rPr>
      </w:pPr>
      <w:r w:rsidRPr="00A76365">
        <w:rPr>
          <w:rFonts w:ascii="Times New Roman" w:hAnsi="Times New Roman" w:cs="Times New Roman"/>
          <w:sz w:val="28"/>
        </w:rPr>
        <w:t xml:space="preserve">Расчёт показал, что при использовании </w:t>
      </w:r>
      <w:r w:rsidR="00FB7AD3">
        <w:rPr>
          <w:rFonts w:ascii="Times New Roman" w:hAnsi="Times New Roman" w:cs="Times New Roman"/>
          <w:sz w:val="28"/>
        </w:rPr>
        <w:t>внутреннего источника опорного сигнала</w:t>
      </w:r>
      <w:r w:rsidR="000D3F95">
        <w:rPr>
          <w:rFonts w:ascii="Times New Roman" w:hAnsi="Times New Roman" w:cs="Times New Roman"/>
          <w:sz w:val="28"/>
        </w:rPr>
        <w:t xml:space="preserve"> </w:t>
      </w:r>
      <w:r w:rsidR="000D3F95" w:rsidRPr="002808F3">
        <w:rPr>
          <w:rFonts w:ascii="Times New Roman" w:hAnsi="Times New Roman" w:cs="Times New Roman"/>
          <w:sz w:val="28"/>
          <w:szCs w:val="28"/>
        </w:rPr>
        <w:t>∆</w:t>
      </w:r>
      <w:proofErr w:type="spellStart"/>
      <w:r w:rsidR="000D3F95" w:rsidRPr="002808F3">
        <w:rPr>
          <w:rFonts w:ascii="Times New Roman" w:hAnsi="Times New Roman" w:cs="Times New Roman"/>
          <w:sz w:val="28"/>
          <w:szCs w:val="28"/>
        </w:rPr>
        <w:t>Ф_шум</w:t>
      </w:r>
      <w:proofErr w:type="spellEnd"/>
      <w:r w:rsidR="000D3F95">
        <w:rPr>
          <w:rFonts w:ascii="Times New Roman" w:hAnsi="Times New Roman" w:cs="Times New Roman"/>
          <w:sz w:val="28"/>
        </w:rPr>
        <w:t xml:space="preserve"> </w:t>
      </w:r>
      <w:r w:rsidR="00380692">
        <w:rPr>
          <w:rFonts w:ascii="Times New Roman" w:hAnsi="Times New Roman" w:cs="Times New Roman"/>
          <w:sz w:val="28"/>
        </w:rPr>
        <w:t>на</w:t>
      </w:r>
      <w:r w:rsidRPr="00A76365">
        <w:rPr>
          <w:rFonts w:ascii="Times New Roman" w:hAnsi="Times New Roman" w:cs="Times New Roman"/>
          <w:sz w:val="28"/>
        </w:rPr>
        <w:t xml:space="preserve"> один </w:t>
      </w:r>
      <w:r w:rsidR="006F18E9">
        <w:rPr>
          <w:rFonts w:ascii="Times New Roman" w:hAnsi="Times New Roman" w:cs="Times New Roman"/>
          <w:sz w:val="28"/>
        </w:rPr>
        <w:t>измерительный цикл</w:t>
      </w:r>
      <w:r w:rsidR="009B3269">
        <w:rPr>
          <w:rFonts w:ascii="Times New Roman" w:hAnsi="Times New Roman" w:cs="Times New Roman"/>
          <w:sz w:val="28"/>
        </w:rPr>
        <w:t xml:space="preserve"> состав</w:t>
      </w:r>
      <w:r w:rsidR="00FB7AD3">
        <w:rPr>
          <w:rFonts w:ascii="Times New Roman" w:hAnsi="Times New Roman" w:cs="Times New Roman"/>
          <w:sz w:val="28"/>
        </w:rPr>
        <w:t>л</w:t>
      </w:r>
      <w:r w:rsidR="009B3269">
        <w:rPr>
          <w:rFonts w:ascii="Times New Roman" w:hAnsi="Times New Roman" w:cs="Times New Roman"/>
          <w:sz w:val="28"/>
        </w:rPr>
        <w:t>яет</w:t>
      </w:r>
      <w:r w:rsidRPr="00A76365">
        <w:rPr>
          <w:rFonts w:ascii="Times New Roman" w:hAnsi="Times New Roman" w:cs="Times New Roman"/>
          <w:sz w:val="28"/>
        </w:rPr>
        <w:t xml:space="preserve"> 19 мрад</w:t>
      </w:r>
      <w:r w:rsidR="00810921" w:rsidRPr="00810921">
        <w:rPr>
          <w:rFonts w:ascii="Times New Roman" w:hAnsi="Times New Roman" w:cs="Times New Roman"/>
          <w:sz w:val="28"/>
        </w:rPr>
        <w:t xml:space="preserve"> </w:t>
      </w:r>
      <w:r w:rsidR="00810921">
        <w:rPr>
          <w:rFonts w:ascii="Times New Roman" w:hAnsi="Times New Roman" w:cs="Times New Roman"/>
          <w:sz w:val="28"/>
        </w:rPr>
        <w:t xml:space="preserve">(при T = 10 </w:t>
      </w:r>
      <w:proofErr w:type="spellStart"/>
      <w:r w:rsidR="00810921">
        <w:rPr>
          <w:rFonts w:ascii="Times New Roman" w:hAnsi="Times New Roman" w:cs="Times New Roman"/>
          <w:sz w:val="28"/>
        </w:rPr>
        <w:t>мс</w:t>
      </w:r>
      <w:proofErr w:type="spellEnd"/>
      <w:r w:rsidR="00810921" w:rsidRPr="00810921">
        <w:rPr>
          <w:rFonts w:ascii="Times New Roman" w:hAnsi="Times New Roman" w:cs="Times New Roman"/>
          <w:sz w:val="28"/>
        </w:rPr>
        <w:t xml:space="preserve">, </w:t>
      </w:r>
      <w:r w:rsidR="00810921">
        <w:rPr>
          <w:rFonts w:ascii="Times New Roman" w:hAnsi="Times New Roman" w:cs="Times New Roman"/>
          <w:sz w:val="28"/>
        </w:rPr>
        <w:t>τ</w:t>
      </w:r>
      <w:r w:rsidR="00810921" w:rsidRPr="00810921">
        <w:rPr>
          <w:rFonts w:ascii="Times New Roman" w:hAnsi="Times New Roman" w:cs="Times New Roman"/>
          <w:sz w:val="28"/>
        </w:rPr>
        <w:t xml:space="preserve"> = 5 </w:t>
      </w:r>
      <w:proofErr w:type="spellStart"/>
      <w:r w:rsidR="00810921">
        <w:rPr>
          <w:rFonts w:ascii="Times New Roman" w:hAnsi="Times New Roman" w:cs="Times New Roman"/>
          <w:sz w:val="28"/>
        </w:rPr>
        <w:t>мкс</w:t>
      </w:r>
      <w:proofErr w:type="spellEnd"/>
      <w:r w:rsidR="00810921">
        <w:rPr>
          <w:rFonts w:ascii="Times New Roman" w:hAnsi="Times New Roman" w:cs="Times New Roman"/>
          <w:sz w:val="28"/>
        </w:rPr>
        <w:t>)</w:t>
      </w:r>
      <w:r w:rsidRPr="00A76365">
        <w:rPr>
          <w:rFonts w:ascii="Times New Roman" w:hAnsi="Times New Roman" w:cs="Times New Roman"/>
          <w:sz w:val="28"/>
        </w:rPr>
        <w:t>, что эквивалентно погрешно</w:t>
      </w:r>
      <w:r w:rsidR="00810921">
        <w:rPr>
          <w:rFonts w:ascii="Times New Roman" w:hAnsi="Times New Roman" w:cs="Times New Roman"/>
          <w:sz w:val="28"/>
        </w:rPr>
        <w:t xml:space="preserve">сти измерения g около 1.2 </w:t>
      </w:r>
      <w:proofErr w:type="spellStart"/>
      <w:r w:rsidR="00810921">
        <w:rPr>
          <w:rFonts w:ascii="Times New Roman" w:hAnsi="Times New Roman" w:cs="Times New Roman"/>
          <w:sz w:val="28"/>
        </w:rPr>
        <w:t>мГал</w:t>
      </w:r>
      <w:proofErr w:type="spellEnd"/>
      <w:r w:rsidR="00810921">
        <w:rPr>
          <w:rFonts w:ascii="Times New Roman" w:hAnsi="Times New Roman" w:cs="Times New Roman"/>
          <w:sz w:val="28"/>
        </w:rPr>
        <w:t xml:space="preserve">. </w:t>
      </w:r>
      <w:r w:rsidRPr="00A76365">
        <w:rPr>
          <w:rFonts w:ascii="Times New Roman" w:hAnsi="Times New Roman" w:cs="Times New Roman"/>
          <w:sz w:val="28"/>
        </w:rPr>
        <w:t xml:space="preserve">При использовании </w:t>
      </w:r>
      <w:r w:rsidR="009B3269">
        <w:rPr>
          <w:rFonts w:ascii="Times New Roman" w:hAnsi="Times New Roman" w:cs="Times New Roman"/>
          <w:sz w:val="28"/>
        </w:rPr>
        <w:t>внешнего источника</w:t>
      </w:r>
      <w:r w:rsidRPr="00A76365">
        <w:rPr>
          <w:rFonts w:ascii="Times New Roman" w:hAnsi="Times New Roman" w:cs="Times New Roman"/>
          <w:sz w:val="28"/>
        </w:rPr>
        <w:t xml:space="preserve"> </w:t>
      </w:r>
      <w:r w:rsidR="000D3F95">
        <w:rPr>
          <w:rFonts w:ascii="Times New Roman" w:hAnsi="Times New Roman" w:cs="Times New Roman"/>
          <w:sz w:val="28"/>
        </w:rPr>
        <w:t>данные</w:t>
      </w:r>
      <w:r w:rsidRPr="00A76365">
        <w:rPr>
          <w:rFonts w:ascii="Times New Roman" w:hAnsi="Times New Roman" w:cs="Times New Roman"/>
          <w:sz w:val="28"/>
        </w:rPr>
        <w:t xml:space="preserve"> величины составили 26 мрад и 1.6 </w:t>
      </w:r>
      <w:proofErr w:type="spellStart"/>
      <w:r w:rsidRPr="00A76365">
        <w:rPr>
          <w:rFonts w:ascii="Times New Roman" w:hAnsi="Times New Roman" w:cs="Times New Roman"/>
          <w:sz w:val="28"/>
        </w:rPr>
        <w:t>мГал</w:t>
      </w:r>
      <w:proofErr w:type="spellEnd"/>
      <w:r w:rsidRPr="00A76365">
        <w:rPr>
          <w:rFonts w:ascii="Times New Roman" w:hAnsi="Times New Roman" w:cs="Times New Roman"/>
          <w:sz w:val="28"/>
        </w:rPr>
        <w:t xml:space="preserve"> соответственно.</w:t>
      </w:r>
      <w:bookmarkStart w:id="0" w:name="_GoBack"/>
      <w:bookmarkEnd w:id="0"/>
    </w:p>
    <w:sectPr w:rsidR="00A76365" w:rsidRPr="002246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FRM1000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42C"/>
    <w:rsid w:val="000662E2"/>
    <w:rsid w:val="000C6327"/>
    <w:rsid w:val="000D3F95"/>
    <w:rsid w:val="001C58FC"/>
    <w:rsid w:val="002246E5"/>
    <w:rsid w:val="00233ABD"/>
    <w:rsid w:val="002559EB"/>
    <w:rsid w:val="002808F3"/>
    <w:rsid w:val="002C5C66"/>
    <w:rsid w:val="003209FF"/>
    <w:rsid w:val="00380692"/>
    <w:rsid w:val="003B194A"/>
    <w:rsid w:val="004C5A91"/>
    <w:rsid w:val="00507263"/>
    <w:rsid w:val="006B29E0"/>
    <w:rsid w:val="006F18E9"/>
    <w:rsid w:val="00717598"/>
    <w:rsid w:val="00743FFB"/>
    <w:rsid w:val="00810921"/>
    <w:rsid w:val="0091481B"/>
    <w:rsid w:val="00916378"/>
    <w:rsid w:val="00924E7E"/>
    <w:rsid w:val="009B3269"/>
    <w:rsid w:val="00A311B2"/>
    <w:rsid w:val="00A76365"/>
    <w:rsid w:val="00A87F0F"/>
    <w:rsid w:val="00B2167B"/>
    <w:rsid w:val="00BF4CCA"/>
    <w:rsid w:val="00C1798C"/>
    <w:rsid w:val="00C6642C"/>
    <w:rsid w:val="00DC6EF2"/>
    <w:rsid w:val="00DD2107"/>
    <w:rsid w:val="00F01315"/>
    <w:rsid w:val="00F42564"/>
    <w:rsid w:val="00FB7AD3"/>
    <w:rsid w:val="00FC0B42"/>
    <w:rsid w:val="00FC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20172A-7178-4C51-94E1-21B517BC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013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0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432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89400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2332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4183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85380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2500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4040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2862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Макаров Антон Олегович</dc:creator>
  <cp:keywords/>
  <dc:description/>
  <cp:lastModifiedBy>Макаров Антон Олегович</cp:lastModifiedBy>
  <cp:revision>10</cp:revision>
  <dcterms:created xsi:type="dcterms:W3CDTF">2026-10-07T09:08:00Z</dcterms:created>
  <dcterms:modified xsi:type="dcterms:W3CDTF">2026-10-09T09:00:00Z</dcterms:modified>
</cp:coreProperties>
</file>