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12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12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12D4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12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12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12D4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12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12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12D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9012D4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2019年07月27日 15:54:35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tbl>
      <w:tblPr>
        <w:tblW w:w="896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960" w:type="dxa"/>
            <w:gridSpan w:val="8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5" w:name="allPipeATable_11"/>
            <w:bookmarkEnd w:id="5"/>
            <w:r>
              <w:rPr>
                <w:rFonts w:ascii="等线" w:eastAsia="等线" w:hAnsi="等线" w:hint="eastAsia"/>
                <w:b/>
                <w:color w:val="FFFFFF"/>
              </w:rPr>
              <w:t>传感探头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灌道编号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方差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18.68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150.1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58.26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352.33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40.95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16.96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:rsidR="007E34B8" w:rsidRPr="007E34B8" w:rsidRDefault="007E34B8" w:rsidP="00A86C9F">
      <w:pPr>
        <w:spacing w:afterLines="50" w:after="156"/>
        <w:rPr>
          <w:color w:val="5B9BD5" w:themeColor="accent1"/>
        </w:rPr>
      </w:pPr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9012D4" w:rsidRPr="009012D4" w:rsidRDefault="009012D4" w:rsidP="009012D4">
            <w:pPr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0" w:name="pipePartATable_21"/>
            <w:bookmarkEnd w:id="10"/>
            <w:r>
              <w:rPr>
                <w:rFonts w:ascii="等线" w:eastAsia="等线" w:hAnsi="等线" w:hint="eastAsia"/>
                <w:b/>
                <w:color w:val="FFFFFF"/>
              </w:rPr>
              <w:t>传感头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X方向错位</w:t>
            </w:r>
          </w:p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Y方向错位</w:t>
            </w:r>
          </w:p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Z方向错位</w:t>
            </w:r>
          </w:p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错位综合评估</w:t>
            </w:r>
          </w:p>
        </w:tc>
      </w:tr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S01-S02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S02-S03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14.7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41206E" w:rsidRDefault="0041206E" w:rsidP="007270B2"/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9012D4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9012D4">
        <w:t>16</w:t>
      </w:r>
      <w:r>
        <w:rPr>
          <w:rFonts w:hint="eastAsia"/>
        </w:rPr>
        <w:t>处。具体情况如下表：</w:t>
      </w:r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7" w:name="misaTable_31"/>
            <w:bookmarkEnd w:id="17"/>
            <w:r>
              <w:rPr>
                <w:rFonts w:ascii="等线" w:eastAsia="等线" w:hAnsi="等线" w:hint="eastAsia"/>
                <w:b/>
                <w:color w:val="FFFFFF"/>
              </w:rPr>
              <w:t>局部磨损列表</w:t>
            </w:r>
          </w:p>
        </w:tc>
      </w:tr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部位描述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横向磨损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纵向磨损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</w:tr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S01：8.28cm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警告</w:t>
            </w:r>
          </w:p>
        </w:tc>
      </w:tr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S01：29.64cm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9012D4" w:rsidRPr="009012D4" w:rsidTr="009012D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S02：0cm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9012D4" w:rsidRPr="009012D4" w:rsidRDefault="009012D4" w:rsidP="009012D4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A31AB9" w:rsidRDefault="00A31AB9" w:rsidP="00F544BA">
      <w:pPr>
        <w:spacing w:afterLines="50" w:after="156"/>
        <w:ind w:firstLine="420"/>
      </w:pPr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3B8FB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2D4" w:rsidRDefault="009012D4" w:rsidP="000F1395">
      <w:r>
        <w:separator/>
      </w:r>
    </w:p>
  </w:endnote>
  <w:endnote w:type="continuationSeparator" w:id="0">
    <w:p w:rsidR="009012D4" w:rsidRDefault="009012D4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2D4" w:rsidRDefault="009012D4" w:rsidP="000F1395">
      <w:r>
        <w:separator/>
      </w:r>
    </w:p>
  </w:footnote>
  <w:footnote w:type="continuationSeparator" w:id="0">
    <w:p w:rsidR="009012D4" w:rsidRDefault="009012D4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012D4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E40FC3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AF012-0D6B-4709-983D-CD3369CF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2019-07-27T07:54:00Z</dcterms:created>
  <dcterms:modified xsi:type="dcterms:W3CDTF">2019-07-27T07:54:00Z</dcterms:modified>
</cp:coreProperties>
</file>