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AEE4" w14:textId="1F1EAAEF" w:rsidR="00740599" w:rsidRPr="00A30C5F" w:rsidRDefault="0098435C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Piotr </w:t>
      </w:r>
      <w:proofErr w:type="spellStart"/>
      <w:r>
        <w:rPr>
          <w:sz w:val="48"/>
          <w:szCs w:val="48"/>
        </w:rPr>
        <w:t>Wenda</w:t>
      </w:r>
      <w:proofErr w:type="spellEnd"/>
    </w:p>
    <w:p w14:paraId="17071AFA" w14:textId="0C75FE23" w:rsidR="00071171" w:rsidRDefault="0098435C" w:rsidP="00740599">
      <w:pPr>
        <w:pStyle w:val="Header"/>
        <w:jc w:val="center"/>
      </w:pPr>
      <w:r>
        <w:t>London, United Kingdom</w:t>
      </w:r>
    </w:p>
    <w:p w14:paraId="06A29A80" w14:textId="46D633A3" w:rsidR="00740599" w:rsidRPr="00740599" w:rsidRDefault="0098435C" w:rsidP="00740599">
      <w:pPr>
        <w:pStyle w:val="Header"/>
        <w:jc w:val="center"/>
      </w:pPr>
      <w:r>
        <w:t>+44 7460 557 526</w:t>
      </w:r>
      <w:r w:rsidR="00740599">
        <w:t xml:space="preserve"> | </w:t>
      </w:r>
      <w:hyperlink r:id="rId7" w:history="1">
        <w:r w:rsidRPr="001D0BEB">
          <w:rPr>
            <w:rStyle w:val="Hyperlink"/>
          </w:rPr>
          <w:t>piotr.wenda@yahoo.co.uk</w:t>
        </w:r>
      </w:hyperlink>
      <w:r>
        <w:t xml:space="preserve"> | </w:t>
      </w:r>
      <w:hyperlink r:id="rId8" w:history="1">
        <w:proofErr w:type="spellStart"/>
        <w:r w:rsidRPr="0098435C">
          <w:rPr>
            <w:rStyle w:val="Hyperlink"/>
          </w:rPr>
          <w:t>Linkedin</w:t>
        </w:r>
        <w:proofErr w:type="spellEnd"/>
      </w:hyperlink>
    </w:p>
    <w:p w14:paraId="270DE463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5AFF732B" w14:textId="77777777" w:rsidR="0019316F" w:rsidRPr="00EE156C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EE156C">
        <w:rPr>
          <w:b/>
          <w:sz w:val="20"/>
          <w:szCs w:val="20"/>
        </w:rPr>
        <w:t>EDUCATION</w:t>
      </w:r>
    </w:p>
    <w:p w14:paraId="70DB837E" w14:textId="61C4374F" w:rsidR="0098435C" w:rsidRPr="00EE156C" w:rsidRDefault="0098435C" w:rsidP="0098435C">
      <w:pPr>
        <w:pStyle w:val="ResumeAlignRight"/>
        <w:rPr>
          <w:sz w:val="20"/>
          <w:szCs w:val="20"/>
        </w:rPr>
      </w:pPr>
      <w:r w:rsidRPr="00EE156C">
        <w:rPr>
          <w:b/>
          <w:sz w:val="20"/>
          <w:szCs w:val="20"/>
        </w:rPr>
        <w:t>New York Institute of Finance</w:t>
      </w:r>
      <w:r w:rsidRPr="00EE156C">
        <w:rPr>
          <w:b/>
          <w:sz w:val="20"/>
          <w:szCs w:val="20"/>
        </w:rPr>
        <w:tab/>
        <w:t>New York, United States</w:t>
      </w:r>
    </w:p>
    <w:p w14:paraId="7A7E2691" w14:textId="1CB546BA" w:rsidR="0098435C" w:rsidRPr="00EE156C" w:rsidRDefault="0098435C" w:rsidP="00CC57EC">
      <w:pPr>
        <w:pStyle w:val="ResumeAlignRight"/>
        <w:spacing w:line="288" w:lineRule="auto"/>
        <w:rPr>
          <w:i/>
          <w:sz w:val="20"/>
          <w:szCs w:val="20"/>
          <w:lang w:val="en-GB"/>
        </w:rPr>
      </w:pPr>
      <w:r w:rsidRPr="0098435C">
        <w:rPr>
          <w:i/>
          <w:sz w:val="20"/>
          <w:szCs w:val="20"/>
          <w:lang w:val="en-GB"/>
        </w:rPr>
        <w:t xml:space="preserve">Corporate Credit &amp; Credit Risk Analyst Professional Certificate </w:t>
      </w:r>
      <w:r w:rsidRPr="00EE156C">
        <w:rPr>
          <w:sz w:val="20"/>
          <w:szCs w:val="20"/>
        </w:rPr>
        <w:tab/>
        <w:t>December 2021</w:t>
      </w:r>
    </w:p>
    <w:p w14:paraId="1D4D956A" w14:textId="28008EE2" w:rsidR="0098435C" w:rsidRPr="00EE156C" w:rsidRDefault="0098435C" w:rsidP="00CC57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88" w:lineRule="auto"/>
        <w:ind w:left="357" w:hanging="357"/>
        <w:rPr>
          <w:b/>
          <w:sz w:val="20"/>
          <w:szCs w:val="20"/>
        </w:rPr>
      </w:pPr>
      <w:r w:rsidRPr="00EE156C">
        <w:rPr>
          <w:b/>
          <w:sz w:val="20"/>
          <w:szCs w:val="20"/>
        </w:rPr>
        <w:t>Relevant Coursework:</w:t>
      </w:r>
      <w:r w:rsidRPr="00EE156C">
        <w:rPr>
          <w:sz w:val="20"/>
          <w:szCs w:val="20"/>
        </w:rPr>
        <w:t xml:space="preserve"> [Cash Flow Analysis / Ratio Analysis / Risk Management and Credit Principles / Financial Statements Analysis]</w:t>
      </w:r>
    </w:p>
    <w:p w14:paraId="758B04B4" w14:textId="77777777" w:rsidR="00C4765A" w:rsidRPr="00EE156C" w:rsidRDefault="00C4765A" w:rsidP="00C4765A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Federation for Industry, Skills and Sector</w:t>
      </w:r>
      <w:r w:rsidRPr="00EE156C">
        <w:rPr>
          <w:b/>
          <w:sz w:val="20"/>
          <w:szCs w:val="20"/>
        </w:rPr>
        <w:tab/>
        <w:t>London, United Kingdom</w:t>
      </w:r>
    </w:p>
    <w:p w14:paraId="4F635C01" w14:textId="515A52F0" w:rsidR="00C4765A" w:rsidRPr="00C4765A" w:rsidRDefault="00C4765A" w:rsidP="00C4765A">
      <w:pPr>
        <w:pStyle w:val="ResumeAlignRight"/>
        <w:spacing w:line="360" w:lineRule="auto"/>
        <w:rPr>
          <w:sz w:val="20"/>
          <w:szCs w:val="20"/>
        </w:rPr>
      </w:pPr>
      <w:r w:rsidRPr="00C4765A">
        <w:rPr>
          <w:i/>
          <w:sz w:val="20"/>
          <w:szCs w:val="20"/>
        </w:rPr>
        <w:t>Higher Level Apprenticeship BTEC &amp; NVQ L.4 in Business &amp; Professional Administration</w:t>
      </w:r>
      <w:r w:rsidRPr="00EE156C">
        <w:rPr>
          <w:sz w:val="20"/>
          <w:szCs w:val="20"/>
        </w:rPr>
        <w:tab/>
      </w:r>
      <w:r>
        <w:rPr>
          <w:sz w:val="20"/>
          <w:szCs w:val="20"/>
        </w:rPr>
        <w:t xml:space="preserve">October </w:t>
      </w:r>
      <w:r w:rsidRPr="00EE156C">
        <w:rPr>
          <w:sz w:val="20"/>
          <w:szCs w:val="20"/>
        </w:rPr>
        <w:t>202</w:t>
      </w:r>
      <w:r>
        <w:rPr>
          <w:sz w:val="20"/>
          <w:szCs w:val="20"/>
        </w:rPr>
        <w:t>1</w:t>
      </w:r>
    </w:p>
    <w:p w14:paraId="1768641A" w14:textId="255F2D8E" w:rsidR="0098435C" w:rsidRPr="00EE156C" w:rsidRDefault="00F70CCB" w:rsidP="0098435C">
      <w:pPr>
        <w:pStyle w:val="ResumeAlignRight"/>
        <w:rPr>
          <w:sz w:val="20"/>
          <w:szCs w:val="20"/>
        </w:rPr>
      </w:pPr>
      <w:r w:rsidRPr="00EE156C">
        <w:rPr>
          <w:b/>
          <w:sz w:val="20"/>
          <w:szCs w:val="20"/>
        </w:rPr>
        <w:t>Birkbeck</w:t>
      </w:r>
      <w:r w:rsidR="00CC57EC" w:rsidRPr="00EE156C">
        <w:rPr>
          <w:b/>
          <w:sz w:val="20"/>
          <w:szCs w:val="20"/>
        </w:rPr>
        <w:t>, University of London</w:t>
      </w:r>
      <w:r w:rsidR="0098435C" w:rsidRPr="00EE156C">
        <w:rPr>
          <w:b/>
          <w:sz w:val="20"/>
          <w:szCs w:val="20"/>
        </w:rPr>
        <w:tab/>
        <w:t>London, United Kingdom</w:t>
      </w:r>
    </w:p>
    <w:p w14:paraId="1AD5074C" w14:textId="6A905E62" w:rsidR="0098435C" w:rsidRDefault="00CC57EC" w:rsidP="00341A30">
      <w:pPr>
        <w:pStyle w:val="ResumeAlignRight"/>
        <w:spacing w:line="360" w:lineRule="auto"/>
        <w:rPr>
          <w:sz w:val="20"/>
          <w:szCs w:val="20"/>
        </w:rPr>
      </w:pPr>
      <w:r w:rsidRPr="00EE156C">
        <w:rPr>
          <w:i/>
          <w:sz w:val="20"/>
          <w:szCs w:val="20"/>
        </w:rPr>
        <w:t>An upper-class [2.1] BA Hons in Business Management</w:t>
      </w:r>
      <w:r w:rsidR="0098435C" w:rsidRPr="00EE156C">
        <w:rPr>
          <w:sz w:val="20"/>
          <w:szCs w:val="20"/>
        </w:rPr>
        <w:tab/>
      </w:r>
      <w:r w:rsidRPr="00EE156C">
        <w:rPr>
          <w:sz w:val="20"/>
          <w:szCs w:val="20"/>
        </w:rPr>
        <w:t>July 2020</w:t>
      </w:r>
    </w:p>
    <w:p w14:paraId="77FA9A5F" w14:textId="77777777" w:rsidR="000116A9" w:rsidRPr="00EE156C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EE156C">
        <w:rPr>
          <w:b/>
          <w:sz w:val="20"/>
          <w:szCs w:val="20"/>
        </w:rPr>
        <w:t>WORK &amp; LEADERSHIP EXPERIENCE</w:t>
      </w:r>
    </w:p>
    <w:p w14:paraId="640131DC" w14:textId="231B9C52" w:rsidR="000116A9" w:rsidRPr="00EE156C" w:rsidRDefault="00341A30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EE156C">
        <w:rPr>
          <w:b/>
          <w:sz w:val="20"/>
          <w:szCs w:val="20"/>
        </w:rPr>
        <w:t>Private Investment Portfolio</w:t>
      </w:r>
      <w:r w:rsidR="00E93622" w:rsidRPr="00EE156C">
        <w:rPr>
          <w:sz w:val="20"/>
          <w:szCs w:val="20"/>
        </w:rPr>
        <w:tab/>
      </w:r>
      <w:r w:rsidRPr="00EE156C">
        <w:rPr>
          <w:b/>
          <w:sz w:val="20"/>
          <w:szCs w:val="20"/>
        </w:rPr>
        <w:t>London</w:t>
      </w:r>
      <w:r w:rsidR="009A26D0" w:rsidRPr="00EE156C">
        <w:rPr>
          <w:b/>
          <w:sz w:val="20"/>
          <w:szCs w:val="20"/>
        </w:rPr>
        <w:t xml:space="preserve">, </w:t>
      </w:r>
      <w:r w:rsidRPr="00EE156C">
        <w:rPr>
          <w:b/>
          <w:sz w:val="20"/>
          <w:szCs w:val="20"/>
        </w:rPr>
        <w:t>United Kingdom</w:t>
      </w:r>
    </w:p>
    <w:p w14:paraId="1CE2AECC" w14:textId="10D82B13" w:rsidR="006A4099" w:rsidRPr="00EE156C" w:rsidRDefault="00341A30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EE156C">
        <w:rPr>
          <w:i/>
          <w:sz w:val="20"/>
          <w:szCs w:val="20"/>
        </w:rPr>
        <w:t>Equity Analyst</w:t>
      </w:r>
      <w:r w:rsidR="006A4099" w:rsidRPr="00EE156C">
        <w:rPr>
          <w:sz w:val="20"/>
          <w:szCs w:val="20"/>
        </w:rPr>
        <w:tab/>
      </w:r>
      <w:r w:rsidRPr="00EE156C">
        <w:rPr>
          <w:sz w:val="20"/>
          <w:szCs w:val="20"/>
        </w:rPr>
        <w:t xml:space="preserve"> 01.2023</w:t>
      </w:r>
      <w:r w:rsidR="009A26D0" w:rsidRPr="00EE156C">
        <w:rPr>
          <w:sz w:val="20"/>
          <w:szCs w:val="20"/>
        </w:rPr>
        <w:t xml:space="preserve"> – </w:t>
      </w:r>
      <w:r w:rsidRPr="00EE156C">
        <w:rPr>
          <w:sz w:val="20"/>
          <w:szCs w:val="20"/>
        </w:rPr>
        <w:t>present</w:t>
      </w:r>
    </w:p>
    <w:p w14:paraId="3F5894D6" w14:textId="141507BA" w:rsidR="00412B92" w:rsidRPr="00EE156C" w:rsidRDefault="00341A30" w:rsidP="00915856">
      <w:pPr>
        <w:pStyle w:val="ResumeAlignRight"/>
        <w:ind w:left="360"/>
        <w:rPr>
          <w:sz w:val="20"/>
          <w:szCs w:val="20"/>
        </w:rPr>
      </w:pPr>
      <w:r w:rsidRPr="00EE156C">
        <w:rPr>
          <w:sz w:val="20"/>
          <w:szCs w:val="20"/>
        </w:rPr>
        <w:t xml:space="preserve">Carried out comprehensive fundamental equity research on a daily basis, including credit risk assessment, financial statements analyses and forecasting, stock pricing prediction and </w:t>
      </w:r>
      <w:proofErr w:type="gramStart"/>
      <w:r w:rsidRPr="00EE156C">
        <w:rPr>
          <w:sz w:val="20"/>
          <w:szCs w:val="20"/>
        </w:rPr>
        <w:t>valuation</w:t>
      </w:r>
      <w:proofErr w:type="gramEnd"/>
    </w:p>
    <w:p w14:paraId="3326B8CD" w14:textId="58A3AE86" w:rsidR="007D53B0" w:rsidRPr="00EE156C" w:rsidRDefault="003B0D26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EE156C">
        <w:rPr>
          <w:b/>
          <w:bCs/>
          <w:sz w:val="20"/>
          <w:szCs w:val="20"/>
        </w:rPr>
        <w:t xml:space="preserve">Steel Market Research – Major companies traded at the Warsaw Stock Exchange </w:t>
      </w:r>
      <w:r w:rsidRPr="00EE156C">
        <w:rPr>
          <w:sz w:val="20"/>
          <w:szCs w:val="20"/>
        </w:rPr>
        <w:t>[</w:t>
      </w:r>
      <w:hyperlink r:id="rId9" w:history="1">
        <w:r w:rsidRPr="00EE156C">
          <w:rPr>
            <w:rStyle w:val="Hyperlink"/>
            <w:sz w:val="20"/>
            <w:szCs w:val="20"/>
          </w:rPr>
          <w:t>Link</w:t>
        </w:r>
      </w:hyperlink>
      <w:r w:rsidRPr="00EE156C">
        <w:rPr>
          <w:sz w:val="20"/>
          <w:szCs w:val="20"/>
        </w:rPr>
        <w:t>]</w:t>
      </w:r>
    </w:p>
    <w:p w14:paraId="6F8C69DC" w14:textId="205A9A89" w:rsidR="000E0988" w:rsidRPr="00EE156C" w:rsidRDefault="003B0D26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EE156C">
        <w:rPr>
          <w:sz w:val="20"/>
          <w:szCs w:val="20"/>
        </w:rPr>
        <w:t xml:space="preserve">Innovated Discounted Dividend Model via Random Forest algorithm (machine learning application) in R programming, improving both accuracy and yield </w:t>
      </w:r>
      <w:r w:rsidRPr="00EE156C">
        <w:rPr>
          <w:b/>
          <w:bCs/>
          <w:sz w:val="20"/>
          <w:szCs w:val="20"/>
        </w:rPr>
        <w:t>[</w:t>
      </w:r>
      <w:proofErr w:type="spellStart"/>
      <w:r w:rsidRPr="00EE156C">
        <w:rPr>
          <w:b/>
          <w:bCs/>
          <w:sz w:val="20"/>
          <w:szCs w:val="20"/>
        </w:rPr>
        <w:t>Cognor</w:t>
      </w:r>
      <w:proofErr w:type="spellEnd"/>
      <w:r w:rsidRPr="00EE156C">
        <w:rPr>
          <w:b/>
          <w:bCs/>
          <w:sz w:val="20"/>
          <w:szCs w:val="20"/>
        </w:rPr>
        <w:t xml:space="preserve"> S.A. 241% return in less than 8 months]</w:t>
      </w:r>
    </w:p>
    <w:p w14:paraId="1968B167" w14:textId="438E1405" w:rsidR="003B0D26" w:rsidRPr="00EE156C" w:rsidRDefault="003B0D26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EE156C">
        <w:rPr>
          <w:sz w:val="20"/>
          <w:szCs w:val="20"/>
        </w:rPr>
        <w:t xml:space="preserve">Investigated the credit risk exposure via peer-group-review, increasing margin of safety, and successfully identified undervalued </w:t>
      </w:r>
      <w:proofErr w:type="gramStart"/>
      <w:r w:rsidRPr="00EE156C">
        <w:rPr>
          <w:sz w:val="20"/>
          <w:szCs w:val="20"/>
        </w:rPr>
        <w:t>stocks</w:t>
      </w:r>
      <w:proofErr w:type="gramEnd"/>
    </w:p>
    <w:p w14:paraId="4D0D5F80" w14:textId="7E8F322F" w:rsidR="003B0D26" w:rsidRPr="00EE156C" w:rsidRDefault="003B0D26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EE156C">
        <w:rPr>
          <w:sz w:val="20"/>
          <w:szCs w:val="20"/>
        </w:rPr>
        <w:t xml:space="preserve">Forecasted market’s 7-year revenue, and individual stocks’ share </w:t>
      </w:r>
      <w:proofErr w:type="gramStart"/>
      <w:r w:rsidRPr="00EE156C">
        <w:rPr>
          <w:sz w:val="20"/>
          <w:szCs w:val="20"/>
        </w:rPr>
        <w:t>pricing</w:t>
      </w:r>
      <w:proofErr w:type="gramEnd"/>
    </w:p>
    <w:p w14:paraId="78C61182" w14:textId="3CA8C810" w:rsidR="007D53B0" w:rsidRPr="00EE156C" w:rsidRDefault="003B0D26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EE156C">
        <w:rPr>
          <w:b/>
          <w:bCs/>
          <w:sz w:val="20"/>
          <w:szCs w:val="20"/>
        </w:rPr>
        <w:t>Financial Statements Analysis – ASBISC plc</w:t>
      </w:r>
      <w:r w:rsidR="00EE156C">
        <w:rPr>
          <w:sz w:val="20"/>
          <w:szCs w:val="20"/>
        </w:rPr>
        <w:t xml:space="preserve"> [</w:t>
      </w:r>
      <w:hyperlink r:id="rId10" w:history="1">
        <w:r w:rsidR="00EE156C" w:rsidRPr="00EE156C">
          <w:rPr>
            <w:rStyle w:val="Hyperlink"/>
            <w:sz w:val="20"/>
            <w:szCs w:val="20"/>
          </w:rPr>
          <w:t>Link</w:t>
        </w:r>
      </w:hyperlink>
      <w:r w:rsidR="00EE156C">
        <w:rPr>
          <w:sz w:val="20"/>
          <w:szCs w:val="20"/>
        </w:rPr>
        <w:t>]</w:t>
      </w:r>
    </w:p>
    <w:p w14:paraId="7AFB1DAA" w14:textId="77FC3D1B" w:rsidR="000B1E21" w:rsidRPr="00EE156C" w:rsidRDefault="003B0D26" w:rsidP="00EE156C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EE156C">
        <w:rPr>
          <w:sz w:val="20"/>
          <w:szCs w:val="20"/>
        </w:rPr>
        <w:t>Analyzed</w:t>
      </w:r>
      <w:r w:rsidR="00EE156C" w:rsidRPr="00EE156C">
        <w:rPr>
          <w:sz w:val="20"/>
          <w:szCs w:val="20"/>
        </w:rPr>
        <w:t xml:space="preserve"> and provisioned 5-year forecast for the financial statements, saving more than 50% of the allocated investor’s funds, given high credit risk exposure and realization of the predicted share price </w:t>
      </w:r>
      <w:proofErr w:type="gramStart"/>
      <w:r w:rsidR="00EE156C" w:rsidRPr="00EE156C">
        <w:rPr>
          <w:sz w:val="20"/>
          <w:szCs w:val="20"/>
        </w:rPr>
        <w:t>decline</w:t>
      </w:r>
      <w:proofErr w:type="gramEnd"/>
    </w:p>
    <w:p w14:paraId="417CE3D7" w14:textId="36EFF37B" w:rsidR="00EE156C" w:rsidRPr="00EE156C" w:rsidRDefault="00EE156C" w:rsidP="00EE156C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EE156C">
        <w:rPr>
          <w:sz w:val="20"/>
          <w:szCs w:val="20"/>
        </w:rPr>
        <w:t xml:space="preserve">Identified hazardous accounting gambits in the form of recurring debt that artificially inflated the cash flow and thus, the share </w:t>
      </w:r>
      <w:proofErr w:type="gramStart"/>
      <w:r w:rsidRPr="00EE156C">
        <w:rPr>
          <w:sz w:val="20"/>
          <w:szCs w:val="20"/>
        </w:rPr>
        <w:t>price</w:t>
      </w:r>
      <w:proofErr w:type="gramEnd"/>
      <w:r w:rsidRPr="00EE156C">
        <w:rPr>
          <w:sz w:val="20"/>
          <w:szCs w:val="20"/>
        </w:rPr>
        <w:t xml:space="preserve"> </w:t>
      </w:r>
    </w:p>
    <w:p w14:paraId="30A191DA" w14:textId="2E4C7191" w:rsidR="00EE156C" w:rsidRPr="00EE156C" w:rsidRDefault="00EE156C" w:rsidP="00EE156C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EE156C">
        <w:rPr>
          <w:sz w:val="20"/>
          <w:szCs w:val="20"/>
        </w:rPr>
        <w:t xml:space="preserve">Carried out 5-year DDM share price forecast and advised stakeholders, </w:t>
      </w:r>
      <w:proofErr w:type="gramStart"/>
      <w:r w:rsidRPr="00EE156C">
        <w:rPr>
          <w:sz w:val="20"/>
          <w:szCs w:val="20"/>
        </w:rPr>
        <w:t>respectively</w:t>
      </w:r>
      <w:proofErr w:type="gramEnd"/>
    </w:p>
    <w:p w14:paraId="0EADF986" w14:textId="77777777" w:rsidR="00B269FC" w:rsidRPr="00EE156C" w:rsidRDefault="00B269FC" w:rsidP="00B269FC">
      <w:pPr>
        <w:pStyle w:val="ResumeAlignRight"/>
        <w:rPr>
          <w:sz w:val="20"/>
          <w:szCs w:val="20"/>
        </w:rPr>
      </w:pPr>
    </w:p>
    <w:p w14:paraId="434A5056" w14:textId="1D8E8292" w:rsidR="00083964" w:rsidRPr="00EE156C" w:rsidRDefault="00EE156C" w:rsidP="00083964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Financial Conduct Authority</w:t>
      </w:r>
      <w:r w:rsidR="00083964" w:rsidRPr="00EE156C">
        <w:rPr>
          <w:sz w:val="20"/>
          <w:szCs w:val="20"/>
        </w:rPr>
        <w:tab/>
      </w:r>
      <w:r>
        <w:rPr>
          <w:b/>
          <w:sz w:val="20"/>
          <w:szCs w:val="20"/>
        </w:rPr>
        <w:t>London</w:t>
      </w:r>
      <w:r w:rsidR="00083964" w:rsidRPr="00EE156C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United Kingdom</w:t>
      </w:r>
    </w:p>
    <w:p w14:paraId="14F8D819" w14:textId="65F96974" w:rsidR="00083964" w:rsidRPr="00EE156C" w:rsidRDefault="00EE156C" w:rsidP="00083964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Data Associate Lead</w:t>
      </w:r>
      <w:r w:rsidR="00083964" w:rsidRPr="00EE156C">
        <w:rPr>
          <w:sz w:val="20"/>
          <w:szCs w:val="20"/>
        </w:rPr>
        <w:tab/>
      </w:r>
      <w:r>
        <w:rPr>
          <w:sz w:val="20"/>
          <w:szCs w:val="20"/>
        </w:rPr>
        <w:t xml:space="preserve">05.2022 </w:t>
      </w:r>
      <w:r w:rsidR="00083964" w:rsidRPr="00EE156C">
        <w:rPr>
          <w:sz w:val="20"/>
          <w:szCs w:val="20"/>
        </w:rPr>
        <w:t xml:space="preserve">– </w:t>
      </w:r>
      <w:r>
        <w:rPr>
          <w:sz w:val="20"/>
          <w:szCs w:val="20"/>
        </w:rPr>
        <w:t>01.2023</w:t>
      </w:r>
    </w:p>
    <w:p w14:paraId="2986FD4B" w14:textId="147A65AB" w:rsidR="00D06C0F" w:rsidRPr="00EE156C" w:rsidRDefault="00EE156C" w:rsidP="00915856">
      <w:pPr>
        <w:pStyle w:val="ResumeAlignRight"/>
        <w:ind w:left="360"/>
        <w:rPr>
          <w:sz w:val="20"/>
          <w:szCs w:val="20"/>
        </w:rPr>
      </w:pPr>
      <w:r>
        <w:rPr>
          <w:sz w:val="20"/>
          <w:szCs w:val="20"/>
        </w:rPr>
        <w:t>Led the team of 5 Analysts</w:t>
      </w:r>
      <w:r w:rsidR="00E6366D">
        <w:rPr>
          <w:sz w:val="20"/>
          <w:szCs w:val="20"/>
        </w:rPr>
        <w:t xml:space="preserve"> in the Risk and Compliance Department and was accountable for the implementation of advanced statistical and R programming tools, including R shiny dashboards, Monte Carlo and Neural Network simulations, and Natural Language Processing</w:t>
      </w:r>
    </w:p>
    <w:p w14:paraId="7CD202CC" w14:textId="1D4B01F8" w:rsidR="00E6366D" w:rsidRPr="00EE156C" w:rsidRDefault="00E6366D" w:rsidP="00E6366D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 Shiny KPI’s </w:t>
      </w:r>
      <w:r w:rsidR="0022507C">
        <w:rPr>
          <w:b/>
          <w:bCs/>
          <w:sz w:val="20"/>
          <w:szCs w:val="20"/>
        </w:rPr>
        <w:t>dashboard – Risk Advisory Reporting</w:t>
      </w:r>
    </w:p>
    <w:p w14:paraId="1FC23DC7" w14:textId="4DA13072" w:rsidR="00E6366D" w:rsidRDefault="00E6366D" w:rsidP="00E6366D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Quantified submitted risk advisory reports, and created interdivisional performances indices, strengthening the departmental oversight and organization’s capacity to police the financial </w:t>
      </w:r>
      <w:proofErr w:type="gramStart"/>
      <w:r>
        <w:rPr>
          <w:sz w:val="20"/>
          <w:szCs w:val="20"/>
        </w:rPr>
        <w:t>markets</w:t>
      </w:r>
      <w:proofErr w:type="gramEnd"/>
      <w:r>
        <w:rPr>
          <w:sz w:val="20"/>
          <w:szCs w:val="20"/>
        </w:rPr>
        <w:t xml:space="preserve"> </w:t>
      </w:r>
    </w:p>
    <w:p w14:paraId="4F1E201F" w14:textId="724F0587" w:rsidR="00E6366D" w:rsidRDefault="00E6366D" w:rsidP="00E6366D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Designed and implemented NLP modelling into an interactive dashboard, allowing to process the textual data in a time-effective manner, </w:t>
      </w:r>
      <w:r w:rsidR="0022507C">
        <w:rPr>
          <w:sz w:val="20"/>
          <w:szCs w:val="20"/>
        </w:rPr>
        <w:t xml:space="preserve">delivering value for </w:t>
      </w:r>
      <w:proofErr w:type="gramStart"/>
      <w:r w:rsidR="0022507C">
        <w:rPr>
          <w:sz w:val="20"/>
          <w:szCs w:val="20"/>
        </w:rPr>
        <w:t>money</w:t>
      </w:r>
      <w:proofErr w:type="gramEnd"/>
    </w:p>
    <w:p w14:paraId="6B4E735A" w14:textId="2BF9DFAF" w:rsidR="001F5B53" w:rsidRDefault="0022507C" w:rsidP="00534E8D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22507C">
        <w:rPr>
          <w:sz w:val="20"/>
          <w:szCs w:val="20"/>
        </w:rPr>
        <w:t>Investigated and reported correlated risks</w:t>
      </w:r>
      <w:r>
        <w:rPr>
          <w:sz w:val="20"/>
          <w:szCs w:val="20"/>
        </w:rPr>
        <w:t xml:space="preserve">, as well as calculated a probability thereof </w:t>
      </w:r>
      <w:r w:rsidRPr="0022507C">
        <w:rPr>
          <w:sz w:val="20"/>
          <w:szCs w:val="20"/>
        </w:rPr>
        <w:t xml:space="preserve">across </w:t>
      </w:r>
      <w:proofErr w:type="gramStart"/>
      <w:r w:rsidRPr="0022507C">
        <w:rPr>
          <w:sz w:val="20"/>
          <w:szCs w:val="20"/>
        </w:rPr>
        <w:t>divisions</w:t>
      </w:r>
      <w:proofErr w:type="gramEnd"/>
    </w:p>
    <w:p w14:paraId="5AA9F037" w14:textId="77777777" w:rsidR="0022507C" w:rsidRPr="0022507C" w:rsidRDefault="0022507C" w:rsidP="0022507C">
      <w:pPr>
        <w:pStyle w:val="ResumeAlignRight"/>
        <w:ind w:left="1080"/>
        <w:rPr>
          <w:sz w:val="20"/>
          <w:szCs w:val="20"/>
        </w:rPr>
      </w:pPr>
    </w:p>
    <w:p w14:paraId="68BF1349" w14:textId="1AE91A96" w:rsidR="0022507C" w:rsidRPr="00EE156C" w:rsidRDefault="0022507C" w:rsidP="0022507C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Cabinet Office, Geospatial Commission</w:t>
      </w:r>
      <w:r w:rsidRPr="00EE156C">
        <w:rPr>
          <w:sz w:val="20"/>
          <w:szCs w:val="20"/>
        </w:rPr>
        <w:tab/>
      </w:r>
      <w:r>
        <w:rPr>
          <w:b/>
          <w:sz w:val="20"/>
          <w:szCs w:val="20"/>
        </w:rPr>
        <w:t>London</w:t>
      </w:r>
      <w:r w:rsidRPr="00EE156C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United Kingdom</w:t>
      </w:r>
    </w:p>
    <w:p w14:paraId="0553B7F5" w14:textId="3868BA6E" w:rsidR="0022507C" w:rsidRPr="00EE156C" w:rsidRDefault="00D75A91" w:rsidP="0022507C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Office Manager</w:t>
      </w:r>
      <w:r w:rsidR="00A35053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/ </w:t>
      </w:r>
      <w:r w:rsidR="00DD4E4A">
        <w:rPr>
          <w:i/>
          <w:sz w:val="20"/>
          <w:szCs w:val="20"/>
        </w:rPr>
        <w:t>Executive Assistant</w:t>
      </w:r>
      <w:r w:rsidR="00DD4E4A">
        <w:rPr>
          <w:i/>
          <w:sz w:val="20"/>
          <w:szCs w:val="20"/>
        </w:rPr>
        <w:tab/>
      </w:r>
      <w:r w:rsidR="0022507C">
        <w:rPr>
          <w:sz w:val="20"/>
          <w:szCs w:val="20"/>
        </w:rPr>
        <w:t xml:space="preserve">06.2019 </w:t>
      </w:r>
      <w:r w:rsidR="0022507C" w:rsidRPr="00EE156C">
        <w:rPr>
          <w:sz w:val="20"/>
          <w:szCs w:val="20"/>
        </w:rPr>
        <w:t xml:space="preserve">– </w:t>
      </w:r>
      <w:r w:rsidR="0022507C">
        <w:rPr>
          <w:sz w:val="20"/>
          <w:szCs w:val="20"/>
        </w:rPr>
        <w:t>10.2022</w:t>
      </w:r>
    </w:p>
    <w:p w14:paraId="3B45EE17" w14:textId="136B89B1" w:rsidR="0022507C" w:rsidRPr="0022507C" w:rsidRDefault="0022507C" w:rsidP="0022507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22507C">
        <w:rPr>
          <w:bCs/>
          <w:sz w:val="20"/>
          <w:szCs w:val="20"/>
          <w:lang w:val="en-GB"/>
        </w:rPr>
        <w:t>Collaborated with the Government Property Agency and CO Estates</w:t>
      </w:r>
      <w:r w:rsidR="00755513">
        <w:rPr>
          <w:bCs/>
          <w:sz w:val="20"/>
          <w:szCs w:val="20"/>
          <w:lang w:val="en-GB"/>
        </w:rPr>
        <w:t>,</w:t>
      </w:r>
      <w:r w:rsidR="00792ABC">
        <w:rPr>
          <w:bCs/>
          <w:sz w:val="20"/>
          <w:szCs w:val="20"/>
          <w:lang w:val="en-GB"/>
        </w:rPr>
        <w:t xml:space="preserve"> establish</w:t>
      </w:r>
      <w:r w:rsidR="00755513">
        <w:rPr>
          <w:bCs/>
          <w:sz w:val="20"/>
          <w:szCs w:val="20"/>
          <w:lang w:val="en-GB"/>
        </w:rPr>
        <w:t xml:space="preserve">ing </w:t>
      </w:r>
      <w:r w:rsidRPr="0022507C">
        <w:rPr>
          <w:bCs/>
          <w:sz w:val="20"/>
          <w:szCs w:val="20"/>
          <w:lang w:val="en-GB"/>
        </w:rPr>
        <w:t>policies and procedural standards following the Government Office Relocation Program</w:t>
      </w:r>
    </w:p>
    <w:p w14:paraId="2F7538C1" w14:textId="416B1B28" w:rsidR="0022507C" w:rsidRPr="0022507C" w:rsidRDefault="0022507C" w:rsidP="0022507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22507C">
        <w:rPr>
          <w:bCs/>
          <w:sz w:val="20"/>
          <w:szCs w:val="20"/>
          <w:lang w:val="en-GB"/>
        </w:rPr>
        <w:t>Provisioned efficient procurement</w:t>
      </w:r>
      <w:r w:rsidR="00D15833">
        <w:rPr>
          <w:bCs/>
          <w:sz w:val="20"/>
          <w:szCs w:val="20"/>
          <w:lang w:val="en-GB"/>
        </w:rPr>
        <w:t>/financial</w:t>
      </w:r>
      <w:r w:rsidRPr="0022507C">
        <w:rPr>
          <w:bCs/>
          <w:sz w:val="20"/>
          <w:szCs w:val="20"/>
          <w:lang w:val="en-GB"/>
        </w:rPr>
        <w:t xml:space="preserve"> oversight</w:t>
      </w:r>
      <w:r w:rsidR="00D15833">
        <w:rPr>
          <w:bCs/>
          <w:sz w:val="20"/>
          <w:szCs w:val="20"/>
          <w:lang w:val="en-GB"/>
        </w:rPr>
        <w:t xml:space="preserve"> and processed all-office related expenses</w:t>
      </w:r>
      <w:r w:rsidRPr="0022507C">
        <w:rPr>
          <w:bCs/>
          <w:sz w:val="20"/>
          <w:szCs w:val="20"/>
          <w:lang w:val="en-GB"/>
        </w:rPr>
        <w:t>, resulting in the realization of multimillion worth contracts, including NUAR (£2.4m) and Geo6 (£5m), and their progression into the</w:t>
      </w:r>
      <w:r w:rsidR="0066271D">
        <w:rPr>
          <w:bCs/>
          <w:sz w:val="20"/>
          <w:szCs w:val="20"/>
          <w:lang w:val="en-GB"/>
        </w:rPr>
        <w:t>ir</w:t>
      </w:r>
      <w:r w:rsidRPr="0022507C">
        <w:rPr>
          <w:bCs/>
          <w:sz w:val="20"/>
          <w:szCs w:val="20"/>
          <w:lang w:val="en-GB"/>
        </w:rPr>
        <w:t xml:space="preserve"> pilot </w:t>
      </w:r>
      <w:proofErr w:type="gramStart"/>
      <w:r w:rsidRPr="0022507C">
        <w:rPr>
          <w:bCs/>
          <w:sz w:val="20"/>
          <w:szCs w:val="20"/>
          <w:lang w:val="en-GB"/>
        </w:rPr>
        <w:t>stage</w:t>
      </w:r>
      <w:proofErr w:type="gramEnd"/>
    </w:p>
    <w:p w14:paraId="3F0F0FF1" w14:textId="278D7D49" w:rsidR="0022507C" w:rsidRPr="0022507C" w:rsidRDefault="00792ABC" w:rsidP="0022507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Managed internal budgeting and capital funding requirements; e</w:t>
      </w:r>
      <w:r w:rsidR="0022507C" w:rsidRPr="0022507C">
        <w:rPr>
          <w:bCs/>
          <w:sz w:val="20"/>
          <w:szCs w:val="20"/>
          <w:lang w:val="en-GB"/>
        </w:rPr>
        <w:t xml:space="preserve">nhanced internal </w:t>
      </w:r>
      <w:r>
        <w:rPr>
          <w:bCs/>
          <w:sz w:val="20"/>
          <w:szCs w:val="20"/>
          <w:lang w:val="en-GB"/>
        </w:rPr>
        <w:t>audit</w:t>
      </w:r>
      <w:r w:rsidR="0022507C" w:rsidRPr="0022507C">
        <w:rPr>
          <w:bCs/>
          <w:sz w:val="20"/>
          <w:szCs w:val="20"/>
          <w:lang w:val="en-GB"/>
        </w:rPr>
        <w:t xml:space="preserve"> controls, reducing carried accruals by approximately 500%</w:t>
      </w:r>
    </w:p>
    <w:p w14:paraId="522EE71E" w14:textId="5F2AB191" w:rsidR="00482316" w:rsidRDefault="0022507C" w:rsidP="0048231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22507C">
        <w:rPr>
          <w:bCs/>
          <w:sz w:val="20"/>
          <w:szCs w:val="20"/>
          <w:lang w:val="en-GB"/>
        </w:rPr>
        <w:t xml:space="preserve">Conducted regular </w:t>
      </w:r>
      <w:r w:rsidR="00D15833">
        <w:rPr>
          <w:bCs/>
          <w:sz w:val="20"/>
          <w:szCs w:val="20"/>
          <w:lang w:val="en-GB"/>
        </w:rPr>
        <w:t>budgetary</w:t>
      </w:r>
      <w:r w:rsidRPr="0022507C">
        <w:rPr>
          <w:bCs/>
          <w:sz w:val="20"/>
          <w:szCs w:val="20"/>
          <w:lang w:val="en-GB"/>
        </w:rPr>
        <w:t xml:space="preserve"> variance analyses to assess emergent </w:t>
      </w:r>
      <w:r w:rsidR="00755513">
        <w:rPr>
          <w:bCs/>
          <w:sz w:val="20"/>
          <w:szCs w:val="20"/>
          <w:lang w:val="en-GB"/>
        </w:rPr>
        <w:t>financial</w:t>
      </w:r>
      <w:r w:rsidRPr="0022507C">
        <w:rPr>
          <w:bCs/>
          <w:sz w:val="20"/>
          <w:szCs w:val="20"/>
          <w:lang w:val="en-GB"/>
        </w:rPr>
        <w:t xml:space="preserve"> outliers, ensuring senior management </w:t>
      </w:r>
      <w:r w:rsidR="00792ABC">
        <w:rPr>
          <w:bCs/>
          <w:sz w:val="20"/>
          <w:szCs w:val="20"/>
          <w:lang w:val="en-GB"/>
        </w:rPr>
        <w:t>stayed abreast of c</w:t>
      </w:r>
      <w:r w:rsidRPr="0022507C">
        <w:rPr>
          <w:bCs/>
          <w:sz w:val="20"/>
          <w:szCs w:val="20"/>
          <w:lang w:val="en-GB"/>
        </w:rPr>
        <w:t xml:space="preserve">apital changes and funding </w:t>
      </w:r>
      <w:proofErr w:type="gramStart"/>
      <w:r w:rsidRPr="0022507C">
        <w:rPr>
          <w:bCs/>
          <w:sz w:val="20"/>
          <w:szCs w:val="20"/>
          <w:lang w:val="en-GB"/>
        </w:rPr>
        <w:t>requirements</w:t>
      </w:r>
      <w:proofErr w:type="gramEnd"/>
    </w:p>
    <w:p w14:paraId="7D31D280" w14:textId="45F824BC" w:rsidR="00A020C3" w:rsidRDefault="00A020C3" w:rsidP="0048231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lastRenderedPageBreak/>
        <w:t xml:space="preserve">Managed 4 busy diaries for the Director and 3 Deputy Directors; </w:t>
      </w:r>
      <w:r w:rsidR="00792ABC">
        <w:rPr>
          <w:bCs/>
          <w:sz w:val="20"/>
          <w:szCs w:val="20"/>
          <w:lang w:val="en-GB"/>
        </w:rPr>
        <w:t xml:space="preserve">and provided high-level executive support inclusive of the meetings’ arrangement, documents’ distribution, mailbox management, invoicing and travel </w:t>
      </w:r>
      <w:proofErr w:type="gramStart"/>
      <w:r w:rsidR="00792ABC">
        <w:rPr>
          <w:bCs/>
          <w:sz w:val="20"/>
          <w:szCs w:val="20"/>
          <w:lang w:val="en-GB"/>
        </w:rPr>
        <w:t>bookings</w:t>
      </w:r>
      <w:proofErr w:type="gramEnd"/>
    </w:p>
    <w:p w14:paraId="2559298A" w14:textId="21305574" w:rsidR="00A020C3" w:rsidRDefault="00A020C3" w:rsidP="0048231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 xml:space="preserve">Recognised as a team player of the quarter twice throughout </w:t>
      </w:r>
      <w:r w:rsidR="00792ABC">
        <w:rPr>
          <w:bCs/>
          <w:sz w:val="20"/>
          <w:szCs w:val="20"/>
          <w:lang w:val="en-GB"/>
        </w:rPr>
        <w:t xml:space="preserve">a </w:t>
      </w:r>
      <w:r>
        <w:rPr>
          <w:bCs/>
          <w:sz w:val="20"/>
          <w:szCs w:val="20"/>
          <w:lang w:val="en-GB"/>
        </w:rPr>
        <w:t xml:space="preserve">year (2021) and was delegated </w:t>
      </w:r>
      <w:r w:rsidR="0066271D">
        <w:rPr>
          <w:bCs/>
          <w:sz w:val="20"/>
          <w:szCs w:val="20"/>
          <w:lang w:val="en-GB"/>
        </w:rPr>
        <w:t xml:space="preserve">as a Diary Manager </w:t>
      </w:r>
      <w:r>
        <w:rPr>
          <w:bCs/>
          <w:sz w:val="20"/>
          <w:szCs w:val="20"/>
          <w:lang w:val="en-GB"/>
        </w:rPr>
        <w:t>to assist an honourable Minister of State, Lord Agnew</w:t>
      </w:r>
    </w:p>
    <w:p w14:paraId="74A469A5" w14:textId="77777777" w:rsidR="00A020C3" w:rsidRDefault="00A020C3" w:rsidP="00A020C3">
      <w:pPr>
        <w:pStyle w:val="ResumeAlignRight"/>
        <w:rPr>
          <w:bCs/>
          <w:sz w:val="20"/>
          <w:szCs w:val="20"/>
          <w:lang w:val="en-GB"/>
        </w:rPr>
      </w:pPr>
    </w:p>
    <w:p w14:paraId="5DBC6EAC" w14:textId="77777777" w:rsidR="00A020C3" w:rsidRDefault="00A020C3" w:rsidP="00A020C3">
      <w:pPr>
        <w:pStyle w:val="ResumeAlignRight"/>
        <w:rPr>
          <w:bCs/>
          <w:sz w:val="20"/>
          <w:szCs w:val="20"/>
          <w:lang w:val="en-GB"/>
        </w:rPr>
      </w:pPr>
    </w:p>
    <w:p w14:paraId="6D0D59E5" w14:textId="70E87415" w:rsidR="00482316" w:rsidRPr="00EE156C" w:rsidRDefault="00482316" w:rsidP="00482316">
      <w:pPr>
        <w:pStyle w:val="ResumeAlignRight"/>
        <w:tabs>
          <w:tab w:val="left" w:pos="360"/>
        </w:tabs>
        <w:rPr>
          <w:sz w:val="20"/>
          <w:szCs w:val="20"/>
        </w:rPr>
      </w:pPr>
      <w:r w:rsidRPr="00482316">
        <w:rPr>
          <w:b/>
          <w:bCs/>
          <w:sz w:val="20"/>
          <w:szCs w:val="20"/>
        </w:rPr>
        <w:t>The Savoy Hotel</w:t>
      </w:r>
      <w:r w:rsidRPr="00EE156C">
        <w:rPr>
          <w:sz w:val="20"/>
          <w:szCs w:val="20"/>
        </w:rPr>
        <w:tab/>
      </w:r>
      <w:r>
        <w:rPr>
          <w:b/>
          <w:sz w:val="20"/>
          <w:szCs w:val="20"/>
        </w:rPr>
        <w:t>London</w:t>
      </w:r>
      <w:r w:rsidRPr="00EE156C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United Kingdom</w:t>
      </w:r>
    </w:p>
    <w:p w14:paraId="343E9D2E" w14:textId="6749CC15" w:rsidR="00482316" w:rsidRPr="00EE156C" w:rsidRDefault="00482316" w:rsidP="00482316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Concierge</w:t>
      </w:r>
      <w:r w:rsidRPr="00EE156C">
        <w:rPr>
          <w:sz w:val="20"/>
          <w:szCs w:val="20"/>
        </w:rPr>
        <w:tab/>
      </w:r>
      <w:r>
        <w:rPr>
          <w:sz w:val="20"/>
          <w:szCs w:val="20"/>
        </w:rPr>
        <w:t xml:space="preserve">11.2014 </w:t>
      </w:r>
      <w:r w:rsidRPr="00EE156C">
        <w:rPr>
          <w:sz w:val="20"/>
          <w:szCs w:val="20"/>
        </w:rPr>
        <w:t xml:space="preserve">– </w:t>
      </w:r>
      <w:r>
        <w:rPr>
          <w:sz w:val="20"/>
          <w:szCs w:val="20"/>
        </w:rPr>
        <w:t>02.2019</w:t>
      </w:r>
    </w:p>
    <w:p w14:paraId="29BC7B09" w14:textId="303FA373" w:rsidR="00482316" w:rsidRDefault="00482316" w:rsidP="0048231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482316">
        <w:rPr>
          <w:bCs/>
          <w:sz w:val="20"/>
          <w:szCs w:val="20"/>
          <w:lang w:val="en-GB"/>
        </w:rPr>
        <w:t>Managed clients and a team of 10, devi</w:t>
      </w:r>
      <w:r w:rsidR="00755513">
        <w:rPr>
          <w:bCs/>
          <w:sz w:val="20"/>
          <w:szCs w:val="20"/>
          <w:lang w:val="en-GB"/>
        </w:rPr>
        <w:t xml:space="preserve">sed </w:t>
      </w:r>
      <w:r w:rsidRPr="00482316">
        <w:rPr>
          <w:bCs/>
          <w:sz w:val="20"/>
          <w:szCs w:val="20"/>
          <w:lang w:val="en-GB"/>
        </w:rPr>
        <w:t xml:space="preserve">procedural customer service guidance, </w:t>
      </w:r>
      <w:r w:rsidR="00755513">
        <w:rPr>
          <w:bCs/>
          <w:sz w:val="20"/>
          <w:szCs w:val="20"/>
          <w:lang w:val="en-GB"/>
        </w:rPr>
        <w:t xml:space="preserve">provisioned </w:t>
      </w:r>
      <w:r w:rsidRPr="00482316">
        <w:rPr>
          <w:bCs/>
          <w:sz w:val="20"/>
          <w:szCs w:val="20"/>
          <w:lang w:val="en-GB"/>
        </w:rPr>
        <w:t>training and mentoring, and maint</w:t>
      </w:r>
      <w:r w:rsidR="00755513">
        <w:rPr>
          <w:bCs/>
          <w:sz w:val="20"/>
          <w:szCs w:val="20"/>
          <w:lang w:val="en-GB"/>
        </w:rPr>
        <w:t xml:space="preserve">ained </w:t>
      </w:r>
      <w:r w:rsidRPr="00482316">
        <w:rPr>
          <w:bCs/>
          <w:sz w:val="20"/>
          <w:szCs w:val="20"/>
          <w:lang w:val="en-GB"/>
        </w:rPr>
        <w:t>world-class standards</w:t>
      </w:r>
      <w:r w:rsidR="000A1825">
        <w:rPr>
          <w:bCs/>
          <w:sz w:val="20"/>
          <w:szCs w:val="20"/>
          <w:lang w:val="en-GB"/>
        </w:rPr>
        <w:t xml:space="preserve">, underpinning </w:t>
      </w:r>
      <w:r w:rsidRPr="00482316">
        <w:rPr>
          <w:bCs/>
          <w:sz w:val="20"/>
          <w:szCs w:val="20"/>
          <w:lang w:val="en-GB"/>
        </w:rPr>
        <w:t xml:space="preserve">sales and ethe hotel's international </w:t>
      </w:r>
      <w:proofErr w:type="gramStart"/>
      <w:r w:rsidR="000A1825">
        <w:rPr>
          <w:bCs/>
          <w:sz w:val="20"/>
          <w:szCs w:val="20"/>
          <w:lang w:val="en-GB"/>
        </w:rPr>
        <w:t>standing</w:t>
      </w:r>
      <w:proofErr w:type="gramEnd"/>
    </w:p>
    <w:p w14:paraId="189F3C8C" w14:textId="4A13DFB2" w:rsidR="00482316" w:rsidRDefault="00482316" w:rsidP="0048231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482316">
        <w:rPr>
          <w:bCs/>
          <w:sz w:val="20"/>
          <w:szCs w:val="20"/>
          <w:lang w:val="en-GB"/>
        </w:rPr>
        <w:t xml:space="preserve">Achieved exceptional ratings of 100% and 89% from Forbes and Leading Quality Assurance (LQA), respectively, in external audits of customer care, meeting the exacting standards expected from 5-star luxury hotels, and delivering outstanding levels of customer service across all areas of </w:t>
      </w:r>
      <w:proofErr w:type="gramStart"/>
      <w:r w:rsidRPr="00482316">
        <w:rPr>
          <w:bCs/>
          <w:sz w:val="20"/>
          <w:szCs w:val="20"/>
          <w:lang w:val="en-GB"/>
        </w:rPr>
        <w:t>work</w:t>
      </w:r>
      <w:proofErr w:type="gramEnd"/>
    </w:p>
    <w:p w14:paraId="577E5C27" w14:textId="5B86153F" w:rsidR="00482316" w:rsidRDefault="00482316" w:rsidP="0048231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482316">
        <w:rPr>
          <w:bCs/>
          <w:sz w:val="20"/>
          <w:szCs w:val="20"/>
          <w:lang w:val="en-GB"/>
        </w:rPr>
        <w:t>Proactively sought and built new business opportunities by strengthening relationships with third-party suppliers/organizations and clients, both domestically and offshore, resulting in</w:t>
      </w:r>
      <w:r w:rsidR="00755513">
        <w:rPr>
          <w:bCs/>
          <w:sz w:val="20"/>
          <w:szCs w:val="20"/>
          <w:lang w:val="en-GB"/>
        </w:rPr>
        <w:t xml:space="preserve"> an</w:t>
      </w:r>
      <w:r w:rsidRPr="00482316">
        <w:rPr>
          <w:bCs/>
          <w:sz w:val="20"/>
          <w:szCs w:val="20"/>
          <w:lang w:val="en-GB"/>
        </w:rPr>
        <w:t xml:space="preserve"> increased brand presence and maximized </w:t>
      </w:r>
      <w:proofErr w:type="gramStart"/>
      <w:r w:rsidRPr="00482316">
        <w:rPr>
          <w:bCs/>
          <w:sz w:val="20"/>
          <w:szCs w:val="20"/>
          <w:lang w:val="en-GB"/>
        </w:rPr>
        <w:t>revenues</w:t>
      </w:r>
      <w:proofErr w:type="gramEnd"/>
    </w:p>
    <w:p w14:paraId="66EB5449" w14:textId="1D0689A4" w:rsidR="00482316" w:rsidRDefault="00482316" w:rsidP="00C4765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 w:rsidRPr="00482316">
        <w:rPr>
          <w:bCs/>
          <w:sz w:val="20"/>
          <w:szCs w:val="20"/>
          <w:lang w:val="en-GB"/>
        </w:rPr>
        <w:t xml:space="preserve">Successfully integrated front office departments </w:t>
      </w:r>
      <w:r w:rsidR="00755513">
        <w:rPr>
          <w:bCs/>
          <w:sz w:val="20"/>
          <w:szCs w:val="20"/>
          <w:lang w:val="en-GB"/>
        </w:rPr>
        <w:t>upon</w:t>
      </w:r>
      <w:r w:rsidRPr="00482316">
        <w:rPr>
          <w:bCs/>
          <w:sz w:val="20"/>
          <w:szCs w:val="20"/>
          <w:lang w:val="en-GB"/>
        </w:rPr>
        <w:t xml:space="preserve"> hosting major international events, including BAFTA, delivering high-class </w:t>
      </w:r>
      <w:r w:rsidR="00755513">
        <w:rPr>
          <w:bCs/>
          <w:sz w:val="20"/>
          <w:szCs w:val="20"/>
          <w:lang w:val="en-GB"/>
        </w:rPr>
        <w:t>customer service</w:t>
      </w:r>
      <w:r w:rsidRPr="00482316">
        <w:rPr>
          <w:bCs/>
          <w:sz w:val="20"/>
          <w:szCs w:val="20"/>
          <w:lang w:val="en-GB"/>
        </w:rPr>
        <w:t xml:space="preserve"> standards</w:t>
      </w:r>
    </w:p>
    <w:p w14:paraId="14289C01" w14:textId="0735A2E1" w:rsidR="00C4765A" w:rsidRDefault="00943C6D" w:rsidP="00C4765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Effortlessly a</w:t>
      </w:r>
      <w:r w:rsidR="00C4765A">
        <w:rPr>
          <w:bCs/>
          <w:sz w:val="20"/>
          <w:szCs w:val="20"/>
          <w:lang w:val="en-GB"/>
        </w:rPr>
        <w:t xml:space="preserve">dministered all customers’ </w:t>
      </w:r>
      <w:r>
        <w:rPr>
          <w:bCs/>
          <w:sz w:val="20"/>
          <w:szCs w:val="20"/>
          <w:lang w:val="en-GB"/>
        </w:rPr>
        <w:t>queries including transportation, theatre tickers, restaurant reservations, and tours arrangements at pace and in line with the expected highest standards of customer care</w:t>
      </w:r>
    </w:p>
    <w:p w14:paraId="1BDC1791" w14:textId="77777777" w:rsidR="0066271D" w:rsidRDefault="0066271D" w:rsidP="0066271D">
      <w:pPr>
        <w:pStyle w:val="ResumeAlignRight"/>
        <w:rPr>
          <w:bCs/>
          <w:sz w:val="20"/>
          <w:szCs w:val="20"/>
          <w:lang w:val="en-GB"/>
        </w:rPr>
      </w:pPr>
    </w:p>
    <w:p w14:paraId="51A3A805" w14:textId="31238501" w:rsidR="0066271D" w:rsidRPr="00EE156C" w:rsidRDefault="0066271D" w:rsidP="0066271D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CERTI</w:t>
      </w:r>
      <w:r w:rsidR="005610A6">
        <w:rPr>
          <w:b/>
          <w:sz w:val="20"/>
          <w:szCs w:val="20"/>
        </w:rPr>
        <w:t>FI</w:t>
      </w:r>
      <w:r>
        <w:rPr>
          <w:b/>
          <w:sz w:val="20"/>
          <w:szCs w:val="20"/>
        </w:rPr>
        <w:t>CATES</w:t>
      </w:r>
    </w:p>
    <w:p w14:paraId="0E71A09C" w14:textId="3BD28393" w:rsidR="0066271D" w:rsidRPr="00EE156C" w:rsidRDefault="0066271D" w:rsidP="0066271D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UDEMY, QUALITY GURUS INC.</w:t>
      </w:r>
      <w:r w:rsidRPr="00EE156C">
        <w:rPr>
          <w:b/>
          <w:sz w:val="20"/>
          <w:szCs w:val="20"/>
        </w:rPr>
        <w:tab/>
        <w:t>London, United Kingdom</w:t>
      </w:r>
    </w:p>
    <w:p w14:paraId="382B3D84" w14:textId="1D0BDF8F" w:rsidR="0066271D" w:rsidRPr="00EE156C" w:rsidRDefault="0066271D" w:rsidP="0066271D">
      <w:pPr>
        <w:pStyle w:val="ResumeAlignRight"/>
        <w:spacing w:line="288" w:lineRule="auto"/>
        <w:rPr>
          <w:sz w:val="20"/>
          <w:szCs w:val="20"/>
        </w:rPr>
      </w:pPr>
      <w:r>
        <w:rPr>
          <w:i/>
          <w:sz w:val="20"/>
          <w:szCs w:val="20"/>
        </w:rPr>
        <w:t>Statistics for Data Analysis in R</w:t>
      </w:r>
      <w:r w:rsidRPr="00EE156C">
        <w:rPr>
          <w:sz w:val="20"/>
          <w:szCs w:val="20"/>
        </w:rPr>
        <w:tab/>
      </w:r>
      <w:r>
        <w:rPr>
          <w:sz w:val="20"/>
          <w:szCs w:val="20"/>
        </w:rPr>
        <w:t>August 2022</w:t>
      </w:r>
    </w:p>
    <w:p w14:paraId="60EB7C57" w14:textId="28AF08C9" w:rsidR="0066271D" w:rsidRPr="00EE156C" w:rsidRDefault="0066271D" w:rsidP="0066271D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UDEMY, KIRIL EMERENKO</w:t>
      </w:r>
      <w:r w:rsidRPr="00EE156C">
        <w:rPr>
          <w:b/>
          <w:sz w:val="20"/>
          <w:szCs w:val="20"/>
        </w:rPr>
        <w:tab/>
        <w:t>London, United Kingdom</w:t>
      </w:r>
    </w:p>
    <w:p w14:paraId="450DEED8" w14:textId="64934739" w:rsidR="0066271D" w:rsidRDefault="0066271D" w:rsidP="0066271D">
      <w:pPr>
        <w:pStyle w:val="ResumeAlignRight"/>
        <w:spacing w:line="360" w:lineRule="auto"/>
        <w:rPr>
          <w:sz w:val="20"/>
          <w:szCs w:val="20"/>
        </w:rPr>
      </w:pPr>
      <w:r>
        <w:rPr>
          <w:i/>
          <w:sz w:val="20"/>
          <w:szCs w:val="20"/>
        </w:rPr>
        <w:t>Advanced Analytics &amp; Machine Learning in R</w:t>
      </w:r>
      <w:r w:rsidRPr="00EE156C">
        <w:rPr>
          <w:sz w:val="20"/>
          <w:szCs w:val="20"/>
        </w:rPr>
        <w:tab/>
      </w:r>
      <w:r>
        <w:rPr>
          <w:sz w:val="20"/>
          <w:szCs w:val="20"/>
        </w:rPr>
        <w:t>August 2021</w:t>
      </w:r>
    </w:p>
    <w:p w14:paraId="1B4F70B6" w14:textId="77777777" w:rsidR="0066271D" w:rsidRPr="0066271D" w:rsidRDefault="0066271D" w:rsidP="0066271D">
      <w:pPr>
        <w:pStyle w:val="ResumeAlignRight"/>
        <w:rPr>
          <w:bCs/>
          <w:sz w:val="20"/>
          <w:szCs w:val="20"/>
        </w:rPr>
      </w:pPr>
    </w:p>
    <w:sectPr w:rsidR="0066271D" w:rsidRPr="0066271D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E5E1" w14:textId="77777777" w:rsidR="00506282" w:rsidRDefault="00506282">
      <w:r>
        <w:separator/>
      </w:r>
    </w:p>
  </w:endnote>
  <w:endnote w:type="continuationSeparator" w:id="0">
    <w:p w14:paraId="46CF5406" w14:textId="77777777" w:rsidR="00506282" w:rsidRDefault="0050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9DAB" w14:textId="77777777" w:rsidR="00506282" w:rsidRDefault="00506282">
      <w:r>
        <w:separator/>
      </w:r>
    </w:p>
  </w:footnote>
  <w:footnote w:type="continuationSeparator" w:id="0">
    <w:p w14:paraId="71E36FF8" w14:textId="77777777" w:rsidR="00506282" w:rsidRDefault="00506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B7A"/>
    <w:multiLevelType w:val="multilevel"/>
    <w:tmpl w:val="21B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B4C69"/>
    <w:multiLevelType w:val="multilevel"/>
    <w:tmpl w:val="372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F3103"/>
    <w:multiLevelType w:val="multilevel"/>
    <w:tmpl w:val="E80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584816">
    <w:abstractNumId w:val="5"/>
  </w:num>
  <w:num w:numId="2" w16cid:durableId="1531797128">
    <w:abstractNumId w:val="3"/>
  </w:num>
  <w:num w:numId="3" w16cid:durableId="1077898321">
    <w:abstractNumId w:val="2"/>
  </w:num>
  <w:num w:numId="4" w16cid:durableId="1453087829">
    <w:abstractNumId w:val="4"/>
  </w:num>
  <w:num w:numId="5" w16cid:durableId="541673233">
    <w:abstractNumId w:val="0"/>
  </w:num>
  <w:num w:numId="6" w16cid:durableId="45699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71E3A"/>
    <w:rsid w:val="00082D9A"/>
    <w:rsid w:val="00083964"/>
    <w:rsid w:val="0009369A"/>
    <w:rsid w:val="000A1825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D6B59"/>
    <w:rsid w:val="001F5B53"/>
    <w:rsid w:val="002027E2"/>
    <w:rsid w:val="0022507C"/>
    <w:rsid w:val="002709FE"/>
    <w:rsid w:val="002711B4"/>
    <w:rsid w:val="002841ED"/>
    <w:rsid w:val="00286FD6"/>
    <w:rsid w:val="002F10F0"/>
    <w:rsid w:val="00302179"/>
    <w:rsid w:val="003022AB"/>
    <w:rsid w:val="00306DCB"/>
    <w:rsid w:val="00341A30"/>
    <w:rsid w:val="003427EC"/>
    <w:rsid w:val="00387715"/>
    <w:rsid w:val="003A5400"/>
    <w:rsid w:val="003B0D26"/>
    <w:rsid w:val="003E3CE7"/>
    <w:rsid w:val="003F4D3C"/>
    <w:rsid w:val="003F4FE8"/>
    <w:rsid w:val="00412B92"/>
    <w:rsid w:val="004234C3"/>
    <w:rsid w:val="004414BB"/>
    <w:rsid w:val="00454A55"/>
    <w:rsid w:val="00482316"/>
    <w:rsid w:val="00486223"/>
    <w:rsid w:val="004C6958"/>
    <w:rsid w:val="004D0187"/>
    <w:rsid w:val="004E2A56"/>
    <w:rsid w:val="00506282"/>
    <w:rsid w:val="005116B3"/>
    <w:rsid w:val="00521156"/>
    <w:rsid w:val="00530836"/>
    <w:rsid w:val="005465C8"/>
    <w:rsid w:val="005610A6"/>
    <w:rsid w:val="00571D71"/>
    <w:rsid w:val="00584767"/>
    <w:rsid w:val="00584EA5"/>
    <w:rsid w:val="00586FA6"/>
    <w:rsid w:val="005A7E86"/>
    <w:rsid w:val="005C2F16"/>
    <w:rsid w:val="00607ACA"/>
    <w:rsid w:val="006202A8"/>
    <w:rsid w:val="006353C5"/>
    <w:rsid w:val="0066271D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55513"/>
    <w:rsid w:val="00762886"/>
    <w:rsid w:val="00792ABC"/>
    <w:rsid w:val="007A1B9C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15856"/>
    <w:rsid w:val="009335E2"/>
    <w:rsid w:val="00943C6D"/>
    <w:rsid w:val="0096007A"/>
    <w:rsid w:val="009659EC"/>
    <w:rsid w:val="0098435C"/>
    <w:rsid w:val="00984949"/>
    <w:rsid w:val="009A26D0"/>
    <w:rsid w:val="009B0E71"/>
    <w:rsid w:val="009E6A85"/>
    <w:rsid w:val="009F3B83"/>
    <w:rsid w:val="009F6C57"/>
    <w:rsid w:val="00A020C3"/>
    <w:rsid w:val="00A20ED7"/>
    <w:rsid w:val="00A30C5F"/>
    <w:rsid w:val="00A35053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4765A"/>
    <w:rsid w:val="00C71663"/>
    <w:rsid w:val="00C751C9"/>
    <w:rsid w:val="00C77A50"/>
    <w:rsid w:val="00C875EA"/>
    <w:rsid w:val="00C975CD"/>
    <w:rsid w:val="00CB64E5"/>
    <w:rsid w:val="00CC57EC"/>
    <w:rsid w:val="00CD4E14"/>
    <w:rsid w:val="00CD5116"/>
    <w:rsid w:val="00CD549E"/>
    <w:rsid w:val="00CE5487"/>
    <w:rsid w:val="00D030BD"/>
    <w:rsid w:val="00D06C0F"/>
    <w:rsid w:val="00D15833"/>
    <w:rsid w:val="00D34602"/>
    <w:rsid w:val="00D71D20"/>
    <w:rsid w:val="00D75A91"/>
    <w:rsid w:val="00D86813"/>
    <w:rsid w:val="00D8713B"/>
    <w:rsid w:val="00DD4E4A"/>
    <w:rsid w:val="00DF3B62"/>
    <w:rsid w:val="00E21F10"/>
    <w:rsid w:val="00E225CF"/>
    <w:rsid w:val="00E2433B"/>
    <w:rsid w:val="00E34551"/>
    <w:rsid w:val="00E549B5"/>
    <w:rsid w:val="00E627FB"/>
    <w:rsid w:val="00E6366D"/>
    <w:rsid w:val="00E642C5"/>
    <w:rsid w:val="00E7137C"/>
    <w:rsid w:val="00E73BBF"/>
    <w:rsid w:val="00E74E9D"/>
    <w:rsid w:val="00E93622"/>
    <w:rsid w:val="00ED6DB9"/>
    <w:rsid w:val="00EE156C"/>
    <w:rsid w:val="00EF3B9B"/>
    <w:rsid w:val="00F5440A"/>
    <w:rsid w:val="00F602BA"/>
    <w:rsid w:val="00F70CCB"/>
    <w:rsid w:val="00F97027"/>
    <w:rsid w:val="00FA78E0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0397A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iotr-wend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otr.wenda@yahoo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pubs.com/PWEN91/Financial_Statements_Analysis_ASBI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wenda1991.shinyapps.io/Metal_Market_Equity_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PIOTR WENDA</cp:lastModifiedBy>
  <cp:revision>7</cp:revision>
  <cp:lastPrinted>2023-10-17T18:15:00Z</cp:lastPrinted>
  <dcterms:created xsi:type="dcterms:W3CDTF">2023-10-17T18:15:00Z</dcterms:created>
  <dcterms:modified xsi:type="dcterms:W3CDTF">2023-10-17T18:46:00Z</dcterms:modified>
</cp:coreProperties>
</file>