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F9949" w14:textId="77777777" w:rsidR="00993C33" w:rsidRPr="00925FAD" w:rsidRDefault="006F0F74" w:rsidP="004A78FE">
      <w:pPr>
        <w:pStyle w:val="NoSpacing"/>
        <w:rPr>
          <w:rFonts w:ascii="Arial Rounded MT Bold" w:hAnsi="Arial Rounded MT Bold" w:cs="Arial"/>
          <w:b/>
          <w:color w:val="17365D" w:themeColor="text2" w:themeShade="BF"/>
          <w:sz w:val="28"/>
          <w:szCs w:val="18"/>
          <w14:shadow w14:blurRad="50800" w14:dist="38100" w14:dir="2700000" w14:sx="100000" w14:sy="100000" w14:kx="0" w14:ky="0" w14:algn="tl">
            <w14:srgbClr w14:val="000000">
              <w14:alpha w14:val="60000"/>
            </w14:srgbClr>
          </w14:shadow>
        </w:rPr>
      </w:pPr>
      <w:r>
        <w:rPr>
          <w:noProof/>
        </w:rPr>
        <w:drawing>
          <wp:anchor distT="0" distB="0" distL="114300" distR="114300" simplePos="0" relativeHeight="251679744" behindDoc="0" locked="0" layoutInCell="1" allowOverlap="1" wp14:anchorId="6F4F5AF3" wp14:editId="5261173C">
            <wp:simplePos x="0" y="0"/>
            <wp:positionH relativeFrom="column">
              <wp:posOffset>4938395</wp:posOffset>
            </wp:positionH>
            <wp:positionV relativeFrom="paragraph">
              <wp:posOffset>-255270</wp:posOffset>
            </wp:positionV>
            <wp:extent cx="969645" cy="112839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645" cy="1128395"/>
                    </a:xfrm>
                    <a:prstGeom prst="rect">
                      <a:avLst/>
                    </a:prstGeom>
                  </pic:spPr>
                </pic:pic>
              </a:graphicData>
            </a:graphic>
            <wp14:sizeRelH relativeFrom="page">
              <wp14:pctWidth>0</wp14:pctWidth>
            </wp14:sizeRelH>
            <wp14:sizeRelV relativeFrom="page">
              <wp14:pctHeight>0</wp14:pctHeight>
            </wp14:sizeRelV>
          </wp:anchor>
        </w:drawing>
      </w:r>
      <w:proofErr w:type="gramStart"/>
      <w:r w:rsidR="00C2576F" w:rsidRPr="00925FAD">
        <w:rPr>
          <w:rFonts w:ascii="Arial Rounded MT Bold" w:hAnsi="Arial Rounded MT Bold" w:cs="Arial"/>
          <w:b/>
          <w:color w:val="17365D" w:themeColor="text2" w:themeShade="BF"/>
          <w:sz w:val="28"/>
          <w:szCs w:val="18"/>
          <w14:shadow w14:blurRad="50800" w14:dist="38100" w14:dir="2700000" w14:sx="100000" w14:sy="100000" w14:kx="0" w14:ky="0" w14:algn="tl">
            <w14:srgbClr w14:val="000000">
              <w14:alpha w14:val="60000"/>
            </w14:srgbClr>
          </w14:shadow>
        </w:rPr>
        <w:t xml:space="preserve">AALIKKUMAR </w:t>
      </w:r>
      <w:r w:rsidR="00C2576F">
        <w:rPr>
          <w:rFonts w:ascii="Arial Rounded MT Bold" w:hAnsi="Arial Rounded MT Bold" w:cs="Arial"/>
          <w:b/>
          <w:color w:val="17365D" w:themeColor="text2" w:themeShade="BF"/>
          <w:sz w:val="28"/>
          <w:szCs w:val="18"/>
          <w14:shadow w14:blurRad="50800" w14:dist="38100" w14:dir="2700000" w14:sx="100000" w14:sy="100000" w14:kx="0" w14:ky="0" w14:algn="tl">
            <w14:srgbClr w14:val="000000">
              <w14:alpha w14:val="60000"/>
            </w14:srgbClr>
          </w14:shadow>
        </w:rPr>
        <w:t xml:space="preserve"> VELU</w:t>
      </w:r>
      <w:proofErr w:type="gramEnd"/>
    </w:p>
    <w:p w14:paraId="02E869A1" w14:textId="7EB68DFB" w:rsidR="00993C33" w:rsidRPr="0075705F" w:rsidRDefault="007A5362" w:rsidP="004A78FE">
      <w:pPr>
        <w:autoSpaceDE w:val="0"/>
        <w:autoSpaceDN w:val="0"/>
        <w:adjustRightInd w:val="0"/>
        <w:rPr>
          <w:rFonts w:ascii="Arial Rounded MT Bold" w:hAnsi="Arial Rounded MT Bold" w:cs="Gisha"/>
          <w:color w:val="17365D" w:themeColor="text2" w:themeShade="BF"/>
          <w:sz w:val="20"/>
          <w:szCs w:val="20"/>
        </w:rPr>
      </w:pPr>
      <w:r>
        <w:rPr>
          <w:rFonts w:ascii="Arial Rounded MT Bold" w:hAnsi="Arial Rounded MT Bold" w:cs="Gisha"/>
          <w:color w:val="17365D" w:themeColor="text2" w:themeShade="BF"/>
          <w:sz w:val="20"/>
          <w:szCs w:val="20"/>
        </w:rPr>
        <w:t>#9</w:t>
      </w:r>
      <w:r w:rsidR="00400C56">
        <w:rPr>
          <w:rFonts w:ascii="Arial Rounded MT Bold" w:hAnsi="Arial Rounded MT Bold" w:cs="Gisha"/>
          <w:color w:val="17365D" w:themeColor="text2" w:themeShade="BF"/>
          <w:sz w:val="20"/>
          <w:szCs w:val="20"/>
        </w:rPr>
        <w:t>3</w:t>
      </w:r>
      <w:r w:rsidR="009F2E38" w:rsidRPr="0075705F">
        <w:rPr>
          <w:rFonts w:ascii="Arial Rounded MT Bold" w:hAnsi="Arial Rounded MT Bold" w:cs="Gisha"/>
          <w:color w:val="17365D" w:themeColor="text2" w:themeShade="BF"/>
          <w:sz w:val="20"/>
          <w:szCs w:val="20"/>
        </w:rPr>
        <w:t xml:space="preserve">, </w:t>
      </w:r>
      <w:proofErr w:type="spellStart"/>
      <w:r w:rsidR="00400C56">
        <w:rPr>
          <w:rFonts w:ascii="Arial Rounded MT Bold" w:hAnsi="Arial Rounded MT Bold" w:cs="Gisha"/>
          <w:color w:val="17365D" w:themeColor="text2" w:themeShade="BF"/>
          <w:sz w:val="20"/>
          <w:szCs w:val="20"/>
        </w:rPr>
        <w:t>Legsby</w:t>
      </w:r>
      <w:proofErr w:type="spellEnd"/>
      <w:r w:rsidR="00400C56">
        <w:rPr>
          <w:rFonts w:ascii="Arial Rounded MT Bold" w:hAnsi="Arial Rounded MT Bold" w:cs="Gisha"/>
          <w:color w:val="17365D" w:themeColor="text2" w:themeShade="BF"/>
          <w:sz w:val="20"/>
          <w:szCs w:val="20"/>
        </w:rPr>
        <w:t xml:space="preserve"> Avenue</w:t>
      </w:r>
      <w:r w:rsidR="009F2E38" w:rsidRPr="0075705F">
        <w:rPr>
          <w:rFonts w:ascii="Arial Rounded MT Bold" w:hAnsi="Arial Rounded MT Bold" w:cs="Gisha"/>
          <w:color w:val="17365D" w:themeColor="text2" w:themeShade="BF"/>
          <w:sz w:val="20"/>
          <w:szCs w:val="20"/>
        </w:rPr>
        <w:t xml:space="preserve">, </w:t>
      </w:r>
      <w:r w:rsidR="00400C56">
        <w:rPr>
          <w:rFonts w:ascii="Arial Rounded MT Bold" w:hAnsi="Arial Rounded MT Bold" w:cs="Gisha"/>
          <w:color w:val="17365D" w:themeColor="text2" w:themeShade="BF"/>
          <w:sz w:val="20"/>
          <w:szCs w:val="20"/>
        </w:rPr>
        <w:t>Grimsby, DN32 0NE</w:t>
      </w:r>
      <w:r w:rsidR="009F2E38" w:rsidRPr="0075705F">
        <w:rPr>
          <w:rFonts w:ascii="Arial Rounded MT Bold" w:hAnsi="Arial Rounded MT Bold" w:cs="Gisha"/>
          <w:color w:val="17365D" w:themeColor="text2" w:themeShade="BF"/>
          <w:sz w:val="20"/>
          <w:szCs w:val="20"/>
        </w:rPr>
        <w:t>,</w:t>
      </w:r>
    </w:p>
    <w:p w14:paraId="2928EC61" w14:textId="04D8E660" w:rsidR="000A254B" w:rsidRPr="0075705F" w:rsidRDefault="00400C56" w:rsidP="004A78FE">
      <w:pPr>
        <w:pStyle w:val="NoSpacing"/>
        <w:rPr>
          <w:rFonts w:ascii="Arial Rounded MT Bold" w:hAnsi="Arial Rounded MT Bold" w:cs="Gisha"/>
          <w:color w:val="17365D" w:themeColor="text2" w:themeShade="BF"/>
          <w:sz w:val="20"/>
          <w:szCs w:val="20"/>
        </w:rPr>
      </w:pPr>
      <w:r>
        <w:rPr>
          <w:rFonts w:ascii="Arial Rounded MT Bold" w:hAnsi="Arial Rounded MT Bold" w:cs="Gisha"/>
          <w:color w:val="17365D" w:themeColor="text2" w:themeShade="BF"/>
          <w:sz w:val="20"/>
          <w:szCs w:val="20"/>
        </w:rPr>
        <w:t>United Kingdom</w:t>
      </w:r>
    </w:p>
    <w:p w14:paraId="22010322" w14:textId="554C51CC" w:rsidR="00433C75" w:rsidRPr="0075705F" w:rsidRDefault="00FC505F" w:rsidP="00433C75">
      <w:pPr>
        <w:pStyle w:val="NoSpacing"/>
        <w:rPr>
          <w:rFonts w:ascii="Arial Rounded MT Bold" w:hAnsi="Arial Rounded MT Bold" w:cs="Gisha"/>
          <w:color w:val="17365D" w:themeColor="text2" w:themeShade="BF"/>
          <w:sz w:val="20"/>
          <w:szCs w:val="20"/>
        </w:rPr>
      </w:pPr>
      <w:r w:rsidRPr="0075705F">
        <w:rPr>
          <w:rFonts w:ascii="Arial Rounded MT Bold" w:hAnsi="Arial Rounded MT Bold" w:cs="Gisha"/>
          <w:color w:val="17365D" w:themeColor="text2" w:themeShade="BF"/>
          <w:sz w:val="20"/>
          <w:szCs w:val="20"/>
        </w:rPr>
        <w:t>Mobile:</w:t>
      </w:r>
      <w:r w:rsidRPr="0075705F">
        <w:rPr>
          <w:rFonts w:ascii="Arial Rounded MT Bold" w:hAnsi="Arial Rounded MT Bold" w:cs="Gisha"/>
          <w:color w:val="17365D" w:themeColor="text2" w:themeShade="BF"/>
          <w:sz w:val="20"/>
          <w:szCs w:val="20"/>
        </w:rPr>
        <w:tab/>
      </w:r>
      <w:r w:rsidR="00C476C3">
        <w:rPr>
          <w:rFonts w:ascii="Arial Rounded MT Bold" w:hAnsi="Arial Rounded MT Bold" w:cs="Gisha"/>
          <w:color w:val="17365D" w:themeColor="text2" w:themeShade="BF"/>
          <w:sz w:val="20"/>
          <w:szCs w:val="20"/>
        </w:rPr>
        <w:t>+</w:t>
      </w:r>
      <w:r w:rsidR="00400C56">
        <w:rPr>
          <w:rFonts w:ascii="Arial Rounded MT Bold" w:hAnsi="Arial Rounded MT Bold" w:cs="Gisha"/>
          <w:color w:val="17365D" w:themeColor="text2" w:themeShade="BF"/>
          <w:sz w:val="20"/>
          <w:szCs w:val="20"/>
        </w:rPr>
        <w:t>4</w:t>
      </w:r>
      <w:r w:rsidR="00C476C3">
        <w:rPr>
          <w:rFonts w:ascii="Arial Rounded MT Bold" w:hAnsi="Arial Rounded MT Bold" w:cs="Gisha"/>
          <w:color w:val="17365D" w:themeColor="text2" w:themeShade="BF"/>
          <w:sz w:val="20"/>
          <w:szCs w:val="20"/>
        </w:rPr>
        <w:t>4 7</w:t>
      </w:r>
      <w:r w:rsidR="00400C56">
        <w:rPr>
          <w:rFonts w:ascii="Arial Rounded MT Bold" w:hAnsi="Arial Rounded MT Bold" w:cs="Gisha"/>
          <w:color w:val="17365D" w:themeColor="text2" w:themeShade="BF"/>
          <w:sz w:val="20"/>
          <w:szCs w:val="20"/>
        </w:rPr>
        <w:t>4</w:t>
      </w:r>
      <w:r w:rsidR="00C476C3">
        <w:rPr>
          <w:rFonts w:ascii="Arial Rounded MT Bold" w:hAnsi="Arial Rounded MT Bold" w:cs="Gisha"/>
          <w:color w:val="17365D" w:themeColor="text2" w:themeShade="BF"/>
          <w:sz w:val="20"/>
          <w:szCs w:val="20"/>
        </w:rPr>
        <w:t xml:space="preserve"> </w:t>
      </w:r>
      <w:r w:rsidR="00400C56">
        <w:rPr>
          <w:rFonts w:ascii="Arial Rounded MT Bold" w:hAnsi="Arial Rounded MT Bold" w:cs="Gisha"/>
          <w:color w:val="17365D" w:themeColor="text2" w:themeShade="BF"/>
          <w:sz w:val="20"/>
          <w:szCs w:val="20"/>
        </w:rPr>
        <w:t>96481043</w:t>
      </w:r>
    </w:p>
    <w:p w14:paraId="1BE1FB2E" w14:textId="77777777" w:rsidR="00600503" w:rsidRPr="00343BBC" w:rsidRDefault="00600503" w:rsidP="00343BBC">
      <w:pPr>
        <w:pStyle w:val="NoSpacing"/>
        <w:pBdr>
          <w:bottom w:val="single" w:sz="12" w:space="1" w:color="auto"/>
        </w:pBdr>
        <w:rPr>
          <w:rFonts w:ascii="Arial Rounded MT Bold" w:hAnsi="Arial Rounded MT Bold" w:cs="Gisha"/>
          <w:color w:val="17365D" w:themeColor="text2" w:themeShade="BF"/>
          <w:sz w:val="20"/>
          <w:szCs w:val="20"/>
        </w:rPr>
      </w:pPr>
      <w:r w:rsidRPr="0075705F">
        <w:rPr>
          <w:rFonts w:ascii="Arial Rounded MT Bold" w:hAnsi="Arial Rounded MT Bold" w:cs="Gisha"/>
          <w:color w:val="17365D" w:themeColor="text2" w:themeShade="BF"/>
          <w:sz w:val="20"/>
          <w:szCs w:val="20"/>
        </w:rPr>
        <w:t>Email:</w:t>
      </w:r>
      <w:r w:rsidRPr="0075705F">
        <w:rPr>
          <w:rFonts w:ascii="Arial Rounded MT Bold" w:hAnsi="Arial Rounded MT Bold" w:cs="Gisha"/>
          <w:color w:val="17365D" w:themeColor="text2" w:themeShade="BF"/>
          <w:sz w:val="20"/>
          <w:szCs w:val="20"/>
        </w:rPr>
        <w:tab/>
      </w:r>
      <w:hyperlink r:id="rId9" w:history="1">
        <w:r w:rsidR="00525019" w:rsidRPr="0075705F">
          <w:rPr>
            <w:rStyle w:val="Hyperlink"/>
            <w:rFonts w:ascii="Arial Rounded MT Bold" w:hAnsi="Arial Rounded MT Bold" w:cs="Gisha"/>
            <w:color w:val="17365D" w:themeColor="text2" w:themeShade="BF"/>
            <w:sz w:val="20"/>
            <w:szCs w:val="20"/>
          </w:rPr>
          <w:t>aalikkumar@gmail.com</w:t>
        </w:r>
      </w:hyperlink>
    </w:p>
    <w:p w14:paraId="476DE6A8" w14:textId="77777777" w:rsidR="00994F19" w:rsidRDefault="00994F19" w:rsidP="004A78FE">
      <w:pPr>
        <w:pStyle w:val="NoSpacing"/>
        <w:rPr>
          <w:rFonts w:cs="Arial"/>
          <w:b/>
          <w:color w:val="17365D" w:themeColor="text2" w:themeShade="BF"/>
          <w:sz w:val="28"/>
          <w:u w:val="single"/>
        </w:rPr>
      </w:pPr>
    </w:p>
    <w:p w14:paraId="5E3697CA" w14:textId="77777777" w:rsidR="00993C33" w:rsidRPr="00224A30" w:rsidRDefault="00600503" w:rsidP="00C2576F">
      <w:pPr>
        <w:pStyle w:val="NoSpacing"/>
        <w:jc w:val="both"/>
        <w:rPr>
          <w:rFonts w:cstheme="minorHAnsi"/>
          <w:b/>
          <w:color w:val="17365D" w:themeColor="text2" w:themeShade="BF"/>
          <w:u w:val="single"/>
        </w:rPr>
      </w:pPr>
      <w:r w:rsidRPr="00224A30">
        <w:rPr>
          <w:rFonts w:cstheme="minorHAnsi"/>
          <w:b/>
          <w:color w:val="17365D" w:themeColor="text2" w:themeShade="BF"/>
          <w:u w:val="single"/>
        </w:rPr>
        <w:t>CAREER OBJECTIVE</w:t>
      </w:r>
    </w:p>
    <w:p w14:paraId="6F6A1BA3" w14:textId="77777777" w:rsidR="007F3E90" w:rsidRPr="00224A30" w:rsidRDefault="007F3E90" w:rsidP="00C2576F">
      <w:pPr>
        <w:pStyle w:val="NoSpacing"/>
        <w:jc w:val="both"/>
        <w:rPr>
          <w:rFonts w:cstheme="minorHAnsi"/>
          <w:b/>
          <w:color w:val="17365D" w:themeColor="text2" w:themeShade="BF"/>
          <w:u w:val="single"/>
        </w:rPr>
      </w:pPr>
    </w:p>
    <w:p w14:paraId="54B334B3" w14:textId="6B254954" w:rsidR="00D91DAD" w:rsidRPr="00224A30" w:rsidRDefault="00D91DAD" w:rsidP="00C2576F">
      <w:pPr>
        <w:jc w:val="both"/>
        <w:rPr>
          <w:rFonts w:asciiTheme="minorHAnsi" w:eastAsiaTheme="minorHAnsi" w:hAnsiTheme="minorHAnsi" w:cstheme="minorHAnsi"/>
          <w:color w:val="17365D" w:themeColor="text2" w:themeShade="BF"/>
          <w:sz w:val="22"/>
          <w:szCs w:val="22"/>
        </w:rPr>
      </w:pPr>
      <w:r w:rsidRPr="00224A30">
        <w:rPr>
          <w:rFonts w:asciiTheme="minorHAnsi" w:eastAsiaTheme="minorHAnsi" w:hAnsiTheme="minorHAnsi" w:cstheme="minorHAnsi"/>
          <w:color w:val="17365D" w:themeColor="text2" w:themeShade="BF"/>
          <w:sz w:val="22"/>
          <w:szCs w:val="22"/>
        </w:rPr>
        <w:t>To be a part of a world class organization in which I can contribute my knowledge and skills in Finance related areas with a</w:t>
      </w:r>
      <w:r w:rsidR="00FF6D9D" w:rsidRPr="00224A30">
        <w:rPr>
          <w:rFonts w:asciiTheme="minorHAnsi" w:eastAsiaTheme="minorHAnsi" w:hAnsiTheme="minorHAnsi" w:cstheme="minorHAnsi"/>
          <w:color w:val="17365D" w:themeColor="text2" w:themeShade="BF"/>
          <w:sz w:val="22"/>
          <w:szCs w:val="22"/>
        </w:rPr>
        <w:t>n</w:t>
      </w:r>
      <w:r w:rsidRPr="00224A30">
        <w:rPr>
          <w:rFonts w:asciiTheme="minorHAnsi" w:eastAsiaTheme="minorHAnsi" w:hAnsiTheme="minorHAnsi" w:cstheme="minorHAnsi"/>
          <w:color w:val="17365D" w:themeColor="text2" w:themeShade="BF"/>
          <w:sz w:val="22"/>
          <w:szCs w:val="22"/>
        </w:rPr>
        <w:t xml:space="preserve"> </w:t>
      </w:r>
      <w:r w:rsidR="00FF6D9D" w:rsidRPr="00224A30">
        <w:rPr>
          <w:rFonts w:asciiTheme="minorHAnsi" w:eastAsiaTheme="minorHAnsi" w:hAnsiTheme="minorHAnsi" w:cstheme="minorHAnsi"/>
          <w:color w:val="17365D" w:themeColor="text2" w:themeShade="BF"/>
          <w:sz w:val="22"/>
          <w:szCs w:val="22"/>
        </w:rPr>
        <w:t>emphasis</w:t>
      </w:r>
      <w:r w:rsidRPr="00224A30">
        <w:rPr>
          <w:rFonts w:asciiTheme="minorHAnsi" w:eastAsiaTheme="minorHAnsi" w:hAnsiTheme="minorHAnsi" w:cstheme="minorHAnsi"/>
          <w:color w:val="17365D" w:themeColor="text2" w:themeShade="BF"/>
          <w:sz w:val="22"/>
          <w:szCs w:val="22"/>
        </w:rPr>
        <w:t xml:space="preserve"> on Management Accounting, Financial Accounting and Financial Analysis, and be an asset to my colleagues and to the organization as a whole.    </w:t>
      </w:r>
    </w:p>
    <w:p w14:paraId="79F993DC" w14:textId="77777777" w:rsidR="00600503" w:rsidRPr="00224A30" w:rsidRDefault="00600503" w:rsidP="00C2576F">
      <w:pPr>
        <w:pStyle w:val="NoSpacing"/>
        <w:jc w:val="both"/>
        <w:rPr>
          <w:rFonts w:cstheme="minorHAnsi"/>
          <w:color w:val="17365D" w:themeColor="text2" w:themeShade="BF"/>
        </w:rPr>
      </w:pPr>
    </w:p>
    <w:p w14:paraId="76AA6125" w14:textId="77777777" w:rsidR="00600503" w:rsidRPr="00224A30" w:rsidRDefault="00600503" w:rsidP="00C2576F">
      <w:pPr>
        <w:pStyle w:val="NoSpacing"/>
        <w:jc w:val="both"/>
        <w:rPr>
          <w:rFonts w:cstheme="minorHAnsi"/>
          <w:b/>
          <w:color w:val="17365D" w:themeColor="text2" w:themeShade="BF"/>
          <w:u w:val="single"/>
        </w:rPr>
      </w:pPr>
      <w:r w:rsidRPr="00224A30">
        <w:rPr>
          <w:rFonts w:cstheme="minorHAnsi"/>
          <w:b/>
          <w:color w:val="17365D" w:themeColor="text2" w:themeShade="BF"/>
          <w:u w:val="single"/>
        </w:rPr>
        <w:t>HIGHLIGHTS OF PROFESSIONAL SKILLS</w:t>
      </w:r>
    </w:p>
    <w:p w14:paraId="015DBCF6" w14:textId="77777777" w:rsidR="007F3E90" w:rsidRPr="00224A30" w:rsidRDefault="007F3E90" w:rsidP="00C2576F">
      <w:pPr>
        <w:pStyle w:val="NoSpacing"/>
        <w:jc w:val="both"/>
        <w:rPr>
          <w:rFonts w:cstheme="minorHAnsi"/>
          <w:b/>
          <w:color w:val="17365D" w:themeColor="text2" w:themeShade="BF"/>
          <w:u w:val="single"/>
        </w:rPr>
      </w:pPr>
    </w:p>
    <w:p w14:paraId="0426C7DE" w14:textId="0870D847" w:rsidR="006B2A28" w:rsidRPr="00224A30" w:rsidRDefault="00992CD4" w:rsidP="00C2576F">
      <w:pPr>
        <w:pStyle w:val="NoSpacing"/>
        <w:numPr>
          <w:ilvl w:val="0"/>
          <w:numId w:val="14"/>
        </w:numPr>
        <w:jc w:val="both"/>
        <w:rPr>
          <w:rFonts w:cstheme="minorHAnsi"/>
          <w:color w:val="17365D" w:themeColor="text2" w:themeShade="BF"/>
        </w:rPr>
      </w:pPr>
      <w:r w:rsidRPr="00224A30">
        <w:rPr>
          <w:rFonts w:cstheme="minorHAnsi"/>
          <w:color w:val="17365D" w:themeColor="text2" w:themeShade="BF"/>
        </w:rPr>
        <w:t>More than</w:t>
      </w:r>
      <w:r w:rsidR="00D91DAD" w:rsidRPr="00224A30">
        <w:rPr>
          <w:rFonts w:cstheme="minorHAnsi"/>
          <w:color w:val="17365D" w:themeColor="text2" w:themeShade="BF"/>
        </w:rPr>
        <w:t>12</w:t>
      </w:r>
      <w:r w:rsidR="00600503" w:rsidRPr="00224A30">
        <w:rPr>
          <w:rFonts w:cstheme="minorHAnsi"/>
          <w:color w:val="17365D" w:themeColor="text2" w:themeShade="BF"/>
        </w:rPr>
        <w:t xml:space="preserve"> Years of </w:t>
      </w:r>
      <w:bookmarkStart w:id="0" w:name="_Hlk90936540"/>
      <w:r w:rsidR="00600503" w:rsidRPr="00224A30">
        <w:rPr>
          <w:rFonts w:cstheme="minorHAnsi"/>
          <w:color w:val="17365D" w:themeColor="text2" w:themeShade="BF"/>
        </w:rPr>
        <w:t>Professional Work Experience</w:t>
      </w:r>
      <w:bookmarkEnd w:id="0"/>
      <w:r w:rsidR="00600503" w:rsidRPr="00224A30">
        <w:rPr>
          <w:rFonts w:cstheme="minorHAnsi"/>
          <w:color w:val="17365D" w:themeColor="text2" w:themeShade="BF"/>
        </w:rPr>
        <w:t xml:space="preserve"> in different areas including </w:t>
      </w:r>
      <w:r w:rsidR="00607241" w:rsidRPr="00224A30">
        <w:rPr>
          <w:rFonts w:cstheme="minorHAnsi"/>
          <w:color w:val="17365D" w:themeColor="text2" w:themeShade="BF"/>
        </w:rPr>
        <w:t>Finance, Accounts,</w:t>
      </w:r>
      <w:r w:rsidR="00D91DAD" w:rsidRPr="00224A30">
        <w:rPr>
          <w:rFonts w:cstheme="minorHAnsi"/>
          <w:color w:val="17365D" w:themeColor="text2" w:themeShade="BF"/>
        </w:rPr>
        <w:t xml:space="preserve"> </w:t>
      </w:r>
      <w:r w:rsidR="006B2A28" w:rsidRPr="00224A30">
        <w:rPr>
          <w:rFonts w:cstheme="minorHAnsi"/>
          <w:color w:val="17365D" w:themeColor="text2" w:themeShade="BF"/>
        </w:rPr>
        <w:t>MIS Reports,</w:t>
      </w:r>
      <w:r w:rsidR="00596582" w:rsidRPr="00224A30">
        <w:rPr>
          <w:rFonts w:cstheme="minorHAnsi"/>
          <w:color w:val="17365D" w:themeColor="text2" w:themeShade="BF"/>
        </w:rPr>
        <w:t xml:space="preserve"> Inventory, Cash </w:t>
      </w:r>
      <w:r w:rsidR="00FF6D9D" w:rsidRPr="00224A30">
        <w:rPr>
          <w:rFonts w:cstheme="minorHAnsi"/>
          <w:color w:val="17365D" w:themeColor="text2" w:themeShade="BF"/>
        </w:rPr>
        <w:t>Management, Audit</w:t>
      </w:r>
      <w:r w:rsidR="00607241" w:rsidRPr="00224A30">
        <w:rPr>
          <w:rFonts w:cstheme="minorHAnsi"/>
          <w:color w:val="17365D" w:themeColor="text2" w:themeShade="BF"/>
        </w:rPr>
        <w:t>, Payroll</w:t>
      </w:r>
      <w:r w:rsidR="006B2A28" w:rsidRPr="00224A30">
        <w:rPr>
          <w:rFonts w:cstheme="minorHAnsi"/>
          <w:color w:val="17365D" w:themeColor="text2" w:themeShade="BF"/>
        </w:rPr>
        <w:t xml:space="preserve">, </w:t>
      </w:r>
      <w:r w:rsidR="007F3E90" w:rsidRPr="00224A30">
        <w:rPr>
          <w:rFonts w:cstheme="minorHAnsi"/>
          <w:color w:val="17365D" w:themeColor="text2" w:themeShade="BF"/>
        </w:rPr>
        <w:t>etc.</w:t>
      </w:r>
    </w:p>
    <w:p w14:paraId="5ECE405A" w14:textId="50ACF189" w:rsidR="003B0B49" w:rsidRPr="00224A30" w:rsidRDefault="003B0B49" w:rsidP="00C2576F">
      <w:pPr>
        <w:pStyle w:val="NoSpacing"/>
        <w:numPr>
          <w:ilvl w:val="0"/>
          <w:numId w:val="14"/>
        </w:numPr>
        <w:jc w:val="both"/>
        <w:rPr>
          <w:rFonts w:cstheme="minorHAnsi"/>
          <w:color w:val="17365D" w:themeColor="text2" w:themeShade="BF"/>
        </w:rPr>
      </w:pPr>
      <w:r w:rsidRPr="00224A30">
        <w:rPr>
          <w:rFonts w:cstheme="minorHAnsi"/>
          <w:color w:val="17365D" w:themeColor="text2" w:themeShade="BF"/>
        </w:rPr>
        <w:t xml:space="preserve">Hands on Experience of </w:t>
      </w:r>
      <w:r w:rsidR="00FF6D9D" w:rsidRPr="00224A30">
        <w:rPr>
          <w:rFonts w:cstheme="minorHAnsi"/>
          <w:color w:val="17365D" w:themeColor="text2" w:themeShade="BF"/>
        </w:rPr>
        <w:t>SAP, FIS</w:t>
      </w:r>
      <w:r w:rsidR="007A5362" w:rsidRPr="00224A30">
        <w:rPr>
          <w:rFonts w:cstheme="minorHAnsi"/>
          <w:color w:val="17365D" w:themeColor="text2" w:themeShade="BF"/>
        </w:rPr>
        <w:t>,</w:t>
      </w:r>
      <w:r w:rsidRPr="00224A30">
        <w:rPr>
          <w:rFonts w:cstheme="minorHAnsi"/>
          <w:color w:val="17365D" w:themeColor="text2" w:themeShade="BF"/>
        </w:rPr>
        <w:t xml:space="preserve"> </w:t>
      </w:r>
      <w:r w:rsidR="00276749" w:rsidRPr="00224A30">
        <w:rPr>
          <w:rFonts w:cstheme="minorHAnsi"/>
          <w:color w:val="17365D" w:themeColor="text2" w:themeShade="BF"/>
        </w:rPr>
        <w:t>A</w:t>
      </w:r>
      <w:r w:rsidR="00224A30">
        <w:rPr>
          <w:rFonts w:cstheme="minorHAnsi"/>
          <w:color w:val="17365D" w:themeColor="text2" w:themeShade="BF"/>
        </w:rPr>
        <w:t>CCPAC</w:t>
      </w:r>
      <w:r w:rsidRPr="00224A30">
        <w:rPr>
          <w:rFonts w:cstheme="minorHAnsi"/>
          <w:color w:val="17365D" w:themeColor="text2" w:themeShade="BF"/>
        </w:rPr>
        <w:t>, and Quick Books</w:t>
      </w:r>
    </w:p>
    <w:p w14:paraId="2987A495" w14:textId="77777777" w:rsidR="003B0B49" w:rsidRPr="00224A30" w:rsidRDefault="003B0B49" w:rsidP="00C2576F">
      <w:pPr>
        <w:pStyle w:val="NoSpacing"/>
        <w:numPr>
          <w:ilvl w:val="0"/>
          <w:numId w:val="14"/>
        </w:numPr>
        <w:jc w:val="both"/>
        <w:rPr>
          <w:rFonts w:cstheme="minorHAnsi"/>
          <w:color w:val="17365D" w:themeColor="text2" w:themeShade="BF"/>
        </w:rPr>
      </w:pPr>
      <w:r w:rsidRPr="00224A30">
        <w:rPr>
          <w:rFonts w:cstheme="minorHAnsi"/>
          <w:color w:val="17365D" w:themeColor="text2" w:themeShade="BF"/>
        </w:rPr>
        <w:t>Excellent at designing and implementing new Internal Controls and improving existing Internal Controls to ensure their objectives at their best</w:t>
      </w:r>
    </w:p>
    <w:p w14:paraId="53C1A139" w14:textId="77777777" w:rsidR="003B0B49" w:rsidRPr="00224A30" w:rsidRDefault="003B0B49" w:rsidP="00C2576F">
      <w:pPr>
        <w:pStyle w:val="NoSpacing"/>
        <w:numPr>
          <w:ilvl w:val="0"/>
          <w:numId w:val="14"/>
        </w:numPr>
        <w:jc w:val="both"/>
        <w:rPr>
          <w:rFonts w:cstheme="minorHAnsi"/>
          <w:color w:val="17365D" w:themeColor="text2" w:themeShade="BF"/>
        </w:rPr>
      </w:pPr>
      <w:r w:rsidRPr="00224A30">
        <w:rPr>
          <w:rFonts w:cstheme="minorHAnsi"/>
          <w:color w:val="17365D" w:themeColor="text2" w:themeShade="BF"/>
        </w:rPr>
        <w:t>Excellent at representing an organization with Professional Appearance and Manner</w:t>
      </w:r>
    </w:p>
    <w:p w14:paraId="4652F148" w14:textId="77777777" w:rsidR="003B0B49" w:rsidRPr="00224A30" w:rsidRDefault="003B0B49" w:rsidP="00C2576F">
      <w:pPr>
        <w:pStyle w:val="NoSpacing"/>
        <w:numPr>
          <w:ilvl w:val="0"/>
          <w:numId w:val="14"/>
        </w:numPr>
        <w:jc w:val="both"/>
        <w:rPr>
          <w:rFonts w:cstheme="minorHAnsi"/>
          <w:color w:val="17365D" w:themeColor="text2" w:themeShade="BF"/>
        </w:rPr>
      </w:pPr>
      <w:r w:rsidRPr="00224A30">
        <w:rPr>
          <w:rFonts w:cstheme="minorHAnsi"/>
          <w:color w:val="17365D" w:themeColor="text2" w:themeShade="BF"/>
        </w:rPr>
        <w:t>Willing to learn and handle any assigned task</w:t>
      </w:r>
    </w:p>
    <w:p w14:paraId="76FF2E5F" w14:textId="77777777" w:rsidR="003B0B49" w:rsidRPr="00224A30" w:rsidRDefault="003B0B49" w:rsidP="00C2576F">
      <w:pPr>
        <w:pStyle w:val="NoSpacing"/>
        <w:numPr>
          <w:ilvl w:val="0"/>
          <w:numId w:val="14"/>
        </w:numPr>
        <w:jc w:val="both"/>
        <w:rPr>
          <w:rFonts w:cstheme="minorHAnsi"/>
          <w:color w:val="17365D" w:themeColor="text2" w:themeShade="BF"/>
        </w:rPr>
      </w:pPr>
      <w:r w:rsidRPr="00224A30">
        <w:rPr>
          <w:rFonts w:cstheme="minorHAnsi"/>
          <w:color w:val="17365D" w:themeColor="text2" w:themeShade="BF"/>
        </w:rPr>
        <w:t>Introduced and successfully implemented automation of various repetitive manual tasks</w:t>
      </w:r>
    </w:p>
    <w:p w14:paraId="36A2DCD6" w14:textId="77777777" w:rsidR="003B379D" w:rsidRPr="00224A30" w:rsidRDefault="003B379D" w:rsidP="00C2576F">
      <w:pPr>
        <w:pStyle w:val="NoSpacing"/>
        <w:jc w:val="both"/>
        <w:rPr>
          <w:rFonts w:cstheme="minorHAnsi"/>
          <w:color w:val="17365D" w:themeColor="text2" w:themeShade="BF"/>
        </w:rPr>
      </w:pPr>
    </w:p>
    <w:p w14:paraId="20FECDFE" w14:textId="77777777" w:rsidR="000676B7" w:rsidRPr="00224A30" w:rsidRDefault="000676B7" w:rsidP="00C2576F">
      <w:pPr>
        <w:pStyle w:val="NoSpacing"/>
        <w:jc w:val="both"/>
        <w:rPr>
          <w:rFonts w:cstheme="minorHAnsi"/>
          <w:b/>
          <w:color w:val="17365D" w:themeColor="text2" w:themeShade="BF"/>
          <w:u w:val="single"/>
        </w:rPr>
      </w:pPr>
      <w:r w:rsidRPr="00224A30">
        <w:rPr>
          <w:rFonts w:cstheme="minorHAnsi"/>
          <w:b/>
          <w:color w:val="17365D" w:themeColor="text2" w:themeShade="BF"/>
          <w:u w:val="single"/>
        </w:rPr>
        <w:t>QUALIFICATIONS</w:t>
      </w:r>
    </w:p>
    <w:p w14:paraId="6A31515A" w14:textId="77777777" w:rsidR="007F3E90" w:rsidRPr="00224A30" w:rsidRDefault="007F3E90" w:rsidP="00C2576F">
      <w:pPr>
        <w:pStyle w:val="NoSpacing"/>
        <w:jc w:val="both"/>
        <w:rPr>
          <w:rFonts w:cstheme="minorHAnsi"/>
          <w:b/>
          <w:color w:val="17365D" w:themeColor="text2" w:themeShade="BF"/>
          <w:u w:val="single"/>
        </w:rPr>
      </w:pPr>
    </w:p>
    <w:p w14:paraId="010ADFDD" w14:textId="05FD6228" w:rsidR="000676B7" w:rsidRPr="00224A30" w:rsidRDefault="00FF6D9D" w:rsidP="00C2576F">
      <w:pPr>
        <w:pStyle w:val="NoSpacing"/>
        <w:numPr>
          <w:ilvl w:val="0"/>
          <w:numId w:val="1"/>
        </w:numPr>
        <w:jc w:val="both"/>
        <w:rPr>
          <w:rFonts w:cstheme="minorHAnsi"/>
          <w:color w:val="17365D" w:themeColor="text2" w:themeShade="BF"/>
        </w:rPr>
      </w:pPr>
      <w:r w:rsidRPr="00224A30">
        <w:rPr>
          <w:rFonts w:cstheme="minorHAnsi"/>
          <w:b/>
          <w:color w:val="17365D" w:themeColor="text2" w:themeShade="BF"/>
        </w:rPr>
        <w:t>B. Com</w:t>
      </w:r>
      <w:r w:rsidR="0015371C" w:rsidRPr="00224A30">
        <w:rPr>
          <w:rFonts w:cstheme="minorHAnsi"/>
          <w:color w:val="17365D" w:themeColor="text2" w:themeShade="BF"/>
        </w:rPr>
        <w:t xml:space="preserve"> – </w:t>
      </w:r>
      <w:r w:rsidR="000676B7" w:rsidRPr="00224A30">
        <w:rPr>
          <w:rFonts w:cstheme="minorHAnsi"/>
          <w:color w:val="17365D" w:themeColor="text2" w:themeShade="BF"/>
        </w:rPr>
        <w:t>Completed</w:t>
      </w:r>
      <w:r w:rsidR="00D91DAD" w:rsidRPr="00224A30">
        <w:rPr>
          <w:rFonts w:cstheme="minorHAnsi"/>
          <w:color w:val="17365D" w:themeColor="text2" w:themeShade="BF"/>
        </w:rPr>
        <w:t xml:space="preserve"> </w:t>
      </w:r>
      <w:r w:rsidRPr="00224A30">
        <w:rPr>
          <w:rFonts w:cstheme="minorHAnsi"/>
          <w:color w:val="17365D" w:themeColor="text2" w:themeShade="BF"/>
        </w:rPr>
        <w:t>Bachelor of Commerce</w:t>
      </w:r>
      <w:r w:rsidR="0015371C" w:rsidRPr="00224A30">
        <w:rPr>
          <w:rFonts w:cstheme="minorHAnsi"/>
          <w:color w:val="17365D" w:themeColor="text2" w:themeShade="BF"/>
        </w:rPr>
        <w:t>,</w:t>
      </w:r>
      <w:r w:rsidR="00D91DAD" w:rsidRPr="00224A30">
        <w:rPr>
          <w:rFonts w:cstheme="minorHAnsi"/>
          <w:color w:val="17365D" w:themeColor="text2" w:themeShade="BF"/>
        </w:rPr>
        <w:t xml:space="preserve"> in</w:t>
      </w:r>
      <w:r w:rsidR="000676B7" w:rsidRPr="00224A30">
        <w:rPr>
          <w:rFonts w:cstheme="minorHAnsi"/>
          <w:color w:val="17365D" w:themeColor="text2" w:themeShade="BF"/>
        </w:rPr>
        <w:t xml:space="preserve"> Year 2005 from University of </w:t>
      </w:r>
      <w:r w:rsidR="00607241" w:rsidRPr="00224A30">
        <w:rPr>
          <w:rFonts w:cstheme="minorHAnsi"/>
          <w:color w:val="17365D" w:themeColor="text2" w:themeShade="BF"/>
        </w:rPr>
        <w:t>Colombo, Sri Lanka.</w:t>
      </w:r>
    </w:p>
    <w:p w14:paraId="193ABF8F" w14:textId="77777777" w:rsidR="00D91DAD" w:rsidRPr="00224A30" w:rsidRDefault="00D91DAD" w:rsidP="00C2576F">
      <w:pPr>
        <w:pStyle w:val="NoSpacing"/>
        <w:numPr>
          <w:ilvl w:val="0"/>
          <w:numId w:val="1"/>
        </w:numPr>
        <w:jc w:val="both"/>
        <w:rPr>
          <w:rFonts w:cstheme="minorHAnsi"/>
          <w:color w:val="17365D" w:themeColor="text2" w:themeShade="BF"/>
        </w:rPr>
      </w:pPr>
      <w:r w:rsidRPr="00224A30">
        <w:rPr>
          <w:rFonts w:cstheme="minorHAnsi"/>
          <w:b/>
          <w:color w:val="17365D" w:themeColor="text2" w:themeShade="BF"/>
        </w:rPr>
        <w:t>SOCPA</w:t>
      </w:r>
      <w:r w:rsidRPr="00224A30">
        <w:rPr>
          <w:rFonts w:cstheme="minorHAnsi"/>
          <w:color w:val="17365D" w:themeColor="text2" w:themeShade="BF"/>
        </w:rPr>
        <w:t>- Saudi Organizations Certified Public Accountant in Year 2016, KSA</w:t>
      </w:r>
    </w:p>
    <w:p w14:paraId="7DD3931C" w14:textId="77777777" w:rsidR="00046E99" w:rsidRPr="00224A30" w:rsidRDefault="007A5362" w:rsidP="00C2576F">
      <w:pPr>
        <w:pStyle w:val="NoSpacing"/>
        <w:numPr>
          <w:ilvl w:val="0"/>
          <w:numId w:val="1"/>
        </w:numPr>
        <w:jc w:val="both"/>
        <w:rPr>
          <w:rFonts w:cstheme="minorHAnsi"/>
          <w:color w:val="17365D" w:themeColor="text2" w:themeShade="BF"/>
        </w:rPr>
      </w:pPr>
      <w:r w:rsidRPr="00224A30">
        <w:rPr>
          <w:rFonts w:cstheme="minorHAnsi"/>
          <w:b/>
          <w:color w:val="17365D" w:themeColor="text2" w:themeShade="BF"/>
        </w:rPr>
        <w:t xml:space="preserve">CPM </w:t>
      </w:r>
      <w:r w:rsidRPr="00224A30">
        <w:rPr>
          <w:rFonts w:cstheme="minorHAnsi"/>
          <w:color w:val="17365D" w:themeColor="text2" w:themeShade="BF"/>
        </w:rPr>
        <w:t xml:space="preserve">- </w:t>
      </w:r>
      <w:r w:rsidRPr="00224A30">
        <w:rPr>
          <w:rStyle w:val="apple-style-span"/>
          <w:rFonts w:cstheme="minorHAnsi"/>
          <w:color w:val="17365D" w:themeColor="text2" w:themeShade="BF"/>
        </w:rPr>
        <w:t>Associate</w:t>
      </w:r>
      <w:r w:rsidRPr="00224A30">
        <w:rPr>
          <w:rFonts w:cstheme="minorHAnsi"/>
          <w:color w:val="17365D" w:themeColor="text2" w:themeShade="BF"/>
        </w:rPr>
        <w:t xml:space="preserve"> Member of I</w:t>
      </w:r>
      <w:r w:rsidRPr="00224A30">
        <w:rPr>
          <w:rStyle w:val="apple-style-span"/>
          <w:rFonts w:cstheme="minorHAnsi"/>
          <w:color w:val="17365D" w:themeColor="text2" w:themeShade="BF"/>
        </w:rPr>
        <w:t>nstitute of</w:t>
      </w:r>
      <w:r w:rsidRPr="00224A30">
        <w:rPr>
          <w:rFonts w:cstheme="minorHAnsi"/>
          <w:color w:val="17365D" w:themeColor="text2" w:themeShade="BF"/>
        </w:rPr>
        <w:t xml:space="preserve"> Certified Professional Managers in Year 2009</w:t>
      </w:r>
    </w:p>
    <w:p w14:paraId="38BF8D6D" w14:textId="77777777" w:rsidR="00607241" w:rsidRPr="00224A30" w:rsidRDefault="00607241" w:rsidP="00C2576F">
      <w:pPr>
        <w:pStyle w:val="NoSpacing"/>
        <w:numPr>
          <w:ilvl w:val="0"/>
          <w:numId w:val="1"/>
        </w:numPr>
        <w:jc w:val="both"/>
        <w:rPr>
          <w:rFonts w:cstheme="minorHAnsi"/>
          <w:color w:val="17365D" w:themeColor="text2" w:themeShade="BF"/>
        </w:rPr>
      </w:pPr>
      <w:r w:rsidRPr="00224A30">
        <w:rPr>
          <w:rFonts w:cstheme="minorHAnsi"/>
          <w:b/>
          <w:color w:val="17365D" w:themeColor="text2" w:themeShade="BF"/>
        </w:rPr>
        <w:t xml:space="preserve">CMA </w:t>
      </w:r>
      <w:r w:rsidRPr="00224A30">
        <w:rPr>
          <w:rFonts w:cstheme="minorHAnsi"/>
          <w:color w:val="17365D" w:themeColor="text2" w:themeShade="BF"/>
        </w:rPr>
        <w:t xml:space="preserve">– Completed </w:t>
      </w:r>
      <w:r w:rsidR="00F57117" w:rsidRPr="00224A30">
        <w:rPr>
          <w:rFonts w:cstheme="minorHAnsi"/>
          <w:color w:val="17365D" w:themeColor="text2" w:themeShade="BF"/>
        </w:rPr>
        <w:t>professional</w:t>
      </w:r>
      <w:r w:rsidRPr="00224A30">
        <w:rPr>
          <w:rFonts w:cstheme="minorHAnsi"/>
          <w:color w:val="17365D" w:themeColor="text2" w:themeShade="BF"/>
        </w:rPr>
        <w:t xml:space="preserve"> level 1</w:t>
      </w:r>
      <w:r w:rsidR="00F57117" w:rsidRPr="00224A30">
        <w:rPr>
          <w:rFonts w:cstheme="minorHAnsi"/>
          <w:color w:val="17365D" w:themeColor="text2" w:themeShade="BF"/>
        </w:rPr>
        <w:t xml:space="preserve"> in year 2007</w:t>
      </w:r>
      <w:r w:rsidR="007A5362" w:rsidRPr="00224A30">
        <w:rPr>
          <w:rFonts w:cstheme="minorHAnsi"/>
          <w:color w:val="17365D" w:themeColor="text2" w:themeShade="BF"/>
        </w:rPr>
        <w:t xml:space="preserve"> &amp;</w:t>
      </w:r>
      <w:r w:rsidR="007A5362" w:rsidRPr="00224A30">
        <w:rPr>
          <w:rFonts w:cstheme="minorHAnsi"/>
          <w:b/>
          <w:color w:val="17365D" w:themeColor="text2" w:themeShade="BF"/>
        </w:rPr>
        <w:t xml:space="preserve"> CIMA </w:t>
      </w:r>
      <w:r w:rsidR="007A5362" w:rsidRPr="00224A30">
        <w:rPr>
          <w:rFonts w:cstheme="minorHAnsi"/>
          <w:color w:val="17365D" w:themeColor="text2" w:themeShade="BF"/>
        </w:rPr>
        <w:t>– Partly qualified</w:t>
      </w:r>
    </w:p>
    <w:p w14:paraId="27A14E37" w14:textId="77777777" w:rsidR="00A13289" w:rsidRPr="00224A30" w:rsidRDefault="00A13289" w:rsidP="00C2576F">
      <w:pPr>
        <w:pStyle w:val="NoSpacing"/>
        <w:jc w:val="both"/>
        <w:rPr>
          <w:rFonts w:cstheme="minorHAnsi"/>
          <w:b/>
          <w:color w:val="17365D" w:themeColor="text2" w:themeShade="BF"/>
          <w:sz w:val="28"/>
          <w:u w:val="single"/>
        </w:rPr>
      </w:pPr>
    </w:p>
    <w:p w14:paraId="72424F9F" w14:textId="77777777" w:rsidR="00AD33AB" w:rsidRPr="00224A30" w:rsidRDefault="00887A4B" w:rsidP="00C2576F">
      <w:pPr>
        <w:pStyle w:val="NoSpacing"/>
        <w:jc w:val="both"/>
        <w:rPr>
          <w:rFonts w:cstheme="minorHAnsi"/>
          <w:b/>
          <w:color w:val="17365D" w:themeColor="text2" w:themeShade="BF"/>
          <w:u w:val="single"/>
        </w:rPr>
      </w:pPr>
      <w:r w:rsidRPr="00224A30">
        <w:rPr>
          <w:rFonts w:cstheme="minorHAnsi"/>
          <w:b/>
          <w:color w:val="17365D" w:themeColor="text2" w:themeShade="BF"/>
          <w:u w:val="single"/>
        </w:rPr>
        <w:t>WORK EXPERIENCES</w:t>
      </w:r>
    </w:p>
    <w:p w14:paraId="58D2CDD7" w14:textId="77777777" w:rsidR="00FF6D9D" w:rsidRPr="00224A30" w:rsidRDefault="00FF6D9D" w:rsidP="00C2576F">
      <w:pPr>
        <w:pStyle w:val="NoSpacing"/>
        <w:jc w:val="both"/>
        <w:rPr>
          <w:rFonts w:cstheme="minorHAnsi"/>
          <w:b/>
          <w:color w:val="17365D" w:themeColor="text2" w:themeShade="BF"/>
          <w:sz w:val="28"/>
          <w:u w:val="single"/>
        </w:rPr>
      </w:pPr>
    </w:p>
    <w:p w14:paraId="74F57714" w14:textId="5B86DB3E" w:rsidR="00C2576F" w:rsidRPr="00224A30" w:rsidRDefault="00FF6D9D" w:rsidP="00C2576F">
      <w:pPr>
        <w:pStyle w:val="NoSpacing"/>
        <w:jc w:val="both"/>
        <w:rPr>
          <w:rFonts w:cstheme="minorHAnsi"/>
          <w:bCs/>
          <w:color w:val="17365D" w:themeColor="text2" w:themeShade="BF"/>
          <w:sz w:val="24"/>
          <w:szCs w:val="24"/>
        </w:rPr>
      </w:pPr>
      <w:r w:rsidRPr="00224A30">
        <w:rPr>
          <w:rFonts w:cstheme="minorHAnsi"/>
          <w:bCs/>
          <w:color w:val="17365D" w:themeColor="text2" w:themeShade="BF"/>
          <w:sz w:val="24"/>
          <w:szCs w:val="24"/>
        </w:rPr>
        <w:t xml:space="preserve">At Present: Working as </w:t>
      </w:r>
      <w:r w:rsidR="00224A30" w:rsidRPr="00224A30">
        <w:rPr>
          <w:rFonts w:cstheme="minorHAnsi"/>
          <w:bCs/>
          <w:color w:val="17365D" w:themeColor="text2" w:themeShade="BF"/>
          <w:sz w:val="24"/>
          <w:szCs w:val="24"/>
        </w:rPr>
        <w:t>a</w:t>
      </w:r>
      <w:r w:rsidRPr="00224A30">
        <w:rPr>
          <w:rFonts w:cstheme="minorHAnsi"/>
          <w:bCs/>
          <w:color w:val="17365D" w:themeColor="text2" w:themeShade="BF"/>
          <w:sz w:val="24"/>
          <w:szCs w:val="24"/>
        </w:rPr>
        <w:t xml:space="preserve"> supermarket in charge at SPAR Supermarket, Nuns corner, Grimsby, UK</w:t>
      </w:r>
      <w:r w:rsidR="00224A30">
        <w:rPr>
          <w:rFonts w:cstheme="minorHAnsi"/>
          <w:bCs/>
          <w:color w:val="17365D" w:themeColor="text2" w:themeShade="BF"/>
          <w:sz w:val="24"/>
          <w:szCs w:val="24"/>
        </w:rPr>
        <w:t xml:space="preserve"> from October 2021 to Date. </w:t>
      </w:r>
    </w:p>
    <w:p w14:paraId="58B81565" w14:textId="77777777" w:rsidR="00FF6D9D" w:rsidRPr="00224A30" w:rsidRDefault="00FF6D9D" w:rsidP="00C2576F">
      <w:pPr>
        <w:pStyle w:val="NoSpacing"/>
        <w:jc w:val="both"/>
        <w:rPr>
          <w:rFonts w:cstheme="minorHAnsi"/>
          <w:bCs/>
          <w:color w:val="17365D" w:themeColor="text2" w:themeShade="BF"/>
          <w:sz w:val="28"/>
        </w:rPr>
      </w:pPr>
    </w:p>
    <w:p w14:paraId="07E61EE6" w14:textId="0975D0DE" w:rsidR="00C2576F" w:rsidRPr="00224A30" w:rsidRDefault="00C2576F" w:rsidP="00C2576F">
      <w:pPr>
        <w:pStyle w:val="NoSpacing"/>
        <w:jc w:val="both"/>
        <w:rPr>
          <w:rFonts w:cstheme="minorHAnsi"/>
          <w:color w:val="17365D" w:themeColor="text2" w:themeShade="BF"/>
        </w:rPr>
      </w:pPr>
      <w:r w:rsidRPr="00224A30">
        <w:rPr>
          <w:rFonts w:cstheme="minorHAnsi"/>
          <w:color w:val="17365D" w:themeColor="text2" w:themeShade="BF"/>
        </w:rPr>
        <w:t>Work</w:t>
      </w:r>
      <w:r w:rsidR="00224A30">
        <w:rPr>
          <w:rFonts w:cstheme="minorHAnsi"/>
          <w:color w:val="17365D" w:themeColor="text2" w:themeShade="BF"/>
        </w:rPr>
        <w:t>ed</w:t>
      </w:r>
      <w:r w:rsidRPr="00224A30">
        <w:rPr>
          <w:rFonts w:cstheme="minorHAnsi"/>
          <w:color w:val="17365D" w:themeColor="text2" w:themeShade="BF"/>
        </w:rPr>
        <w:t xml:space="preserve"> as a fulltime partner in our own business UV Distribution from December 2019 to </w:t>
      </w:r>
      <w:r w:rsidR="00224A30">
        <w:rPr>
          <w:rFonts w:cstheme="minorHAnsi"/>
          <w:color w:val="17365D" w:themeColor="text2" w:themeShade="BF"/>
        </w:rPr>
        <w:t>October 2021</w:t>
      </w:r>
    </w:p>
    <w:p w14:paraId="1F9E6889" w14:textId="69F4F1D4" w:rsidR="00224A30" w:rsidRDefault="00224A30" w:rsidP="00C2576F">
      <w:pPr>
        <w:pStyle w:val="NoSpacing"/>
        <w:jc w:val="both"/>
        <w:rPr>
          <w:rFonts w:cstheme="minorHAnsi"/>
          <w:color w:val="17365D" w:themeColor="text2" w:themeShade="BF"/>
        </w:rPr>
      </w:pPr>
    </w:p>
    <w:p w14:paraId="74EE3A63" w14:textId="6BC3A975" w:rsidR="002B0CE0" w:rsidRPr="002B0CE0" w:rsidRDefault="002B0CE0" w:rsidP="00C2576F">
      <w:pPr>
        <w:pStyle w:val="NoSpacing"/>
        <w:jc w:val="both"/>
        <w:rPr>
          <w:rFonts w:cstheme="minorHAnsi"/>
          <w:b/>
          <w:bCs/>
          <w:color w:val="17365D" w:themeColor="text2" w:themeShade="BF"/>
        </w:rPr>
      </w:pPr>
      <w:r w:rsidRPr="002B0CE0">
        <w:rPr>
          <w:rFonts w:cstheme="minorHAnsi"/>
          <w:b/>
          <w:bCs/>
          <w:color w:val="17365D" w:themeColor="text2" w:themeShade="BF"/>
        </w:rPr>
        <w:t>Professional Work Experience</w:t>
      </w:r>
    </w:p>
    <w:p w14:paraId="2DE559E2" w14:textId="07DA8D00" w:rsidR="00224A30" w:rsidRPr="00224A30" w:rsidRDefault="00224A30" w:rsidP="00C2576F">
      <w:pPr>
        <w:pStyle w:val="NoSpacing"/>
        <w:jc w:val="both"/>
        <w:rPr>
          <w:rFonts w:cstheme="minorHAnsi"/>
          <w:color w:val="17365D" w:themeColor="text2" w:themeShade="BF"/>
        </w:rPr>
      </w:pPr>
      <w:r w:rsidRPr="00224A30">
        <w:rPr>
          <w:rFonts w:cstheme="minorHAnsi"/>
          <w:noProof/>
          <w:color w:val="17365D" w:themeColor="text2" w:themeShade="BF"/>
        </w:rPr>
        <w:drawing>
          <wp:inline distT="0" distB="0" distL="0" distR="0" wp14:anchorId="195E6059" wp14:editId="28862D70">
            <wp:extent cx="6102350" cy="160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350" cy="1603375"/>
                    </a:xfrm>
                    <a:prstGeom prst="rect">
                      <a:avLst/>
                    </a:prstGeom>
                    <a:noFill/>
                  </pic:spPr>
                </pic:pic>
              </a:graphicData>
            </a:graphic>
          </wp:inline>
        </w:drawing>
      </w:r>
    </w:p>
    <w:p w14:paraId="2A6F2A01" w14:textId="77777777" w:rsidR="00224A30" w:rsidRPr="00224A30" w:rsidRDefault="00224A30" w:rsidP="00C2576F">
      <w:pPr>
        <w:pStyle w:val="NoSpacing"/>
        <w:jc w:val="both"/>
        <w:rPr>
          <w:rFonts w:cstheme="minorHAnsi"/>
          <w:color w:val="17365D" w:themeColor="text2" w:themeShade="BF"/>
        </w:rPr>
      </w:pPr>
    </w:p>
    <w:p w14:paraId="223C0EEF" w14:textId="77777777" w:rsidR="009D3933" w:rsidRPr="00224A30" w:rsidRDefault="009D3933"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Payroll Reconciliation</w:t>
      </w:r>
    </w:p>
    <w:p w14:paraId="7515B532" w14:textId="77777777" w:rsidR="00D914D9" w:rsidRPr="00224A30" w:rsidRDefault="00D914D9"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 xml:space="preserve">Preparation of Monthly Bank Reconciliation </w:t>
      </w:r>
    </w:p>
    <w:p w14:paraId="5CD53F37" w14:textId="77777777" w:rsidR="0070756F" w:rsidRPr="00224A30" w:rsidRDefault="0070756F"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Handling all tax works – VAT &amp; NBT</w:t>
      </w:r>
    </w:p>
    <w:p w14:paraId="7BE70B27" w14:textId="77777777" w:rsidR="0070756F" w:rsidRPr="00224A30" w:rsidRDefault="0070756F"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lastRenderedPageBreak/>
        <w:t>Handling and Monitoring Petty Cash Fund, its replenishments</w:t>
      </w:r>
    </w:p>
    <w:p w14:paraId="69A3BFC4" w14:textId="77777777" w:rsidR="0070756F" w:rsidRPr="00224A30" w:rsidRDefault="0070756F"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Carry out monthly accounts closing activities</w:t>
      </w:r>
    </w:p>
    <w:p w14:paraId="4A00B1EC" w14:textId="77777777" w:rsidR="0070756F" w:rsidRPr="00224A30" w:rsidRDefault="0070756F"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Carrying out monthly physical stock count</w:t>
      </w:r>
    </w:p>
    <w:p w14:paraId="17B67DE8" w14:textId="4CECAB91" w:rsidR="0070756F" w:rsidRPr="00224A30" w:rsidRDefault="00B1398F"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 xml:space="preserve">Sales return </w:t>
      </w:r>
      <w:r w:rsidR="00FF6D9D" w:rsidRPr="00224A30">
        <w:rPr>
          <w:rFonts w:cstheme="minorHAnsi"/>
          <w:color w:val="17365D" w:themeColor="text2" w:themeShade="BF"/>
        </w:rPr>
        <w:t>report-based</w:t>
      </w:r>
      <w:r w:rsidRPr="00224A30">
        <w:rPr>
          <w:rFonts w:cstheme="minorHAnsi"/>
          <w:color w:val="17365D" w:themeColor="text2" w:themeShade="BF"/>
        </w:rPr>
        <w:t xml:space="preserve"> branches</w:t>
      </w:r>
    </w:p>
    <w:p w14:paraId="4F08F895" w14:textId="77777777" w:rsidR="00A13289" w:rsidRPr="00224A30" w:rsidRDefault="00B1398F"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Approval of expense vouchers</w:t>
      </w:r>
    </w:p>
    <w:p w14:paraId="26355B06" w14:textId="77777777" w:rsidR="00D91DAD" w:rsidRPr="00224A30" w:rsidRDefault="00D91DAD"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Provide complete and accurate management information to plant operations.</w:t>
      </w:r>
    </w:p>
    <w:p w14:paraId="67F1C86C"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 xml:space="preserve">Weekly meetings with </w:t>
      </w:r>
      <w:r w:rsidR="001E07DE" w:rsidRPr="00224A30">
        <w:rPr>
          <w:rFonts w:cstheme="minorHAnsi"/>
          <w:color w:val="17365D" w:themeColor="text2" w:themeShade="BF"/>
        </w:rPr>
        <w:t>location</w:t>
      </w:r>
      <w:r w:rsidR="00D91DAD" w:rsidRPr="00224A30">
        <w:rPr>
          <w:rFonts w:cstheme="minorHAnsi"/>
          <w:color w:val="17365D" w:themeColor="text2" w:themeShade="BF"/>
        </w:rPr>
        <w:t xml:space="preserve"> </w:t>
      </w:r>
      <w:r w:rsidR="001E07DE" w:rsidRPr="00224A30">
        <w:rPr>
          <w:rFonts w:cstheme="minorHAnsi"/>
          <w:color w:val="17365D" w:themeColor="text2" w:themeShade="BF"/>
        </w:rPr>
        <w:t>manager</w:t>
      </w:r>
      <w:r w:rsidRPr="00224A30">
        <w:rPr>
          <w:rFonts w:cstheme="minorHAnsi"/>
          <w:color w:val="17365D" w:themeColor="text2" w:themeShade="BF"/>
        </w:rPr>
        <w:t xml:space="preserve"> to discuss and review the flash reports and to explain them the reasons for unusual occurrences if there is any</w:t>
      </w:r>
    </w:p>
    <w:p w14:paraId="41A2CFDF" w14:textId="77777777" w:rsidR="00FD6426" w:rsidRPr="00224A30" w:rsidRDefault="00FD6426"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 xml:space="preserve">Weekly internal audit on Petty cash, Inventory and Fixed asset. </w:t>
      </w:r>
    </w:p>
    <w:p w14:paraId="1E0D626C"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 xml:space="preserve">Preparation of Management reports on KPIs covering </w:t>
      </w:r>
      <w:r w:rsidR="001E07DE" w:rsidRPr="00224A30">
        <w:rPr>
          <w:rFonts w:cstheme="minorHAnsi"/>
          <w:b/>
          <w:color w:val="17365D" w:themeColor="text2" w:themeShade="BF"/>
        </w:rPr>
        <w:t xml:space="preserve">Production volume, Output Kg per man </w:t>
      </w:r>
      <w:r w:rsidR="00C2576F" w:rsidRPr="00224A30">
        <w:rPr>
          <w:rFonts w:cstheme="minorHAnsi"/>
          <w:b/>
          <w:color w:val="17365D" w:themeColor="text2" w:themeShade="BF"/>
        </w:rPr>
        <w:t>Hrs.</w:t>
      </w:r>
      <w:r w:rsidR="001E07DE" w:rsidRPr="00224A30">
        <w:rPr>
          <w:rFonts w:cstheme="minorHAnsi"/>
          <w:b/>
          <w:color w:val="17365D" w:themeColor="text2" w:themeShade="BF"/>
        </w:rPr>
        <w:t xml:space="preserve">, LIP monitoring, NPL, </w:t>
      </w:r>
      <w:r w:rsidR="004E2CBC" w:rsidRPr="00224A30">
        <w:rPr>
          <w:rFonts w:cstheme="minorHAnsi"/>
          <w:b/>
          <w:color w:val="17365D" w:themeColor="text2" w:themeShade="BF"/>
        </w:rPr>
        <w:t>Flock, E</w:t>
      </w:r>
      <w:r w:rsidRPr="00224A30">
        <w:rPr>
          <w:rFonts w:cstheme="minorHAnsi"/>
          <w:b/>
          <w:color w:val="17365D" w:themeColor="text2" w:themeShade="BF"/>
        </w:rPr>
        <w:t>g</w:t>
      </w:r>
      <w:r w:rsidR="004E2CBC" w:rsidRPr="00224A30">
        <w:rPr>
          <w:rFonts w:cstheme="minorHAnsi"/>
          <w:b/>
          <w:color w:val="17365D" w:themeColor="text2" w:themeShade="BF"/>
        </w:rPr>
        <w:t>gs, Feeds, M</w:t>
      </w:r>
      <w:r w:rsidRPr="00224A30">
        <w:rPr>
          <w:rFonts w:cstheme="minorHAnsi"/>
          <w:b/>
          <w:color w:val="17365D" w:themeColor="text2" w:themeShade="BF"/>
        </w:rPr>
        <w:t>ortality</w:t>
      </w:r>
      <w:r w:rsidRPr="00224A30">
        <w:rPr>
          <w:rFonts w:cstheme="minorHAnsi"/>
          <w:color w:val="17365D" w:themeColor="text2" w:themeShade="BF"/>
        </w:rPr>
        <w:t xml:space="preserve">, </w:t>
      </w:r>
      <w:r w:rsidR="00C2576F" w:rsidRPr="00224A30">
        <w:rPr>
          <w:rFonts w:cstheme="minorHAnsi"/>
          <w:color w:val="17365D" w:themeColor="text2" w:themeShade="BF"/>
        </w:rPr>
        <w:t>etc.</w:t>
      </w:r>
      <w:r w:rsidRPr="00224A30">
        <w:rPr>
          <w:rFonts w:cstheme="minorHAnsi"/>
          <w:color w:val="17365D" w:themeColor="text2" w:themeShade="BF"/>
        </w:rPr>
        <w:t xml:space="preserve"> and circulating to management </w:t>
      </w:r>
      <w:r w:rsidR="00F51770" w:rsidRPr="00224A30">
        <w:rPr>
          <w:rFonts w:cstheme="minorHAnsi"/>
          <w:color w:val="17365D" w:themeColor="text2" w:themeShade="BF"/>
        </w:rPr>
        <w:t>following the</w:t>
      </w:r>
      <w:r w:rsidRPr="00224A30">
        <w:rPr>
          <w:rFonts w:cstheme="minorHAnsi"/>
          <w:color w:val="17365D" w:themeColor="text2" w:themeShade="BF"/>
        </w:rPr>
        <w:t xml:space="preserve"> Almarai internal financial reporting calendar on weekly and monthly basis</w:t>
      </w:r>
    </w:p>
    <w:p w14:paraId="02859CDC"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 xml:space="preserve">Monitoring of Balance Sheets Accounts particularly relating to </w:t>
      </w:r>
      <w:r w:rsidR="007F3E90" w:rsidRPr="00224A30">
        <w:rPr>
          <w:rFonts w:cstheme="minorHAnsi"/>
          <w:color w:val="17365D" w:themeColor="text2" w:themeShade="BF"/>
        </w:rPr>
        <w:t>flock</w:t>
      </w:r>
      <w:r w:rsidRPr="00224A30">
        <w:rPr>
          <w:rFonts w:cstheme="minorHAnsi"/>
          <w:color w:val="17365D" w:themeColor="text2" w:themeShade="BF"/>
        </w:rPr>
        <w:t xml:space="preserve"> valuations including capitalization, amort</w:t>
      </w:r>
      <w:r w:rsidR="004E2CBC" w:rsidRPr="00224A30">
        <w:rPr>
          <w:rFonts w:cstheme="minorHAnsi"/>
          <w:color w:val="17365D" w:themeColor="text2" w:themeShade="BF"/>
        </w:rPr>
        <w:t xml:space="preserve">ization, </w:t>
      </w:r>
      <w:r w:rsidRPr="00224A30">
        <w:rPr>
          <w:rFonts w:cstheme="minorHAnsi"/>
          <w:color w:val="17365D" w:themeColor="text2" w:themeShade="BF"/>
        </w:rPr>
        <w:t xml:space="preserve">disposals, </w:t>
      </w:r>
      <w:r w:rsidR="00C2576F" w:rsidRPr="00224A30">
        <w:rPr>
          <w:rFonts w:cstheme="minorHAnsi"/>
          <w:color w:val="17365D" w:themeColor="text2" w:themeShade="BF"/>
        </w:rPr>
        <w:t>etc.</w:t>
      </w:r>
    </w:p>
    <w:p w14:paraId="5ADF4C4F" w14:textId="77777777" w:rsidR="00103E79" w:rsidRPr="00224A30" w:rsidRDefault="001E07D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Responsible for manufacturing division (</w:t>
      </w:r>
      <w:r w:rsidRPr="00224A30">
        <w:rPr>
          <w:rFonts w:cstheme="minorHAnsi"/>
          <w:b/>
          <w:color w:val="17365D" w:themeColor="text2" w:themeShade="BF"/>
        </w:rPr>
        <w:t>VIM</w:t>
      </w:r>
      <w:r w:rsidRPr="00224A30">
        <w:rPr>
          <w:rFonts w:cstheme="minorHAnsi"/>
          <w:color w:val="17365D" w:themeColor="text2" w:themeShade="BF"/>
        </w:rPr>
        <w:t>) V</w:t>
      </w:r>
      <w:r w:rsidR="00103E79" w:rsidRPr="00224A30">
        <w:rPr>
          <w:rFonts w:cstheme="minorHAnsi"/>
          <w:color w:val="17365D" w:themeColor="text2" w:themeShade="BF"/>
        </w:rPr>
        <w:t xml:space="preserve">endor </w:t>
      </w:r>
      <w:r w:rsidRPr="00224A30">
        <w:rPr>
          <w:rFonts w:cstheme="minorHAnsi"/>
          <w:color w:val="17365D" w:themeColor="text2" w:themeShade="BF"/>
        </w:rPr>
        <w:t xml:space="preserve">Invoice </w:t>
      </w:r>
      <w:r w:rsidR="00103E79" w:rsidRPr="00224A30">
        <w:rPr>
          <w:rFonts w:cstheme="minorHAnsi"/>
          <w:color w:val="17365D" w:themeColor="text2" w:themeShade="BF"/>
        </w:rPr>
        <w:t xml:space="preserve">Management System. </w:t>
      </w:r>
    </w:p>
    <w:p w14:paraId="437F48DF"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 xml:space="preserve">Preparation of Monthly Profit and Loss Accounts and circulating to management </w:t>
      </w:r>
      <w:r w:rsidR="00B641B5" w:rsidRPr="00224A30">
        <w:rPr>
          <w:rFonts w:cstheme="minorHAnsi"/>
          <w:color w:val="17365D" w:themeColor="text2" w:themeShade="BF"/>
        </w:rPr>
        <w:t>following the</w:t>
      </w:r>
      <w:r w:rsidRPr="00224A30">
        <w:rPr>
          <w:rFonts w:cstheme="minorHAnsi"/>
          <w:color w:val="17365D" w:themeColor="text2" w:themeShade="BF"/>
        </w:rPr>
        <w:t xml:space="preserve"> Almarai internal financial reporting calendar on monthly basis</w:t>
      </w:r>
    </w:p>
    <w:p w14:paraId="051B5926"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Analysis and monitoring of inventory/stock on monthly basis</w:t>
      </w:r>
    </w:p>
    <w:p w14:paraId="0537BAE2" w14:textId="77777777" w:rsidR="00D91DAD" w:rsidRPr="00224A30" w:rsidRDefault="00D91DAD"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Management of fixed asset information between operations and shared services</w:t>
      </w:r>
      <w:r w:rsidRPr="00224A30">
        <w:rPr>
          <w:rFonts w:cstheme="minorHAnsi"/>
        </w:rPr>
        <w:t xml:space="preserve">.  </w:t>
      </w:r>
    </w:p>
    <w:p w14:paraId="46092CCB"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Carrying out entire period end closing activities including JVs in SAP complying with the timelines given by Shared Services Department</w:t>
      </w:r>
    </w:p>
    <w:p w14:paraId="69084687"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Preparation and monitoring of Fix Asset Register and monitoring of movements of Fix Assets and its documentation</w:t>
      </w:r>
    </w:p>
    <w:p w14:paraId="7D86A0A0"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Preparation of monthly KPI monitoring sheet and circulating to management</w:t>
      </w:r>
    </w:p>
    <w:p w14:paraId="30CD166F" w14:textId="77777777" w:rsidR="004A78FE" w:rsidRPr="00224A30" w:rsidRDefault="004A78FE" w:rsidP="00C2576F">
      <w:pPr>
        <w:pStyle w:val="NoSpacing"/>
        <w:numPr>
          <w:ilvl w:val="0"/>
          <w:numId w:val="32"/>
        </w:numPr>
        <w:jc w:val="both"/>
        <w:rPr>
          <w:rFonts w:cstheme="minorHAnsi"/>
          <w:color w:val="17365D" w:themeColor="text2" w:themeShade="BF"/>
        </w:rPr>
      </w:pPr>
      <w:r w:rsidRPr="00224A30">
        <w:rPr>
          <w:rFonts w:cstheme="minorHAnsi"/>
          <w:color w:val="17365D" w:themeColor="text2" w:themeShade="BF"/>
        </w:rPr>
        <w:t>Preparation of Payroll reconciliation on monthly basis</w:t>
      </w:r>
    </w:p>
    <w:p w14:paraId="46E260FD" w14:textId="77777777" w:rsidR="007F3E90" w:rsidRPr="00224A30" w:rsidRDefault="007F3E90" w:rsidP="007F3E90">
      <w:pPr>
        <w:pStyle w:val="NoSpacing"/>
        <w:ind w:left="360"/>
        <w:jc w:val="both"/>
        <w:rPr>
          <w:rFonts w:cstheme="minorHAnsi"/>
          <w:color w:val="17365D" w:themeColor="text2" w:themeShade="BF"/>
        </w:rPr>
      </w:pPr>
    </w:p>
    <w:p w14:paraId="75AF9A61" w14:textId="77777777" w:rsidR="004A78FE" w:rsidRPr="00224A30" w:rsidRDefault="004A78FE" w:rsidP="00C2576F">
      <w:pPr>
        <w:pStyle w:val="NoSpacing"/>
        <w:jc w:val="both"/>
        <w:rPr>
          <w:rFonts w:cstheme="minorHAnsi"/>
          <w:b/>
          <w:color w:val="17365D" w:themeColor="text2" w:themeShade="BF"/>
          <w:sz w:val="24"/>
          <w:u w:val="single"/>
        </w:rPr>
      </w:pPr>
      <w:r w:rsidRPr="00224A30">
        <w:rPr>
          <w:rFonts w:cstheme="minorHAnsi"/>
          <w:b/>
          <w:color w:val="17365D" w:themeColor="text2" w:themeShade="BF"/>
          <w:sz w:val="24"/>
          <w:u w:val="single"/>
        </w:rPr>
        <w:t>Quarterly Reporting</w:t>
      </w:r>
    </w:p>
    <w:p w14:paraId="6CC27E96" w14:textId="77777777" w:rsidR="004A78FE" w:rsidRPr="00224A30" w:rsidRDefault="004A78FE" w:rsidP="00C2576F">
      <w:pPr>
        <w:pStyle w:val="NoSpacing"/>
        <w:numPr>
          <w:ilvl w:val="0"/>
          <w:numId w:val="33"/>
        </w:numPr>
        <w:jc w:val="both"/>
        <w:rPr>
          <w:rFonts w:cstheme="minorHAnsi"/>
          <w:color w:val="17365D" w:themeColor="text2" w:themeShade="BF"/>
        </w:rPr>
      </w:pPr>
      <w:r w:rsidRPr="00224A30">
        <w:rPr>
          <w:rFonts w:cstheme="minorHAnsi"/>
          <w:color w:val="17365D" w:themeColor="text2" w:themeShade="BF"/>
        </w:rPr>
        <w:t>Carry out quarterly physical stock count and its necessary documentation complying with FPRC policies following Almarai internal financial reporting calendar</w:t>
      </w:r>
    </w:p>
    <w:p w14:paraId="7C7F2A5D" w14:textId="77777777" w:rsidR="004A78FE" w:rsidRPr="00224A30" w:rsidRDefault="004A78FE" w:rsidP="00C2576F">
      <w:pPr>
        <w:pStyle w:val="NoSpacing"/>
        <w:numPr>
          <w:ilvl w:val="0"/>
          <w:numId w:val="33"/>
        </w:numPr>
        <w:jc w:val="both"/>
        <w:rPr>
          <w:rFonts w:cstheme="minorHAnsi"/>
          <w:color w:val="17365D" w:themeColor="text2" w:themeShade="BF"/>
        </w:rPr>
      </w:pPr>
      <w:r w:rsidRPr="00224A30">
        <w:rPr>
          <w:rFonts w:cstheme="minorHAnsi"/>
          <w:color w:val="17365D" w:themeColor="text2" w:themeShade="BF"/>
        </w:rPr>
        <w:t xml:space="preserve">Preparation of Quarterly Profit and Loss Accounts and circulating to management </w:t>
      </w:r>
      <w:r w:rsidR="00171090" w:rsidRPr="00224A30">
        <w:rPr>
          <w:rFonts w:cstheme="minorHAnsi"/>
          <w:color w:val="17365D" w:themeColor="text2" w:themeShade="BF"/>
        </w:rPr>
        <w:t>following the</w:t>
      </w:r>
      <w:r w:rsidRPr="00224A30">
        <w:rPr>
          <w:rFonts w:cstheme="minorHAnsi"/>
          <w:color w:val="17365D" w:themeColor="text2" w:themeShade="BF"/>
        </w:rPr>
        <w:t xml:space="preserve"> Almarai internal financia</w:t>
      </w:r>
      <w:r w:rsidR="007F3E90" w:rsidRPr="00224A30">
        <w:rPr>
          <w:rFonts w:cstheme="minorHAnsi"/>
          <w:color w:val="17365D" w:themeColor="text2" w:themeShade="BF"/>
        </w:rPr>
        <w:t>l reporting calendar</w:t>
      </w:r>
    </w:p>
    <w:p w14:paraId="358924F3" w14:textId="77777777" w:rsidR="007F3E90" w:rsidRPr="00224A30" w:rsidRDefault="007F3E90" w:rsidP="007F3E90">
      <w:pPr>
        <w:pStyle w:val="NoSpacing"/>
        <w:ind w:left="360"/>
        <w:jc w:val="both"/>
        <w:rPr>
          <w:rFonts w:cstheme="minorHAnsi"/>
          <w:color w:val="17365D" w:themeColor="text2" w:themeShade="BF"/>
        </w:rPr>
      </w:pPr>
    </w:p>
    <w:p w14:paraId="695B5F28" w14:textId="77777777" w:rsidR="004A78FE" w:rsidRPr="00224A30" w:rsidRDefault="004A78FE" w:rsidP="00C2576F">
      <w:pPr>
        <w:pStyle w:val="NoSpacing"/>
        <w:jc w:val="both"/>
        <w:rPr>
          <w:rFonts w:cstheme="minorHAnsi"/>
          <w:b/>
          <w:color w:val="17365D" w:themeColor="text2" w:themeShade="BF"/>
          <w:sz w:val="24"/>
          <w:u w:val="single"/>
        </w:rPr>
      </w:pPr>
      <w:r w:rsidRPr="00224A30">
        <w:rPr>
          <w:rFonts w:cstheme="minorHAnsi"/>
          <w:b/>
          <w:color w:val="17365D" w:themeColor="text2" w:themeShade="BF"/>
          <w:sz w:val="24"/>
          <w:u w:val="single"/>
        </w:rPr>
        <w:t>Annual Reporting</w:t>
      </w:r>
    </w:p>
    <w:p w14:paraId="715E7C69" w14:textId="77777777" w:rsidR="004A78FE" w:rsidRPr="00224A30" w:rsidRDefault="004A78FE" w:rsidP="00C2576F">
      <w:pPr>
        <w:pStyle w:val="NoSpacing"/>
        <w:numPr>
          <w:ilvl w:val="0"/>
          <w:numId w:val="34"/>
        </w:numPr>
        <w:jc w:val="both"/>
        <w:rPr>
          <w:rFonts w:cstheme="minorHAnsi"/>
          <w:color w:val="17365D" w:themeColor="text2" w:themeShade="BF"/>
        </w:rPr>
      </w:pPr>
      <w:r w:rsidRPr="00224A30">
        <w:rPr>
          <w:rFonts w:cstheme="minorHAnsi"/>
          <w:color w:val="17365D" w:themeColor="text2" w:themeShade="BF"/>
        </w:rPr>
        <w:t>Preparation and presentation of Annual Budget, Forecasts, and related Schedules</w:t>
      </w:r>
    </w:p>
    <w:p w14:paraId="50D7C426" w14:textId="77777777" w:rsidR="004A78FE" w:rsidRPr="00224A30" w:rsidRDefault="004A78FE" w:rsidP="00C2576F">
      <w:pPr>
        <w:pStyle w:val="NoSpacing"/>
        <w:numPr>
          <w:ilvl w:val="0"/>
          <w:numId w:val="34"/>
        </w:numPr>
        <w:jc w:val="both"/>
        <w:rPr>
          <w:rFonts w:cstheme="minorHAnsi"/>
          <w:color w:val="17365D" w:themeColor="text2" w:themeShade="BF"/>
        </w:rPr>
      </w:pPr>
      <w:r w:rsidRPr="00224A30">
        <w:rPr>
          <w:rFonts w:cstheme="minorHAnsi"/>
          <w:color w:val="17365D" w:themeColor="text2" w:themeShade="BF"/>
        </w:rPr>
        <w:t>Preparation and presentation of KPIs including Flock, Egg, Mortalities, and Feed Volumes</w:t>
      </w:r>
    </w:p>
    <w:p w14:paraId="008CD753" w14:textId="77777777" w:rsidR="004A78FE" w:rsidRPr="00224A30" w:rsidRDefault="004A78FE" w:rsidP="00C2576F">
      <w:pPr>
        <w:pStyle w:val="NoSpacing"/>
        <w:numPr>
          <w:ilvl w:val="0"/>
          <w:numId w:val="34"/>
        </w:numPr>
        <w:jc w:val="both"/>
        <w:rPr>
          <w:rFonts w:cstheme="minorHAnsi"/>
          <w:color w:val="17365D" w:themeColor="text2" w:themeShade="BF"/>
        </w:rPr>
      </w:pPr>
      <w:r w:rsidRPr="00224A30">
        <w:rPr>
          <w:rFonts w:cstheme="minorHAnsi"/>
          <w:color w:val="17365D" w:themeColor="text2" w:themeShade="BF"/>
        </w:rPr>
        <w:t xml:space="preserve">Preparation of Annual Profit and Loss Accounts and circulating to management </w:t>
      </w:r>
      <w:r w:rsidR="001C7307" w:rsidRPr="00224A30">
        <w:rPr>
          <w:rFonts w:cstheme="minorHAnsi"/>
          <w:color w:val="17365D" w:themeColor="text2" w:themeShade="BF"/>
        </w:rPr>
        <w:t>following the</w:t>
      </w:r>
      <w:r w:rsidRPr="00224A30">
        <w:rPr>
          <w:rFonts w:cstheme="minorHAnsi"/>
          <w:color w:val="17365D" w:themeColor="text2" w:themeShade="BF"/>
        </w:rPr>
        <w:t xml:space="preserve"> Almarai internal financial reporting calendar</w:t>
      </w:r>
    </w:p>
    <w:p w14:paraId="362D45BF" w14:textId="77777777" w:rsidR="007F3E90" w:rsidRPr="00224A30" w:rsidRDefault="007F3E90" w:rsidP="007F3E90">
      <w:pPr>
        <w:pStyle w:val="NoSpacing"/>
        <w:ind w:left="360"/>
        <w:jc w:val="both"/>
        <w:rPr>
          <w:rFonts w:cstheme="minorHAnsi"/>
          <w:color w:val="17365D" w:themeColor="text2" w:themeShade="BF"/>
        </w:rPr>
      </w:pPr>
    </w:p>
    <w:p w14:paraId="01D98BE1" w14:textId="77777777" w:rsidR="004A78FE" w:rsidRPr="00224A30" w:rsidRDefault="004A78FE" w:rsidP="00C2576F">
      <w:pPr>
        <w:pStyle w:val="NoSpacing"/>
        <w:jc w:val="both"/>
        <w:rPr>
          <w:rFonts w:cstheme="minorHAnsi"/>
          <w:b/>
          <w:color w:val="17365D" w:themeColor="text2" w:themeShade="BF"/>
          <w:u w:val="single"/>
        </w:rPr>
      </w:pPr>
      <w:r w:rsidRPr="00224A30">
        <w:rPr>
          <w:rFonts w:cstheme="minorHAnsi"/>
          <w:b/>
          <w:color w:val="17365D" w:themeColor="text2" w:themeShade="BF"/>
          <w:sz w:val="24"/>
          <w:u w:val="single"/>
        </w:rPr>
        <w:t>Internal Controls</w:t>
      </w:r>
    </w:p>
    <w:p w14:paraId="11D7ED5D" w14:textId="77777777" w:rsidR="004A78FE" w:rsidRPr="00224A30" w:rsidRDefault="004A78FE" w:rsidP="00C2576F">
      <w:pPr>
        <w:pStyle w:val="NoSpacing"/>
        <w:numPr>
          <w:ilvl w:val="0"/>
          <w:numId w:val="38"/>
        </w:numPr>
        <w:jc w:val="both"/>
        <w:rPr>
          <w:rFonts w:cstheme="minorHAnsi"/>
          <w:color w:val="17365D" w:themeColor="text2" w:themeShade="BF"/>
        </w:rPr>
      </w:pPr>
      <w:r w:rsidRPr="00224A30">
        <w:rPr>
          <w:rFonts w:cstheme="minorHAnsi"/>
          <w:color w:val="17365D" w:themeColor="text2" w:themeShade="BF"/>
        </w:rPr>
        <w:t>Continuously reviewing existing internal controls from the perspective of its effectiveness and completeness to ensure those internal controls serves the objectives which were expected of those and suggest improvements wherever seems appropriate.</w:t>
      </w:r>
    </w:p>
    <w:p w14:paraId="23B9CC3A" w14:textId="03E29EEA" w:rsidR="00B00297" w:rsidRPr="00224A30" w:rsidRDefault="004A78FE" w:rsidP="00C2576F">
      <w:pPr>
        <w:pStyle w:val="NoSpacing"/>
        <w:numPr>
          <w:ilvl w:val="0"/>
          <w:numId w:val="38"/>
        </w:numPr>
        <w:jc w:val="both"/>
        <w:rPr>
          <w:rFonts w:cstheme="minorHAnsi"/>
          <w:color w:val="17365D" w:themeColor="text2" w:themeShade="BF"/>
        </w:rPr>
      </w:pPr>
      <w:r w:rsidRPr="00224A30">
        <w:rPr>
          <w:rFonts w:cstheme="minorHAnsi"/>
          <w:color w:val="17365D" w:themeColor="text2" w:themeShade="BF"/>
        </w:rPr>
        <w:t xml:space="preserve">Suggest and implement new internal controls </w:t>
      </w:r>
      <w:r w:rsidR="00A03EBD" w:rsidRPr="00224A30">
        <w:rPr>
          <w:rFonts w:cstheme="minorHAnsi"/>
          <w:color w:val="17365D" w:themeColor="text2" w:themeShade="BF"/>
        </w:rPr>
        <w:t>wherever</w:t>
      </w:r>
      <w:r w:rsidRPr="00224A30">
        <w:rPr>
          <w:rFonts w:cstheme="minorHAnsi"/>
          <w:color w:val="17365D" w:themeColor="text2" w:themeShade="BF"/>
        </w:rPr>
        <w:t xml:space="preserve"> there is none in place and there is an immediate need of it after discussion with farm management</w:t>
      </w:r>
    </w:p>
    <w:p w14:paraId="29DC8378" w14:textId="77777777" w:rsidR="00A240C6" w:rsidRPr="00224A30" w:rsidRDefault="00A240C6"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 xml:space="preserve">Preparation </w:t>
      </w:r>
      <w:r w:rsidR="00F9412D" w:rsidRPr="00224A30">
        <w:rPr>
          <w:rFonts w:cstheme="minorHAnsi"/>
          <w:color w:val="17365D" w:themeColor="text2" w:themeShade="BF"/>
        </w:rPr>
        <w:t xml:space="preserve">and presentation </w:t>
      </w:r>
      <w:r w:rsidRPr="00224A30">
        <w:rPr>
          <w:rFonts w:cstheme="minorHAnsi"/>
          <w:color w:val="17365D" w:themeColor="text2" w:themeShade="BF"/>
        </w:rPr>
        <w:t>of monthly</w:t>
      </w:r>
      <w:r w:rsidR="005C4525" w:rsidRPr="00224A30">
        <w:rPr>
          <w:rFonts w:cstheme="minorHAnsi"/>
          <w:color w:val="17365D" w:themeColor="text2" w:themeShade="BF"/>
        </w:rPr>
        <w:t>, quarterly,</w:t>
      </w:r>
      <w:r w:rsidRPr="00224A30">
        <w:rPr>
          <w:rFonts w:cstheme="minorHAnsi"/>
          <w:color w:val="17365D" w:themeColor="text2" w:themeShade="BF"/>
        </w:rPr>
        <w:t xml:space="preserve"> and annual financial statement for management and regulatory authorities.</w:t>
      </w:r>
    </w:p>
    <w:p w14:paraId="0BAC677E" w14:textId="77777777" w:rsidR="00763D53" w:rsidRPr="00224A30" w:rsidRDefault="00763D53"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Preparing Budgets, Forecasts, and trend analysis</w:t>
      </w:r>
    </w:p>
    <w:p w14:paraId="700AF887" w14:textId="77777777" w:rsidR="005B2F72" w:rsidRPr="00224A30" w:rsidRDefault="00747C83"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Monitoring Petty Cash transactions and fund requirements</w:t>
      </w:r>
    </w:p>
    <w:p w14:paraId="6FED563D" w14:textId="77777777" w:rsidR="001F1F91" w:rsidRPr="00224A30" w:rsidRDefault="00137466"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Monitoring cash and bank reconciliations on weekly and monthly basis</w:t>
      </w:r>
    </w:p>
    <w:p w14:paraId="7F126475" w14:textId="77777777" w:rsidR="00A240C6" w:rsidRPr="00224A30" w:rsidRDefault="00A240C6"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Carry out monthly accounts closing activities</w:t>
      </w:r>
    </w:p>
    <w:p w14:paraId="7FA4D7E8" w14:textId="77777777" w:rsidR="00A240C6" w:rsidRPr="00224A30" w:rsidRDefault="00A240C6"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Conducting internal audit</w:t>
      </w:r>
      <w:r w:rsidR="00231906" w:rsidRPr="00224A30">
        <w:rPr>
          <w:rFonts w:cstheme="minorHAnsi"/>
          <w:color w:val="17365D" w:themeColor="text2" w:themeShade="BF"/>
        </w:rPr>
        <w:t>s</w:t>
      </w:r>
      <w:r w:rsidRPr="00224A30">
        <w:rPr>
          <w:rFonts w:cstheme="minorHAnsi"/>
          <w:color w:val="17365D" w:themeColor="text2" w:themeShade="BF"/>
        </w:rPr>
        <w:t xml:space="preserve"> and taking corrective measures</w:t>
      </w:r>
      <w:r w:rsidR="004E295C" w:rsidRPr="00224A30">
        <w:rPr>
          <w:rFonts w:cstheme="minorHAnsi"/>
          <w:color w:val="17365D" w:themeColor="text2" w:themeShade="BF"/>
        </w:rPr>
        <w:t xml:space="preserve"> on timely basis</w:t>
      </w:r>
    </w:p>
    <w:p w14:paraId="71FBE5C6" w14:textId="77777777" w:rsidR="00A240C6" w:rsidRPr="00224A30" w:rsidRDefault="00A240C6"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lastRenderedPageBreak/>
        <w:t xml:space="preserve">Analysis of </w:t>
      </w:r>
      <w:r w:rsidR="006B6C42" w:rsidRPr="00224A30">
        <w:rPr>
          <w:rFonts w:cstheme="minorHAnsi"/>
          <w:color w:val="17365D" w:themeColor="text2" w:themeShade="BF"/>
        </w:rPr>
        <w:t xml:space="preserve">financial </w:t>
      </w:r>
      <w:r w:rsidRPr="00224A30">
        <w:rPr>
          <w:rFonts w:cstheme="minorHAnsi"/>
          <w:color w:val="17365D" w:themeColor="text2" w:themeShade="BF"/>
        </w:rPr>
        <w:t xml:space="preserve">reports on </w:t>
      </w:r>
      <w:r w:rsidR="006B6C42" w:rsidRPr="00224A30">
        <w:rPr>
          <w:rFonts w:cstheme="minorHAnsi"/>
          <w:color w:val="17365D" w:themeColor="text2" w:themeShade="BF"/>
        </w:rPr>
        <w:t>p</w:t>
      </w:r>
      <w:r w:rsidRPr="00224A30">
        <w:rPr>
          <w:rFonts w:cstheme="minorHAnsi"/>
          <w:color w:val="17365D" w:themeColor="text2" w:themeShade="BF"/>
        </w:rPr>
        <w:t xml:space="preserve">eriodical basis by </w:t>
      </w:r>
      <w:r w:rsidR="006B6C42" w:rsidRPr="00224A30">
        <w:rPr>
          <w:rFonts w:cstheme="minorHAnsi"/>
          <w:color w:val="17365D" w:themeColor="text2" w:themeShade="BF"/>
        </w:rPr>
        <w:t>comparing actual results with</w:t>
      </w:r>
      <w:r w:rsidRPr="00224A30">
        <w:rPr>
          <w:rFonts w:cstheme="minorHAnsi"/>
          <w:color w:val="17365D" w:themeColor="text2" w:themeShade="BF"/>
        </w:rPr>
        <w:t xml:space="preserve"> budget and forecast and </w:t>
      </w:r>
      <w:r w:rsidR="006B6C42" w:rsidRPr="00224A30">
        <w:rPr>
          <w:rFonts w:cstheme="minorHAnsi"/>
          <w:color w:val="17365D" w:themeColor="text2" w:themeShade="BF"/>
        </w:rPr>
        <w:t>provide explanation</w:t>
      </w:r>
      <w:r w:rsidR="00C1775D" w:rsidRPr="00224A30">
        <w:rPr>
          <w:rFonts w:cstheme="minorHAnsi"/>
          <w:color w:val="17365D" w:themeColor="text2" w:themeShade="BF"/>
        </w:rPr>
        <w:t>s</w:t>
      </w:r>
      <w:r w:rsidR="006B6C42" w:rsidRPr="00224A30">
        <w:rPr>
          <w:rFonts w:cstheme="minorHAnsi"/>
          <w:color w:val="17365D" w:themeColor="text2" w:themeShade="BF"/>
        </w:rPr>
        <w:t xml:space="preserve"> thereon</w:t>
      </w:r>
    </w:p>
    <w:p w14:paraId="67AADEEE" w14:textId="5742E761" w:rsidR="00A240C6" w:rsidRPr="00224A30" w:rsidRDefault="00C1775D"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Preparing detailed a</w:t>
      </w:r>
      <w:r w:rsidR="00231906" w:rsidRPr="00224A30">
        <w:rPr>
          <w:rFonts w:cstheme="minorHAnsi"/>
          <w:color w:val="17365D" w:themeColor="text2" w:themeShade="BF"/>
        </w:rPr>
        <w:t>nalysis of v</w:t>
      </w:r>
      <w:r w:rsidR="00A240C6" w:rsidRPr="00224A30">
        <w:rPr>
          <w:rFonts w:cstheme="minorHAnsi"/>
          <w:color w:val="17365D" w:themeColor="text2" w:themeShade="BF"/>
        </w:rPr>
        <w:t xml:space="preserve">ariations with </w:t>
      </w:r>
      <w:r w:rsidR="00A03EBD" w:rsidRPr="00224A30">
        <w:rPr>
          <w:rFonts w:cstheme="minorHAnsi"/>
          <w:color w:val="17365D" w:themeColor="text2" w:themeShade="BF"/>
        </w:rPr>
        <w:t>history</w:t>
      </w:r>
    </w:p>
    <w:p w14:paraId="21372FFF" w14:textId="77777777" w:rsidR="00033178" w:rsidRPr="00224A30" w:rsidRDefault="00E149BA" w:rsidP="00C2576F">
      <w:pPr>
        <w:pStyle w:val="NoSpacing"/>
        <w:numPr>
          <w:ilvl w:val="0"/>
          <w:numId w:val="36"/>
        </w:numPr>
        <w:jc w:val="both"/>
        <w:rPr>
          <w:rFonts w:cstheme="minorHAnsi"/>
          <w:color w:val="17365D" w:themeColor="text2" w:themeShade="BF"/>
        </w:rPr>
      </w:pPr>
      <w:r w:rsidRPr="00224A30">
        <w:rPr>
          <w:rFonts w:cstheme="minorHAnsi"/>
          <w:color w:val="17365D" w:themeColor="text2" w:themeShade="BF"/>
        </w:rPr>
        <w:t>Preparing monthly royalty statement</w:t>
      </w:r>
    </w:p>
    <w:p w14:paraId="5D3913D0" w14:textId="77777777" w:rsidR="00595EBD" w:rsidRPr="00224A30" w:rsidRDefault="00595EBD" w:rsidP="00C2576F">
      <w:pPr>
        <w:pStyle w:val="NoSpacing"/>
        <w:jc w:val="both"/>
        <w:rPr>
          <w:rFonts w:cstheme="minorHAnsi"/>
          <w:color w:val="17365D" w:themeColor="text2" w:themeShade="BF"/>
        </w:rPr>
      </w:pPr>
    </w:p>
    <w:p w14:paraId="71BA0C05" w14:textId="77777777" w:rsidR="00393CD0" w:rsidRPr="00224A30" w:rsidRDefault="00637ABD" w:rsidP="00C2576F">
      <w:pPr>
        <w:pStyle w:val="NoSpacing"/>
        <w:jc w:val="both"/>
        <w:rPr>
          <w:rFonts w:cstheme="minorHAnsi"/>
          <w:b/>
          <w:color w:val="17365D" w:themeColor="text2" w:themeShade="BF"/>
          <w:sz w:val="24"/>
          <w:u w:val="single"/>
        </w:rPr>
      </w:pPr>
      <w:r w:rsidRPr="00224A30">
        <w:rPr>
          <w:rFonts w:cstheme="minorHAnsi"/>
          <w:b/>
          <w:color w:val="17365D" w:themeColor="text2" w:themeShade="BF"/>
          <w:sz w:val="24"/>
          <w:u w:val="single"/>
        </w:rPr>
        <w:t>Auditing</w:t>
      </w:r>
    </w:p>
    <w:p w14:paraId="096C0685" w14:textId="77777777" w:rsidR="000C585B" w:rsidRPr="00224A30" w:rsidRDefault="000C585B" w:rsidP="00C2576F">
      <w:pPr>
        <w:numPr>
          <w:ilvl w:val="0"/>
          <w:numId w:val="5"/>
        </w:numPr>
        <w:ind w:right="-187"/>
        <w:jc w:val="both"/>
        <w:rPr>
          <w:rFonts w:asciiTheme="minorHAnsi" w:hAnsiTheme="minorHAnsi" w:cstheme="minorHAnsi"/>
          <w:bCs/>
          <w:color w:val="17365D" w:themeColor="text2" w:themeShade="BF"/>
          <w:sz w:val="22"/>
          <w:szCs w:val="22"/>
        </w:rPr>
      </w:pPr>
      <w:r w:rsidRPr="00224A30">
        <w:rPr>
          <w:rFonts w:asciiTheme="minorHAnsi" w:hAnsiTheme="minorHAnsi" w:cstheme="minorHAnsi"/>
          <w:color w:val="17365D" w:themeColor="text2" w:themeShade="BF"/>
          <w:sz w:val="22"/>
          <w:szCs w:val="22"/>
        </w:rPr>
        <w:t>Verify invoices, Purchase orders, Receipts, debit note, credit notes</w:t>
      </w:r>
      <w:r w:rsidRPr="00224A30">
        <w:rPr>
          <w:rFonts w:asciiTheme="minorHAnsi" w:hAnsiTheme="minorHAnsi" w:cstheme="minorHAnsi"/>
          <w:bCs/>
          <w:color w:val="17365D" w:themeColor="text2" w:themeShade="BF"/>
          <w:sz w:val="22"/>
          <w:szCs w:val="22"/>
        </w:rPr>
        <w:t>&amp; monitoring daily transaction</w:t>
      </w:r>
    </w:p>
    <w:p w14:paraId="1042C29C" w14:textId="77777777" w:rsidR="000C585B" w:rsidRPr="00224A30" w:rsidRDefault="000C585B" w:rsidP="00C2576F">
      <w:pPr>
        <w:numPr>
          <w:ilvl w:val="0"/>
          <w:numId w:val="5"/>
        </w:numPr>
        <w:ind w:right="-187"/>
        <w:jc w:val="both"/>
        <w:rPr>
          <w:rFonts w:asciiTheme="minorHAnsi" w:hAnsiTheme="minorHAnsi" w:cstheme="minorHAnsi"/>
          <w:bCs/>
          <w:color w:val="17365D" w:themeColor="text2" w:themeShade="BF"/>
          <w:sz w:val="22"/>
          <w:szCs w:val="22"/>
        </w:rPr>
      </w:pPr>
      <w:r w:rsidRPr="00224A30">
        <w:rPr>
          <w:rFonts w:asciiTheme="minorHAnsi" w:hAnsiTheme="minorHAnsi" w:cstheme="minorHAnsi"/>
          <w:color w:val="17365D" w:themeColor="text2" w:themeShade="BF"/>
          <w:sz w:val="22"/>
          <w:szCs w:val="22"/>
        </w:rPr>
        <w:t>Reviewing of Payroll Sheets</w:t>
      </w:r>
    </w:p>
    <w:p w14:paraId="6C30872D" w14:textId="4A05B60D" w:rsidR="000C585B" w:rsidRPr="00224A30" w:rsidRDefault="00B1418E" w:rsidP="00C2576F">
      <w:pPr>
        <w:numPr>
          <w:ilvl w:val="0"/>
          <w:numId w:val="5"/>
        </w:numPr>
        <w:ind w:right="-187"/>
        <w:jc w:val="both"/>
        <w:rPr>
          <w:rFonts w:asciiTheme="minorHAnsi" w:hAnsiTheme="minorHAnsi" w:cstheme="minorHAnsi"/>
          <w:bCs/>
          <w:color w:val="17365D" w:themeColor="text2" w:themeShade="BF"/>
          <w:sz w:val="22"/>
          <w:szCs w:val="22"/>
        </w:rPr>
      </w:pPr>
      <w:r w:rsidRPr="00224A30">
        <w:rPr>
          <w:rFonts w:asciiTheme="minorHAnsi" w:hAnsiTheme="minorHAnsi" w:cstheme="minorHAnsi"/>
          <w:color w:val="17365D" w:themeColor="text2" w:themeShade="BF"/>
          <w:sz w:val="22"/>
          <w:szCs w:val="22"/>
        </w:rPr>
        <w:t xml:space="preserve">Verify all payment Vouchers, </w:t>
      </w:r>
      <w:r w:rsidR="00A03EBD" w:rsidRPr="00224A30">
        <w:rPr>
          <w:rFonts w:asciiTheme="minorHAnsi" w:hAnsiTheme="minorHAnsi" w:cstheme="minorHAnsi"/>
          <w:color w:val="17365D" w:themeColor="text2" w:themeShade="BF"/>
          <w:sz w:val="22"/>
          <w:szCs w:val="22"/>
        </w:rPr>
        <w:t>marking</w:t>
      </w:r>
      <w:r w:rsidRPr="00224A30">
        <w:rPr>
          <w:rFonts w:asciiTheme="minorHAnsi" w:hAnsiTheme="minorHAnsi" w:cstheme="minorHAnsi"/>
          <w:color w:val="17365D" w:themeColor="text2" w:themeShade="BF"/>
          <w:sz w:val="22"/>
          <w:szCs w:val="22"/>
        </w:rPr>
        <w:t xml:space="preserve"> cash counts with cashier and giving approval to cash reimbursement</w:t>
      </w:r>
    </w:p>
    <w:p w14:paraId="1CBEC582" w14:textId="77777777" w:rsidR="000C585B" w:rsidRPr="00224A30" w:rsidRDefault="000C585B" w:rsidP="00C2576F">
      <w:pPr>
        <w:numPr>
          <w:ilvl w:val="0"/>
          <w:numId w:val="5"/>
        </w:numPr>
        <w:ind w:right="-187"/>
        <w:jc w:val="both"/>
        <w:rPr>
          <w:rFonts w:asciiTheme="minorHAnsi" w:hAnsiTheme="minorHAnsi" w:cstheme="minorHAnsi"/>
          <w:bCs/>
          <w:color w:val="17365D" w:themeColor="text2" w:themeShade="BF"/>
          <w:sz w:val="22"/>
          <w:szCs w:val="22"/>
        </w:rPr>
      </w:pPr>
      <w:r w:rsidRPr="00224A30">
        <w:rPr>
          <w:rFonts w:asciiTheme="minorHAnsi" w:hAnsiTheme="minorHAnsi" w:cstheme="minorHAnsi"/>
          <w:color w:val="17365D" w:themeColor="text2" w:themeShade="BF"/>
          <w:sz w:val="22"/>
          <w:szCs w:val="22"/>
        </w:rPr>
        <w:t xml:space="preserve">Verifying Export, local sales, cash collections and </w:t>
      </w:r>
      <w:r w:rsidRPr="00224A30">
        <w:rPr>
          <w:rFonts w:asciiTheme="minorHAnsi" w:hAnsiTheme="minorHAnsi" w:cstheme="minorHAnsi"/>
          <w:bCs/>
          <w:color w:val="17365D" w:themeColor="text2" w:themeShade="BF"/>
          <w:sz w:val="22"/>
          <w:szCs w:val="22"/>
        </w:rPr>
        <w:t>Control &amp; monitoring of debtors Ledger</w:t>
      </w:r>
    </w:p>
    <w:p w14:paraId="5DABBEF4" w14:textId="77777777" w:rsidR="00AD33AB" w:rsidRPr="00224A30" w:rsidRDefault="00B1418E" w:rsidP="007F3E90">
      <w:pPr>
        <w:pStyle w:val="NoSpacing"/>
        <w:numPr>
          <w:ilvl w:val="0"/>
          <w:numId w:val="5"/>
        </w:numPr>
        <w:jc w:val="both"/>
        <w:rPr>
          <w:rFonts w:cstheme="minorHAnsi"/>
          <w:color w:val="17365D" w:themeColor="text2" w:themeShade="BF"/>
        </w:rPr>
      </w:pPr>
      <w:r w:rsidRPr="00224A30">
        <w:rPr>
          <w:rFonts w:cstheme="minorHAnsi"/>
          <w:color w:val="17365D" w:themeColor="text2" w:themeShade="BF"/>
        </w:rPr>
        <w:t xml:space="preserve">Preparing </w:t>
      </w:r>
      <w:r w:rsidR="00EF76B0" w:rsidRPr="00224A30">
        <w:rPr>
          <w:rFonts w:cstheme="minorHAnsi"/>
          <w:color w:val="17365D" w:themeColor="text2" w:themeShade="BF"/>
        </w:rPr>
        <w:t>Monthly Reconciliations o</w:t>
      </w:r>
      <w:r w:rsidR="000C585B" w:rsidRPr="00224A30">
        <w:rPr>
          <w:rFonts w:cstheme="minorHAnsi"/>
          <w:color w:val="17365D" w:themeColor="text2" w:themeShade="BF"/>
        </w:rPr>
        <w:t>f outstanding balances</w:t>
      </w:r>
    </w:p>
    <w:p w14:paraId="20C96F5C" w14:textId="77777777" w:rsidR="00393CD0" w:rsidRPr="00224A30" w:rsidRDefault="00637ABD" w:rsidP="00C2576F">
      <w:pPr>
        <w:pStyle w:val="NoSpacing"/>
        <w:jc w:val="both"/>
        <w:rPr>
          <w:rFonts w:cstheme="minorHAnsi"/>
          <w:b/>
          <w:color w:val="17365D" w:themeColor="text2" w:themeShade="BF"/>
          <w:sz w:val="24"/>
          <w:u w:val="single"/>
        </w:rPr>
      </w:pPr>
      <w:r w:rsidRPr="00224A30">
        <w:rPr>
          <w:rFonts w:cstheme="minorHAnsi"/>
          <w:b/>
          <w:color w:val="17365D" w:themeColor="text2" w:themeShade="BF"/>
          <w:sz w:val="24"/>
          <w:u w:val="single"/>
        </w:rPr>
        <w:t>Costing</w:t>
      </w:r>
    </w:p>
    <w:p w14:paraId="6AC1D24B" w14:textId="77777777" w:rsidR="009F2E38" w:rsidRPr="00224A30" w:rsidRDefault="009F2E38" w:rsidP="00C2576F">
      <w:pPr>
        <w:numPr>
          <w:ilvl w:val="0"/>
          <w:numId w:val="7"/>
        </w:numPr>
        <w:ind w:right="-187"/>
        <w:jc w:val="both"/>
        <w:rPr>
          <w:rFonts w:asciiTheme="minorHAnsi" w:hAnsiTheme="minorHAnsi" w:cstheme="minorHAnsi"/>
          <w:bCs/>
          <w:color w:val="17365D" w:themeColor="text2" w:themeShade="BF"/>
          <w:sz w:val="22"/>
          <w:szCs w:val="22"/>
        </w:rPr>
      </w:pPr>
      <w:r w:rsidRPr="00224A30">
        <w:rPr>
          <w:rFonts w:asciiTheme="minorHAnsi" w:hAnsiTheme="minorHAnsi" w:cstheme="minorHAnsi"/>
          <w:color w:val="17365D" w:themeColor="text2" w:themeShade="BF"/>
          <w:sz w:val="22"/>
          <w:szCs w:val="22"/>
        </w:rPr>
        <w:t>Calculating costing for packing materials</w:t>
      </w:r>
    </w:p>
    <w:p w14:paraId="28AD7817" w14:textId="77777777" w:rsidR="00313B57" w:rsidRPr="00224A30" w:rsidRDefault="00313B57" w:rsidP="00C2576F">
      <w:pPr>
        <w:pStyle w:val="NoSpacing"/>
        <w:numPr>
          <w:ilvl w:val="0"/>
          <w:numId w:val="7"/>
        </w:numPr>
        <w:jc w:val="both"/>
        <w:rPr>
          <w:rFonts w:cstheme="minorHAnsi"/>
          <w:color w:val="17365D" w:themeColor="text2" w:themeShade="BF"/>
        </w:rPr>
      </w:pPr>
      <w:r w:rsidRPr="00224A30">
        <w:rPr>
          <w:rFonts w:cstheme="minorHAnsi"/>
          <w:color w:val="17365D" w:themeColor="text2" w:themeShade="BF"/>
        </w:rPr>
        <w:t xml:space="preserve">Preparation and presentation of KPIs </w:t>
      </w:r>
      <w:r w:rsidR="007F3E90" w:rsidRPr="00224A30">
        <w:rPr>
          <w:rFonts w:cstheme="minorHAnsi"/>
          <w:color w:val="17365D" w:themeColor="text2" w:themeShade="BF"/>
        </w:rPr>
        <w:t>including Fish grade, export quantity</w:t>
      </w:r>
      <w:r w:rsidRPr="00224A30">
        <w:rPr>
          <w:rFonts w:cstheme="minorHAnsi"/>
          <w:color w:val="17365D" w:themeColor="text2" w:themeShade="BF"/>
        </w:rPr>
        <w:t>, by product, wastages, and Volumes</w:t>
      </w:r>
    </w:p>
    <w:p w14:paraId="21E4D2F7" w14:textId="77777777" w:rsidR="00FD6736" w:rsidRPr="00224A30" w:rsidRDefault="00FD6736" w:rsidP="00C2576F">
      <w:pPr>
        <w:pStyle w:val="NoSpacing"/>
        <w:numPr>
          <w:ilvl w:val="0"/>
          <w:numId w:val="7"/>
        </w:numPr>
        <w:jc w:val="both"/>
        <w:rPr>
          <w:rFonts w:cstheme="minorHAnsi"/>
          <w:color w:val="17365D" w:themeColor="text2" w:themeShade="BF"/>
        </w:rPr>
      </w:pPr>
      <w:r w:rsidRPr="00224A30">
        <w:rPr>
          <w:rFonts w:cstheme="minorHAnsi"/>
          <w:color w:val="17365D" w:themeColor="text2" w:themeShade="BF"/>
        </w:rPr>
        <w:t>Preparing shipment cost</w:t>
      </w:r>
    </w:p>
    <w:p w14:paraId="627E0194" w14:textId="77777777" w:rsidR="00353E6C" w:rsidRPr="00224A30" w:rsidRDefault="00D91DAD" w:rsidP="00C2576F">
      <w:pPr>
        <w:pStyle w:val="NoSpacing"/>
        <w:numPr>
          <w:ilvl w:val="0"/>
          <w:numId w:val="7"/>
        </w:numPr>
        <w:jc w:val="both"/>
        <w:rPr>
          <w:rFonts w:cstheme="minorHAnsi"/>
          <w:color w:val="17365D" w:themeColor="text2" w:themeShade="BF"/>
        </w:rPr>
      </w:pPr>
      <w:r w:rsidRPr="00224A30">
        <w:rPr>
          <w:rFonts w:cstheme="minorHAnsi"/>
          <w:color w:val="17365D" w:themeColor="text2" w:themeShade="BF"/>
        </w:rPr>
        <w:t>Preparing daily</w:t>
      </w:r>
      <w:r w:rsidR="009F2E38" w:rsidRPr="00224A30">
        <w:rPr>
          <w:rFonts w:cstheme="minorHAnsi"/>
          <w:color w:val="17365D" w:themeColor="text2" w:themeShade="BF"/>
        </w:rPr>
        <w:t>, weekly and m</w:t>
      </w:r>
      <w:r w:rsidR="00313B57" w:rsidRPr="00224A30">
        <w:rPr>
          <w:rFonts w:cstheme="minorHAnsi"/>
          <w:color w:val="17365D" w:themeColor="text2" w:themeShade="BF"/>
        </w:rPr>
        <w:t>onthly purchase cost</w:t>
      </w:r>
      <w:r w:rsidRPr="00224A30">
        <w:rPr>
          <w:rFonts w:cstheme="minorHAnsi"/>
          <w:color w:val="17365D" w:themeColor="text2" w:themeShade="BF"/>
        </w:rPr>
        <w:t xml:space="preserve"> and production cost</w:t>
      </w:r>
    </w:p>
    <w:p w14:paraId="170F7F48" w14:textId="77777777" w:rsidR="00483378" w:rsidRPr="00224A30" w:rsidRDefault="00353E6C" w:rsidP="00C2576F">
      <w:pPr>
        <w:pStyle w:val="NoSpacing"/>
        <w:numPr>
          <w:ilvl w:val="0"/>
          <w:numId w:val="7"/>
        </w:numPr>
        <w:jc w:val="both"/>
        <w:rPr>
          <w:rFonts w:cstheme="minorHAnsi"/>
          <w:color w:val="17365D" w:themeColor="text2" w:themeShade="BF"/>
        </w:rPr>
      </w:pPr>
      <w:r w:rsidRPr="00224A30">
        <w:rPr>
          <w:rFonts w:cstheme="minorHAnsi"/>
          <w:color w:val="17365D" w:themeColor="text2" w:themeShade="BF"/>
        </w:rPr>
        <w:t xml:space="preserve">Producing Daily business reports to the management which includes company’s daily transactions such as sales, purchases, stock, bank balance and trade receivables &amp; payables </w:t>
      </w:r>
      <w:r w:rsidR="007F3E90" w:rsidRPr="00224A30">
        <w:rPr>
          <w:rFonts w:cstheme="minorHAnsi"/>
          <w:color w:val="17365D" w:themeColor="text2" w:themeShade="BF"/>
        </w:rPr>
        <w:t>etc.</w:t>
      </w:r>
    </w:p>
    <w:p w14:paraId="4892B1F1" w14:textId="77777777" w:rsidR="000C602D" w:rsidRPr="00224A30" w:rsidRDefault="000C602D"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Maintaining General Ledgers, Cash Book, Debtors, Creditors, and Sales Register</w:t>
      </w:r>
    </w:p>
    <w:p w14:paraId="3EC13AA6" w14:textId="77777777" w:rsidR="009F2E38" w:rsidRPr="00224A30" w:rsidRDefault="009F2E38" w:rsidP="00C2576F">
      <w:pPr>
        <w:pStyle w:val="NoSpacing"/>
        <w:numPr>
          <w:ilvl w:val="0"/>
          <w:numId w:val="11"/>
        </w:numPr>
        <w:jc w:val="both"/>
        <w:rPr>
          <w:rFonts w:cstheme="minorHAnsi"/>
          <w:color w:val="17365D" w:themeColor="text2" w:themeShade="BF"/>
        </w:rPr>
      </w:pPr>
      <w:r w:rsidRPr="00224A30">
        <w:rPr>
          <w:rFonts w:cstheme="minorHAnsi"/>
          <w:bCs/>
          <w:color w:val="17365D" w:themeColor="text2" w:themeShade="BF"/>
        </w:rPr>
        <w:t>Preparation of Monthly &amp; weekly Bank’s and debtor’s reconciliation</w:t>
      </w:r>
    </w:p>
    <w:p w14:paraId="15F3D2D1" w14:textId="77777777" w:rsidR="000C602D" w:rsidRPr="00224A30" w:rsidRDefault="009F2E38"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Handling all tax works – VAT, PAYE, WHT and Income tax for Companies &amp; Personal</w:t>
      </w:r>
    </w:p>
    <w:p w14:paraId="45EB4D9A" w14:textId="77777777" w:rsidR="000C602D" w:rsidRPr="00224A30" w:rsidRDefault="000C602D"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Assist to preparation of Monthly Financial Reports</w:t>
      </w:r>
    </w:p>
    <w:p w14:paraId="6F0CF731" w14:textId="77777777" w:rsidR="000C602D" w:rsidRPr="00224A30" w:rsidRDefault="000C602D"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Preparation of Monthly Bank Reconciliation and Payroll Reconciliation</w:t>
      </w:r>
    </w:p>
    <w:p w14:paraId="5F74025E" w14:textId="77777777" w:rsidR="00483378" w:rsidRPr="00224A30" w:rsidRDefault="00D914D9"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M</w:t>
      </w:r>
      <w:r w:rsidR="00483378" w:rsidRPr="00224A30">
        <w:rPr>
          <w:rFonts w:cstheme="minorHAnsi"/>
          <w:color w:val="17365D" w:themeColor="text2" w:themeShade="BF"/>
        </w:rPr>
        <w:t>aintaining General Ledgers, Cash Book, Debtors, Creditors, and Sales Register</w:t>
      </w:r>
    </w:p>
    <w:p w14:paraId="008BBBD3" w14:textId="77777777" w:rsidR="00483378" w:rsidRPr="00224A30" w:rsidRDefault="00483378"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Assist to preparation of Monthly Financial Reports</w:t>
      </w:r>
    </w:p>
    <w:p w14:paraId="0BB141CE" w14:textId="77777777" w:rsidR="00483378" w:rsidRPr="00224A30" w:rsidRDefault="00483378" w:rsidP="00C2576F">
      <w:pPr>
        <w:pStyle w:val="NoSpacing"/>
        <w:numPr>
          <w:ilvl w:val="0"/>
          <w:numId w:val="11"/>
        </w:numPr>
        <w:jc w:val="both"/>
        <w:rPr>
          <w:rFonts w:cstheme="minorHAnsi"/>
          <w:color w:val="17365D" w:themeColor="text2" w:themeShade="BF"/>
        </w:rPr>
      </w:pPr>
      <w:r w:rsidRPr="00224A30">
        <w:rPr>
          <w:rFonts w:cstheme="minorHAnsi"/>
          <w:color w:val="17365D" w:themeColor="text2" w:themeShade="BF"/>
        </w:rPr>
        <w:t>Preparation of Monthly Bank Reconciliation and Payroll Reconciliation</w:t>
      </w:r>
    </w:p>
    <w:p w14:paraId="2A363F80" w14:textId="77777777" w:rsidR="00993C33" w:rsidRPr="00224A30" w:rsidRDefault="00993C33" w:rsidP="00C2576F">
      <w:pPr>
        <w:pStyle w:val="NoSpacing"/>
        <w:jc w:val="both"/>
        <w:rPr>
          <w:rFonts w:cstheme="minorHAnsi"/>
          <w:color w:val="17365D" w:themeColor="text2" w:themeShade="BF"/>
        </w:rPr>
      </w:pPr>
    </w:p>
    <w:p w14:paraId="7E2ED14C" w14:textId="77777777" w:rsidR="00993C33" w:rsidRPr="00224A30" w:rsidRDefault="00993C33" w:rsidP="00C2576F">
      <w:pPr>
        <w:pStyle w:val="NoSpacing"/>
        <w:jc w:val="both"/>
        <w:rPr>
          <w:rFonts w:cstheme="minorHAnsi"/>
          <w:b/>
          <w:color w:val="17365D" w:themeColor="text2" w:themeShade="BF"/>
          <w:u w:val="single"/>
        </w:rPr>
      </w:pPr>
      <w:r w:rsidRPr="00224A30">
        <w:rPr>
          <w:rFonts w:cstheme="minorHAnsi"/>
          <w:b/>
          <w:color w:val="17365D" w:themeColor="text2" w:themeShade="BF"/>
          <w:u w:val="single"/>
        </w:rPr>
        <w:t>TRAININGS</w:t>
      </w:r>
    </w:p>
    <w:p w14:paraId="65205737" w14:textId="77777777" w:rsidR="007F3E90" w:rsidRPr="00224A30" w:rsidRDefault="007F3E90" w:rsidP="00C2576F">
      <w:pPr>
        <w:pStyle w:val="NoSpacing"/>
        <w:jc w:val="both"/>
        <w:rPr>
          <w:rFonts w:cstheme="minorHAnsi"/>
          <w:b/>
          <w:color w:val="17365D" w:themeColor="text2" w:themeShade="BF"/>
          <w:u w:val="single"/>
        </w:rPr>
      </w:pPr>
    </w:p>
    <w:p w14:paraId="24BED24B" w14:textId="77777777" w:rsidR="00C82869" w:rsidRPr="00224A30" w:rsidRDefault="00E950A5" w:rsidP="00C2576F">
      <w:pPr>
        <w:jc w:val="both"/>
        <w:rPr>
          <w:rFonts w:asciiTheme="minorHAnsi" w:hAnsiTheme="minorHAnsi" w:cstheme="minorHAnsi"/>
          <w:sz w:val="22"/>
          <w:szCs w:val="22"/>
        </w:rPr>
      </w:pPr>
      <w:r w:rsidRPr="00224A30">
        <w:rPr>
          <w:rFonts w:asciiTheme="minorHAnsi" w:hAnsiTheme="minorHAnsi" w:cstheme="minorHAnsi"/>
          <w:color w:val="17365D" w:themeColor="text2" w:themeShade="BF"/>
          <w:sz w:val="22"/>
          <w:szCs w:val="22"/>
        </w:rPr>
        <w:t xml:space="preserve">Attended various </w:t>
      </w:r>
      <w:r w:rsidR="000C602D" w:rsidRPr="00224A30">
        <w:rPr>
          <w:rFonts w:asciiTheme="minorHAnsi" w:hAnsiTheme="minorHAnsi" w:cstheme="minorHAnsi"/>
          <w:color w:val="17365D" w:themeColor="text2" w:themeShade="BF"/>
          <w:sz w:val="22"/>
          <w:szCs w:val="22"/>
        </w:rPr>
        <w:t xml:space="preserve">trainings, </w:t>
      </w:r>
      <w:r w:rsidRPr="00224A30">
        <w:rPr>
          <w:rFonts w:asciiTheme="minorHAnsi" w:hAnsiTheme="minorHAnsi" w:cstheme="minorHAnsi"/>
          <w:color w:val="17365D" w:themeColor="text2" w:themeShade="BF"/>
          <w:sz w:val="22"/>
          <w:szCs w:val="22"/>
        </w:rPr>
        <w:t xml:space="preserve">seminars and workshops </w:t>
      </w:r>
      <w:r w:rsidR="003F53A7" w:rsidRPr="00224A30">
        <w:rPr>
          <w:rFonts w:asciiTheme="minorHAnsi" w:hAnsiTheme="minorHAnsi" w:cstheme="minorHAnsi"/>
          <w:color w:val="17365D" w:themeColor="text2" w:themeShade="BF"/>
          <w:sz w:val="22"/>
          <w:szCs w:val="22"/>
        </w:rPr>
        <w:t>organized</w:t>
      </w:r>
      <w:r w:rsidRPr="00224A30">
        <w:rPr>
          <w:rFonts w:asciiTheme="minorHAnsi" w:hAnsiTheme="minorHAnsi" w:cstheme="minorHAnsi"/>
          <w:color w:val="17365D" w:themeColor="text2" w:themeShade="BF"/>
          <w:sz w:val="22"/>
          <w:szCs w:val="22"/>
        </w:rPr>
        <w:t xml:space="preserve"> by Almarai Company</w:t>
      </w:r>
    </w:p>
    <w:p w14:paraId="47963DA5" w14:textId="77777777" w:rsidR="00E25FC1" w:rsidRPr="00224A30" w:rsidRDefault="000D0C4D" w:rsidP="00C2576F">
      <w:pPr>
        <w:jc w:val="both"/>
        <w:rPr>
          <w:rFonts w:asciiTheme="minorHAnsi" w:hAnsiTheme="minorHAnsi" w:cstheme="minorHAnsi"/>
          <w:color w:val="17365D" w:themeColor="text2" w:themeShade="BF"/>
          <w:sz w:val="22"/>
          <w:szCs w:val="22"/>
        </w:rPr>
      </w:pPr>
      <w:r w:rsidRPr="00224A30">
        <w:rPr>
          <w:rFonts w:asciiTheme="minorHAnsi" w:hAnsiTheme="minorHAnsi" w:cstheme="minorHAnsi"/>
          <w:color w:val="17365D" w:themeColor="text2" w:themeShade="BF"/>
          <w:sz w:val="22"/>
          <w:szCs w:val="22"/>
        </w:rPr>
        <w:t>Business Report Writing</w:t>
      </w:r>
      <w:r w:rsidR="00C82869" w:rsidRPr="00224A30">
        <w:rPr>
          <w:rFonts w:asciiTheme="minorHAnsi" w:hAnsiTheme="minorHAnsi" w:cstheme="minorHAnsi"/>
          <w:color w:val="17365D" w:themeColor="text2" w:themeShade="BF"/>
          <w:sz w:val="22"/>
          <w:szCs w:val="22"/>
        </w:rPr>
        <w:t xml:space="preserve">, </w:t>
      </w:r>
      <w:r w:rsidRPr="00224A30">
        <w:rPr>
          <w:rFonts w:asciiTheme="minorHAnsi" w:hAnsiTheme="minorHAnsi" w:cstheme="minorHAnsi"/>
          <w:color w:val="17365D" w:themeColor="text2" w:themeShade="BF"/>
          <w:sz w:val="22"/>
          <w:szCs w:val="22"/>
        </w:rPr>
        <w:t>Time Management</w:t>
      </w:r>
      <w:r w:rsidR="00C82869" w:rsidRPr="00224A30">
        <w:rPr>
          <w:rFonts w:asciiTheme="minorHAnsi" w:hAnsiTheme="minorHAnsi" w:cstheme="minorHAnsi"/>
          <w:color w:val="17365D" w:themeColor="text2" w:themeShade="BF"/>
          <w:sz w:val="22"/>
          <w:szCs w:val="22"/>
        </w:rPr>
        <w:t xml:space="preserve">, </w:t>
      </w:r>
      <w:r w:rsidRPr="00224A30">
        <w:rPr>
          <w:rFonts w:asciiTheme="minorHAnsi" w:hAnsiTheme="minorHAnsi" w:cstheme="minorHAnsi"/>
          <w:color w:val="17365D" w:themeColor="text2" w:themeShade="BF"/>
          <w:sz w:val="22"/>
          <w:szCs w:val="22"/>
        </w:rPr>
        <w:t>Planning Organizing &amp; Time Management</w:t>
      </w:r>
      <w:r w:rsidR="00C82869" w:rsidRPr="00224A30">
        <w:rPr>
          <w:rFonts w:asciiTheme="minorHAnsi" w:hAnsiTheme="minorHAnsi" w:cstheme="minorHAnsi"/>
          <w:color w:val="17365D" w:themeColor="text2" w:themeShade="BF"/>
          <w:sz w:val="22"/>
          <w:szCs w:val="22"/>
        </w:rPr>
        <w:t xml:space="preserve">, </w:t>
      </w:r>
      <w:r w:rsidRPr="00224A30">
        <w:rPr>
          <w:rFonts w:asciiTheme="minorHAnsi" w:hAnsiTheme="minorHAnsi" w:cstheme="minorHAnsi"/>
          <w:color w:val="17365D" w:themeColor="text2" w:themeShade="BF"/>
          <w:sz w:val="22"/>
          <w:szCs w:val="22"/>
        </w:rPr>
        <w:t>Microsoft Excel Advance</w:t>
      </w:r>
      <w:r w:rsidR="00C82869" w:rsidRPr="00224A30">
        <w:rPr>
          <w:rFonts w:asciiTheme="minorHAnsi" w:hAnsiTheme="minorHAnsi" w:cstheme="minorHAnsi"/>
          <w:color w:val="17365D" w:themeColor="text2" w:themeShade="BF"/>
          <w:sz w:val="22"/>
          <w:szCs w:val="22"/>
        </w:rPr>
        <w:t xml:space="preserve">, </w:t>
      </w:r>
      <w:r w:rsidRPr="00224A30">
        <w:rPr>
          <w:rFonts w:asciiTheme="minorHAnsi" w:hAnsiTheme="minorHAnsi" w:cstheme="minorHAnsi"/>
          <w:color w:val="17365D" w:themeColor="text2" w:themeShade="BF"/>
          <w:sz w:val="22"/>
          <w:szCs w:val="22"/>
        </w:rPr>
        <w:t>Creative Problem Solving &amp; Decision Making</w:t>
      </w:r>
      <w:r w:rsidR="00C82869" w:rsidRPr="00224A30">
        <w:rPr>
          <w:rFonts w:asciiTheme="minorHAnsi" w:hAnsiTheme="minorHAnsi" w:cstheme="minorHAnsi"/>
          <w:color w:val="17365D" w:themeColor="text2" w:themeShade="BF"/>
          <w:sz w:val="22"/>
          <w:szCs w:val="22"/>
        </w:rPr>
        <w:t xml:space="preserve">, </w:t>
      </w:r>
      <w:r w:rsidRPr="00224A30">
        <w:rPr>
          <w:rFonts w:asciiTheme="minorHAnsi" w:hAnsiTheme="minorHAnsi" w:cstheme="minorHAnsi"/>
          <w:color w:val="17365D" w:themeColor="text2" w:themeShade="BF"/>
          <w:sz w:val="22"/>
          <w:szCs w:val="22"/>
        </w:rPr>
        <w:t>Business Ethics &amp; Etiquette</w:t>
      </w:r>
      <w:r w:rsidR="00D91DAD" w:rsidRPr="00224A30">
        <w:rPr>
          <w:rFonts w:asciiTheme="minorHAnsi" w:hAnsiTheme="minorHAnsi" w:cstheme="minorHAnsi"/>
          <w:color w:val="17365D" w:themeColor="text2" w:themeShade="BF"/>
          <w:sz w:val="22"/>
          <w:szCs w:val="22"/>
        </w:rPr>
        <w:t xml:space="preserve"> </w:t>
      </w:r>
      <w:r w:rsidR="00C82869" w:rsidRPr="00224A30">
        <w:rPr>
          <w:rFonts w:asciiTheme="minorHAnsi" w:hAnsiTheme="minorHAnsi" w:cstheme="minorHAnsi"/>
          <w:color w:val="17365D" w:themeColor="text2" w:themeShade="BF"/>
          <w:sz w:val="22"/>
          <w:szCs w:val="22"/>
        </w:rPr>
        <w:t>Teamwork and Team Building, Presentation Skills, Managing Change, ISO Awareness Online Training, Emotional Intelligence, Performance Appraisal, Public Speaking, Basic Leadership, Business Writing, Project Management Part 2, Project Management Part 1, Communication Effectiveness</w:t>
      </w:r>
      <w:r w:rsidR="000D421C" w:rsidRPr="00224A30">
        <w:rPr>
          <w:rFonts w:asciiTheme="minorHAnsi" w:hAnsiTheme="minorHAnsi" w:cstheme="minorHAnsi"/>
          <w:color w:val="17365D" w:themeColor="text2" w:themeShade="BF"/>
          <w:sz w:val="22"/>
          <w:szCs w:val="22"/>
        </w:rPr>
        <w:t xml:space="preserve"> and Get Things Done</w:t>
      </w:r>
    </w:p>
    <w:p w14:paraId="69C7B7D5" w14:textId="77777777" w:rsidR="008967B0" w:rsidRPr="00224A30" w:rsidRDefault="008967B0" w:rsidP="00C2576F">
      <w:pPr>
        <w:jc w:val="both"/>
        <w:rPr>
          <w:rFonts w:asciiTheme="minorHAnsi" w:hAnsiTheme="minorHAnsi" w:cstheme="minorHAnsi"/>
          <w:color w:val="17365D" w:themeColor="text2" w:themeShade="BF"/>
          <w:sz w:val="22"/>
          <w:szCs w:val="22"/>
        </w:rPr>
      </w:pPr>
    </w:p>
    <w:p w14:paraId="2DE45EDD" w14:textId="77777777" w:rsidR="008967B0" w:rsidRPr="00224A30" w:rsidRDefault="008967B0" w:rsidP="00C2576F">
      <w:pPr>
        <w:pStyle w:val="NoSpacing"/>
        <w:jc w:val="both"/>
        <w:rPr>
          <w:rFonts w:cstheme="minorHAnsi"/>
          <w:b/>
          <w:color w:val="17365D" w:themeColor="text2" w:themeShade="BF"/>
          <w:u w:val="single"/>
        </w:rPr>
      </w:pPr>
      <w:r w:rsidRPr="00224A30">
        <w:rPr>
          <w:rFonts w:cstheme="minorHAnsi"/>
          <w:b/>
          <w:color w:val="17365D" w:themeColor="text2" w:themeShade="BF"/>
          <w:u w:val="single"/>
        </w:rPr>
        <w:t>COMPUTER LITERACY</w:t>
      </w:r>
    </w:p>
    <w:p w14:paraId="2D18211F" w14:textId="77777777" w:rsidR="007F3E90" w:rsidRPr="00224A30" w:rsidRDefault="007F3E90" w:rsidP="00C2576F">
      <w:pPr>
        <w:pStyle w:val="NoSpacing"/>
        <w:jc w:val="both"/>
        <w:rPr>
          <w:rFonts w:cstheme="minorHAnsi"/>
          <w:b/>
          <w:color w:val="17365D" w:themeColor="text2" w:themeShade="BF"/>
          <w:u w:val="single"/>
        </w:rPr>
      </w:pPr>
    </w:p>
    <w:p w14:paraId="11BB7E21" w14:textId="77777777" w:rsidR="008967B0" w:rsidRPr="00224A30" w:rsidRDefault="00BE7A31" w:rsidP="00C2576F">
      <w:pPr>
        <w:pStyle w:val="NoSpacing"/>
        <w:numPr>
          <w:ilvl w:val="0"/>
          <w:numId w:val="4"/>
        </w:numPr>
        <w:jc w:val="both"/>
        <w:rPr>
          <w:rFonts w:cstheme="minorHAnsi"/>
          <w:color w:val="17365D" w:themeColor="text2" w:themeShade="BF"/>
        </w:rPr>
      </w:pPr>
      <w:r w:rsidRPr="00224A30">
        <w:rPr>
          <w:rFonts w:cstheme="minorHAnsi"/>
          <w:color w:val="17365D" w:themeColor="text2" w:themeShade="BF"/>
        </w:rPr>
        <w:t>Windows</w:t>
      </w:r>
      <w:r w:rsidR="00314E0D" w:rsidRPr="00224A30">
        <w:rPr>
          <w:rFonts w:cstheme="minorHAnsi"/>
          <w:color w:val="17365D" w:themeColor="text2" w:themeShade="BF"/>
        </w:rPr>
        <w:t xml:space="preserve"> 98/2000, Windows XP, Windows 7,8 and 10</w:t>
      </w:r>
    </w:p>
    <w:p w14:paraId="60E25FA0" w14:textId="77777777" w:rsidR="00BE7A31" w:rsidRPr="00224A30" w:rsidRDefault="00BE7A31" w:rsidP="00C2576F">
      <w:pPr>
        <w:pStyle w:val="NoSpacing"/>
        <w:numPr>
          <w:ilvl w:val="0"/>
          <w:numId w:val="4"/>
        </w:numPr>
        <w:jc w:val="both"/>
        <w:rPr>
          <w:rFonts w:cstheme="minorHAnsi"/>
          <w:color w:val="17365D" w:themeColor="text2" w:themeShade="BF"/>
        </w:rPr>
      </w:pPr>
      <w:r w:rsidRPr="00224A30">
        <w:rPr>
          <w:rFonts w:cstheme="minorHAnsi"/>
          <w:color w:val="17365D" w:themeColor="text2" w:themeShade="BF"/>
        </w:rPr>
        <w:t>Microsoft Office 1997, XP, 2003, 2007, 2010</w:t>
      </w:r>
    </w:p>
    <w:p w14:paraId="677B5A55" w14:textId="77777777" w:rsidR="00BE7A31" w:rsidRPr="00224A30" w:rsidRDefault="00BE7A31" w:rsidP="00C2576F">
      <w:pPr>
        <w:pStyle w:val="NoSpacing"/>
        <w:jc w:val="both"/>
        <w:rPr>
          <w:rFonts w:cstheme="minorHAnsi"/>
          <w:color w:val="17365D" w:themeColor="text2" w:themeShade="BF"/>
        </w:rPr>
      </w:pPr>
    </w:p>
    <w:p w14:paraId="02456D96" w14:textId="77777777" w:rsidR="00BE7A31" w:rsidRPr="00224A30" w:rsidRDefault="00BE7A31" w:rsidP="00C2576F">
      <w:pPr>
        <w:pStyle w:val="NoSpacing"/>
        <w:jc w:val="both"/>
        <w:rPr>
          <w:rFonts w:cstheme="minorHAnsi"/>
          <w:b/>
          <w:color w:val="17365D" w:themeColor="text2" w:themeShade="BF"/>
          <w:u w:val="single"/>
        </w:rPr>
      </w:pPr>
      <w:r w:rsidRPr="00224A30">
        <w:rPr>
          <w:rFonts w:cstheme="minorHAnsi"/>
          <w:b/>
          <w:color w:val="17365D" w:themeColor="text2" w:themeShade="BF"/>
          <w:u w:val="single"/>
        </w:rPr>
        <w:t>PERSONAL DATA</w:t>
      </w:r>
    </w:p>
    <w:p w14:paraId="3C89CCE3" w14:textId="77777777" w:rsidR="007F3E90" w:rsidRPr="00224A30" w:rsidRDefault="007F3E90" w:rsidP="00C2576F">
      <w:pPr>
        <w:pStyle w:val="NoSpacing"/>
        <w:jc w:val="both"/>
        <w:rPr>
          <w:rFonts w:cstheme="minorHAnsi"/>
          <w:b/>
          <w:color w:val="17365D" w:themeColor="text2" w:themeShade="BF"/>
          <w:u w:val="single"/>
        </w:rPr>
      </w:pPr>
    </w:p>
    <w:p w14:paraId="0D85FF8E" w14:textId="77777777" w:rsidR="004054B4" w:rsidRPr="00224A30" w:rsidRDefault="004054B4" w:rsidP="00C2576F">
      <w:pPr>
        <w:pStyle w:val="NoSpacing"/>
        <w:ind w:firstLine="720"/>
        <w:jc w:val="both"/>
        <w:rPr>
          <w:rFonts w:cstheme="minorHAnsi"/>
          <w:color w:val="17365D" w:themeColor="text2" w:themeShade="BF"/>
        </w:rPr>
      </w:pPr>
      <w:r w:rsidRPr="00224A30">
        <w:rPr>
          <w:rFonts w:cstheme="minorHAnsi"/>
          <w:color w:val="17365D" w:themeColor="text2" w:themeShade="BF"/>
        </w:rPr>
        <w:t>Name</w:t>
      </w:r>
      <w:r w:rsidR="007F3E90" w:rsidRPr="00224A30">
        <w:rPr>
          <w:rFonts w:cstheme="minorHAnsi"/>
          <w:color w:val="17365D" w:themeColor="text2" w:themeShade="BF"/>
        </w:rPr>
        <w:tab/>
      </w:r>
      <w:r w:rsidR="007F3E90" w:rsidRPr="00224A30">
        <w:rPr>
          <w:rFonts w:cstheme="minorHAnsi"/>
          <w:color w:val="17365D" w:themeColor="text2" w:themeShade="BF"/>
        </w:rPr>
        <w:tab/>
      </w:r>
      <w:r w:rsidR="007F3E90" w:rsidRPr="00224A30">
        <w:rPr>
          <w:rFonts w:cstheme="minorHAnsi"/>
          <w:color w:val="17365D" w:themeColor="text2" w:themeShade="BF"/>
        </w:rPr>
        <w:tab/>
        <w:t>:</w:t>
      </w:r>
      <w:r w:rsidR="007F3E90" w:rsidRPr="00224A30">
        <w:rPr>
          <w:rFonts w:cstheme="minorHAnsi"/>
          <w:color w:val="17365D" w:themeColor="text2" w:themeShade="BF"/>
        </w:rPr>
        <w:tab/>
      </w:r>
      <w:r w:rsidRPr="00224A30">
        <w:rPr>
          <w:rFonts w:cstheme="minorHAnsi"/>
          <w:color w:val="17365D" w:themeColor="text2" w:themeShade="BF"/>
        </w:rPr>
        <w:t>Velu Aalikkumar</w:t>
      </w:r>
    </w:p>
    <w:p w14:paraId="68A9A1F5" w14:textId="1BD588FC" w:rsidR="00854BD9" w:rsidRPr="00224A30" w:rsidRDefault="00854BD9" w:rsidP="00C2576F">
      <w:pPr>
        <w:pStyle w:val="NoSpacing"/>
        <w:ind w:firstLine="720"/>
        <w:jc w:val="both"/>
        <w:rPr>
          <w:rFonts w:cstheme="minorHAnsi"/>
          <w:color w:val="17365D" w:themeColor="text2" w:themeShade="BF"/>
        </w:rPr>
      </w:pPr>
      <w:r w:rsidRPr="00224A30">
        <w:rPr>
          <w:rFonts w:cstheme="minorHAnsi"/>
          <w:color w:val="17365D" w:themeColor="text2" w:themeShade="BF"/>
        </w:rPr>
        <w:t>Ad</w:t>
      </w:r>
      <w:r w:rsidR="007F3E90" w:rsidRPr="00224A30">
        <w:rPr>
          <w:rFonts w:cstheme="minorHAnsi"/>
          <w:color w:val="17365D" w:themeColor="text2" w:themeShade="BF"/>
        </w:rPr>
        <w:t>d</w:t>
      </w:r>
      <w:r w:rsidRPr="00224A30">
        <w:rPr>
          <w:rFonts w:cstheme="minorHAnsi"/>
          <w:color w:val="17365D" w:themeColor="text2" w:themeShade="BF"/>
        </w:rPr>
        <w:t>ress</w:t>
      </w:r>
      <w:r w:rsidR="007F3E90" w:rsidRPr="00224A30">
        <w:rPr>
          <w:rFonts w:cstheme="minorHAnsi"/>
          <w:color w:val="17365D" w:themeColor="text2" w:themeShade="BF"/>
        </w:rPr>
        <w:tab/>
      </w:r>
      <w:r w:rsidR="007F3E90" w:rsidRPr="00224A30">
        <w:rPr>
          <w:rFonts w:cstheme="minorHAnsi"/>
          <w:color w:val="17365D" w:themeColor="text2" w:themeShade="BF"/>
        </w:rPr>
        <w:tab/>
      </w:r>
      <w:r w:rsidR="002B0CE0">
        <w:rPr>
          <w:rFonts w:cstheme="minorHAnsi"/>
          <w:color w:val="17365D" w:themeColor="text2" w:themeShade="BF"/>
        </w:rPr>
        <w:tab/>
      </w:r>
      <w:r w:rsidR="007F3E90" w:rsidRPr="00224A30">
        <w:rPr>
          <w:rFonts w:cstheme="minorHAnsi"/>
          <w:color w:val="17365D" w:themeColor="text2" w:themeShade="BF"/>
        </w:rPr>
        <w:t>:</w:t>
      </w:r>
      <w:r w:rsidR="007F3E90" w:rsidRPr="00224A30">
        <w:rPr>
          <w:rFonts w:cstheme="minorHAnsi"/>
          <w:color w:val="17365D" w:themeColor="text2" w:themeShade="BF"/>
        </w:rPr>
        <w:tab/>
      </w:r>
      <w:r w:rsidRPr="00224A30">
        <w:rPr>
          <w:rFonts w:cstheme="minorHAnsi"/>
          <w:color w:val="17365D" w:themeColor="text2" w:themeShade="BF"/>
        </w:rPr>
        <w:t>9</w:t>
      </w:r>
      <w:r w:rsidR="00400C56" w:rsidRPr="00224A30">
        <w:rPr>
          <w:rFonts w:cstheme="minorHAnsi"/>
          <w:color w:val="17365D" w:themeColor="text2" w:themeShade="BF"/>
        </w:rPr>
        <w:t>3</w:t>
      </w:r>
      <w:r w:rsidRPr="00224A30">
        <w:rPr>
          <w:rFonts w:cstheme="minorHAnsi"/>
          <w:color w:val="17365D" w:themeColor="text2" w:themeShade="BF"/>
        </w:rPr>
        <w:t xml:space="preserve">, </w:t>
      </w:r>
      <w:proofErr w:type="spellStart"/>
      <w:r w:rsidR="00400C56" w:rsidRPr="00224A30">
        <w:rPr>
          <w:rFonts w:cstheme="minorHAnsi"/>
          <w:color w:val="17365D" w:themeColor="text2" w:themeShade="BF"/>
        </w:rPr>
        <w:t>Legsby</w:t>
      </w:r>
      <w:proofErr w:type="spellEnd"/>
      <w:r w:rsidR="00400C56" w:rsidRPr="00224A30">
        <w:rPr>
          <w:rFonts w:cstheme="minorHAnsi"/>
          <w:color w:val="17365D" w:themeColor="text2" w:themeShade="BF"/>
        </w:rPr>
        <w:t xml:space="preserve"> Avenue, Grimsby, DN32 0NE, UK</w:t>
      </w:r>
    </w:p>
    <w:p w14:paraId="4EB716C2" w14:textId="77777777" w:rsidR="004054B4" w:rsidRPr="00224A30" w:rsidRDefault="004054B4" w:rsidP="00C2576F">
      <w:pPr>
        <w:pStyle w:val="NoSpacing"/>
        <w:ind w:firstLine="720"/>
        <w:jc w:val="both"/>
        <w:rPr>
          <w:rFonts w:cstheme="minorHAnsi"/>
          <w:color w:val="17365D" w:themeColor="text2" w:themeShade="BF"/>
        </w:rPr>
      </w:pPr>
      <w:r w:rsidRPr="00224A30">
        <w:rPr>
          <w:rFonts w:cstheme="minorHAnsi"/>
          <w:color w:val="17365D" w:themeColor="text2" w:themeShade="BF"/>
        </w:rPr>
        <w:t>Date of Birth</w:t>
      </w:r>
      <w:r w:rsidR="007F3E90" w:rsidRPr="00224A30">
        <w:rPr>
          <w:rFonts w:cstheme="minorHAnsi"/>
          <w:color w:val="17365D" w:themeColor="text2" w:themeShade="BF"/>
        </w:rPr>
        <w:tab/>
      </w:r>
      <w:r w:rsidR="007F3E90" w:rsidRPr="00224A30">
        <w:rPr>
          <w:rFonts w:cstheme="minorHAnsi"/>
          <w:color w:val="17365D" w:themeColor="text2" w:themeShade="BF"/>
        </w:rPr>
        <w:tab/>
        <w:t>:</w:t>
      </w:r>
      <w:r w:rsidR="007F3E90" w:rsidRPr="00224A30">
        <w:rPr>
          <w:rFonts w:cstheme="minorHAnsi"/>
          <w:color w:val="17365D" w:themeColor="text2" w:themeShade="BF"/>
        </w:rPr>
        <w:tab/>
      </w:r>
      <w:r w:rsidRPr="00224A30">
        <w:rPr>
          <w:rFonts w:cstheme="minorHAnsi"/>
          <w:color w:val="17365D" w:themeColor="text2" w:themeShade="BF"/>
        </w:rPr>
        <w:t>08</w:t>
      </w:r>
      <w:r w:rsidRPr="00224A30">
        <w:rPr>
          <w:rFonts w:cstheme="minorHAnsi"/>
          <w:color w:val="17365D" w:themeColor="text2" w:themeShade="BF"/>
          <w:vertAlign w:val="superscript"/>
        </w:rPr>
        <w:t>th</w:t>
      </w:r>
      <w:r w:rsidRPr="00224A30">
        <w:rPr>
          <w:rFonts w:cstheme="minorHAnsi"/>
          <w:color w:val="17365D" w:themeColor="text2" w:themeShade="BF"/>
        </w:rPr>
        <w:t xml:space="preserve"> June 1979</w:t>
      </w:r>
    </w:p>
    <w:p w14:paraId="60F0F9C0" w14:textId="77777777" w:rsidR="004054B4" w:rsidRPr="00224A30" w:rsidRDefault="004054B4" w:rsidP="00C2576F">
      <w:pPr>
        <w:pStyle w:val="NoSpacing"/>
        <w:ind w:firstLine="720"/>
        <w:jc w:val="both"/>
        <w:rPr>
          <w:rFonts w:cstheme="minorHAnsi"/>
          <w:color w:val="17365D" w:themeColor="text2" w:themeShade="BF"/>
        </w:rPr>
      </w:pPr>
      <w:r w:rsidRPr="00224A30">
        <w:rPr>
          <w:rFonts w:cstheme="minorHAnsi"/>
          <w:color w:val="17365D" w:themeColor="text2" w:themeShade="BF"/>
        </w:rPr>
        <w:t>Passport No</w:t>
      </w:r>
      <w:r w:rsidR="007F3E90" w:rsidRPr="00224A30">
        <w:rPr>
          <w:rFonts w:cstheme="minorHAnsi"/>
          <w:color w:val="17365D" w:themeColor="text2" w:themeShade="BF"/>
        </w:rPr>
        <w:tab/>
      </w:r>
      <w:r w:rsidR="007F3E90" w:rsidRPr="00224A30">
        <w:rPr>
          <w:rFonts w:cstheme="minorHAnsi"/>
          <w:color w:val="17365D" w:themeColor="text2" w:themeShade="BF"/>
        </w:rPr>
        <w:tab/>
        <w:t>:</w:t>
      </w:r>
      <w:r w:rsidR="007F3E90" w:rsidRPr="00224A30">
        <w:rPr>
          <w:rFonts w:cstheme="minorHAnsi"/>
          <w:color w:val="17365D" w:themeColor="text2" w:themeShade="BF"/>
        </w:rPr>
        <w:tab/>
      </w:r>
      <w:r w:rsidRPr="00224A30">
        <w:rPr>
          <w:rFonts w:cstheme="minorHAnsi"/>
          <w:color w:val="17365D" w:themeColor="text2" w:themeShade="BF"/>
        </w:rPr>
        <w:t xml:space="preserve">N8295816  </w:t>
      </w:r>
      <w:r w:rsidR="00994F19" w:rsidRPr="00224A30">
        <w:rPr>
          <w:rFonts w:cstheme="minorHAnsi"/>
          <w:color w:val="17365D" w:themeColor="text2" w:themeShade="BF"/>
        </w:rPr>
        <w:t xml:space="preserve"> </w:t>
      </w:r>
      <w:r w:rsidR="00994F19" w:rsidRPr="00224A30">
        <w:rPr>
          <w:rFonts w:cstheme="minorHAnsi"/>
          <w:color w:val="17365D" w:themeColor="text2" w:themeShade="BF"/>
        </w:rPr>
        <w:tab/>
      </w:r>
      <w:r w:rsidR="007F3E90" w:rsidRPr="00224A30">
        <w:rPr>
          <w:rFonts w:cstheme="minorHAnsi"/>
          <w:color w:val="17365D" w:themeColor="text2" w:themeShade="BF"/>
        </w:rPr>
        <w:t>(</w:t>
      </w:r>
      <w:r w:rsidR="00C2576F" w:rsidRPr="00224A30">
        <w:rPr>
          <w:rFonts w:cstheme="minorHAnsi"/>
          <w:color w:val="17365D" w:themeColor="text2" w:themeShade="BF"/>
        </w:rPr>
        <w:t>Exp.</w:t>
      </w:r>
      <w:r w:rsidR="007F3E90" w:rsidRPr="00224A30">
        <w:rPr>
          <w:rFonts w:cstheme="minorHAnsi"/>
          <w:color w:val="17365D" w:themeColor="text2" w:themeShade="BF"/>
        </w:rPr>
        <w:t xml:space="preserve"> </w:t>
      </w:r>
      <w:r w:rsidR="00C2576F" w:rsidRPr="00224A30">
        <w:rPr>
          <w:rFonts w:cstheme="minorHAnsi"/>
          <w:color w:val="17365D" w:themeColor="text2" w:themeShade="BF"/>
        </w:rPr>
        <w:t>Date:</w:t>
      </w:r>
      <w:r w:rsidR="00994F19" w:rsidRPr="00224A30">
        <w:rPr>
          <w:rFonts w:cstheme="minorHAnsi"/>
          <w:color w:val="17365D" w:themeColor="text2" w:themeShade="BF"/>
        </w:rPr>
        <w:t xml:space="preserve"> 29.04.2029</w:t>
      </w:r>
      <w:r w:rsidR="007F3E90" w:rsidRPr="00224A30">
        <w:rPr>
          <w:rFonts w:cstheme="minorHAnsi"/>
          <w:color w:val="17365D" w:themeColor="text2" w:themeShade="BF"/>
        </w:rPr>
        <w:t>)</w:t>
      </w:r>
    </w:p>
    <w:p w14:paraId="17AA1C76" w14:textId="77777777" w:rsidR="00854BD9" w:rsidRPr="00224A30" w:rsidRDefault="00854BD9" w:rsidP="00C2576F">
      <w:pPr>
        <w:pStyle w:val="NoSpacing"/>
        <w:ind w:firstLine="720"/>
        <w:jc w:val="both"/>
        <w:rPr>
          <w:rFonts w:cstheme="minorHAnsi"/>
          <w:color w:val="17365D" w:themeColor="text2" w:themeShade="BF"/>
        </w:rPr>
      </w:pPr>
      <w:r w:rsidRPr="00224A30">
        <w:rPr>
          <w:rFonts w:cstheme="minorHAnsi"/>
          <w:color w:val="17365D" w:themeColor="text2" w:themeShade="BF"/>
        </w:rPr>
        <w:t>NIC</w:t>
      </w:r>
      <w:r w:rsidR="007F3E90" w:rsidRPr="00224A30">
        <w:rPr>
          <w:rFonts w:cstheme="minorHAnsi"/>
          <w:color w:val="17365D" w:themeColor="text2" w:themeShade="BF"/>
        </w:rPr>
        <w:tab/>
      </w:r>
      <w:r w:rsidR="007F3E90" w:rsidRPr="00224A30">
        <w:rPr>
          <w:rFonts w:cstheme="minorHAnsi"/>
          <w:color w:val="17365D" w:themeColor="text2" w:themeShade="BF"/>
        </w:rPr>
        <w:tab/>
      </w:r>
      <w:r w:rsidR="007F3E90" w:rsidRPr="00224A30">
        <w:rPr>
          <w:rFonts w:cstheme="minorHAnsi"/>
          <w:color w:val="17365D" w:themeColor="text2" w:themeShade="BF"/>
        </w:rPr>
        <w:tab/>
        <w:t>:</w:t>
      </w:r>
      <w:r w:rsidR="007F3E90" w:rsidRPr="00224A30">
        <w:rPr>
          <w:rFonts w:cstheme="minorHAnsi"/>
          <w:color w:val="17365D" w:themeColor="text2" w:themeShade="BF"/>
        </w:rPr>
        <w:tab/>
      </w:r>
      <w:r w:rsidRPr="00224A30">
        <w:rPr>
          <w:rFonts w:cstheme="minorHAnsi"/>
          <w:color w:val="17365D" w:themeColor="text2" w:themeShade="BF"/>
        </w:rPr>
        <w:t>197916003609</w:t>
      </w:r>
    </w:p>
    <w:p w14:paraId="741288F2" w14:textId="77777777" w:rsidR="00BE7A31" w:rsidRPr="00224A30" w:rsidRDefault="00BE7A31" w:rsidP="00C2576F">
      <w:pPr>
        <w:pStyle w:val="NoSpacing"/>
        <w:ind w:firstLine="720"/>
        <w:jc w:val="both"/>
        <w:rPr>
          <w:rFonts w:cstheme="minorHAnsi"/>
          <w:color w:val="17365D" w:themeColor="text2" w:themeShade="BF"/>
        </w:rPr>
      </w:pPr>
      <w:r w:rsidRPr="00224A30">
        <w:rPr>
          <w:rFonts w:cstheme="minorHAnsi"/>
          <w:color w:val="17365D" w:themeColor="text2" w:themeShade="BF"/>
        </w:rPr>
        <w:t>Father</w:t>
      </w:r>
      <w:r w:rsidR="0013409F" w:rsidRPr="00224A30">
        <w:rPr>
          <w:rFonts w:cstheme="minorHAnsi"/>
          <w:color w:val="17365D" w:themeColor="text2" w:themeShade="BF"/>
        </w:rPr>
        <w:t>’</w:t>
      </w:r>
      <w:r w:rsidRPr="00224A30">
        <w:rPr>
          <w:rFonts w:cstheme="minorHAnsi"/>
          <w:color w:val="17365D" w:themeColor="text2" w:themeShade="BF"/>
        </w:rPr>
        <w:t>s Name</w:t>
      </w:r>
      <w:r w:rsidR="007F3E90" w:rsidRPr="00224A30">
        <w:rPr>
          <w:rFonts w:cstheme="minorHAnsi"/>
          <w:color w:val="17365D" w:themeColor="text2" w:themeShade="BF"/>
        </w:rPr>
        <w:tab/>
      </w:r>
      <w:r w:rsidR="007F3E90" w:rsidRPr="00224A30">
        <w:rPr>
          <w:rFonts w:cstheme="minorHAnsi"/>
          <w:color w:val="17365D" w:themeColor="text2" w:themeShade="BF"/>
        </w:rPr>
        <w:tab/>
        <w:t>:</w:t>
      </w:r>
      <w:r w:rsidR="007F3E90" w:rsidRPr="00224A30">
        <w:rPr>
          <w:rFonts w:cstheme="minorHAnsi"/>
          <w:color w:val="17365D" w:themeColor="text2" w:themeShade="BF"/>
        </w:rPr>
        <w:tab/>
      </w:r>
      <w:r w:rsidR="000C602D" w:rsidRPr="00224A30">
        <w:rPr>
          <w:rFonts w:cstheme="minorHAnsi"/>
          <w:color w:val="17365D" w:themeColor="text2" w:themeShade="BF"/>
        </w:rPr>
        <w:t>Arumugam Velu</w:t>
      </w:r>
    </w:p>
    <w:p w14:paraId="061CA0F5" w14:textId="77777777" w:rsidR="00BE7A31" w:rsidRPr="00224A30" w:rsidRDefault="000C602D" w:rsidP="00C2576F">
      <w:pPr>
        <w:pStyle w:val="NoSpacing"/>
        <w:ind w:firstLine="720"/>
        <w:jc w:val="both"/>
        <w:rPr>
          <w:rFonts w:cstheme="minorHAnsi"/>
          <w:color w:val="17365D" w:themeColor="text2" w:themeShade="BF"/>
        </w:rPr>
      </w:pPr>
      <w:r w:rsidRPr="00224A30">
        <w:rPr>
          <w:rFonts w:cstheme="minorHAnsi"/>
          <w:color w:val="17365D" w:themeColor="text2" w:themeShade="BF"/>
        </w:rPr>
        <w:t>Nationality</w:t>
      </w:r>
      <w:r w:rsidR="007F3E90" w:rsidRPr="00224A30">
        <w:rPr>
          <w:rFonts w:cstheme="minorHAnsi"/>
          <w:color w:val="17365D" w:themeColor="text2" w:themeShade="BF"/>
        </w:rPr>
        <w:tab/>
      </w:r>
      <w:r w:rsidR="007F3E90" w:rsidRPr="00224A30">
        <w:rPr>
          <w:rFonts w:cstheme="minorHAnsi"/>
          <w:color w:val="17365D" w:themeColor="text2" w:themeShade="BF"/>
        </w:rPr>
        <w:tab/>
        <w:t>:</w:t>
      </w:r>
      <w:r w:rsidR="007F3E90" w:rsidRPr="00224A30">
        <w:rPr>
          <w:rFonts w:cstheme="minorHAnsi"/>
          <w:color w:val="17365D" w:themeColor="text2" w:themeShade="BF"/>
        </w:rPr>
        <w:tab/>
      </w:r>
      <w:r w:rsidRPr="00224A30">
        <w:rPr>
          <w:rFonts w:cstheme="minorHAnsi"/>
          <w:color w:val="17365D" w:themeColor="text2" w:themeShade="BF"/>
        </w:rPr>
        <w:t>Sri Lankan</w:t>
      </w:r>
    </w:p>
    <w:p w14:paraId="19F12B6E" w14:textId="29676917" w:rsidR="00677C97" w:rsidRPr="00224A30" w:rsidRDefault="000C602D" w:rsidP="00C7441D">
      <w:pPr>
        <w:pStyle w:val="NoSpacing"/>
        <w:ind w:firstLine="720"/>
        <w:jc w:val="both"/>
        <w:rPr>
          <w:rFonts w:cstheme="minorHAnsi"/>
          <w:color w:val="17365D" w:themeColor="text2" w:themeShade="BF"/>
        </w:rPr>
      </w:pPr>
      <w:r w:rsidRPr="00224A30">
        <w:rPr>
          <w:rFonts w:cstheme="minorHAnsi"/>
          <w:color w:val="17365D" w:themeColor="text2" w:themeShade="BF"/>
        </w:rPr>
        <w:t>Marital Status</w:t>
      </w:r>
      <w:r w:rsidR="007F3E90" w:rsidRPr="00224A30">
        <w:rPr>
          <w:rFonts w:cstheme="minorHAnsi"/>
          <w:color w:val="17365D" w:themeColor="text2" w:themeShade="BF"/>
        </w:rPr>
        <w:tab/>
      </w:r>
      <w:r w:rsidR="007F3E90" w:rsidRPr="00224A30">
        <w:rPr>
          <w:rFonts w:cstheme="minorHAnsi"/>
          <w:color w:val="17365D" w:themeColor="text2" w:themeShade="BF"/>
        </w:rPr>
        <w:tab/>
        <w:t>:</w:t>
      </w:r>
      <w:r w:rsidR="007F3E90" w:rsidRPr="00224A30">
        <w:rPr>
          <w:rFonts w:cstheme="minorHAnsi"/>
          <w:color w:val="17365D" w:themeColor="text2" w:themeShade="BF"/>
        </w:rPr>
        <w:tab/>
      </w:r>
      <w:r w:rsidRPr="00224A30">
        <w:rPr>
          <w:rFonts w:cstheme="minorHAnsi"/>
          <w:color w:val="17365D" w:themeColor="text2" w:themeShade="BF"/>
        </w:rPr>
        <w:t>Married</w:t>
      </w:r>
      <w:bookmarkStart w:id="1" w:name="_GoBack"/>
      <w:bookmarkEnd w:id="1"/>
    </w:p>
    <w:sectPr w:rsidR="00677C97" w:rsidRPr="00224A30" w:rsidSect="00A13289">
      <w:footerReference w:type="default" r:id="rId11"/>
      <w:pgSz w:w="11907" w:h="16839" w:code="9"/>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9AA4E" w14:textId="77777777" w:rsidR="0032278D" w:rsidRDefault="0032278D" w:rsidP="00FC2692">
      <w:r>
        <w:separator/>
      </w:r>
    </w:p>
  </w:endnote>
  <w:endnote w:type="continuationSeparator" w:id="0">
    <w:p w14:paraId="6FD27CE3" w14:textId="77777777" w:rsidR="0032278D" w:rsidRDefault="0032278D" w:rsidP="00FC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sha">
    <w:charset w:val="B1"/>
    <w:family w:val="swiss"/>
    <w:pitch w:val="variable"/>
    <w:sig w:usb0="80000807" w:usb1="40000042" w:usb2="00000000" w:usb3="00000000" w:csb0="00000021"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4"/>
      <w:gridCol w:w="903"/>
    </w:tblGrid>
    <w:tr w:rsidR="00595EBD" w:rsidRPr="00105183" w14:paraId="06D22B02" w14:textId="77777777">
      <w:tc>
        <w:tcPr>
          <w:tcW w:w="4500" w:type="pct"/>
          <w:tcBorders>
            <w:top w:val="single" w:sz="4" w:space="0" w:color="000000" w:themeColor="text1"/>
          </w:tcBorders>
        </w:tcPr>
        <w:p w14:paraId="53A9ABB9" w14:textId="1C0B9F0D" w:rsidR="00595EBD" w:rsidRPr="00033178" w:rsidRDefault="00400C56" w:rsidP="00C476C3">
          <w:pPr>
            <w:pStyle w:val="Footer"/>
            <w:rPr>
              <w:rFonts w:ascii="Kartika" w:hAnsi="Kartika" w:cs="Kartika"/>
              <w:sz w:val="18"/>
            </w:rPr>
          </w:pPr>
          <w:r>
            <w:rPr>
              <w:rFonts w:ascii="Kartika" w:hAnsi="Kartika" w:cs="Kartika"/>
              <w:color w:val="808080" w:themeColor="background1" w:themeShade="80"/>
              <w:sz w:val="18"/>
            </w:rPr>
            <w:t xml:space="preserve">VELU </w:t>
          </w:r>
          <w:r w:rsidR="00595EBD" w:rsidRPr="00033178">
            <w:rPr>
              <w:rFonts w:ascii="Kartika" w:hAnsi="Kartika" w:cs="Kartika"/>
              <w:color w:val="808080" w:themeColor="background1" w:themeShade="80"/>
              <w:sz w:val="18"/>
            </w:rPr>
            <w:t>AALIKKUMAR</w:t>
          </w:r>
          <w:r w:rsidR="00595EBD">
            <w:rPr>
              <w:rFonts w:ascii="Kartika" w:hAnsi="Kartika" w:cs="Kartika"/>
              <w:color w:val="808080" w:themeColor="background1" w:themeShade="80"/>
              <w:sz w:val="18"/>
            </w:rPr>
            <w:t xml:space="preserve"> |</w:t>
          </w:r>
          <w:r w:rsidR="00595EBD" w:rsidRPr="00033178">
            <w:rPr>
              <w:rFonts w:ascii="Kartika" w:hAnsi="Kartika" w:cs="Kartika"/>
              <w:color w:val="808080" w:themeColor="background1" w:themeShade="80"/>
              <w:sz w:val="18"/>
            </w:rPr>
            <w:t>+</w:t>
          </w:r>
          <w:r>
            <w:rPr>
              <w:rFonts w:ascii="Kartika" w:hAnsi="Kartika" w:cs="Kartika"/>
              <w:color w:val="808080" w:themeColor="background1" w:themeShade="80"/>
              <w:sz w:val="18"/>
            </w:rPr>
            <w:t>44 7496481043</w:t>
          </w:r>
          <w:r w:rsidR="00595EBD" w:rsidRPr="00033178">
            <w:rPr>
              <w:rFonts w:ascii="Kartika" w:hAnsi="Kartika" w:cs="Kartika"/>
              <w:color w:val="808080" w:themeColor="background1" w:themeShade="80"/>
              <w:sz w:val="18"/>
            </w:rPr>
            <w:t xml:space="preserve">| </w:t>
          </w:r>
          <w:hyperlink r:id="rId1" w:history="1">
            <w:r w:rsidR="00595EBD" w:rsidRPr="00033178">
              <w:rPr>
                <w:rStyle w:val="Hyperlink"/>
                <w:rFonts w:ascii="Kartika" w:hAnsi="Kartika" w:cs="Kartika"/>
                <w:sz w:val="18"/>
              </w:rPr>
              <w:t>aalikkumar@gmail.com</w:t>
            </w:r>
          </w:hyperlink>
          <w:r w:rsidR="00595EBD" w:rsidRPr="00033178">
            <w:rPr>
              <w:rFonts w:ascii="Kartika" w:hAnsi="Kartika" w:cs="Kartika"/>
              <w:color w:val="808080" w:themeColor="background1" w:themeShade="80"/>
              <w:sz w:val="18"/>
            </w:rPr>
            <w:t>|</w:t>
          </w:r>
          <w:r w:rsidR="00595EBD">
            <w:rPr>
              <w:rFonts w:ascii="Kartika" w:hAnsi="Kartika" w:cs="Kartika"/>
              <w:color w:val="808080" w:themeColor="background1" w:themeShade="80"/>
              <w:sz w:val="18"/>
            </w:rPr>
            <w:t xml:space="preserve"> </w:t>
          </w:r>
          <w:proofErr w:type="spellStart"/>
          <w:proofErr w:type="gramStart"/>
          <w:r w:rsidR="00595EBD">
            <w:rPr>
              <w:rFonts w:ascii="Kartika" w:hAnsi="Kartika" w:cs="Kartika"/>
              <w:color w:val="808080" w:themeColor="background1" w:themeShade="80"/>
              <w:sz w:val="18"/>
            </w:rPr>
            <w:t>Skype:</w:t>
          </w:r>
          <w:r w:rsidR="00595EBD" w:rsidRPr="00033178">
            <w:rPr>
              <w:rFonts w:ascii="Kartika" w:hAnsi="Kartika" w:cs="Kartika"/>
              <w:color w:val="808080" w:themeColor="background1" w:themeShade="80"/>
              <w:sz w:val="18"/>
            </w:rPr>
            <w:t>aalikkumar</w:t>
          </w:r>
          <w:proofErr w:type="spellEnd"/>
          <w:proofErr w:type="gramEnd"/>
        </w:p>
      </w:tc>
      <w:tc>
        <w:tcPr>
          <w:tcW w:w="500" w:type="pct"/>
          <w:tcBorders>
            <w:top w:val="single" w:sz="4" w:space="0" w:color="C0504D" w:themeColor="accent2"/>
          </w:tcBorders>
          <w:shd w:val="clear" w:color="auto" w:fill="943634" w:themeFill="accent2" w:themeFillShade="BF"/>
        </w:tcPr>
        <w:p w14:paraId="2F2DB053" w14:textId="77777777" w:rsidR="00595EBD" w:rsidRPr="00105183" w:rsidRDefault="00595EBD" w:rsidP="00105183">
          <w:pPr>
            <w:pStyle w:val="Header"/>
            <w:jc w:val="right"/>
            <w:rPr>
              <w:rFonts w:asciiTheme="minorHAnsi" w:hAnsiTheme="minorHAnsi" w:cstheme="minorHAnsi"/>
              <w:color w:val="FFFFFF" w:themeColor="background1"/>
              <w:sz w:val="18"/>
            </w:rPr>
          </w:pPr>
          <w:r w:rsidRPr="00105183">
            <w:rPr>
              <w:rFonts w:asciiTheme="minorHAnsi" w:hAnsiTheme="minorHAnsi" w:cstheme="minorHAnsi"/>
              <w:sz w:val="18"/>
            </w:rPr>
            <w:fldChar w:fldCharType="begin"/>
          </w:r>
          <w:r w:rsidRPr="00105183">
            <w:rPr>
              <w:rFonts w:asciiTheme="minorHAnsi" w:hAnsiTheme="minorHAnsi" w:cstheme="minorHAnsi"/>
              <w:sz w:val="18"/>
            </w:rPr>
            <w:instrText xml:space="preserve"> PAGE   \* MERGEFORMAT </w:instrText>
          </w:r>
          <w:r w:rsidRPr="00105183">
            <w:rPr>
              <w:rFonts w:asciiTheme="minorHAnsi" w:hAnsiTheme="minorHAnsi" w:cstheme="minorHAnsi"/>
              <w:sz w:val="18"/>
            </w:rPr>
            <w:fldChar w:fldCharType="separate"/>
          </w:r>
          <w:r w:rsidR="007F3E90" w:rsidRPr="007F3E90">
            <w:rPr>
              <w:rFonts w:asciiTheme="minorHAnsi" w:hAnsiTheme="minorHAnsi" w:cstheme="minorHAnsi"/>
              <w:noProof/>
              <w:color w:val="FFFFFF" w:themeColor="background1"/>
              <w:sz w:val="18"/>
            </w:rPr>
            <w:t>3</w:t>
          </w:r>
          <w:r w:rsidRPr="00105183">
            <w:rPr>
              <w:rFonts w:asciiTheme="minorHAnsi" w:hAnsiTheme="minorHAnsi" w:cstheme="minorHAnsi"/>
              <w:sz w:val="18"/>
            </w:rPr>
            <w:fldChar w:fldCharType="end"/>
          </w:r>
        </w:p>
      </w:tc>
    </w:tr>
  </w:tbl>
  <w:p w14:paraId="47C8B0CF" w14:textId="77777777" w:rsidR="00595EBD" w:rsidRPr="00105183" w:rsidRDefault="00595EBD" w:rsidP="00105183">
    <w:pPr>
      <w:pStyle w:val="Footer"/>
      <w:jc w:val="right"/>
      <w:rPr>
        <w:rFonts w:asciiTheme="minorHAnsi" w:hAnsiTheme="minorHAnsi" w:cstheme="minorHAnsi"/>
        <w:color w:val="808080" w:themeColor="background1" w:themeShade="80"/>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C8890" w14:textId="77777777" w:rsidR="0032278D" w:rsidRDefault="0032278D" w:rsidP="00FC2692">
      <w:r>
        <w:separator/>
      </w:r>
    </w:p>
  </w:footnote>
  <w:footnote w:type="continuationSeparator" w:id="0">
    <w:p w14:paraId="671E9E9E" w14:textId="77777777" w:rsidR="0032278D" w:rsidRDefault="0032278D" w:rsidP="00FC2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621E"/>
    <w:multiLevelType w:val="hybridMultilevel"/>
    <w:tmpl w:val="B9DCD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36378"/>
    <w:multiLevelType w:val="hybridMultilevel"/>
    <w:tmpl w:val="94340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B071C3"/>
    <w:multiLevelType w:val="hybridMultilevel"/>
    <w:tmpl w:val="42703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D61B1D"/>
    <w:multiLevelType w:val="hybridMultilevel"/>
    <w:tmpl w:val="E0BAF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E82AD8"/>
    <w:multiLevelType w:val="hybridMultilevel"/>
    <w:tmpl w:val="DBF01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92528A"/>
    <w:multiLevelType w:val="hybridMultilevel"/>
    <w:tmpl w:val="6D249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E069D"/>
    <w:multiLevelType w:val="hybridMultilevel"/>
    <w:tmpl w:val="CA20C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9C2B76"/>
    <w:multiLevelType w:val="hybridMultilevel"/>
    <w:tmpl w:val="27F08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013CBA"/>
    <w:multiLevelType w:val="hybridMultilevel"/>
    <w:tmpl w:val="D1265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F263BE"/>
    <w:multiLevelType w:val="hybridMultilevel"/>
    <w:tmpl w:val="9AC4D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7802BA"/>
    <w:multiLevelType w:val="hybridMultilevel"/>
    <w:tmpl w:val="9D3A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306BB"/>
    <w:multiLevelType w:val="hybridMultilevel"/>
    <w:tmpl w:val="E8362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33679"/>
    <w:multiLevelType w:val="hybridMultilevel"/>
    <w:tmpl w:val="50DA0C68"/>
    <w:lvl w:ilvl="0" w:tplc="3ED02986">
      <w:start w:val="16"/>
      <w:numFmt w:val="bullet"/>
      <w:lvlText w:val="-"/>
      <w:lvlJc w:val="left"/>
      <w:pPr>
        <w:ind w:left="720" w:hanging="360"/>
      </w:pPr>
      <w:rPr>
        <w:rFonts w:ascii="Calisto MT" w:eastAsiaTheme="minorHAnsi" w:hAnsi="Calisto M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41188"/>
    <w:multiLevelType w:val="hybridMultilevel"/>
    <w:tmpl w:val="AA0AC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F71F19"/>
    <w:multiLevelType w:val="hybridMultilevel"/>
    <w:tmpl w:val="7266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40043"/>
    <w:multiLevelType w:val="hybridMultilevel"/>
    <w:tmpl w:val="778A5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2E5EE6"/>
    <w:multiLevelType w:val="hybridMultilevel"/>
    <w:tmpl w:val="C5D4C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CA007D"/>
    <w:multiLevelType w:val="hybridMultilevel"/>
    <w:tmpl w:val="E2C66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D745B7"/>
    <w:multiLevelType w:val="hybridMultilevel"/>
    <w:tmpl w:val="980A636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7A392D"/>
    <w:multiLevelType w:val="hybridMultilevel"/>
    <w:tmpl w:val="69B22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090E2A"/>
    <w:multiLevelType w:val="hybridMultilevel"/>
    <w:tmpl w:val="2EA85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625595"/>
    <w:multiLevelType w:val="hybridMultilevel"/>
    <w:tmpl w:val="4A4C9F4A"/>
    <w:lvl w:ilvl="0" w:tplc="9426068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15CF1"/>
    <w:multiLevelType w:val="hybridMultilevel"/>
    <w:tmpl w:val="99D85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863BED"/>
    <w:multiLevelType w:val="hybridMultilevel"/>
    <w:tmpl w:val="0846AE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2633C2"/>
    <w:multiLevelType w:val="hybridMultilevel"/>
    <w:tmpl w:val="C7C2D2B4"/>
    <w:lvl w:ilvl="0" w:tplc="E69808EE">
      <w:start w:val="1"/>
      <w:numFmt w:val="bullet"/>
      <w:lvlText w:val=""/>
      <w:lvlJc w:val="left"/>
      <w:pPr>
        <w:tabs>
          <w:tab w:val="num" w:pos="3600"/>
        </w:tabs>
        <w:ind w:left="360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8F5C13"/>
    <w:multiLevelType w:val="hybridMultilevel"/>
    <w:tmpl w:val="B11E7750"/>
    <w:lvl w:ilvl="0" w:tplc="04090001">
      <w:start w:val="1"/>
      <w:numFmt w:val="bullet"/>
      <w:lvlText w:val=""/>
      <w:lvlJc w:val="left"/>
      <w:pPr>
        <w:tabs>
          <w:tab w:val="num" w:pos="6030"/>
        </w:tabs>
        <w:ind w:left="6030" w:hanging="360"/>
      </w:pPr>
      <w:rPr>
        <w:rFonts w:ascii="Symbol" w:hAnsi="Symbol" w:hint="default"/>
      </w:rPr>
    </w:lvl>
    <w:lvl w:ilvl="1" w:tplc="E69808EE">
      <w:start w:val="1"/>
      <w:numFmt w:val="bullet"/>
      <w:lvlText w:val=""/>
      <w:lvlJc w:val="left"/>
      <w:pPr>
        <w:tabs>
          <w:tab w:val="num" w:pos="6750"/>
        </w:tabs>
        <w:ind w:left="6750" w:hanging="360"/>
      </w:pPr>
      <w:rPr>
        <w:rFonts w:ascii="Symbol" w:hAnsi="Symbol" w:hint="default"/>
        <w:color w:val="auto"/>
      </w:rPr>
    </w:lvl>
    <w:lvl w:ilvl="2" w:tplc="04090001">
      <w:start w:val="1"/>
      <w:numFmt w:val="bullet"/>
      <w:lvlText w:val=""/>
      <w:lvlJc w:val="left"/>
      <w:pPr>
        <w:tabs>
          <w:tab w:val="num" w:pos="7470"/>
        </w:tabs>
        <w:ind w:left="7470" w:hanging="360"/>
      </w:pPr>
      <w:rPr>
        <w:rFonts w:ascii="Symbol" w:hAnsi="Symbol" w:hint="default"/>
      </w:rPr>
    </w:lvl>
    <w:lvl w:ilvl="3" w:tplc="E69808EE">
      <w:start w:val="1"/>
      <w:numFmt w:val="bullet"/>
      <w:lvlText w:val=""/>
      <w:lvlJc w:val="left"/>
      <w:pPr>
        <w:tabs>
          <w:tab w:val="num" w:pos="8190"/>
        </w:tabs>
        <w:ind w:left="8190" w:hanging="360"/>
      </w:pPr>
      <w:rPr>
        <w:rFonts w:ascii="Symbol" w:hAnsi="Symbol" w:hint="default"/>
        <w:color w:val="auto"/>
      </w:rPr>
    </w:lvl>
    <w:lvl w:ilvl="4" w:tplc="04090003" w:tentative="1">
      <w:start w:val="1"/>
      <w:numFmt w:val="bullet"/>
      <w:lvlText w:val="o"/>
      <w:lvlJc w:val="left"/>
      <w:pPr>
        <w:tabs>
          <w:tab w:val="num" w:pos="8910"/>
        </w:tabs>
        <w:ind w:left="8910" w:hanging="360"/>
      </w:pPr>
      <w:rPr>
        <w:rFonts w:ascii="Courier New" w:hAnsi="Courier New" w:cs="Courier New" w:hint="default"/>
      </w:rPr>
    </w:lvl>
    <w:lvl w:ilvl="5" w:tplc="04090005" w:tentative="1">
      <w:start w:val="1"/>
      <w:numFmt w:val="bullet"/>
      <w:lvlText w:val=""/>
      <w:lvlJc w:val="left"/>
      <w:pPr>
        <w:tabs>
          <w:tab w:val="num" w:pos="9630"/>
        </w:tabs>
        <w:ind w:left="9630" w:hanging="360"/>
      </w:pPr>
      <w:rPr>
        <w:rFonts w:ascii="Wingdings" w:hAnsi="Wingdings" w:hint="default"/>
      </w:rPr>
    </w:lvl>
    <w:lvl w:ilvl="6" w:tplc="04090001" w:tentative="1">
      <w:start w:val="1"/>
      <w:numFmt w:val="bullet"/>
      <w:lvlText w:val=""/>
      <w:lvlJc w:val="left"/>
      <w:pPr>
        <w:tabs>
          <w:tab w:val="num" w:pos="10350"/>
        </w:tabs>
        <w:ind w:left="10350" w:hanging="360"/>
      </w:pPr>
      <w:rPr>
        <w:rFonts w:ascii="Symbol" w:hAnsi="Symbol" w:hint="default"/>
      </w:rPr>
    </w:lvl>
    <w:lvl w:ilvl="7" w:tplc="04090003" w:tentative="1">
      <w:start w:val="1"/>
      <w:numFmt w:val="bullet"/>
      <w:lvlText w:val="o"/>
      <w:lvlJc w:val="left"/>
      <w:pPr>
        <w:tabs>
          <w:tab w:val="num" w:pos="11070"/>
        </w:tabs>
        <w:ind w:left="11070" w:hanging="360"/>
      </w:pPr>
      <w:rPr>
        <w:rFonts w:ascii="Courier New" w:hAnsi="Courier New" w:cs="Courier New" w:hint="default"/>
      </w:rPr>
    </w:lvl>
    <w:lvl w:ilvl="8" w:tplc="04090005" w:tentative="1">
      <w:start w:val="1"/>
      <w:numFmt w:val="bullet"/>
      <w:lvlText w:val=""/>
      <w:lvlJc w:val="left"/>
      <w:pPr>
        <w:tabs>
          <w:tab w:val="num" w:pos="11790"/>
        </w:tabs>
        <w:ind w:left="11790" w:hanging="360"/>
      </w:pPr>
      <w:rPr>
        <w:rFonts w:ascii="Wingdings" w:hAnsi="Wingdings" w:hint="default"/>
      </w:rPr>
    </w:lvl>
  </w:abstractNum>
  <w:abstractNum w:abstractNumId="26" w15:restartNumberingAfterBreak="0">
    <w:nsid w:val="4CD54E38"/>
    <w:multiLevelType w:val="hybridMultilevel"/>
    <w:tmpl w:val="1F5A3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B15119"/>
    <w:multiLevelType w:val="hybridMultilevel"/>
    <w:tmpl w:val="D1BC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BF7B65"/>
    <w:multiLevelType w:val="hybridMultilevel"/>
    <w:tmpl w:val="6896B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0A0777"/>
    <w:multiLevelType w:val="hybridMultilevel"/>
    <w:tmpl w:val="2F38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2B724F"/>
    <w:multiLevelType w:val="hybridMultilevel"/>
    <w:tmpl w:val="0630B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8F194D"/>
    <w:multiLevelType w:val="hybridMultilevel"/>
    <w:tmpl w:val="87845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844288"/>
    <w:multiLevelType w:val="hybridMultilevel"/>
    <w:tmpl w:val="3DDEE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2A584C"/>
    <w:multiLevelType w:val="hybridMultilevel"/>
    <w:tmpl w:val="47A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A10FA"/>
    <w:multiLevelType w:val="hybridMultilevel"/>
    <w:tmpl w:val="FC029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D9F6034"/>
    <w:multiLevelType w:val="hybridMultilevel"/>
    <w:tmpl w:val="047A0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2E5DC3"/>
    <w:multiLevelType w:val="hybridMultilevel"/>
    <w:tmpl w:val="74EE3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ED71A1A"/>
    <w:multiLevelType w:val="hybridMultilevel"/>
    <w:tmpl w:val="1FC4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F581E"/>
    <w:multiLevelType w:val="hybridMultilevel"/>
    <w:tmpl w:val="83D64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0C1239B"/>
    <w:multiLevelType w:val="hybridMultilevel"/>
    <w:tmpl w:val="593E1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88A3A6D"/>
    <w:multiLevelType w:val="hybridMultilevel"/>
    <w:tmpl w:val="619295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830ED7"/>
    <w:multiLevelType w:val="hybridMultilevel"/>
    <w:tmpl w:val="E44E3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E41A12"/>
    <w:multiLevelType w:val="hybridMultilevel"/>
    <w:tmpl w:val="9EC8E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E6F54F7"/>
    <w:multiLevelType w:val="hybridMultilevel"/>
    <w:tmpl w:val="A1F26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5AC1B3D"/>
    <w:multiLevelType w:val="hybridMultilevel"/>
    <w:tmpl w:val="5F1C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FD289B"/>
    <w:multiLevelType w:val="hybridMultilevel"/>
    <w:tmpl w:val="F466A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317D68"/>
    <w:multiLevelType w:val="hybridMultilevel"/>
    <w:tmpl w:val="FF3086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
  </w:num>
  <w:num w:numId="3">
    <w:abstractNumId w:val="14"/>
  </w:num>
  <w:num w:numId="4">
    <w:abstractNumId w:val="41"/>
  </w:num>
  <w:num w:numId="5">
    <w:abstractNumId w:val="44"/>
  </w:num>
  <w:num w:numId="6">
    <w:abstractNumId w:val="7"/>
  </w:num>
  <w:num w:numId="7">
    <w:abstractNumId w:val="8"/>
  </w:num>
  <w:num w:numId="8">
    <w:abstractNumId w:val="38"/>
  </w:num>
  <w:num w:numId="9">
    <w:abstractNumId w:val="16"/>
  </w:num>
  <w:num w:numId="10">
    <w:abstractNumId w:val="3"/>
  </w:num>
  <w:num w:numId="11">
    <w:abstractNumId w:val="42"/>
  </w:num>
  <w:num w:numId="12">
    <w:abstractNumId w:val="20"/>
  </w:num>
  <w:num w:numId="13">
    <w:abstractNumId w:val="6"/>
  </w:num>
  <w:num w:numId="14">
    <w:abstractNumId w:val="46"/>
  </w:num>
  <w:num w:numId="15">
    <w:abstractNumId w:val="35"/>
  </w:num>
  <w:num w:numId="16">
    <w:abstractNumId w:val="23"/>
  </w:num>
  <w:num w:numId="17">
    <w:abstractNumId w:val="28"/>
  </w:num>
  <w:num w:numId="18">
    <w:abstractNumId w:val="22"/>
  </w:num>
  <w:num w:numId="19">
    <w:abstractNumId w:val="32"/>
  </w:num>
  <w:num w:numId="20">
    <w:abstractNumId w:val="0"/>
  </w:num>
  <w:num w:numId="21">
    <w:abstractNumId w:val="36"/>
  </w:num>
  <w:num w:numId="22">
    <w:abstractNumId w:val="39"/>
  </w:num>
  <w:num w:numId="23">
    <w:abstractNumId w:val="2"/>
  </w:num>
  <w:num w:numId="24">
    <w:abstractNumId w:val="45"/>
  </w:num>
  <w:num w:numId="25">
    <w:abstractNumId w:val="9"/>
  </w:num>
  <w:num w:numId="26">
    <w:abstractNumId w:val="13"/>
  </w:num>
  <w:num w:numId="27">
    <w:abstractNumId w:val="30"/>
  </w:num>
  <w:num w:numId="28">
    <w:abstractNumId w:val="11"/>
  </w:num>
  <w:num w:numId="29">
    <w:abstractNumId w:val="34"/>
  </w:num>
  <w:num w:numId="30">
    <w:abstractNumId w:val="15"/>
  </w:num>
  <w:num w:numId="31">
    <w:abstractNumId w:val="31"/>
  </w:num>
  <w:num w:numId="32">
    <w:abstractNumId w:val="26"/>
  </w:num>
  <w:num w:numId="33">
    <w:abstractNumId w:val="19"/>
  </w:num>
  <w:num w:numId="34">
    <w:abstractNumId w:val="43"/>
  </w:num>
  <w:num w:numId="35">
    <w:abstractNumId w:val="4"/>
  </w:num>
  <w:num w:numId="36">
    <w:abstractNumId w:val="27"/>
  </w:num>
  <w:num w:numId="37">
    <w:abstractNumId w:val="17"/>
  </w:num>
  <w:num w:numId="38">
    <w:abstractNumId w:val="29"/>
  </w:num>
  <w:num w:numId="39">
    <w:abstractNumId w:val="40"/>
  </w:num>
  <w:num w:numId="40">
    <w:abstractNumId w:val="24"/>
  </w:num>
  <w:num w:numId="41">
    <w:abstractNumId w:val="25"/>
  </w:num>
  <w:num w:numId="42">
    <w:abstractNumId w:val="12"/>
  </w:num>
  <w:num w:numId="43">
    <w:abstractNumId w:val="5"/>
  </w:num>
  <w:num w:numId="44">
    <w:abstractNumId w:val="21"/>
  </w:num>
  <w:num w:numId="45">
    <w:abstractNumId w:val="37"/>
  </w:num>
  <w:num w:numId="46">
    <w:abstractNumId w:val="3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23"/>
    <w:rsid w:val="00010CCE"/>
    <w:rsid w:val="00011DD0"/>
    <w:rsid w:val="00015EF1"/>
    <w:rsid w:val="00024F54"/>
    <w:rsid w:val="00033178"/>
    <w:rsid w:val="00040A0E"/>
    <w:rsid w:val="00046E99"/>
    <w:rsid w:val="000676B7"/>
    <w:rsid w:val="0007313D"/>
    <w:rsid w:val="00074EA4"/>
    <w:rsid w:val="0007750A"/>
    <w:rsid w:val="00077650"/>
    <w:rsid w:val="00077FAF"/>
    <w:rsid w:val="00090364"/>
    <w:rsid w:val="00093E2B"/>
    <w:rsid w:val="000946B8"/>
    <w:rsid w:val="000A23D7"/>
    <w:rsid w:val="000A254B"/>
    <w:rsid w:val="000B7F04"/>
    <w:rsid w:val="000C29F1"/>
    <w:rsid w:val="000C585B"/>
    <w:rsid w:val="000C602D"/>
    <w:rsid w:val="000D0C4D"/>
    <w:rsid w:val="000D421C"/>
    <w:rsid w:val="000D59CB"/>
    <w:rsid w:val="000E154A"/>
    <w:rsid w:val="000E4C5D"/>
    <w:rsid w:val="000E5FC4"/>
    <w:rsid w:val="000F3309"/>
    <w:rsid w:val="000F6456"/>
    <w:rsid w:val="00100CD2"/>
    <w:rsid w:val="00103E79"/>
    <w:rsid w:val="00105183"/>
    <w:rsid w:val="00120F67"/>
    <w:rsid w:val="001244A5"/>
    <w:rsid w:val="00127F18"/>
    <w:rsid w:val="0013409F"/>
    <w:rsid w:val="001342F8"/>
    <w:rsid w:val="00135914"/>
    <w:rsid w:val="00137466"/>
    <w:rsid w:val="00142EC8"/>
    <w:rsid w:val="00144E19"/>
    <w:rsid w:val="00145713"/>
    <w:rsid w:val="00152B43"/>
    <w:rsid w:val="0015371C"/>
    <w:rsid w:val="00154843"/>
    <w:rsid w:val="00161C6F"/>
    <w:rsid w:val="0017058A"/>
    <w:rsid w:val="00170671"/>
    <w:rsid w:val="00171090"/>
    <w:rsid w:val="00190098"/>
    <w:rsid w:val="00191371"/>
    <w:rsid w:val="00194D23"/>
    <w:rsid w:val="00195AA1"/>
    <w:rsid w:val="001A3127"/>
    <w:rsid w:val="001A32B2"/>
    <w:rsid w:val="001A4624"/>
    <w:rsid w:val="001C2754"/>
    <w:rsid w:val="001C5177"/>
    <w:rsid w:val="001C7307"/>
    <w:rsid w:val="001D52BD"/>
    <w:rsid w:val="001E07DE"/>
    <w:rsid w:val="001E1102"/>
    <w:rsid w:val="001E4D84"/>
    <w:rsid w:val="001E5A66"/>
    <w:rsid w:val="001F1F91"/>
    <w:rsid w:val="001F436D"/>
    <w:rsid w:val="002106DF"/>
    <w:rsid w:val="00210D42"/>
    <w:rsid w:val="0021748C"/>
    <w:rsid w:val="00221FAC"/>
    <w:rsid w:val="00224A30"/>
    <w:rsid w:val="00231742"/>
    <w:rsid w:val="00231906"/>
    <w:rsid w:val="002515E9"/>
    <w:rsid w:val="00252363"/>
    <w:rsid w:val="00261AA7"/>
    <w:rsid w:val="00266DA0"/>
    <w:rsid w:val="0027070C"/>
    <w:rsid w:val="002717F7"/>
    <w:rsid w:val="0027319C"/>
    <w:rsid w:val="00276749"/>
    <w:rsid w:val="00277C53"/>
    <w:rsid w:val="002819C3"/>
    <w:rsid w:val="00285194"/>
    <w:rsid w:val="00287274"/>
    <w:rsid w:val="002963D4"/>
    <w:rsid w:val="002B0CE0"/>
    <w:rsid w:val="002B7B0F"/>
    <w:rsid w:val="002C080A"/>
    <w:rsid w:val="002C4D59"/>
    <w:rsid w:val="002E4E88"/>
    <w:rsid w:val="002E528A"/>
    <w:rsid w:val="002E7A80"/>
    <w:rsid w:val="002F1462"/>
    <w:rsid w:val="00306DF1"/>
    <w:rsid w:val="00307A78"/>
    <w:rsid w:val="00313B57"/>
    <w:rsid w:val="00314E0D"/>
    <w:rsid w:val="0032278D"/>
    <w:rsid w:val="003252D0"/>
    <w:rsid w:val="00343BBC"/>
    <w:rsid w:val="003537B4"/>
    <w:rsid w:val="00353E6C"/>
    <w:rsid w:val="00355089"/>
    <w:rsid w:val="0038191A"/>
    <w:rsid w:val="00383BEC"/>
    <w:rsid w:val="00385661"/>
    <w:rsid w:val="0038642D"/>
    <w:rsid w:val="0038725E"/>
    <w:rsid w:val="0039222F"/>
    <w:rsid w:val="00393CD0"/>
    <w:rsid w:val="00395CBE"/>
    <w:rsid w:val="00395F49"/>
    <w:rsid w:val="003A13ED"/>
    <w:rsid w:val="003A4F99"/>
    <w:rsid w:val="003B0B49"/>
    <w:rsid w:val="003B379D"/>
    <w:rsid w:val="003F1EF4"/>
    <w:rsid w:val="003F29F6"/>
    <w:rsid w:val="003F53A7"/>
    <w:rsid w:val="003F5FE3"/>
    <w:rsid w:val="003F6201"/>
    <w:rsid w:val="00400C56"/>
    <w:rsid w:val="00401E5D"/>
    <w:rsid w:val="004054B4"/>
    <w:rsid w:val="00423816"/>
    <w:rsid w:val="00424350"/>
    <w:rsid w:val="00424B8C"/>
    <w:rsid w:val="004317E6"/>
    <w:rsid w:val="00433C75"/>
    <w:rsid w:val="00483378"/>
    <w:rsid w:val="00484616"/>
    <w:rsid w:val="004A6E9A"/>
    <w:rsid w:val="004A78FE"/>
    <w:rsid w:val="004B12E5"/>
    <w:rsid w:val="004B1E00"/>
    <w:rsid w:val="004C4B27"/>
    <w:rsid w:val="004D3C1C"/>
    <w:rsid w:val="004D7510"/>
    <w:rsid w:val="004E295C"/>
    <w:rsid w:val="004E2CBC"/>
    <w:rsid w:val="00505CB7"/>
    <w:rsid w:val="00507E9A"/>
    <w:rsid w:val="00525019"/>
    <w:rsid w:val="00526B37"/>
    <w:rsid w:val="00544B62"/>
    <w:rsid w:val="0055689F"/>
    <w:rsid w:val="00560D6F"/>
    <w:rsid w:val="00576B16"/>
    <w:rsid w:val="00581913"/>
    <w:rsid w:val="005863A1"/>
    <w:rsid w:val="005944F8"/>
    <w:rsid w:val="00595EBD"/>
    <w:rsid w:val="00596582"/>
    <w:rsid w:val="005A3531"/>
    <w:rsid w:val="005A361F"/>
    <w:rsid w:val="005B1529"/>
    <w:rsid w:val="005B2F72"/>
    <w:rsid w:val="005B5209"/>
    <w:rsid w:val="005C4525"/>
    <w:rsid w:val="005C710B"/>
    <w:rsid w:val="005D35CE"/>
    <w:rsid w:val="005D6404"/>
    <w:rsid w:val="005E08FE"/>
    <w:rsid w:val="005E3D84"/>
    <w:rsid w:val="005E409D"/>
    <w:rsid w:val="005E69A4"/>
    <w:rsid w:val="005E7553"/>
    <w:rsid w:val="005F647B"/>
    <w:rsid w:val="00600503"/>
    <w:rsid w:val="00607241"/>
    <w:rsid w:val="00610FFB"/>
    <w:rsid w:val="00611206"/>
    <w:rsid w:val="00631413"/>
    <w:rsid w:val="00636D02"/>
    <w:rsid w:val="00637ABD"/>
    <w:rsid w:val="006479CA"/>
    <w:rsid w:val="0065392D"/>
    <w:rsid w:val="0065462D"/>
    <w:rsid w:val="00663F0B"/>
    <w:rsid w:val="00666A0F"/>
    <w:rsid w:val="00667926"/>
    <w:rsid w:val="00677C97"/>
    <w:rsid w:val="00682710"/>
    <w:rsid w:val="00696AE2"/>
    <w:rsid w:val="006B00B3"/>
    <w:rsid w:val="006B2A28"/>
    <w:rsid w:val="006B52CE"/>
    <w:rsid w:val="006B6C42"/>
    <w:rsid w:val="006C14D1"/>
    <w:rsid w:val="006C3DBA"/>
    <w:rsid w:val="006D6EB7"/>
    <w:rsid w:val="006E204B"/>
    <w:rsid w:val="006E3178"/>
    <w:rsid w:val="006E42B8"/>
    <w:rsid w:val="006F0F74"/>
    <w:rsid w:val="006F4205"/>
    <w:rsid w:val="00706D67"/>
    <w:rsid w:val="0070756F"/>
    <w:rsid w:val="007179C2"/>
    <w:rsid w:val="007256B5"/>
    <w:rsid w:val="00726307"/>
    <w:rsid w:val="00727E8C"/>
    <w:rsid w:val="00731B18"/>
    <w:rsid w:val="00746DB4"/>
    <w:rsid w:val="00747C83"/>
    <w:rsid w:val="0075705F"/>
    <w:rsid w:val="00757D79"/>
    <w:rsid w:val="00760DEE"/>
    <w:rsid w:val="00763D53"/>
    <w:rsid w:val="0077729A"/>
    <w:rsid w:val="007A296D"/>
    <w:rsid w:val="007A43B3"/>
    <w:rsid w:val="007A5362"/>
    <w:rsid w:val="007A6520"/>
    <w:rsid w:val="007B01F5"/>
    <w:rsid w:val="007B3944"/>
    <w:rsid w:val="007B4F5A"/>
    <w:rsid w:val="007D7E89"/>
    <w:rsid w:val="007F3E90"/>
    <w:rsid w:val="008003F7"/>
    <w:rsid w:val="00810671"/>
    <w:rsid w:val="008139A7"/>
    <w:rsid w:val="008221D3"/>
    <w:rsid w:val="00826125"/>
    <w:rsid w:val="00830150"/>
    <w:rsid w:val="008469C0"/>
    <w:rsid w:val="00854BD9"/>
    <w:rsid w:val="008772E0"/>
    <w:rsid w:val="008808D8"/>
    <w:rsid w:val="00880A40"/>
    <w:rsid w:val="00883EFC"/>
    <w:rsid w:val="00887A4B"/>
    <w:rsid w:val="008967B0"/>
    <w:rsid w:val="008A3D4D"/>
    <w:rsid w:val="008A5B73"/>
    <w:rsid w:val="008B19FB"/>
    <w:rsid w:val="008D0946"/>
    <w:rsid w:val="008D6D08"/>
    <w:rsid w:val="008E5F7F"/>
    <w:rsid w:val="008F629A"/>
    <w:rsid w:val="009112D5"/>
    <w:rsid w:val="0091613D"/>
    <w:rsid w:val="00924C6A"/>
    <w:rsid w:val="00925FAD"/>
    <w:rsid w:val="00930489"/>
    <w:rsid w:val="00940056"/>
    <w:rsid w:val="00965CB3"/>
    <w:rsid w:val="0097433B"/>
    <w:rsid w:val="00977B35"/>
    <w:rsid w:val="00983983"/>
    <w:rsid w:val="00990EA9"/>
    <w:rsid w:val="00992CD4"/>
    <w:rsid w:val="00993C33"/>
    <w:rsid w:val="00994F19"/>
    <w:rsid w:val="00997B2E"/>
    <w:rsid w:val="009B1E18"/>
    <w:rsid w:val="009B43DF"/>
    <w:rsid w:val="009C13FA"/>
    <w:rsid w:val="009D2728"/>
    <w:rsid w:val="009D3933"/>
    <w:rsid w:val="009F1E12"/>
    <w:rsid w:val="009F2E38"/>
    <w:rsid w:val="00A00ACA"/>
    <w:rsid w:val="00A03EBD"/>
    <w:rsid w:val="00A11516"/>
    <w:rsid w:val="00A13289"/>
    <w:rsid w:val="00A15415"/>
    <w:rsid w:val="00A240C6"/>
    <w:rsid w:val="00A33895"/>
    <w:rsid w:val="00A433F2"/>
    <w:rsid w:val="00A506E7"/>
    <w:rsid w:val="00A5093E"/>
    <w:rsid w:val="00A57C57"/>
    <w:rsid w:val="00A63D8F"/>
    <w:rsid w:val="00A84843"/>
    <w:rsid w:val="00A87D14"/>
    <w:rsid w:val="00A90E37"/>
    <w:rsid w:val="00A930E2"/>
    <w:rsid w:val="00AA2779"/>
    <w:rsid w:val="00AA3E18"/>
    <w:rsid w:val="00AC4533"/>
    <w:rsid w:val="00AD00BB"/>
    <w:rsid w:val="00AD15BA"/>
    <w:rsid w:val="00AD30DB"/>
    <w:rsid w:val="00AD32D1"/>
    <w:rsid w:val="00AD33AB"/>
    <w:rsid w:val="00AE3FB1"/>
    <w:rsid w:val="00AE50F2"/>
    <w:rsid w:val="00AF333E"/>
    <w:rsid w:val="00AF77D4"/>
    <w:rsid w:val="00AF7A4E"/>
    <w:rsid w:val="00B00297"/>
    <w:rsid w:val="00B01C83"/>
    <w:rsid w:val="00B01F69"/>
    <w:rsid w:val="00B1398F"/>
    <w:rsid w:val="00B1418E"/>
    <w:rsid w:val="00B15534"/>
    <w:rsid w:val="00B24E31"/>
    <w:rsid w:val="00B34A81"/>
    <w:rsid w:val="00B62BDD"/>
    <w:rsid w:val="00B641B5"/>
    <w:rsid w:val="00B921FE"/>
    <w:rsid w:val="00B92651"/>
    <w:rsid w:val="00B94EBF"/>
    <w:rsid w:val="00B97839"/>
    <w:rsid w:val="00BA3DE7"/>
    <w:rsid w:val="00BB1460"/>
    <w:rsid w:val="00BD0FE5"/>
    <w:rsid w:val="00BE7A31"/>
    <w:rsid w:val="00C03C78"/>
    <w:rsid w:val="00C048B0"/>
    <w:rsid w:val="00C063A1"/>
    <w:rsid w:val="00C1117D"/>
    <w:rsid w:val="00C17381"/>
    <w:rsid w:val="00C1775D"/>
    <w:rsid w:val="00C2576F"/>
    <w:rsid w:val="00C3020A"/>
    <w:rsid w:val="00C30C1A"/>
    <w:rsid w:val="00C334D1"/>
    <w:rsid w:val="00C476C3"/>
    <w:rsid w:val="00C5145B"/>
    <w:rsid w:val="00C526AA"/>
    <w:rsid w:val="00C60E25"/>
    <w:rsid w:val="00C666D7"/>
    <w:rsid w:val="00C73BDB"/>
    <w:rsid w:val="00C7441D"/>
    <w:rsid w:val="00C75157"/>
    <w:rsid w:val="00C820AB"/>
    <w:rsid w:val="00C8267F"/>
    <w:rsid w:val="00C82869"/>
    <w:rsid w:val="00C84605"/>
    <w:rsid w:val="00C86D45"/>
    <w:rsid w:val="00C90695"/>
    <w:rsid w:val="00C95154"/>
    <w:rsid w:val="00C96C75"/>
    <w:rsid w:val="00CA6641"/>
    <w:rsid w:val="00CA6CC6"/>
    <w:rsid w:val="00CB3A9A"/>
    <w:rsid w:val="00CC148D"/>
    <w:rsid w:val="00CC5BD2"/>
    <w:rsid w:val="00CC5C87"/>
    <w:rsid w:val="00CC72D8"/>
    <w:rsid w:val="00CD5AE2"/>
    <w:rsid w:val="00CD5FAC"/>
    <w:rsid w:val="00CF497A"/>
    <w:rsid w:val="00CF59FE"/>
    <w:rsid w:val="00D13AD1"/>
    <w:rsid w:val="00D40BB3"/>
    <w:rsid w:val="00D41082"/>
    <w:rsid w:val="00D544E5"/>
    <w:rsid w:val="00D836BB"/>
    <w:rsid w:val="00D914D9"/>
    <w:rsid w:val="00D91DAD"/>
    <w:rsid w:val="00DA05E9"/>
    <w:rsid w:val="00DA2E6E"/>
    <w:rsid w:val="00DA374C"/>
    <w:rsid w:val="00DB6124"/>
    <w:rsid w:val="00DB6523"/>
    <w:rsid w:val="00DD25CC"/>
    <w:rsid w:val="00DE366F"/>
    <w:rsid w:val="00DF2018"/>
    <w:rsid w:val="00DF2BFD"/>
    <w:rsid w:val="00DF5B9F"/>
    <w:rsid w:val="00E1243A"/>
    <w:rsid w:val="00E128AE"/>
    <w:rsid w:val="00E149BA"/>
    <w:rsid w:val="00E24FF5"/>
    <w:rsid w:val="00E25FC1"/>
    <w:rsid w:val="00E3042D"/>
    <w:rsid w:val="00E30C67"/>
    <w:rsid w:val="00E46314"/>
    <w:rsid w:val="00E61B30"/>
    <w:rsid w:val="00E61EA6"/>
    <w:rsid w:val="00E7050F"/>
    <w:rsid w:val="00E9143D"/>
    <w:rsid w:val="00E92B72"/>
    <w:rsid w:val="00E950A5"/>
    <w:rsid w:val="00EA566A"/>
    <w:rsid w:val="00EB2459"/>
    <w:rsid w:val="00EB7676"/>
    <w:rsid w:val="00EB7905"/>
    <w:rsid w:val="00EC4650"/>
    <w:rsid w:val="00ED1BD9"/>
    <w:rsid w:val="00ED3592"/>
    <w:rsid w:val="00ED6CAA"/>
    <w:rsid w:val="00EE108B"/>
    <w:rsid w:val="00EE2469"/>
    <w:rsid w:val="00EF0C70"/>
    <w:rsid w:val="00EF76B0"/>
    <w:rsid w:val="00F03C87"/>
    <w:rsid w:val="00F14888"/>
    <w:rsid w:val="00F2107E"/>
    <w:rsid w:val="00F31838"/>
    <w:rsid w:val="00F430BF"/>
    <w:rsid w:val="00F43807"/>
    <w:rsid w:val="00F51770"/>
    <w:rsid w:val="00F55961"/>
    <w:rsid w:val="00F5702C"/>
    <w:rsid w:val="00F57117"/>
    <w:rsid w:val="00F66D43"/>
    <w:rsid w:val="00F72FDA"/>
    <w:rsid w:val="00F76F67"/>
    <w:rsid w:val="00F863B3"/>
    <w:rsid w:val="00F9318D"/>
    <w:rsid w:val="00F9412D"/>
    <w:rsid w:val="00FA32B6"/>
    <w:rsid w:val="00FA5325"/>
    <w:rsid w:val="00FB7BB9"/>
    <w:rsid w:val="00FC2692"/>
    <w:rsid w:val="00FC37ED"/>
    <w:rsid w:val="00FC505F"/>
    <w:rsid w:val="00FC5AAB"/>
    <w:rsid w:val="00FD46BF"/>
    <w:rsid w:val="00FD6426"/>
    <w:rsid w:val="00FD6736"/>
    <w:rsid w:val="00FE14F6"/>
    <w:rsid w:val="00FE4738"/>
    <w:rsid w:val="00FF34C1"/>
    <w:rsid w:val="00FF355A"/>
    <w:rsid w:val="00FF6D9D"/>
    <w:rsid w:val="00FF6E5F"/>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1E7DD"/>
  <w15:docId w15:val="{62A57751-B301-4498-8B26-5142DCDD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3C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D23"/>
    <w:pPr>
      <w:spacing w:after="0" w:line="240" w:lineRule="auto"/>
    </w:pPr>
  </w:style>
  <w:style w:type="paragraph" w:styleId="ListParagraph">
    <w:name w:val="List Paragraph"/>
    <w:basedOn w:val="Normal"/>
    <w:uiPriority w:val="34"/>
    <w:qFormat/>
    <w:rsid w:val="00CC5C87"/>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600503"/>
    <w:rPr>
      <w:color w:val="0000FF" w:themeColor="hyperlink"/>
      <w:u w:val="single"/>
    </w:rPr>
  </w:style>
  <w:style w:type="paragraph" w:styleId="BalloonText">
    <w:name w:val="Balloon Text"/>
    <w:basedOn w:val="Normal"/>
    <w:link w:val="BalloonTextChar"/>
    <w:uiPriority w:val="99"/>
    <w:semiHidden/>
    <w:unhideWhenUsed/>
    <w:rsid w:val="00FC2692"/>
    <w:rPr>
      <w:rFonts w:ascii="Tahoma" w:hAnsi="Tahoma" w:cs="Tahoma"/>
      <w:sz w:val="16"/>
      <w:szCs w:val="16"/>
    </w:rPr>
  </w:style>
  <w:style w:type="character" w:customStyle="1" w:styleId="BalloonTextChar">
    <w:name w:val="Balloon Text Char"/>
    <w:basedOn w:val="DefaultParagraphFont"/>
    <w:link w:val="BalloonText"/>
    <w:uiPriority w:val="99"/>
    <w:semiHidden/>
    <w:rsid w:val="00FC2692"/>
    <w:rPr>
      <w:rFonts w:ascii="Tahoma" w:eastAsia="Times New Roman" w:hAnsi="Tahoma" w:cs="Tahoma"/>
      <w:sz w:val="16"/>
      <w:szCs w:val="16"/>
    </w:rPr>
  </w:style>
  <w:style w:type="paragraph" w:styleId="Header">
    <w:name w:val="header"/>
    <w:basedOn w:val="Normal"/>
    <w:link w:val="HeaderChar"/>
    <w:uiPriority w:val="99"/>
    <w:unhideWhenUsed/>
    <w:rsid w:val="00FC2692"/>
    <w:pPr>
      <w:tabs>
        <w:tab w:val="center" w:pos="4680"/>
        <w:tab w:val="right" w:pos="9360"/>
      </w:tabs>
    </w:pPr>
  </w:style>
  <w:style w:type="character" w:customStyle="1" w:styleId="HeaderChar">
    <w:name w:val="Header Char"/>
    <w:basedOn w:val="DefaultParagraphFont"/>
    <w:link w:val="Header"/>
    <w:uiPriority w:val="99"/>
    <w:rsid w:val="00FC269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2692"/>
    <w:pPr>
      <w:tabs>
        <w:tab w:val="center" w:pos="4680"/>
        <w:tab w:val="right" w:pos="9360"/>
      </w:tabs>
    </w:pPr>
  </w:style>
  <w:style w:type="character" w:customStyle="1" w:styleId="FooterChar">
    <w:name w:val="Footer Char"/>
    <w:basedOn w:val="DefaultParagraphFont"/>
    <w:link w:val="Footer"/>
    <w:uiPriority w:val="99"/>
    <w:rsid w:val="00FC2692"/>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FC2692"/>
  </w:style>
  <w:style w:type="character" w:customStyle="1" w:styleId="apple-style-span">
    <w:name w:val="apple-style-span"/>
    <w:basedOn w:val="DefaultParagraphFont"/>
    <w:rsid w:val="00B1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0557">
      <w:bodyDiv w:val="1"/>
      <w:marLeft w:val="0"/>
      <w:marRight w:val="0"/>
      <w:marTop w:val="0"/>
      <w:marBottom w:val="0"/>
      <w:divBdr>
        <w:top w:val="none" w:sz="0" w:space="0" w:color="auto"/>
        <w:left w:val="none" w:sz="0" w:space="0" w:color="auto"/>
        <w:bottom w:val="none" w:sz="0" w:space="0" w:color="auto"/>
        <w:right w:val="none" w:sz="0" w:space="0" w:color="auto"/>
      </w:divBdr>
    </w:div>
    <w:div w:id="1122724341">
      <w:bodyDiv w:val="1"/>
      <w:marLeft w:val="0"/>
      <w:marRight w:val="0"/>
      <w:marTop w:val="0"/>
      <w:marBottom w:val="0"/>
      <w:divBdr>
        <w:top w:val="none" w:sz="0" w:space="0" w:color="auto"/>
        <w:left w:val="none" w:sz="0" w:space="0" w:color="auto"/>
        <w:bottom w:val="none" w:sz="0" w:space="0" w:color="auto"/>
        <w:right w:val="none" w:sz="0" w:space="0" w:color="auto"/>
      </w:divBdr>
    </w:div>
    <w:div w:id="20434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alikkumar@gmai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aalik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4B21A-8CC1-473A-9B9E-F53E1EE3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Aalikkumar Velu</cp:lastModifiedBy>
  <cp:revision>3</cp:revision>
  <cp:lastPrinted>2020-12-09T13:55:00Z</cp:lastPrinted>
  <dcterms:created xsi:type="dcterms:W3CDTF">2021-12-20T23:50:00Z</dcterms:created>
  <dcterms:modified xsi:type="dcterms:W3CDTF">2021-12-20T23:51:00Z</dcterms:modified>
</cp:coreProperties>
</file>