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3061" w14:textId="58B9137F" w:rsidR="00B375C6" w:rsidRDefault="00A0770E" w:rsidP="00227463">
      <w:pPr>
        <w:jc w:val="both"/>
        <w:rPr>
          <w:rFonts w:ascii="Tw Cen MT" w:hAnsi="Tw Cen MT"/>
          <w:sz w:val="28"/>
          <w:szCs w:val="28"/>
        </w:rPr>
      </w:pPr>
      <w:r>
        <w:rPr>
          <w:noProof/>
        </w:rPr>
        <w:drawing>
          <wp:anchor distT="0" distB="0" distL="114300" distR="114300" simplePos="0" relativeHeight="251656190" behindDoc="0" locked="0" layoutInCell="1" allowOverlap="1" wp14:anchorId="472F1599" wp14:editId="2475FDFC">
            <wp:simplePos x="0" y="0"/>
            <wp:positionH relativeFrom="page">
              <wp:posOffset>-9714</wp:posOffset>
            </wp:positionH>
            <wp:positionV relativeFrom="paragraph">
              <wp:posOffset>-1563340</wp:posOffset>
            </wp:positionV>
            <wp:extent cx="7553392" cy="944174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8"/>
                    <a:stretch>
                      <a:fillRect/>
                    </a:stretch>
                  </pic:blipFill>
                  <pic:spPr bwMode="auto">
                    <a:xfrm>
                      <a:off x="0" y="0"/>
                      <a:ext cx="7553392" cy="944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5C6">
        <w:rPr>
          <w:rFonts w:ascii="Tw Cen MT" w:hAnsi="Tw Cen MT"/>
          <w:noProof/>
          <w:sz w:val="28"/>
          <w:szCs w:val="28"/>
          <w:lang w:val="en-GB" w:eastAsia="en-GB"/>
        </w:rPr>
        <mc:AlternateContent>
          <mc:Choice Requires="wps">
            <w:drawing>
              <wp:anchor distT="0" distB="0" distL="114300" distR="114300" simplePos="0" relativeHeight="251657215" behindDoc="0" locked="0" layoutInCell="1" allowOverlap="1" wp14:anchorId="6E4665CB" wp14:editId="1D9847F1">
                <wp:simplePos x="0" y="0"/>
                <wp:positionH relativeFrom="column">
                  <wp:posOffset>-751509</wp:posOffset>
                </wp:positionH>
                <wp:positionV relativeFrom="paragraph">
                  <wp:posOffset>6820535</wp:posOffset>
                </wp:positionV>
                <wp:extent cx="7577593" cy="2528515"/>
                <wp:effectExtent l="0" t="0" r="4445" b="0"/>
                <wp:wrapNone/>
                <wp:docPr id="11" name="Rectangle 11"/>
                <wp:cNvGraphicFramePr/>
                <a:graphic xmlns:a="http://schemas.openxmlformats.org/drawingml/2006/main">
                  <a:graphicData uri="http://schemas.microsoft.com/office/word/2010/wordprocessingShape">
                    <wps:wsp>
                      <wps:cNvSpPr/>
                      <wps:spPr>
                        <a:xfrm>
                          <a:off x="0" y="0"/>
                          <a:ext cx="7577593" cy="2528515"/>
                        </a:xfrm>
                        <a:prstGeom prst="rect">
                          <a:avLst/>
                        </a:prstGeom>
                        <a:solidFill>
                          <a:srgbClr val="E4473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111B6" id="Rectangle 11" o:spid="_x0000_s1026" style="position:absolute;margin-left:-59.15pt;margin-top:537.05pt;width:596.65pt;height:199.1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" fillcolor="#e44730" stroked="f"/>
            </w:pict>
          </mc:Fallback>
        </mc:AlternateContent>
      </w:r>
    </w:p>
    <w:p w14:paraId="76573891" w14:textId="020FE065" w:rsidR="00B375C6" w:rsidRDefault="00DC4AB8">
      <w:pPr>
        <w:rPr>
          <w:rFonts w:ascii="Tw Cen MT" w:hAnsi="Tw Cen MT"/>
          <w:sz w:val="28"/>
          <w:szCs w:val="28"/>
        </w:rPr>
      </w:pPr>
      <w:r>
        <w:rPr>
          <w:rFonts w:ascii="Tw Cen MT" w:hAnsi="Tw Cen MT"/>
          <w:noProof/>
          <w:sz w:val="28"/>
          <w:szCs w:val="28"/>
          <w:lang w:val="en-GB" w:eastAsia="en-GB"/>
        </w:rPr>
        <w:drawing>
          <wp:anchor distT="0" distB="0" distL="114300" distR="114300" simplePos="0" relativeHeight="251659264" behindDoc="0" locked="0" layoutInCell="1" allowOverlap="1" wp14:anchorId="1ECF8F65" wp14:editId="7BC61A32">
            <wp:simplePos x="0" y="0"/>
            <wp:positionH relativeFrom="column">
              <wp:posOffset>5155565</wp:posOffset>
            </wp:positionH>
            <wp:positionV relativeFrom="page">
              <wp:posOffset>9869170</wp:posOffset>
            </wp:positionV>
            <wp:extent cx="1559560" cy="67183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university_of_sydney.png"/>
                    <pic:cNvPicPr/>
                  </pic:nvPicPr>
                  <pic:blipFill>
                    <a:blip r:embed="rId9"/>
                    <a:stretch>
                      <a:fillRect/>
                    </a:stretch>
                  </pic:blipFill>
                  <pic:spPr>
                    <a:xfrm>
                      <a:off x="0" y="0"/>
                      <a:ext cx="1559560" cy="671830"/>
                    </a:xfrm>
                    <a:prstGeom prst="rect">
                      <a:avLst/>
                    </a:prstGeom>
                  </pic:spPr>
                </pic:pic>
              </a:graphicData>
            </a:graphic>
            <wp14:sizeRelH relativeFrom="page">
              <wp14:pctWidth>0</wp14:pctWidth>
            </wp14:sizeRelH>
            <wp14:sizeRelV relativeFrom="page">
              <wp14:pctHeight>0</wp14:pctHeight>
            </wp14:sizeRelV>
          </wp:anchor>
        </w:drawing>
      </w:r>
      <w:r>
        <w:rPr>
          <w:rFonts w:ascii="Tw Cen MT" w:hAnsi="Tw Cen MT"/>
          <w:noProof/>
          <w:sz w:val="28"/>
          <w:szCs w:val="28"/>
          <w:lang w:val="en-GB" w:eastAsia="en-GB"/>
        </w:rPr>
        <mc:AlternateContent>
          <mc:Choice Requires="wps">
            <w:drawing>
              <wp:anchor distT="0" distB="0" distL="114300" distR="114300" simplePos="0" relativeHeight="251660288" behindDoc="0" locked="0" layoutInCell="1" allowOverlap="1" wp14:anchorId="7EB4DFBF" wp14:editId="0A8BFB2A">
                <wp:simplePos x="0" y="0"/>
                <wp:positionH relativeFrom="column">
                  <wp:posOffset>-262890</wp:posOffset>
                </wp:positionH>
                <wp:positionV relativeFrom="page">
                  <wp:posOffset>8398042</wp:posOffset>
                </wp:positionV>
                <wp:extent cx="5334000" cy="22383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334000" cy="2238375"/>
                        </a:xfrm>
                        <a:prstGeom prst="rect">
                          <a:avLst/>
                        </a:prstGeom>
                        <a:noFill/>
                        <a:ln w="6350">
                          <a:noFill/>
                        </a:ln>
                        <a:effectLst/>
                      </wps:spPr>
                      <wps:txbx>
                        <w:txbxContent>
                          <w:p w14:paraId="21C60D14" w14:textId="3CB3B841" w:rsidR="00E26551" w:rsidRPr="00FD5B87" w:rsidRDefault="00E26551">
                            <w:pPr>
                              <w:rPr>
                                <w:rFonts w:ascii="Tw Cen MT" w:hAnsi="Tw Cen MT"/>
                                <w:color w:val="FFFFFF" w:themeColor="background1"/>
                                <w:sz w:val="72"/>
                                <w:szCs w:val="72"/>
                              </w:rPr>
                            </w:pPr>
                            <w:r w:rsidRPr="00FD5B87">
                              <w:rPr>
                                <w:rFonts w:ascii="Tw Cen MT" w:hAnsi="Tw Cen MT"/>
                                <w:color w:val="FFFFFF" w:themeColor="background1"/>
                                <w:sz w:val="72"/>
                                <w:szCs w:val="72"/>
                              </w:rPr>
                              <w:t>Design Brief</w:t>
                            </w:r>
                          </w:p>
                          <w:p w14:paraId="43C200B2" w14:textId="7758C314" w:rsidR="00E26551" w:rsidRPr="00FD5B87" w:rsidRDefault="00E26551">
                            <w:pPr>
                              <w:rPr>
                                <w:rFonts w:ascii="Tw Cen MT" w:hAnsi="Tw Cen MT"/>
                                <w:b/>
                                <w:sz w:val="40"/>
                                <w:szCs w:val="40"/>
                              </w:rPr>
                            </w:pPr>
                            <w:r w:rsidRPr="00FD5B87">
                              <w:rPr>
                                <w:rFonts w:ascii="Tw Cen MT" w:hAnsi="Tw Cen MT"/>
                                <w:b/>
                                <w:sz w:val="40"/>
                                <w:szCs w:val="40"/>
                              </w:rPr>
                              <w:t>DECO</w:t>
                            </w:r>
                            <w:r w:rsidR="00C66B8D">
                              <w:rPr>
                                <w:rFonts w:ascii="Tw Cen MT" w:hAnsi="Tw Cen MT"/>
                                <w:b/>
                                <w:sz w:val="40"/>
                                <w:szCs w:val="40"/>
                              </w:rPr>
                              <w:t>4</w:t>
                            </w:r>
                            <w:r w:rsidRPr="00FD5B87">
                              <w:rPr>
                                <w:rFonts w:ascii="Tw Cen MT" w:hAnsi="Tw Cen MT"/>
                                <w:b/>
                                <w:sz w:val="40"/>
                                <w:szCs w:val="40"/>
                              </w:rPr>
                              <w:t xml:space="preserve">200: </w:t>
                            </w:r>
                            <w:r w:rsidR="00C66B8D">
                              <w:rPr>
                                <w:rFonts w:ascii="Tw Cen MT" w:hAnsi="Tw Cen MT"/>
                                <w:b/>
                                <w:sz w:val="40"/>
                                <w:szCs w:val="40"/>
                              </w:rPr>
                              <w:t>Advanced Project</w:t>
                            </w:r>
                            <w:r w:rsidRPr="00FD5B87">
                              <w:rPr>
                                <w:rFonts w:ascii="Tw Cen MT" w:hAnsi="Tw Cen MT"/>
                                <w:b/>
                                <w:sz w:val="40"/>
                                <w:szCs w:val="40"/>
                              </w:rPr>
                              <w:t xml:space="preserve"> Design Studio</w:t>
                            </w:r>
                          </w:p>
                          <w:p w14:paraId="5D4F6FEC" w14:textId="199405ED" w:rsidR="00E26551" w:rsidRPr="00FD5B87" w:rsidRDefault="00E26551">
                            <w:pPr>
                              <w:rPr>
                                <w:rFonts w:ascii="Tw Cen MT" w:hAnsi="Tw Cen MT"/>
                                <w:b/>
                                <w:sz w:val="40"/>
                                <w:szCs w:val="40"/>
                              </w:rPr>
                            </w:pPr>
                            <w:r w:rsidRPr="00FD5B87">
                              <w:rPr>
                                <w:rFonts w:ascii="Tw Cen MT" w:hAnsi="Tw Cen MT"/>
                                <w:b/>
                                <w:sz w:val="40"/>
                                <w:szCs w:val="40"/>
                              </w:rPr>
                              <w:t>Semester 2, 202</w:t>
                            </w:r>
                            <w:r w:rsidR="00E63DC5">
                              <w:rPr>
                                <w:rFonts w:ascii="Tw Cen MT" w:hAnsi="Tw Cen MT"/>
                                <w:b/>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4DFBF" id="_x0000_t202" coordsize="21600,21600" o:spt="202" path="m,l,21600r21600,l21600,xe">
                <v:stroke joinstyle="miter"/>
                <v:path gradientshapeok="t" o:connecttype="rect"/>
              </v:shapetype>
              <v:shape id="Text Box 13" o:spid="_x0000_s1026" type="#_x0000_t202" style="position:absolute;margin-left:-20.7pt;margin-top:661.25pt;width:420pt;height:17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" filled="f" stroked="f" strokeweight=".5pt">
                <v:textbox>
                  <w:txbxContent>
                    <w:p w14:paraId="21C60D14" w14:textId="3CB3B841" w:rsidR="00E26551" w:rsidRPr="00FD5B87" w:rsidRDefault="00E26551">
                      <w:pPr>
                        <w:rPr>
                          <w:rFonts w:ascii="Tw Cen MT" w:hAnsi="Tw Cen MT"/>
                          <w:color w:val="FFFFFF" w:themeColor="background1"/>
                          <w:sz w:val="72"/>
                          <w:szCs w:val="72"/>
                        </w:rPr>
                      </w:pPr>
                      <w:r w:rsidRPr="00FD5B87">
                        <w:rPr>
                          <w:rFonts w:ascii="Tw Cen MT" w:hAnsi="Tw Cen MT"/>
                          <w:color w:val="FFFFFF" w:themeColor="background1"/>
                          <w:sz w:val="72"/>
                          <w:szCs w:val="72"/>
                        </w:rPr>
                        <w:t>Design Brief</w:t>
                      </w:r>
                    </w:p>
                    <w:p w14:paraId="43C200B2" w14:textId="7758C314" w:rsidR="00E26551" w:rsidRPr="00FD5B87" w:rsidRDefault="00E26551">
                      <w:pPr>
                        <w:rPr>
                          <w:rFonts w:ascii="Tw Cen MT" w:hAnsi="Tw Cen MT"/>
                          <w:b/>
                          <w:sz w:val="40"/>
                          <w:szCs w:val="40"/>
                        </w:rPr>
                      </w:pPr>
                      <w:r w:rsidRPr="00FD5B87">
                        <w:rPr>
                          <w:rFonts w:ascii="Tw Cen MT" w:hAnsi="Tw Cen MT"/>
                          <w:b/>
                          <w:sz w:val="40"/>
                          <w:szCs w:val="40"/>
                        </w:rPr>
                        <w:t>DECO</w:t>
                      </w:r>
                      <w:r w:rsidR="00C66B8D">
                        <w:rPr>
                          <w:rFonts w:ascii="Tw Cen MT" w:hAnsi="Tw Cen MT"/>
                          <w:b/>
                          <w:sz w:val="40"/>
                          <w:szCs w:val="40"/>
                        </w:rPr>
                        <w:t>4</w:t>
                      </w:r>
                      <w:r w:rsidRPr="00FD5B87">
                        <w:rPr>
                          <w:rFonts w:ascii="Tw Cen MT" w:hAnsi="Tw Cen MT"/>
                          <w:b/>
                          <w:sz w:val="40"/>
                          <w:szCs w:val="40"/>
                        </w:rPr>
                        <w:t xml:space="preserve">200: </w:t>
                      </w:r>
                      <w:r w:rsidR="00C66B8D">
                        <w:rPr>
                          <w:rFonts w:ascii="Tw Cen MT" w:hAnsi="Tw Cen MT"/>
                          <w:b/>
                          <w:sz w:val="40"/>
                          <w:szCs w:val="40"/>
                        </w:rPr>
                        <w:t>Advanced Project</w:t>
                      </w:r>
                      <w:r w:rsidRPr="00FD5B87">
                        <w:rPr>
                          <w:rFonts w:ascii="Tw Cen MT" w:hAnsi="Tw Cen MT"/>
                          <w:b/>
                          <w:sz w:val="40"/>
                          <w:szCs w:val="40"/>
                        </w:rPr>
                        <w:t xml:space="preserve"> Design Studio</w:t>
                      </w:r>
                    </w:p>
                    <w:p w14:paraId="5D4F6FEC" w14:textId="199405ED" w:rsidR="00E26551" w:rsidRPr="00FD5B87" w:rsidRDefault="00E26551">
                      <w:pPr>
                        <w:rPr>
                          <w:rFonts w:ascii="Tw Cen MT" w:hAnsi="Tw Cen MT"/>
                          <w:b/>
                          <w:sz w:val="40"/>
                          <w:szCs w:val="40"/>
                        </w:rPr>
                      </w:pPr>
                      <w:r w:rsidRPr="00FD5B87">
                        <w:rPr>
                          <w:rFonts w:ascii="Tw Cen MT" w:hAnsi="Tw Cen MT"/>
                          <w:b/>
                          <w:sz w:val="40"/>
                          <w:szCs w:val="40"/>
                        </w:rPr>
                        <w:t>Semester 2, 202</w:t>
                      </w:r>
                      <w:r w:rsidR="00E63DC5">
                        <w:rPr>
                          <w:rFonts w:ascii="Tw Cen MT" w:hAnsi="Tw Cen MT"/>
                          <w:b/>
                          <w:sz w:val="40"/>
                          <w:szCs w:val="40"/>
                        </w:rPr>
                        <w:t>1</w:t>
                      </w:r>
                    </w:p>
                  </w:txbxContent>
                </v:textbox>
                <w10:wrap anchory="page"/>
              </v:shape>
            </w:pict>
          </mc:Fallback>
        </mc:AlternateContent>
      </w:r>
      <w:r w:rsidR="00B375C6">
        <w:rPr>
          <w:rFonts w:ascii="Tw Cen MT" w:hAnsi="Tw Cen MT"/>
          <w:sz w:val="28"/>
          <w:szCs w:val="28"/>
        </w:rPr>
        <w:br w:type="page"/>
      </w:r>
    </w:p>
    <w:p w14:paraId="16DAD487" w14:textId="4B018051" w:rsidR="00E26551" w:rsidRDefault="00E26551" w:rsidP="00BA55E9">
      <w:pPr>
        <w:rPr>
          <w:rFonts w:ascii="Tw Cen MT" w:hAnsi="Tw Cen MT"/>
          <w:b/>
          <w:sz w:val="52"/>
          <w:szCs w:val="52"/>
        </w:rPr>
      </w:pPr>
      <w:r>
        <w:rPr>
          <w:rFonts w:ascii="Tw Cen MT" w:hAnsi="Tw Cen MT"/>
          <w:b/>
          <w:sz w:val="52"/>
          <w:szCs w:val="52"/>
        </w:rPr>
        <w:lastRenderedPageBreak/>
        <w:t xml:space="preserve">Teaching </w:t>
      </w:r>
      <w:r w:rsidR="00833C81">
        <w:rPr>
          <w:rFonts w:ascii="Tw Cen MT" w:hAnsi="Tw Cen MT"/>
          <w:b/>
          <w:sz w:val="52"/>
          <w:szCs w:val="52"/>
        </w:rPr>
        <w:t>Team</w:t>
      </w:r>
    </w:p>
    <w:p w14:paraId="68263EBA" w14:textId="09200EF7" w:rsidR="00E26551" w:rsidRPr="00BA55E9" w:rsidRDefault="00E26551" w:rsidP="00E26551">
      <w:pPr>
        <w:jc w:val="both"/>
        <w:rPr>
          <w:rFonts w:ascii="Tw Cen MT" w:hAnsi="Tw Cen MT"/>
          <w:color w:val="E44730"/>
          <w:sz w:val="28"/>
          <w:szCs w:val="28"/>
        </w:rPr>
      </w:pPr>
      <w:r>
        <w:rPr>
          <w:rFonts w:ascii="Tw Cen MT" w:hAnsi="Tw Cen MT"/>
          <w:color w:val="E44730"/>
          <w:sz w:val="28"/>
          <w:szCs w:val="28"/>
        </w:rPr>
        <w:t>DECO</w:t>
      </w:r>
      <w:r w:rsidR="00C66B8D">
        <w:rPr>
          <w:rFonts w:ascii="Tw Cen MT" w:hAnsi="Tw Cen MT"/>
          <w:color w:val="E44730"/>
          <w:sz w:val="28"/>
          <w:szCs w:val="28"/>
        </w:rPr>
        <w:t>4</w:t>
      </w:r>
      <w:r>
        <w:rPr>
          <w:rFonts w:ascii="Tw Cen MT" w:hAnsi="Tw Cen MT"/>
          <w:color w:val="E44730"/>
          <w:sz w:val="28"/>
          <w:szCs w:val="28"/>
        </w:rPr>
        <w:t xml:space="preserve">200 | </w:t>
      </w:r>
      <w:r w:rsidRPr="00BA55E9">
        <w:rPr>
          <w:rFonts w:ascii="Tw Cen MT" w:hAnsi="Tw Cen MT"/>
          <w:color w:val="E44730"/>
          <w:sz w:val="28"/>
          <w:szCs w:val="28"/>
        </w:rPr>
        <w:t>Semester 2, 20</w:t>
      </w:r>
      <w:r>
        <w:rPr>
          <w:rFonts w:ascii="Tw Cen MT" w:hAnsi="Tw Cen MT"/>
          <w:color w:val="E44730"/>
          <w:sz w:val="28"/>
          <w:szCs w:val="28"/>
        </w:rPr>
        <w:t>2</w:t>
      </w:r>
      <w:r w:rsidR="00E63DC5">
        <w:rPr>
          <w:rFonts w:ascii="Tw Cen MT" w:hAnsi="Tw Cen MT"/>
          <w:color w:val="E44730"/>
          <w:sz w:val="28"/>
          <w:szCs w:val="28"/>
        </w:rPr>
        <w:t>1</w:t>
      </w:r>
      <w:r>
        <w:rPr>
          <w:rFonts w:ascii="Tw Cen MT" w:hAnsi="Tw Cen MT"/>
          <w:color w:val="E44730"/>
          <w:sz w:val="28"/>
          <w:szCs w:val="28"/>
        </w:rPr>
        <w:t xml:space="preserve"> </w:t>
      </w:r>
      <w:r w:rsidRPr="00BA55E9">
        <w:rPr>
          <w:rFonts w:ascii="Tw Cen MT" w:hAnsi="Tw Cen MT"/>
          <w:color w:val="E44730"/>
          <w:sz w:val="28"/>
          <w:szCs w:val="28"/>
        </w:rPr>
        <w:t>| 12 credit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7486"/>
      </w:tblGrid>
      <w:tr w:rsidR="00F8434A" w14:paraId="2983FDA7" w14:textId="77777777" w:rsidTr="007B549D">
        <w:trPr>
          <w:trHeight w:val="1473"/>
        </w:trPr>
        <w:tc>
          <w:tcPr>
            <w:tcW w:w="2136" w:type="dxa"/>
            <w:vAlign w:val="center"/>
          </w:tcPr>
          <w:p w14:paraId="66B70F94" w14:textId="151E3126" w:rsidR="00F8434A" w:rsidRDefault="00F8434A" w:rsidP="00F8434A">
            <w:pPr>
              <w:jc w:val="center"/>
              <w:rPr>
                <w:rFonts w:ascii="Tw Cen MT" w:hAnsi="Tw Cen MT"/>
                <w:b/>
                <w:sz w:val="52"/>
                <w:szCs w:val="52"/>
              </w:rPr>
            </w:pPr>
            <w:r>
              <w:rPr>
                <w:noProof/>
              </w:rPr>
              <w:drawing>
                <wp:inline distT="0" distB="0" distL="0" distR="0" wp14:anchorId="42504503" wp14:editId="7143D715">
                  <wp:extent cx="900000" cy="895148"/>
                  <wp:effectExtent l="38100" t="57150" r="33655" b="577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bwMode="auto">
                          <a:xfrm>
                            <a:off x="0" y="0"/>
                            <a:ext cx="900000" cy="895148"/>
                          </a:xfrm>
                          <a:prstGeom prst="ellipse">
                            <a:avLst/>
                          </a:prstGeom>
                          <a:ln w="3175" cap="rnd">
                            <a:no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c>
          <w:tcPr>
            <w:tcW w:w="7486" w:type="dxa"/>
            <w:vAlign w:val="center"/>
          </w:tcPr>
          <w:p w14:paraId="0A925DE2" w14:textId="78A8A1BF" w:rsidR="00F8434A" w:rsidRPr="00F8434A" w:rsidRDefault="00F8434A" w:rsidP="00F8434A">
            <w:pPr>
              <w:rPr>
                <w:rFonts w:ascii="Tw Cen MT" w:hAnsi="Tw Cen MT"/>
                <w:b/>
                <w:sz w:val="28"/>
                <w:szCs w:val="28"/>
              </w:rPr>
            </w:pPr>
            <w:r>
              <w:rPr>
                <w:rFonts w:ascii="Tw Cen MT" w:hAnsi="Tw Cen MT"/>
                <w:b/>
                <w:sz w:val="28"/>
                <w:szCs w:val="28"/>
              </w:rPr>
              <w:t>Phil Gough</w:t>
            </w:r>
          </w:p>
          <w:p w14:paraId="2A3BB690" w14:textId="68B57006" w:rsidR="00C66B8D" w:rsidRDefault="00C66B8D" w:rsidP="00F8434A">
            <w:pPr>
              <w:rPr>
                <w:rFonts w:ascii="Tw Cen MT" w:hAnsi="Tw Cen MT"/>
                <w:bCs/>
                <w:sz w:val="28"/>
                <w:szCs w:val="28"/>
              </w:rPr>
            </w:pPr>
            <w:r>
              <w:rPr>
                <w:rFonts w:ascii="Tw Cen MT" w:hAnsi="Tw Cen MT"/>
                <w:bCs/>
                <w:sz w:val="28"/>
                <w:szCs w:val="28"/>
              </w:rPr>
              <w:t>Coordinator, Tutor</w:t>
            </w:r>
          </w:p>
          <w:p w14:paraId="23C5CA54" w14:textId="1D6797EA" w:rsidR="00F8434A" w:rsidRPr="00F8434A" w:rsidRDefault="00F8434A" w:rsidP="00F8434A">
            <w:pPr>
              <w:rPr>
                <w:rFonts w:ascii="Tw Cen MT" w:hAnsi="Tw Cen MT"/>
                <w:bCs/>
                <w:sz w:val="28"/>
                <w:szCs w:val="28"/>
              </w:rPr>
            </w:pPr>
            <w:r w:rsidRPr="00F8434A">
              <w:rPr>
                <w:rFonts w:ascii="Tw Cen MT" w:hAnsi="Tw Cen MT"/>
                <w:bCs/>
                <w:sz w:val="28"/>
                <w:szCs w:val="28"/>
              </w:rPr>
              <w:t xml:space="preserve">e: </w:t>
            </w:r>
            <w:hyperlink r:id="rId11" w:history="1">
              <w:r w:rsidRPr="00756BA9">
                <w:rPr>
                  <w:rStyle w:val="Hyperlink"/>
                  <w:rFonts w:ascii="Tw Cen MT" w:hAnsi="Tw Cen MT"/>
                  <w:bCs/>
                  <w:sz w:val="28"/>
                  <w:szCs w:val="28"/>
                </w:rPr>
                <w:t>phillip.gough@sydney.edu.au</w:t>
              </w:r>
            </w:hyperlink>
            <w:r>
              <w:rPr>
                <w:rFonts w:ascii="Tw Cen MT" w:hAnsi="Tw Cen MT"/>
                <w:bCs/>
                <w:sz w:val="28"/>
                <w:szCs w:val="28"/>
              </w:rPr>
              <w:t xml:space="preserve"> </w:t>
            </w:r>
          </w:p>
          <w:p w14:paraId="17DD8D57" w14:textId="51C9B1D0" w:rsidR="00F8434A" w:rsidRDefault="00F8434A" w:rsidP="00F8434A">
            <w:pPr>
              <w:rPr>
                <w:rFonts w:ascii="Tw Cen MT" w:hAnsi="Tw Cen MT"/>
                <w:b/>
                <w:sz w:val="52"/>
                <w:szCs w:val="52"/>
              </w:rPr>
            </w:pPr>
            <w:r w:rsidRPr="00C66B8D">
              <w:rPr>
                <w:rFonts w:ascii="Tw Cen MT" w:hAnsi="Tw Cen MT"/>
                <w:bCs/>
                <w:sz w:val="28"/>
                <w:szCs w:val="28"/>
              </w:rPr>
              <w:t>Consultations</w:t>
            </w:r>
            <w:r w:rsidR="00C66B8D">
              <w:rPr>
                <w:rFonts w:ascii="Tw Cen MT" w:hAnsi="Tw Cen MT"/>
                <w:bCs/>
                <w:sz w:val="28"/>
                <w:szCs w:val="28"/>
              </w:rPr>
              <w:t xml:space="preserve">: </w:t>
            </w:r>
            <w:r w:rsidR="003B1776">
              <w:rPr>
                <w:rFonts w:ascii="Tw Cen MT" w:hAnsi="Tw Cen MT"/>
                <w:bCs/>
                <w:sz w:val="28"/>
                <w:szCs w:val="28"/>
              </w:rPr>
              <w:t>Thursday</w:t>
            </w:r>
            <w:r w:rsidR="00C66B8D">
              <w:rPr>
                <w:rFonts w:ascii="Tw Cen MT" w:hAnsi="Tw Cen MT"/>
                <w:bCs/>
                <w:sz w:val="28"/>
                <w:szCs w:val="28"/>
              </w:rPr>
              <w:t xml:space="preserve"> 1-3pm</w:t>
            </w:r>
            <w:r w:rsidRPr="00F8434A">
              <w:rPr>
                <w:rFonts w:ascii="Tw Cen MT" w:hAnsi="Tw Cen MT"/>
                <w:bCs/>
                <w:i/>
                <w:iCs/>
                <w:sz w:val="28"/>
                <w:szCs w:val="28"/>
              </w:rPr>
              <w:t xml:space="preserve"> </w:t>
            </w:r>
            <w:hyperlink r:id="rId12" w:history="1">
              <w:r w:rsidRPr="00C66B8D">
                <w:rPr>
                  <w:rStyle w:val="Hyperlink"/>
                  <w:rFonts w:ascii="Tw Cen MT" w:hAnsi="Tw Cen MT"/>
                  <w:bCs/>
                  <w:i/>
                  <w:iCs/>
                  <w:sz w:val="28"/>
                  <w:szCs w:val="28"/>
                </w:rPr>
                <w:t>by appointment</w:t>
              </w:r>
            </w:hyperlink>
          </w:p>
        </w:tc>
      </w:tr>
      <w:tr w:rsidR="00C66B8D" w14:paraId="41D56068" w14:textId="77777777" w:rsidTr="007B549D">
        <w:trPr>
          <w:trHeight w:val="1473"/>
        </w:trPr>
        <w:tc>
          <w:tcPr>
            <w:tcW w:w="2136" w:type="dxa"/>
            <w:vAlign w:val="center"/>
          </w:tcPr>
          <w:p w14:paraId="5EDFEF22" w14:textId="07551F63" w:rsidR="00C66B8D" w:rsidRDefault="00C66B8D" w:rsidP="00C66B8D">
            <w:pPr>
              <w:jc w:val="center"/>
              <w:rPr>
                <w:noProof/>
              </w:rPr>
            </w:pPr>
            <w:r>
              <w:rPr>
                <w:noProof/>
              </w:rPr>
              <w:t xml:space="preserve"> </w:t>
            </w:r>
            <w:r>
              <w:rPr>
                <w:noProof/>
              </w:rPr>
              <w:drawing>
                <wp:inline distT="0" distB="0" distL="0" distR="0" wp14:anchorId="67A1C3E6" wp14:editId="43E52B77">
                  <wp:extent cx="899780" cy="899780"/>
                  <wp:effectExtent l="38100" t="57150" r="34290" b="533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543" cy="904543"/>
                          </a:xfrm>
                          <a:prstGeom prst="ellipse">
                            <a:avLst/>
                          </a:prstGeom>
                          <a:ln w="3175" cap="rnd">
                            <a:no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c>
          <w:tcPr>
            <w:tcW w:w="7486" w:type="dxa"/>
            <w:vAlign w:val="center"/>
          </w:tcPr>
          <w:p w14:paraId="49C15710" w14:textId="77777777" w:rsidR="00C66B8D" w:rsidRPr="00F8434A" w:rsidRDefault="00C66B8D" w:rsidP="00C66B8D">
            <w:pPr>
              <w:rPr>
                <w:rFonts w:ascii="Tw Cen MT" w:hAnsi="Tw Cen MT"/>
                <w:b/>
                <w:sz w:val="28"/>
                <w:szCs w:val="28"/>
              </w:rPr>
            </w:pPr>
            <w:r w:rsidRPr="00F8434A">
              <w:rPr>
                <w:rFonts w:ascii="Tw Cen MT" w:hAnsi="Tw Cen MT"/>
                <w:b/>
                <w:sz w:val="28"/>
                <w:szCs w:val="28"/>
              </w:rPr>
              <w:t>Callum Parker</w:t>
            </w:r>
          </w:p>
          <w:p w14:paraId="1935CAB2" w14:textId="34333DAC" w:rsidR="00C66B8D" w:rsidRPr="00F8434A" w:rsidRDefault="00C66B8D" w:rsidP="00C66B8D">
            <w:pPr>
              <w:rPr>
                <w:rFonts w:ascii="Tw Cen MT" w:hAnsi="Tw Cen MT"/>
                <w:bCs/>
                <w:sz w:val="28"/>
                <w:szCs w:val="28"/>
              </w:rPr>
            </w:pPr>
            <w:r w:rsidRPr="00F8434A">
              <w:rPr>
                <w:rFonts w:ascii="Tw Cen MT" w:hAnsi="Tw Cen MT"/>
                <w:bCs/>
                <w:sz w:val="28"/>
                <w:szCs w:val="28"/>
              </w:rPr>
              <w:t>Lecturer</w:t>
            </w:r>
          </w:p>
          <w:p w14:paraId="3FADC5E3" w14:textId="77777777" w:rsidR="00C66B8D" w:rsidRPr="00F8434A" w:rsidRDefault="00C66B8D" w:rsidP="00C66B8D">
            <w:pPr>
              <w:rPr>
                <w:rFonts w:ascii="Tw Cen MT" w:hAnsi="Tw Cen MT"/>
                <w:bCs/>
                <w:sz w:val="28"/>
                <w:szCs w:val="28"/>
              </w:rPr>
            </w:pPr>
            <w:r w:rsidRPr="00F8434A">
              <w:rPr>
                <w:rFonts w:ascii="Tw Cen MT" w:hAnsi="Tw Cen MT"/>
                <w:bCs/>
                <w:sz w:val="28"/>
                <w:szCs w:val="28"/>
              </w:rPr>
              <w:t xml:space="preserve">e: </w:t>
            </w:r>
            <w:hyperlink r:id="rId14" w:history="1">
              <w:r w:rsidRPr="00F8434A">
                <w:rPr>
                  <w:rStyle w:val="Hyperlink"/>
                  <w:rFonts w:ascii="Tw Cen MT" w:hAnsi="Tw Cen MT"/>
                  <w:bCs/>
                  <w:sz w:val="28"/>
                  <w:szCs w:val="28"/>
                </w:rPr>
                <w:t>callum.parker</w:t>
              </w:r>
              <w:r w:rsidRPr="00756BA9">
                <w:rPr>
                  <w:rStyle w:val="Hyperlink"/>
                  <w:rFonts w:ascii="Tw Cen MT" w:hAnsi="Tw Cen MT"/>
                  <w:bCs/>
                  <w:sz w:val="28"/>
                  <w:szCs w:val="28"/>
                </w:rPr>
                <w:t>@sydney.edu.au</w:t>
              </w:r>
            </w:hyperlink>
          </w:p>
          <w:p w14:paraId="4FE5E6D5" w14:textId="088D6A4A" w:rsidR="00C66B8D" w:rsidRDefault="00C66B8D" w:rsidP="00C66B8D">
            <w:pPr>
              <w:rPr>
                <w:rFonts w:ascii="Tw Cen MT" w:hAnsi="Tw Cen MT"/>
                <w:b/>
                <w:sz w:val="28"/>
                <w:szCs w:val="28"/>
              </w:rPr>
            </w:pPr>
            <w:r w:rsidRPr="00F8434A">
              <w:rPr>
                <w:rFonts w:ascii="Tw Cen MT" w:hAnsi="Tw Cen MT"/>
                <w:bCs/>
                <w:i/>
                <w:iCs/>
                <w:sz w:val="28"/>
                <w:szCs w:val="28"/>
              </w:rPr>
              <w:t>Consultations by appointment</w:t>
            </w:r>
          </w:p>
        </w:tc>
      </w:tr>
    </w:tbl>
    <w:p w14:paraId="49304A5B" w14:textId="340E8C9A" w:rsidR="00E26551" w:rsidRDefault="00E26551" w:rsidP="00BA55E9">
      <w:pPr>
        <w:rPr>
          <w:rFonts w:ascii="Tw Cen MT" w:hAnsi="Tw Cen MT"/>
          <w:b/>
          <w:sz w:val="52"/>
          <w:szCs w:val="52"/>
        </w:rPr>
      </w:pPr>
    </w:p>
    <w:p w14:paraId="2D34C1EB" w14:textId="5C002345" w:rsidR="00400D84" w:rsidRDefault="00400D84" w:rsidP="00BA55E9">
      <w:pPr>
        <w:rPr>
          <w:rFonts w:ascii="Tw Cen MT" w:hAnsi="Tw Cen MT"/>
          <w:b/>
          <w:sz w:val="52"/>
          <w:szCs w:val="52"/>
        </w:rPr>
      </w:pPr>
    </w:p>
    <w:p w14:paraId="0344950E" w14:textId="77777777" w:rsidR="00400D84" w:rsidRDefault="00400D84" w:rsidP="00BA55E9">
      <w:pPr>
        <w:rPr>
          <w:rFonts w:ascii="Tw Cen MT" w:hAnsi="Tw Cen MT"/>
          <w:b/>
          <w:sz w:val="52"/>
          <w:szCs w:val="52"/>
        </w:rPr>
      </w:pPr>
    </w:p>
    <w:p w14:paraId="40BBACD8" w14:textId="7AE2B2A8" w:rsidR="00400D84" w:rsidRDefault="00400D84" w:rsidP="00BA55E9">
      <w:pPr>
        <w:rPr>
          <w:rFonts w:ascii="Tw Cen MT" w:hAnsi="Tw Cen MT"/>
          <w:b/>
          <w:sz w:val="52"/>
          <w:szCs w:val="52"/>
        </w:rPr>
      </w:pPr>
    </w:p>
    <w:p w14:paraId="65ECCF37" w14:textId="48D6584E" w:rsidR="00400D84" w:rsidRDefault="00400D84" w:rsidP="00BA55E9">
      <w:pPr>
        <w:rPr>
          <w:rFonts w:ascii="Tw Cen MT" w:hAnsi="Tw Cen MT"/>
          <w:b/>
          <w:sz w:val="52"/>
          <w:szCs w:val="52"/>
        </w:rPr>
      </w:pPr>
    </w:p>
    <w:p w14:paraId="620694AE" w14:textId="3182CA14" w:rsidR="00400D84" w:rsidRDefault="00400D84" w:rsidP="00BA55E9">
      <w:pPr>
        <w:rPr>
          <w:rFonts w:ascii="Tw Cen MT" w:hAnsi="Tw Cen MT"/>
          <w:b/>
          <w:sz w:val="52"/>
          <w:szCs w:val="52"/>
        </w:rPr>
      </w:pPr>
    </w:p>
    <w:p w14:paraId="018F2634" w14:textId="6BB9508F" w:rsidR="00400D84" w:rsidRDefault="00400D84" w:rsidP="00BA55E9">
      <w:pPr>
        <w:rPr>
          <w:rFonts w:ascii="Tw Cen MT" w:hAnsi="Tw Cen MT"/>
          <w:b/>
          <w:sz w:val="52"/>
          <w:szCs w:val="52"/>
        </w:rPr>
      </w:pPr>
    </w:p>
    <w:p w14:paraId="3F547C94" w14:textId="273C1E19" w:rsidR="00400D84" w:rsidRDefault="00400D84" w:rsidP="00BA55E9">
      <w:pPr>
        <w:rPr>
          <w:rFonts w:ascii="Tw Cen MT" w:hAnsi="Tw Cen MT"/>
          <w:b/>
          <w:sz w:val="52"/>
          <w:szCs w:val="52"/>
        </w:rPr>
      </w:pPr>
    </w:p>
    <w:p w14:paraId="485B60E0" w14:textId="74A04943" w:rsidR="00400D84" w:rsidRDefault="00400D84" w:rsidP="00BA55E9">
      <w:pPr>
        <w:rPr>
          <w:rFonts w:ascii="Tw Cen MT" w:hAnsi="Tw Cen MT"/>
          <w:b/>
          <w:sz w:val="52"/>
          <w:szCs w:val="52"/>
        </w:rPr>
      </w:pPr>
    </w:p>
    <w:p w14:paraId="44279204" w14:textId="77777777" w:rsidR="00400D84" w:rsidRDefault="00400D84" w:rsidP="00BA55E9">
      <w:pPr>
        <w:rPr>
          <w:rFonts w:ascii="Tw Cen MT" w:hAnsi="Tw Cen MT"/>
          <w:b/>
          <w:sz w:val="52"/>
          <w:szCs w:val="52"/>
        </w:rPr>
      </w:pPr>
    </w:p>
    <w:p w14:paraId="348EDD11" w14:textId="77777777" w:rsidR="00E26551" w:rsidRDefault="00E26551" w:rsidP="00BA55E9">
      <w:pPr>
        <w:rPr>
          <w:rFonts w:ascii="Tw Cen MT" w:hAnsi="Tw Cen MT"/>
          <w:b/>
          <w:sz w:val="52"/>
          <w:szCs w:val="52"/>
        </w:rPr>
      </w:pPr>
    </w:p>
    <w:p w14:paraId="0B102506" w14:textId="77777777" w:rsidR="00C66B8D" w:rsidRDefault="00C66B8D">
      <w:pPr>
        <w:rPr>
          <w:rFonts w:ascii="Tw Cen MT" w:hAnsi="Tw Cen MT"/>
          <w:b/>
          <w:sz w:val="52"/>
          <w:szCs w:val="52"/>
        </w:rPr>
      </w:pPr>
      <w:r>
        <w:rPr>
          <w:rFonts w:ascii="Tw Cen MT" w:hAnsi="Tw Cen MT"/>
          <w:b/>
          <w:sz w:val="52"/>
          <w:szCs w:val="52"/>
        </w:rPr>
        <w:br w:type="page"/>
      </w:r>
    </w:p>
    <w:p w14:paraId="68124D88" w14:textId="3488D27C" w:rsidR="00E035A9" w:rsidRPr="00BA55E9" w:rsidRDefault="00BA55E9" w:rsidP="00BA55E9">
      <w:pPr>
        <w:rPr>
          <w:rFonts w:ascii="Tw Cen MT" w:hAnsi="Tw Cen MT"/>
          <w:b/>
          <w:sz w:val="52"/>
          <w:szCs w:val="52"/>
        </w:rPr>
      </w:pPr>
      <w:r>
        <w:rPr>
          <w:rFonts w:ascii="Tw Cen MT" w:hAnsi="Tw Cen MT"/>
          <w:b/>
          <w:sz w:val="52"/>
          <w:szCs w:val="52"/>
        </w:rPr>
        <w:lastRenderedPageBreak/>
        <w:t>DESIGN BRIEF</w:t>
      </w:r>
      <w:r>
        <w:rPr>
          <w:rFonts w:ascii="Tw Cen MT" w:hAnsi="Tw Cen MT"/>
          <w:b/>
          <w:sz w:val="52"/>
          <w:szCs w:val="52"/>
        </w:rPr>
        <w:br/>
      </w:r>
      <w:r w:rsidR="00B32ABD" w:rsidRPr="00BC341F">
        <w:rPr>
          <w:rFonts w:ascii="Tw Cen MT" w:hAnsi="Tw Cen MT"/>
          <w:b/>
          <w:sz w:val="48"/>
          <w:szCs w:val="48"/>
        </w:rPr>
        <w:t>DECO</w:t>
      </w:r>
      <w:r w:rsidR="00C66B8D">
        <w:rPr>
          <w:rFonts w:ascii="Tw Cen MT" w:hAnsi="Tw Cen MT"/>
          <w:b/>
          <w:sz w:val="48"/>
          <w:szCs w:val="48"/>
        </w:rPr>
        <w:t>4</w:t>
      </w:r>
      <w:r w:rsidR="009E6535" w:rsidRPr="00BC341F">
        <w:rPr>
          <w:rFonts w:ascii="Tw Cen MT" w:hAnsi="Tw Cen MT"/>
          <w:b/>
          <w:sz w:val="48"/>
          <w:szCs w:val="48"/>
        </w:rPr>
        <w:t xml:space="preserve">200: </w:t>
      </w:r>
      <w:r w:rsidR="00C66B8D">
        <w:rPr>
          <w:rFonts w:ascii="Tw Cen MT" w:hAnsi="Tw Cen MT"/>
          <w:b/>
          <w:sz w:val="48"/>
          <w:szCs w:val="48"/>
        </w:rPr>
        <w:t>Advanced Project</w:t>
      </w:r>
      <w:r w:rsidR="009E6535" w:rsidRPr="00BC341F">
        <w:rPr>
          <w:rFonts w:ascii="Tw Cen MT" w:hAnsi="Tw Cen MT"/>
          <w:b/>
          <w:sz w:val="48"/>
          <w:szCs w:val="48"/>
        </w:rPr>
        <w:t xml:space="preserve"> Design Studio</w:t>
      </w:r>
    </w:p>
    <w:p w14:paraId="21355B5C" w14:textId="3CD5D123" w:rsidR="00E035A9" w:rsidRPr="00BA55E9" w:rsidRDefault="00B32ABD" w:rsidP="00227463">
      <w:pPr>
        <w:jc w:val="both"/>
        <w:rPr>
          <w:rFonts w:ascii="Tw Cen MT" w:hAnsi="Tw Cen MT"/>
          <w:color w:val="E44730"/>
          <w:sz w:val="28"/>
          <w:szCs w:val="28"/>
        </w:rPr>
      </w:pPr>
      <w:r w:rsidRPr="00BA55E9">
        <w:rPr>
          <w:rFonts w:ascii="Tw Cen MT" w:hAnsi="Tw Cen MT"/>
          <w:color w:val="E44730"/>
          <w:sz w:val="28"/>
          <w:szCs w:val="28"/>
        </w:rPr>
        <w:t>Semester 2</w:t>
      </w:r>
      <w:r w:rsidR="00E035A9" w:rsidRPr="00BA55E9">
        <w:rPr>
          <w:rFonts w:ascii="Tw Cen MT" w:hAnsi="Tw Cen MT"/>
          <w:color w:val="E44730"/>
          <w:sz w:val="28"/>
          <w:szCs w:val="28"/>
        </w:rPr>
        <w:t xml:space="preserve">, </w:t>
      </w:r>
      <w:r w:rsidR="003A0A78" w:rsidRPr="00BA55E9">
        <w:rPr>
          <w:rFonts w:ascii="Tw Cen MT" w:hAnsi="Tw Cen MT"/>
          <w:color w:val="E44730"/>
          <w:sz w:val="28"/>
          <w:szCs w:val="28"/>
        </w:rPr>
        <w:t>20</w:t>
      </w:r>
      <w:r w:rsidR="00E3719C">
        <w:rPr>
          <w:rFonts w:ascii="Tw Cen MT" w:hAnsi="Tw Cen MT"/>
          <w:color w:val="E44730"/>
          <w:sz w:val="28"/>
          <w:szCs w:val="28"/>
        </w:rPr>
        <w:t>2</w:t>
      </w:r>
      <w:r w:rsidR="004A27A9">
        <w:rPr>
          <w:rFonts w:ascii="Tw Cen MT" w:hAnsi="Tw Cen MT"/>
          <w:color w:val="E44730"/>
          <w:sz w:val="28"/>
          <w:szCs w:val="28"/>
        </w:rPr>
        <w:t>1</w:t>
      </w:r>
      <w:r w:rsidR="00FF0E58">
        <w:rPr>
          <w:rFonts w:ascii="Tw Cen MT" w:hAnsi="Tw Cen MT"/>
          <w:color w:val="E44730"/>
          <w:sz w:val="28"/>
          <w:szCs w:val="28"/>
        </w:rPr>
        <w:t xml:space="preserve"> </w:t>
      </w:r>
      <w:r w:rsidR="00BA55E9" w:rsidRPr="00BA55E9">
        <w:rPr>
          <w:rFonts w:ascii="Tw Cen MT" w:hAnsi="Tw Cen MT"/>
          <w:color w:val="E44730"/>
          <w:sz w:val="28"/>
          <w:szCs w:val="28"/>
        </w:rPr>
        <w:t xml:space="preserve">| </w:t>
      </w:r>
      <w:r w:rsidRPr="00BA55E9">
        <w:rPr>
          <w:rFonts w:ascii="Tw Cen MT" w:hAnsi="Tw Cen MT"/>
          <w:color w:val="E44730"/>
          <w:sz w:val="28"/>
          <w:szCs w:val="28"/>
        </w:rPr>
        <w:t>12</w:t>
      </w:r>
      <w:r w:rsidR="001450BE" w:rsidRPr="00BA55E9">
        <w:rPr>
          <w:rFonts w:ascii="Tw Cen MT" w:hAnsi="Tw Cen MT"/>
          <w:color w:val="E44730"/>
          <w:sz w:val="28"/>
          <w:szCs w:val="28"/>
        </w:rPr>
        <w:t xml:space="preserve"> credit points</w:t>
      </w:r>
    </w:p>
    <w:p w14:paraId="16FEA30E" w14:textId="77777777" w:rsidR="00E035A9" w:rsidRPr="0073561D" w:rsidRDefault="00E035A9" w:rsidP="00227463">
      <w:pPr>
        <w:jc w:val="both"/>
        <w:rPr>
          <w:sz w:val="28"/>
          <w:szCs w:val="28"/>
        </w:rPr>
      </w:pPr>
    </w:p>
    <w:p w14:paraId="76CCEBF4" w14:textId="119B029B" w:rsidR="004708B1" w:rsidRPr="00BA55E9" w:rsidRDefault="004708B1" w:rsidP="00227463">
      <w:pPr>
        <w:jc w:val="both"/>
        <w:rPr>
          <w:rFonts w:ascii="Tw Cen MT" w:hAnsi="Tw Cen MT"/>
          <w:sz w:val="22"/>
          <w:szCs w:val="22"/>
        </w:rPr>
      </w:pPr>
      <w:r w:rsidRPr="00BA55E9">
        <w:rPr>
          <w:rFonts w:ascii="Tw Cen MT" w:hAnsi="Tw Cen MT"/>
          <w:sz w:val="22"/>
          <w:szCs w:val="22"/>
        </w:rPr>
        <w:t>This document contains the detailed assessment guidelines for DECO</w:t>
      </w:r>
      <w:r w:rsidR="00C66B8D">
        <w:rPr>
          <w:rFonts w:ascii="Tw Cen MT" w:hAnsi="Tw Cen MT"/>
          <w:sz w:val="22"/>
          <w:szCs w:val="22"/>
        </w:rPr>
        <w:t>4</w:t>
      </w:r>
      <w:r w:rsidRPr="00BA55E9">
        <w:rPr>
          <w:rFonts w:ascii="Tw Cen MT" w:hAnsi="Tw Cen MT"/>
          <w:sz w:val="22"/>
          <w:szCs w:val="22"/>
        </w:rPr>
        <w:t xml:space="preserve">200 </w:t>
      </w:r>
      <w:r w:rsidR="00C66B8D">
        <w:rPr>
          <w:rFonts w:ascii="Tw Cen MT" w:hAnsi="Tw Cen MT"/>
          <w:sz w:val="22"/>
          <w:szCs w:val="22"/>
        </w:rPr>
        <w:t>Advanced Project</w:t>
      </w:r>
      <w:r w:rsidR="009E6535">
        <w:rPr>
          <w:rFonts w:ascii="Tw Cen MT" w:hAnsi="Tw Cen MT"/>
          <w:sz w:val="22"/>
          <w:szCs w:val="22"/>
        </w:rPr>
        <w:t xml:space="preserve"> Design Studio</w:t>
      </w:r>
      <w:r w:rsidRPr="00BA55E9">
        <w:rPr>
          <w:rFonts w:ascii="Tw Cen MT" w:hAnsi="Tw Cen MT"/>
          <w:sz w:val="22"/>
          <w:szCs w:val="22"/>
        </w:rPr>
        <w:t>. It is the official version of the assessment, describing the aims, tasks and deliverables for each assessment item, together with expected workload, due dates, submission instructions, assessment criteria and accompanying grade descriptors for standards-based assessment. The document should be read in</w:t>
      </w:r>
      <w:r w:rsidR="004E4966">
        <w:rPr>
          <w:rFonts w:ascii="Tw Cen MT" w:hAnsi="Tw Cen MT"/>
          <w:sz w:val="22"/>
          <w:szCs w:val="22"/>
        </w:rPr>
        <w:t xml:space="preserve"> conjunction with the DECO</w:t>
      </w:r>
      <w:r w:rsidR="00C66B8D">
        <w:rPr>
          <w:rFonts w:ascii="Tw Cen MT" w:hAnsi="Tw Cen MT"/>
          <w:sz w:val="22"/>
          <w:szCs w:val="22"/>
        </w:rPr>
        <w:t>4</w:t>
      </w:r>
      <w:r w:rsidR="004E4966">
        <w:rPr>
          <w:rFonts w:ascii="Tw Cen MT" w:hAnsi="Tw Cen MT"/>
          <w:sz w:val="22"/>
          <w:szCs w:val="22"/>
        </w:rPr>
        <w:t>200 Unit of S</w:t>
      </w:r>
      <w:r w:rsidRPr="00BA55E9">
        <w:rPr>
          <w:rFonts w:ascii="Tw Cen MT" w:hAnsi="Tw Cen MT"/>
          <w:sz w:val="22"/>
          <w:szCs w:val="22"/>
        </w:rPr>
        <w:t xml:space="preserve">tudy outline. Any clarifications to the assessment will be posted on the </w:t>
      </w:r>
      <w:r w:rsidR="00256D4E" w:rsidRPr="00BA55E9">
        <w:rPr>
          <w:rFonts w:ascii="Tw Cen MT" w:hAnsi="Tw Cen MT"/>
          <w:sz w:val="22"/>
          <w:szCs w:val="22"/>
        </w:rPr>
        <w:t xml:space="preserve">Canvas </w:t>
      </w:r>
      <w:r w:rsidRPr="00BA55E9">
        <w:rPr>
          <w:rFonts w:ascii="Tw Cen MT" w:hAnsi="Tw Cen MT"/>
          <w:sz w:val="22"/>
          <w:szCs w:val="22"/>
        </w:rPr>
        <w:t>site (</w:t>
      </w:r>
      <w:bookmarkStart w:id="0" w:name="OLE_LINK7"/>
      <w:bookmarkStart w:id="1" w:name="OLE_LINK8"/>
      <w:r w:rsidRPr="000165E1">
        <w:rPr>
          <w:rFonts w:ascii="Tw Cen MT" w:hAnsi="Tw Cen MT"/>
          <w:color w:val="E44730"/>
          <w:sz w:val="22"/>
          <w:szCs w:val="22"/>
        </w:rPr>
        <w:fldChar w:fldCharType="begin"/>
      </w:r>
      <w:r w:rsidR="00256D4E" w:rsidRPr="000165E1">
        <w:rPr>
          <w:rFonts w:ascii="Tw Cen MT" w:hAnsi="Tw Cen MT"/>
          <w:color w:val="E44730"/>
          <w:sz w:val="22"/>
          <w:szCs w:val="22"/>
        </w:rPr>
        <w:instrText>HYPERLINK "http://canvas.sydney.edu.au/"</w:instrText>
      </w:r>
      <w:r w:rsidRPr="000165E1">
        <w:rPr>
          <w:rFonts w:ascii="Tw Cen MT" w:hAnsi="Tw Cen MT"/>
          <w:color w:val="E44730"/>
          <w:sz w:val="22"/>
          <w:szCs w:val="22"/>
        </w:rPr>
        <w:fldChar w:fldCharType="separate"/>
      </w:r>
      <w:bookmarkEnd w:id="0"/>
      <w:bookmarkEnd w:id="1"/>
      <w:r w:rsidR="00256D4E" w:rsidRPr="000165E1">
        <w:rPr>
          <w:rStyle w:val="Hyperlink"/>
          <w:rFonts w:ascii="Tw Cen MT" w:hAnsi="Tw Cen MT"/>
          <w:color w:val="E44730"/>
          <w:sz w:val="22"/>
          <w:szCs w:val="22"/>
        </w:rPr>
        <w:t>http://canvas.sydney.edu.au/</w:t>
      </w:r>
      <w:r w:rsidRPr="000165E1">
        <w:rPr>
          <w:rFonts w:ascii="Tw Cen MT" w:hAnsi="Tw Cen MT"/>
          <w:color w:val="E44730"/>
          <w:sz w:val="22"/>
          <w:szCs w:val="22"/>
        </w:rPr>
        <w:fldChar w:fldCharType="end"/>
      </w:r>
      <w:r w:rsidRPr="00BA55E9">
        <w:rPr>
          <w:rFonts w:ascii="Tw Cen MT" w:hAnsi="Tw Cen MT"/>
          <w:sz w:val="22"/>
          <w:szCs w:val="22"/>
        </w:rPr>
        <w:t>) during semester</w:t>
      </w:r>
      <w:r w:rsidR="00FF0E58">
        <w:rPr>
          <w:rFonts w:ascii="Tw Cen MT" w:hAnsi="Tw Cen MT"/>
          <w:sz w:val="22"/>
          <w:szCs w:val="22"/>
        </w:rPr>
        <w:t>.</w:t>
      </w:r>
    </w:p>
    <w:p w14:paraId="702638BB" w14:textId="2E2EC008" w:rsidR="00C53103" w:rsidRDefault="00C53103" w:rsidP="00227463">
      <w:pPr>
        <w:jc w:val="both"/>
        <w:rPr>
          <w:rFonts w:ascii="Tw Cen MT" w:hAnsi="Tw Cen MT"/>
          <w:sz w:val="22"/>
          <w:szCs w:val="22"/>
        </w:rPr>
      </w:pPr>
    </w:p>
    <w:p w14:paraId="0772DBC0" w14:textId="23BA9394" w:rsidR="00AA750E" w:rsidRPr="002A16AA" w:rsidRDefault="00AA750E" w:rsidP="00AA750E">
      <w:pPr>
        <w:pStyle w:val="Heading2"/>
        <w:numPr>
          <w:ilvl w:val="0"/>
          <w:numId w:val="1"/>
        </w:numPr>
        <w:jc w:val="both"/>
        <w:rPr>
          <w:rFonts w:ascii="Tw Cen MT" w:hAnsi="Tw Cen MT" w:cs="Arial"/>
          <w:color w:val="E44730"/>
          <w:sz w:val="32"/>
          <w:szCs w:val="32"/>
        </w:rPr>
      </w:pPr>
      <w:r w:rsidRPr="002A16AA">
        <w:rPr>
          <w:rFonts w:ascii="Tw Cen MT" w:hAnsi="Tw Cen MT" w:cs="Arial"/>
          <w:color w:val="E44730"/>
          <w:sz w:val="32"/>
          <w:szCs w:val="32"/>
        </w:rPr>
        <w:t>Design Brief</w:t>
      </w:r>
    </w:p>
    <w:p w14:paraId="5289B1B2" w14:textId="68382DCC" w:rsidR="00AA750E" w:rsidRDefault="00AA750E" w:rsidP="00227463">
      <w:pPr>
        <w:jc w:val="both"/>
        <w:rPr>
          <w:rFonts w:ascii="Tw Cen MT" w:hAnsi="Tw Cen MT"/>
          <w:sz w:val="22"/>
          <w:szCs w:val="22"/>
        </w:rPr>
      </w:pPr>
    </w:p>
    <w:p w14:paraId="1F1A8EEA" w14:textId="2C5274ED" w:rsidR="000A79D8" w:rsidRDefault="00F04D72" w:rsidP="000A79D8">
      <w:pPr>
        <w:jc w:val="both"/>
        <w:rPr>
          <w:rFonts w:ascii="Tw Cen MT" w:hAnsi="Tw Cen MT"/>
          <w:sz w:val="22"/>
          <w:szCs w:val="22"/>
          <w:lang w:val="en-GB"/>
        </w:rPr>
      </w:pPr>
      <w:r>
        <w:rPr>
          <w:rFonts w:ascii="Tw Cen MT" w:hAnsi="Tw Cen MT"/>
          <w:sz w:val="22"/>
          <w:szCs w:val="22"/>
        </w:rPr>
        <w:t>A</w:t>
      </w:r>
      <w:r w:rsidR="007E34DF">
        <w:rPr>
          <w:rFonts w:ascii="Tw Cen MT" w:hAnsi="Tw Cen MT"/>
          <w:sz w:val="22"/>
          <w:szCs w:val="22"/>
        </w:rPr>
        <w:t>ssessment</w:t>
      </w:r>
      <w:r>
        <w:rPr>
          <w:rFonts w:ascii="Tw Cen MT" w:hAnsi="Tw Cen MT"/>
          <w:sz w:val="22"/>
          <w:szCs w:val="22"/>
        </w:rPr>
        <w:t xml:space="preserve">s 1 to 3 </w:t>
      </w:r>
      <w:r w:rsidR="007E34DF">
        <w:rPr>
          <w:rFonts w:ascii="Tw Cen MT" w:hAnsi="Tw Cen MT"/>
          <w:sz w:val="22"/>
          <w:szCs w:val="22"/>
        </w:rPr>
        <w:t>are group-based</w:t>
      </w:r>
      <w:r w:rsidR="00D642AF">
        <w:rPr>
          <w:rFonts w:ascii="Tw Cen MT" w:hAnsi="Tw Cen MT"/>
          <w:sz w:val="22"/>
          <w:szCs w:val="22"/>
        </w:rPr>
        <w:t xml:space="preserve"> in</w:t>
      </w:r>
      <w:r w:rsidR="007E34DF">
        <w:rPr>
          <w:rFonts w:ascii="Tw Cen MT" w:hAnsi="Tw Cen MT"/>
          <w:sz w:val="22"/>
          <w:szCs w:val="22"/>
        </w:rPr>
        <w:t xml:space="preserve"> </w:t>
      </w:r>
      <w:r w:rsidR="00913C93" w:rsidRPr="008F10FA">
        <w:rPr>
          <w:rFonts w:ascii="Tw Cen MT" w:hAnsi="Tw Cen MT"/>
          <w:b/>
          <w:color w:val="E44730"/>
          <w:sz w:val="22"/>
          <w:szCs w:val="22"/>
        </w:rPr>
        <w:t xml:space="preserve">small </w:t>
      </w:r>
      <w:r w:rsidR="00913C93">
        <w:rPr>
          <w:rFonts w:ascii="Tw Cen MT" w:hAnsi="Tw Cen MT"/>
          <w:b/>
          <w:color w:val="E44730"/>
          <w:sz w:val="22"/>
          <w:szCs w:val="22"/>
        </w:rPr>
        <w:t>teams</w:t>
      </w:r>
      <w:r w:rsidR="00913C93" w:rsidRPr="008F10FA">
        <w:rPr>
          <w:rFonts w:ascii="Tw Cen MT" w:hAnsi="Tw Cen MT"/>
          <w:b/>
          <w:color w:val="E44730"/>
          <w:sz w:val="22"/>
          <w:szCs w:val="22"/>
        </w:rPr>
        <w:t xml:space="preserve"> of </w:t>
      </w:r>
      <w:r w:rsidR="004A27A9">
        <w:rPr>
          <w:rFonts w:ascii="Tw Cen MT" w:hAnsi="Tw Cen MT"/>
          <w:b/>
          <w:color w:val="E44730"/>
          <w:sz w:val="22"/>
          <w:szCs w:val="22"/>
        </w:rPr>
        <w:t>3 - 4</w:t>
      </w:r>
      <w:r w:rsidR="00913C93">
        <w:rPr>
          <w:rFonts w:ascii="Tw Cen MT" w:hAnsi="Tw Cen MT"/>
          <w:b/>
          <w:color w:val="E44730"/>
          <w:sz w:val="22"/>
          <w:szCs w:val="22"/>
        </w:rPr>
        <w:t xml:space="preserve"> people</w:t>
      </w:r>
      <w:r w:rsidR="00913C93">
        <w:rPr>
          <w:rFonts w:ascii="Tw Cen MT" w:hAnsi="Tw Cen MT"/>
          <w:sz w:val="22"/>
          <w:szCs w:val="22"/>
        </w:rPr>
        <w:t xml:space="preserve">. </w:t>
      </w:r>
      <w:r w:rsidR="00913C93" w:rsidRPr="00BA55E9">
        <w:rPr>
          <w:rFonts w:ascii="Tw Cen MT" w:hAnsi="Tw Cen MT"/>
          <w:sz w:val="22"/>
          <w:szCs w:val="22"/>
        </w:rPr>
        <w:t xml:space="preserve">Group work </w:t>
      </w:r>
      <w:r w:rsidR="00913C93">
        <w:rPr>
          <w:rFonts w:ascii="Tw Cen MT" w:hAnsi="Tw Cen MT"/>
          <w:sz w:val="22"/>
          <w:szCs w:val="22"/>
        </w:rPr>
        <w:t xml:space="preserve">is </w:t>
      </w:r>
      <w:r w:rsidR="00913C93" w:rsidRPr="00BA55E9">
        <w:rPr>
          <w:rFonts w:ascii="Tw Cen MT" w:hAnsi="Tw Cen MT"/>
          <w:sz w:val="22"/>
          <w:szCs w:val="22"/>
        </w:rPr>
        <w:t xml:space="preserve">important as </w:t>
      </w:r>
      <w:r w:rsidR="00913C93">
        <w:rPr>
          <w:rFonts w:ascii="Tw Cen MT" w:hAnsi="Tw Cen MT"/>
          <w:sz w:val="22"/>
          <w:szCs w:val="22"/>
        </w:rPr>
        <w:t>it</w:t>
      </w:r>
      <w:r w:rsidR="00913C93" w:rsidRPr="00BA55E9">
        <w:rPr>
          <w:rFonts w:ascii="Tw Cen MT" w:hAnsi="Tw Cen MT"/>
          <w:sz w:val="22"/>
          <w:szCs w:val="22"/>
        </w:rPr>
        <w:t xml:space="preserve"> reflects the reality of design agencies. Being able to negotiate and discuss ideas within a </w:t>
      </w:r>
      <w:r w:rsidR="00913C93">
        <w:rPr>
          <w:rFonts w:ascii="Tw Cen MT" w:hAnsi="Tw Cen MT"/>
          <w:sz w:val="22"/>
          <w:szCs w:val="22"/>
        </w:rPr>
        <w:t>team</w:t>
      </w:r>
      <w:r w:rsidR="00913C93" w:rsidRPr="00BA55E9">
        <w:rPr>
          <w:rFonts w:ascii="Tw Cen MT" w:hAnsi="Tw Cen MT"/>
          <w:sz w:val="22"/>
          <w:szCs w:val="22"/>
        </w:rPr>
        <w:t xml:space="preserve"> is an important skill and one of the learning outcomes of this studio. Working with </w:t>
      </w:r>
      <w:r w:rsidR="00913C93">
        <w:rPr>
          <w:rFonts w:ascii="Tw Cen MT" w:hAnsi="Tw Cen MT"/>
          <w:sz w:val="22"/>
          <w:szCs w:val="22"/>
        </w:rPr>
        <w:t>other</w:t>
      </w:r>
      <w:r w:rsidR="00913C93" w:rsidRPr="00BA55E9">
        <w:rPr>
          <w:rFonts w:ascii="Tw Cen MT" w:hAnsi="Tw Cen MT"/>
          <w:sz w:val="22"/>
          <w:szCs w:val="22"/>
        </w:rPr>
        <w:t xml:space="preserve"> team member</w:t>
      </w:r>
      <w:r w:rsidR="00913C93">
        <w:rPr>
          <w:rFonts w:ascii="Tw Cen MT" w:hAnsi="Tw Cen MT"/>
          <w:sz w:val="22"/>
          <w:szCs w:val="22"/>
        </w:rPr>
        <w:t>s</w:t>
      </w:r>
      <w:r w:rsidR="00913C93" w:rsidRPr="00BA55E9">
        <w:rPr>
          <w:rFonts w:ascii="Tw Cen MT" w:hAnsi="Tw Cen MT"/>
          <w:sz w:val="22"/>
          <w:szCs w:val="22"/>
        </w:rPr>
        <w:t xml:space="preserve"> further supports the brainstorming and concept generation process. Use you</w:t>
      </w:r>
      <w:r w:rsidR="00D642AF">
        <w:rPr>
          <w:rFonts w:ascii="Tw Cen MT" w:hAnsi="Tw Cen MT"/>
          <w:sz w:val="22"/>
          <w:szCs w:val="22"/>
        </w:rPr>
        <w:t>r</w:t>
      </w:r>
      <w:r w:rsidR="00913C93" w:rsidRPr="00BA55E9">
        <w:rPr>
          <w:rFonts w:ascii="Tw Cen MT" w:hAnsi="Tw Cen MT"/>
          <w:sz w:val="22"/>
          <w:szCs w:val="22"/>
        </w:rPr>
        <w:t xml:space="preserve"> partner</w:t>
      </w:r>
      <w:r w:rsidR="00913C93">
        <w:rPr>
          <w:rFonts w:ascii="Tw Cen MT" w:hAnsi="Tw Cen MT"/>
          <w:sz w:val="22"/>
          <w:szCs w:val="22"/>
        </w:rPr>
        <w:t>s</w:t>
      </w:r>
      <w:r w:rsidR="00913C93" w:rsidRPr="00BA55E9">
        <w:rPr>
          <w:rFonts w:ascii="Tw Cen MT" w:hAnsi="Tw Cen MT"/>
          <w:sz w:val="22"/>
          <w:szCs w:val="22"/>
        </w:rPr>
        <w:t xml:space="preserve"> as a resource, to bounce off ideas and to get critical feedback on your design ideas before putting them in front of users.</w:t>
      </w:r>
      <w:r w:rsidR="00913C93">
        <w:rPr>
          <w:rFonts w:ascii="Tw Cen MT" w:hAnsi="Tw Cen MT"/>
          <w:sz w:val="22"/>
          <w:szCs w:val="22"/>
        </w:rPr>
        <w:t xml:space="preserve"> Each member of your team should bring a unique strength to the project, while also being able to help in other areas as required.</w:t>
      </w:r>
      <w:r w:rsidR="000A79D8">
        <w:rPr>
          <w:rFonts w:ascii="Tw Cen MT" w:hAnsi="Tw Cen MT"/>
          <w:sz w:val="22"/>
          <w:szCs w:val="22"/>
        </w:rPr>
        <w:t xml:space="preserve"> </w:t>
      </w:r>
      <w:r w:rsidR="000A79D8">
        <w:rPr>
          <w:rFonts w:ascii="Tw Cen MT" w:hAnsi="Tw Cen MT"/>
          <w:sz w:val="22"/>
          <w:szCs w:val="22"/>
          <w:lang w:val="en-GB"/>
        </w:rPr>
        <w:t>At the end of the unit</w:t>
      </w:r>
      <w:r w:rsidR="008932D6">
        <w:rPr>
          <w:rFonts w:ascii="Tw Cen MT" w:hAnsi="Tw Cen MT"/>
          <w:sz w:val="22"/>
          <w:szCs w:val="22"/>
          <w:lang w:val="en-GB"/>
        </w:rPr>
        <w:t xml:space="preserve"> </w:t>
      </w:r>
      <w:r w:rsidR="000A79D8">
        <w:rPr>
          <w:rFonts w:ascii="Tw Cen MT" w:hAnsi="Tw Cen MT"/>
          <w:sz w:val="22"/>
          <w:szCs w:val="22"/>
          <w:lang w:val="en-GB"/>
        </w:rPr>
        <w:t>your team will have produced a functional prototype</w:t>
      </w:r>
      <w:r w:rsidR="001E4A38">
        <w:rPr>
          <w:rFonts w:ascii="Tw Cen MT" w:hAnsi="Tw Cen MT"/>
          <w:sz w:val="22"/>
          <w:szCs w:val="22"/>
          <w:lang w:val="en-GB"/>
        </w:rPr>
        <w:t xml:space="preserve">, </w:t>
      </w:r>
      <w:r w:rsidR="000A79D8">
        <w:rPr>
          <w:rFonts w:ascii="Tw Cen MT" w:hAnsi="Tw Cen MT"/>
          <w:sz w:val="22"/>
          <w:szCs w:val="22"/>
          <w:lang w:val="en-GB"/>
        </w:rPr>
        <w:t>design documents and videos showcasing this work, which can be used in your portfolio.</w:t>
      </w:r>
      <w:r w:rsidR="00CB1039">
        <w:rPr>
          <w:rFonts w:ascii="Tw Cen MT" w:hAnsi="Tw Cen MT"/>
          <w:sz w:val="22"/>
          <w:szCs w:val="22"/>
          <w:lang w:val="en-GB"/>
        </w:rPr>
        <w:t xml:space="preserve"> Your project should focus on the prescribed design brief, see below.</w:t>
      </w:r>
    </w:p>
    <w:p w14:paraId="0E763920" w14:textId="418EE57E" w:rsidR="00D31086" w:rsidRDefault="00D31086" w:rsidP="000A79D8">
      <w:pPr>
        <w:jc w:val="both"/>
        <w:rPr>
          <w:rFonts w:ascii="Tw Cen MT" w:hAnsi="Tw Cen MT"/>
          <w:sz w:val="22"/>
          <w:szCs w:val="22"/>
          <w:lang w:val="en-GB"/>
        </w:rPr>
      </w:pPr>
    </w:p>
    <w:p w14:paraId="2206F981" w14:textId="77777777" w:rsidR="00BC341F" w:rsidRDefault="00BC341F" w:rsidP="000A79D8">
      <w:pPr>
        <w:jc w:val="both"/>
        <w:rPr>
          <w:rFonts w:ascii="Tw Cen MT" w:hAnsi="Tw Cen MT"/>
          <w:sz w:val="22"/>
          <w:szCs w:val="22"/>
          <w:lang w:val="en-GB"/>
        </w:rPr>
      </w:pPr>
    </w:p>
    <w:p w14:paraId="372F64CA" w14:textId="49DAEE62" w:rsidR="00923DAB" w:rsidRDefault="00923DAB" w:rsidP="000A79D8">
      <w:pPr>
        <w:jc w:val="both"/>
        <w:rPr>
          <w:rFonts w:ascii="Tw Cen MT" w:hAnsi="Tw Cen MT"/>
          <w:sz w:val="22"/>
          <w:szCs w:val="22"/>
          <w:lang w:val="en-GB"/>
        </w:rPr>
      </w:pPr>
      <w:r w:rsidRPr="00CF5B5C">
        <w:rPr>
          <w:b/>
          <w:bCs/>
        </w:rPr>
        <w:t>Design Brie</w:t>
      </w:r>
      <w:r>
        <w:rPr>
          <w:b/>
          <w:bCs/>
        </w:rPr>
        <w:t>f</w:t>
      </w:r>
      <w:r w:rsidRPr="00CF5B5C">
        <w:rPr>
          <w:b/>
          <w:bCs/>
        </w:rPr>
        <w:t xml:space="preserve">: </w:t>
      </w:r>
      <w:r w:rsidR="00C66B8D">
        <w:rPr>
          <w:b/>
          <w:bCs/>
        </w:rPr>
        <w:t xml:space="preserve">Keep </w:t>
      </w:r>
      <w:r w:rsidR="00BF4B04">
        <w:rPr>
          <w:b/>
          <w:bCs/>
        </w:rPr>
        <w:t>i</w:t>
      </w:r>
      <w:r w:rsidR="00C66B8D">
        <w:rPr>
          <w:b/>
          <w:bCs/>
        </w:rPr>
        <w:t>n Touch</w:t>
      </w:r>
    </w:p>
    <w:p w14:paraId="66C1C119" w14:textId="77777777" w:rsidR="00BF4B04" w:rsidRDefault="00BF4B04" w:rsidP="00BF4B04">
      <w:pPr>
        <w:jc w:val="both"/>
        <w:rPr>
          <w:rFonts w:ascii="Tw Cen MT" w:hAnsi="Tw Cen MT"/>
          <w:sz w:val="22"/>
          <w:szCs w:val="22"/>
          <w:lang w:val="en-US"/>
        </w:rPr>
      </w:pPr>
    </w:p>
    <w:p w14:paraId="4695DB33" w14:textId="3A7DDC52" w:rsidR="0038489C" w:rsidRDefault="00BF4B04" w:rsidP="00BF4B04">
      <w:pPr>
        <w:jc w:val="both"/>
        <w:rPr>
          <w:rFonts w:ascii="Tw Cen MT" w:hAnsi="Tw Cen MT"/>
          <w:sz w:val="22"/>
          <w:szCs w:val="22"/>
          <w:lang w:val="en-US"/>
        </w:rPr>
      </w:pPr>
      <w:r w:rsidRPr="001A2811">
        <w:rPr>
          <w:rFonts w:ascii="Tw Cen MT" w:hAnsi="Tw Cen MT"/>
          <w:sz w:val="22"/>
          <w:szCs w:val="22"/>
          <w:lang w:val="en-US"/>
        </w:rPr>
        <w:t>The World Health Organisation includes the ability of an individual to cope with the normal stresses of life as one part of mental health</w:t>
      </w:r>
      <w:r>
        <w:rPr>
          <w:rFonts w:ascii="Tw Cen MT" w:hAnsi="Tw Cen MT"/>
          <w:sz w:val="22"/>
          <w:szCs w:val="22"/>
          <w:lang w:val="en-US"/>
        </w:rPr>
        <w:t xml:space="preserve"> </w:t>
      </w:r>
      <w:r>
        <w:rPr>
          <w:rFonts w:ascii="Tw Cen MT" w:hAnsi="Tw Cen MT"/>
          <w:sz w:val="22"/>
          <w:szCs w:val="22"/>
          <w:lang w:val="en-US"/>
        </w:rPr>
        <w:fldChar w:fldCharType="begin" w:fldLock="1"/>
      </w:r>
      <w:r>
        <w:rPr>
          <w:rFonts w:ascii="Tw Cen MT" w:hAnsi="Tw Cen MT"/>
          <w:sz w:val="22"/>
          <w:szCs w:val="22"/>
          <w:lang w:val="en-US"/>
        </w:rPr>
        <w:instrText>ADDIN CSL_CITATION {"citationItems":[{"id":"ITEM-1","itemData":{"URL":"https://www.who.int/news-room/fact-sheets/detail/mental-health-strengthening-our-response","accessed":{"date-parts":[["2021","7","30"]]},"author":[{"dropping-particle":"","family":"World Health Organisation","given":"","non-dropping-particle":"","parse-names":false,"suffix":""}],"container-title":"who.int","id":"ITEM-1","issued":{"date-parts":[["2018"]]},"title":"Mental Health","type":"webpage"},"uris":["http://www.mendeley.com/documents/?uuid=948b8fc0-3a30-4326-8bc1-2bd735c554bb"]}],"mendeley":{"formattedCitation":"(World Health Organisation, 2018)","plainTextFormattedCitation":"(World Health Organisation, 2018)","previouslyFormattedCitation":"(World Health Organisation, 2018)"},"properties":{"noteIndex":0},"schema":"https://github.com/citation-style-language/schema/raw/master/csl-citation.json"}</w:instrText>
      </w:r>
      <w:r>
        <w:rPr>
          <w:rFonts w:ascii="Tw Cen MT" w:hAnsi="Tw Cen MT"/>
          <w:sz w:val="22"/>
          <w:szCs w:val="22"/>
          <w:lang w:val="en-US"/>
        </w:rPr>
        <w:fldChar w:fldCharType="separate"/>
      </w:r>
      <w:r w:rsidRPr="001A2811">
        <w:rPr>
          <w:rFonts w:ascii="Tw Cen MT" w:hAnsi="Tw Cen MT"/>
          <w:noProof/>
          <w:sz w:val="22"/>
          <w:szCs w:val="22"/>
          <w:lang w:val="en-US"/>
        </w:rPr>
        <w:t>(World Health Organisation, 2018)</w:t>
      </w:r>
      <w:r>
        <w:rPr>
          <w:rFonts w:ascii="Tw Cen MT" w:hAnsi="Tw Cen MT"/>
          <w:sz w:val="22"/>
          <w:szCs w:val="22"/>
          <w:lang w:val="en-US"/>
        </w:rPr>
        <w:fldChar w:fldCharType="end"/>
      </w:r>
      <w:r w:rsidRPr="001A2811">
        <w:rPr>
          <w:rFonts w:ascii="Tw Cen MT" w:hAnsi="Tw Cen MT"/>
          <w:sz w:val="22"/>
          <w:szCs w:val="22"/>
          <w:lang w:val="en-US"/>
        </w:rPr>
        <w:t xml:space="preserve">. The COVID-19 pandemic has placed stresses on people beyond what is normal, in particular those who are in high-risk groups, </w:t>
      </w:r>
      <w:r>
        <w:rPr>
          <w:rFonts w:ascii="Tw Cen MT" w:hAnsi="Tw Cen MT"/>
          <w:sz w:val="22"/>
          <w:szCs w:val="22"/>
          <w:lang w:val="en-US"/>
        </w:rPr>
        <w:t xml:space="preserve">including </w:t>
      </w:r>
      <w:r w:rsidRPr="001A2811">
        <w:rPr>
          <w:rFonts w:ascii="Tw Cen MT" w:hAnsi="Tw Cen MT"/>
          <w:sz w:val="22"/>
          <w:szCs w:val="22"/>
          <w:lang w:val="en-US"/>
        </w:rPr>
        <w:t>older adults</w:t>
      </w:r>
      <w:r>
        <w:rPr>
          <w:rFonts w:ascii="Tw Cen MT" w:hAnsi="Tw Cen MT"/>
          <w:sz w:val="22"/>
          <w:szCs w:val="22"/>
          <w:lang w:val="en-US"/>
        </w:rPr>
        <w:t xml:space="preserve"> </w:t>
      </w:r>
      <w:r>
        <w:rPr>
          <w:rFonts w:ascii="Tw Cen MT" w:hAnsi="Tw Cen MT"/>
          <w:sz w:val="22"/>
          <w:szCs w:val="22"/>
          <w:lang w:val="en-US"/>
        </w:rPr>
        <w:fldChar w:fldCharType="begin" w:fldLock="1"/>
      </w:r>
      <w:r>
        <w:rPr>
          <w:rFonts w:ascii="Tw Cen MT" w:hAnsi="Tw Cen MT"/>
          <w:sz w:val="22"/>
          <w:szCs w:val="22"/>
          <w:lang w:val="en-US"/>
        </w:rPr>
        <w:instrText>ADDIN CSL_CITATION {"citationItems":[{"id":"ITEM-1","itemData":{"DOI":"10.1016/j.maturitas.2020.04.004","ISSN":"03785122","author":[{"dropping-particle":"","family":"Mesa Vieira","given":"Cristina","non-dropping-particle":"","parse-names":false,"suffix":""},{"dropping-particle":"","family":"Franco","given":"Oscar H.","non-dropping-particle":"","parse-names":false,"suffix":""},{"dropping-particle":"","family":"Gómez Restrepo","given":"Carlos","non-dropping-particle":"","parse-names":false,"suffix":""},{"dropping-particle":"","family":"Abel","given":"Thomas","non-dropping-particle":"","parse-names":false,"suffix":""}],"container-title":"Maturitas","id":"ITEM-1","issued":{"date-parts":[["2020","6"]]},"page":"38-41","title":"COVID-19: The forgotten priorities of the pandemic","type":"article-journal","volume":"136"},"uris":["http://www.mendeley.com/documents/?uuid=f6cc8cf1-2578-4d91-b3dc-b160f61acb3e"]},{"id":"ITEM-2","itemData":{"DOI":"10.1016/S2468-2667(20)30061-X","ISSN":"24682667","PMID":"32199471","author":[{"dropping-particle":"","family":"Armitage","given":"Richard","non-dropping-particle":"","parse-names":false,"suffix":""},{"dropping-particle":"","family":"Nellums","given":"Laura B.","non-dropping-particle":"","parse-names":false,"suffix":""}],"container-title":"The Lancet Public Health","id":"ITEM-2","issue":"5","issued":{"date-parts":[["2020"]]},"page":"e256","publisher":"The Author(s). Published by Elsevier Ltd. This is an Open Access article under the CC BY 4.0 license","title":"COVID-19 and the consequences of isolating the elderly","type":"article-journal","volume":"5"},"uris":["http://www.mendeley.com/documents/?uuid=99fcc707-f161-4474-b860-3d941bf9fd7d"]}],"mendeley":{"formattedCitation":"(Armitage and Nellums, 2020; Mesa Vieira &lt;i&gt;et al.&lt;/i&gt;, 2020)","plainTextFormattedCitation":"(Armitage and Nellums, 2020; Mesa Vieira et al., 2020)","previouslyFormattedCitation":"(Armitage and Nellums, 2020; Mesa Vieira &lt;i&gt;et al.&lt;/i&gt;, 2020)"},"properties":{"noteIndex":0},"schema":"https://github.com/citation-style-language/schema/raw/master/csl-citation.json"}</w:instrText>
      </w:r>
      <w:r>
        <w:rPr>
          <w:rFonts w:ascii="Tw Cen MT" w:hAnsi="Tw Cen MT"/>
          <w:sz w:val="22"/>
          <w:szCs w:val="22"/>
          <w:lang w:val="en-US"/>
        </w:rPr>
        <w:fldChar w:fldCharType="separate"/>
      </w:r>
      <w:r w:rsidRPr="00BF4B04">
        <w:rPr>
          <w:rFonts w:ascii="Tw Cen MT" w:hAnsi="Tw Cen MT"/>
          <w:noProof/>
          <w:sz w:val="22"/>
          <w:szCs w:val="22"/>
          <w:lang w:val="en-US"/>
        </w:rPr>
        <w:t xml:space="preserve">(Armitage and Nellums, 2020; Mesa Vieira </w:t>
      </w:r>
      <w:r w:rsidRPr="00BF4B04">
        <w:rPr>
          <w:rFonts w:ascii="Tw Cen MT" w:hAnsi="Tw Cen MT"/>
          <w:i/>
          <w:noProof/>
          <w:sz w:val="22"/>
          <w:szCs w:val="22"/>
          <w:lang w:val="en-US"/>
        </w:rPr>
        <w:t>et al.</w:t>
      </w:r>
      <w:r w:rsidRPr="00BF4B04">
        <w:rPr>
          <w:rFonts w:ascii="Tw Cen MT" w:hAnsi="Tw Cen MT"/>
          <w:noProof/>
          <w:sz w:val="22"/>
          <w:szCs w:val="22"/>
          <w:lang w:val="en-US"/>
        </w:rPr>
        <w:t>, 2020)</w:t>
      </w:r>
      <w:r>
        <w:rPr>
          <w:rFonts w:ascii="Tw Cen MT" w:hAnsi="Tw Cen MT"/>
          <w:sz w:val="22"/>
          <w:szCs w:val="22"/>
          <w:lang w:val="en-US"/>
        </w:rPr>
        <w:fldChar w:fldCharType="end"/>
      </w:r>
      <w:r w:rsidRPr="001A2811">
        <w:rPr>
          <w:rFonts w:ascii="Tw Cen MT" w:hAnsi="Tw Cen MT"/>
          <w:sz w:val="22"/>
          <w:szCs w:val="22"/>
          <w:lang w:val="en-US"/>
        </w:rPr>
        <w:t>. In the absence of an effective clinical treatmen</w:t>
      </w:r>
      <w:r>
        <w:rPr>
          <w:rFonts w:ascii="Tw Cen MT" w:hAnsi="Tw Cen MT"/>
          <w:sz w:val="22"/>
          <w:szCs w:val="22"/>
          <w:lang w:val="en-US"/>
        </w:rPr>
        <w:t>t and lower levels of vaccinations than would allow risk-free movement in the community</w:t>
      </w:r>
      <w:r w:rsidRPr="001A2811">
        <w:rPr>
          <w:rFonts w:ascii="Tw Cen MT" w:hAnsi="Tw Cen MT"/>
          <w:sz w:val="22"/>
          <w:szCs w:val="22"/>
          <w:lang w:val="en-US"/>
        </w:rPr>
        <w:t>, it has been necessary to socially engineer a response to protect those who have a high relative risk in relation to COVID-19</w:t>
      </w:r>
      <w:r w:rsidR="00CE0AE8">
        <w:rPr>
          <w:rFonts w:ascii="Tw Cen MT" w:hAnsi="Tw Cen MT"/>
          <w:sz w:val="22"/>
          <w:szCs w:val="22"/>
          <w:lang w:val="en-US"/>
        </w:rPr>
        <w:t xml:space="preserve"> including</w:t>
      </w:r>
      <w:r w:rsidRPr="001A2811">
        <w:rPr>
          <w:rFonts w:ascii="Tw Cen MT" w:hAnsi="Tw Cen MT"/>
          <w:sz w:val="22"/>
          <w:szCs w:val="22"/>
          <w:lang w:val="en-US"/>
        </w:rPr>
        <w:t xml:space="preserve"> maintaining physical distance to reduce the spread of the virus. This response to COVID-19 places a specific stress on the mental health of people who isolate themselves physically, which often means that they are also socially isolated. Social isolation is a serious problem for older adults, and the burden of isolation has been highlighted as a source of additional stress for older adults due to COVID-19.</w:t>
      </w:r>
    </w:p>
    <w:p w14:paraId="07588F82" w14:textId="6B862273" w:rsidR="00BF4B04" w:rsidRDefault="00BF4B04" w:rsidP="00C51824">
      <w:pPr>
        <w:jc w:val="both"/>
        <w:rPr>
          <w:rFonts w:ascii="Tw Cen MT" w:hAnsi="Tw Cen MT"/>
          <w:sz w:val="22"/>
          <w:szCs w:val="22"/>
          <w:lang w:val="en-US"/>
        </w:rPr>
      </w:pPr>
    </w:p>
    <w:p w14:paraId="13E486C6" w14:textId="36719628" w:rsidR="00BF4B04" w:rsidRDefault="00BF4B04" w:rsidP="00C51824">
      <w:pPr>
        <w:jc w:val="both"/>
        <w:rPr>
          <w:rFonts w:ascii="Tw Cen MT" w:hAnsi="Tw Cen MT"/>
          <w:sz w:val="22"/>
          <w:szCs w:val="22"/>
          <w:lang w:val="en-US"/>
        </w:rPr>
      </w:pPr>
      <w:r w:rsidRPr="00BF4B04">
        <w:rPr>
          <w:rFonts w:ascii="Tw Cen MT" w:hAnsi="Tw Cen MT"/>
          <w:sz w:val="22"/>
          <w:szCs w:val="22"/>
          <w:lang w:val="en-US"/>
        </w:rPr>
        <w:t>Dementia Australia recommends that home care and residential care providers use services such as video call apps or other social media messaging to help people living with dementia feel less socially isolated</w:t>
      </w:r>
      <w:r>
        <w:rPr>
          <w:rFonts w:ascii="Tw Cen MT" w:hAnsi="Tw Cen MT"/>
          <w:sz w:val="22"/>
          <w:szCs w:val="22"/>
          <w:lang w:val="en-US"/>
        </w:rPr>
        <w:t xml:space="preserve"> </w:t>
      </w:r>
      <w:r>
        <w:rPr>
          <w:rFonts w:ascii="Tw Cen MT" w:hAnsi="Tw Cen MT"/>
          <w:sz w:val="22"/>
          <w:szCs w:val="22"/>
          <w:lang w:val="en-US"/>
        </w:rPr>
        <w:fldChar w:fldCharType="begin" w:fldLock="1"/>
      </w:r>
      <w:r>
        <w:rPr>
          <w:rFonts w:ascii="Tw Cen MT" w:hAnsi="Tw Cen MT"/>
          <w:sz w:val="22"/>
          <w:szCs w:val="22"/>
          <w:lang w:val="en-US"/>
        </w:rPr>
        <w:instrText>ADDIN CSL_CITATION {"citationItems":[{"id":"ITEM-1","itemData":{"URL":"https://www.dementia.org.au/resources/clone-of-coronavirus-covid-19-tips-for-residential-care-providers","accessed":{"date-parts":[["2021","7","30"]]},"author":[{"dropping-particle":"","family":"Dimentia Australia","given":"","non-dropping-particle":"","parse-names":false,"suffix":""}],"container-title":"dimentia.org.au","id":"ITEM-1","issued":{"date-parts":[["2020"]]},"title":"Coronavirus (COVID-19) - Tips for residential care providers","type":"webpage"},"uris":["http://www.mendeley.com/documents/?uuid=52b43c2c-1bc6-472a-9c28-62832c20ab73"]}],"mendeley":{"formattedCitation":"(Dimentia Australia, 2020)","plainTextFormattedCitation":"(Dimentia Australia, 2020)","previouslyFormattedCitation":"(Dimentia Australia, 2020)"},"properties":{"noteIndex":0},"schema":"https://github.com/citation-style-language/schema/raw/master/csl-citation.json"}</w:instrText>
      </w:r>
      <w:r>
        <w:rPr>
          <w:rFonts w:ascii="Tw Cen MT" w:hAnsi="Tw Cen MT"/>
          <w:sz w:val="22"/>
          <w:szCs w:val="22"/>
          <w:lang w:val="en-US"/>
        </w:rPr>
        <w:fldChar w:fldCharType="separate"/>
      </w:r>
      <w:r w:rsidRPr="00BF4B04">
        <w:rPr>
          <w:rFonts w:ascii="Tw Cen MT" w:hAnsi="Tw Cen MT"/>
          <w:noProof/>
          <w:sz w:val="22"/>
          <w:szCs w:val="22"/>
          <w:lang w:val="en-US"/>
        </w:rPr>
        <w:t>(Dimentia Australia, 2020)</w:t>
      </w:r>
      <w:r>
        <w:rPr>
          <w:rFonts w:ascii="Tw Cen MT" w:hAnsi="Tw Cen MT"/>
          <w:sz w:val="22"/>
          <w:szCs w:val="22"/>
          <w:lang w:val="en-US"/>
        </w:rPr>
        <w:fldChar w:fldCharType="end"/>
      </w:r>
      <w:r w:rsidRPr="00BF4B04">
        <w:rPr>
          <w:rFonts w:ascii="Tw Cen MT" w:hAnsi="Tw Cen MT"/>
          <w:sz w:val="22"/>
          <w:szCs w:val="22"/>
          <w:lang w:val="en-US"/>
        </w:rPr>
        <w:t>. Maintaining connection with loved ones, social and support groups is necessary to overcome anxiety, fear and loneliness, and can help with depression</w:t>
      </w:r>
      <w:r>
        <w:rPr>
          <w:rFonts w:ascii="Tw Cen MT" w:hAnsi="Tw Cen MT"/>
          <w:sz w:val="22"/>
          <w:szCs w:val="22"/>
          <w:lang w:val="en-US"/>
        </w:rPr>
        <w:t xml:space="preserve"> </w:t>
      </w:r>
      <w:r>
        <w:rPr>
          <w:rFonts w:ascii="Tw Cen MT" w:hAnsi="Tw Cen MT"/>
          <w:sz w:val="22"/>
          <w:szCs w:val="22"/>
          <w:lang w:val="en-US"/>
        </w:rPr>
        <w:fldChar w:fldCharType="begin" w:fldLock="1"/>
      </w:r>
      <w:r>
        <w:rPr>
          <w:rFonts w:ascii="Tw Cen MT" w:hAnsi="Tw Cen MT"/>
          <w:sz w:val="22"/>
          <w:szCs w:val="22"/>
          <w:lang w:val="en-US"/>
        </w:rPr>
        <w:instrText>ADDIN CSL_CITATION {"citationItems":[{"id":"ITEM-1","itemData":{"DOI":"10.1007/s00127-017-1440-7","ISSN":"0933-7954","author":[{"dropping-particle":"","family":"Werner-Seidler","given":"Aliza","non-dropping-particle":"","parse-names":false,"suffix":""},{"dropping-particle":"","family":"Afzali","given":"Mohammad H.","non-dropping-particle":"","parse-names":false,"suffix":""},{"dropping-particle":"","family":"Chapman","given":"Cath","non-dropping-particle":"","parse-names":false,"suffix":""},{"dropping-particle":"","family":"Sunderland","given":"Matthew","non-dropping-particle":"","parse-names":false,"suffix":""},{"dropping-particle":"","family":"Slade","given":"Tim","non-dropping-particle":"","parse-names":false,"suffix":""}],"container-title":"Social Psychiatry and Psychiatric Epidemiology","id":"ITEM-1","issue":"12","issued":{"date-parts":[["2017","12","9"]]},"page":"1463-1473","title":"The relationship between social support networks and depression in the 2007 National Survey of Mental Health and Well-being","type":"article-journal","volume":"52"},"uris":["http://www.mendeley.com/documents/?uuid=f54c368c-e7b8-45ba-a854-0a6765ab22db"]}],"mendeley":{"formattedCitation":"(Werner-Seidler &lt;i&gt;et al.&lt;/i&gt;, 2017)","plainTextFormattedCitation":"(Werner-Seidler et al., 2017)","previouslyFormattedCitation":"(Werner-Seidler &lt;i&gt;et al.&lt;/i&gt;, 2017)"},"properties":{"noteIndex":0},"schema":"https://github.com/citation-style-language/schema/raw/master/csl-citation.json"}</w:instrText>
      </w:r>
      <w:r>
        <w:rPr>
          <w:rFonts w:ascii="Tw Cen MT" w:hAnsi="Tw Cen MT"/>
          <w:sz w:val="22"/>
          <w:szCs w:val="22"/>
          <w:lang w:val="en-US"/>
        </w:rPr>
        <w:fldChar w:fldCharType="separate"/>
      </w:r>
      <w:r w:rsidRPr="00BF4B04">
        <w:rPr>
          <w:rFonts w:ascii="Tw Cen MT" w:hAnsi="Tw Cen MT"/>
          <w:noProof/>
          <w:sz w:val="22"/>
          <w:szCs w:val="22"/>
          <w:lang w:val="en-US"/>
        </w:rPr>
        <w:t xml:space="preserve">(Werner-Seidler </w:t>
      </w:r>
      <w:r w:rsidRPr="00BF4B04">
        <w:rPr>
          <w:rFonts w:ascii="Tw Cen MT" w:hAnsi="Tw Cen MT"/>
          <w:i/>
          <w:noProof/>
          <w:sz w:val="22"/>
          <w:szCs w:val="22"/>
          <w:lang w:val="en-US"/>
        </w:rPr>
        <w:t>et al.</w:t>
      </w:r>
      <w:r w:rsidRPr="00BF4B04">
        <w:rPr>
          <w:rFonts w:ascii="Tw Cen MT" w:hAnsi="Tw Cen MT"/>
          <w:noProof/>
          <w:sz w:val="22"/>
          <w:szCs w:val="22"/>
          <w:lang w:val="en-US"/>
        </w:rPr>
        <w:t>, 2017)</w:t>
      </w:r>
      <w:r>
        <w:rPr>
          <w:rFonts w:ascii="Tw Cen MT" w:hAnsi="Tw Cen MT"/>
          <w:sz w:val="22"/>
          <w:szCs w:val="22"/>
          <w:lang w:val="en-US"/>
        </w:rPr>
        <w:fldChar w:fldCharType="end"/>
      </w:r>
      <w:r w:rsidRPr="00BF4B04">
        <w:rPr>
          <w:rFonts w:ascii="Tw Cen MT" w:hAnsi="Tw Cen MT"/>
          <w:sz w:val="22"/>
          <w:szCs w:val="22"/>
          <w:lang w:val="en-US"/>
        </w:rPr>
        <w:t>. Research shows that maintaining connection with three or more family and friends can lead to better outcomes for depression</w:t>
      </w:r>
      <w:r>
        <w:rPr>
          <w:rFonts w:ascii="Tw Cen MT" w:hAnsi="Tw Cen MT"/>
          <w:sz w:val="22"/>
          <w:szCs w:val="22"/>
          <w:lang w:val="en-US"/>
        </w:rPr>
        <w:t xml:space="preserve"> </w:t>
      </w:r>
      <w:r>
        <w:rPr>
          <w:rFonts w:ascii="Tw Cen MT" w:hAnsi="Tw Cen MT"/>
          <w:sz w:val="22"/>
          <w:szCs w:val="22"/>
          <w:lang w:val="en-US"/>
        </w:rPr>
        <w:fldChar w:fldCharType="begin" w:fldLock="1"/>
      </w:r>
      <w:r>
        <w:rPr>
          <w:rFonts w:ascii="Tw Cen MT" w:hAnsi="Tw Cen MT"/>
          <w:sz w:val="22"/>
          <w:szCs w:val="22"/>
          <w:lang w:val="en-US"/>
        </w:rPr>
        <w:instrText>ADDIN CSL_CITATION {"citationItems":[{"id":"ITEM-1","itemData":{"DOI":"10.1007/s00127-017-1440-7","ISSN":"0933-7954","author":[{"dropping-particle":"","family":"Werner-Seidler","given":"Aliza","non-dropping-particle":"","parse-names":false,"suffix":""},{"dropping-particle":"","family":"Afzali","given":"Mohammad H.","non-dropping-particle":"","parse-names":false,"suffix":""},{"dropping-particle":"","family":"Chapman","given":"Cath","non-dropping-particle":"","parse-names":false,"suffix":""},{"dropping-particle":"","family":"Sunderland","given":"Matthew","non-dropping-particle":"","parse-names":false,"suffix":""},{"dropping-particle":"","family":"Slade","given":"Tim","non-dropping-particle":"","parse-names":false,"suffix":""}],"container-title":"Social Psychiatry and Psychiatric Epidemiology","id":"ITEM-1","issue":"12","issued":{"date-parts":[["2017","12","9"]]},"page":"1463-1473","title":"The relationship between social support networks and depression in the 2007 National Survey of Mental Health and Well-being","type":"article-journal","volume":"52"},"uris":["http://www.mendeley.com/documents/?uuid=f54c368c-e7b8-45ba-a854-0a6765ab22db"]}],"mendeley":{"formattedCitation":"(Werner-Seidler &lt;i&gt;et al.&lt;/i&gt;, 2017)","plainTextFormattedCitation":"(Werner-Seidler et al., 2017)","previouslyFormattedCitation":"(Werner-Seidler &lt;i&gt;et al.&lt;/i&gt;, 2017)"},"properties":{"noteIndex":0},"schema":"https://github.com/citation-style-language/schema/raw/master/csl-citation.json"}</w:instrText>
      </w:r>
      <w:r>
        <w:rPr>
          <w:rFonts w:ascii="Tw Cen MT" w:hAnsi="Tw Cen MT"/>
          <w:sz w:val="22"/>
          <w:szCs w:val="22"/>
          <w:lang w:val="en-US"/>
        </w:rPr>
        <w:fldChar w:fldCharType="separate"/>
      </w:r>
      <w:r w:rsidRPr="00BF4B04">
        <w:rPr>
          <w:rFonts w:ascii="Tw Cen MT" w:hAnsi="Tw Cen MT"/>
          <w:noProof/>
          <w:sz w:val="22"/>
          <w:szCs w:val="22"/>
          <w:lang w:val="en-US"/>
        </w:rPr>
        <w:t xml:space="preserve">(Werner-Seidler </w:t>
      </w:r>
      <w:r w:rsidRPr="00BF4B04">
        <w:rPr>
          <w:rFonts w:ascii="Tw Cen MT" w:hAnsi="Tw Cen MT"/>
          <w:i/>
          <w:noProof/>
          <w:sz w:val="22"/>
          <w:szCs w:val="22"/>
          <w:lang w:val="en-US"/>
        </w:rPr>
        <w:t>et al.</w:t>
      </w:r>
      <w:r w:rsidRPr="00BF4B04">
        <w:rPr>
          <w:rFonts w:ascii="Tw Cen MT" w:hAnsi="Tw Cen MT"/>
          <w:noProof/>
          <w:sz w:val="22"/>
          <w:szCs w:val="22"/>
          <w:lang w:val="en-US"/>
        </w:rPr>
        <w:t>, 2017)</w:t>
      </w:r>
      <w:r>
        <w:rPr>
          <w:rFonts w:ascii="Tw Cen MT" w:hAnsi="Tw Cen MT"/>
          <w:sz w:val="22"/>
          <w:szCs w:val="22"/>
          <w:lang w:val="en-US"/>
        </w:rPr>
        <w:fldChar w:fldCharType="end"/>
      </w:r>
      <w:r w:rsidRPr="00BF4B04">
        <w:rPr>
          <w:rFonts w:ascii="Tw Cen MT" w:hAnsi="Tw Cen MT"/>
          <w:sz w:val="22"/>
          <w:szCs w:val="22"/>
          <w:lang w:val="en-US"/>
        </w:rPr>
        <w:t xml:space="preserve">. </w:t>
      </w:r>
      <w:r>
        <w:rPr>
          <w:rFonts w:ascii="Tw Cen MT" w:hAnsi="Tw Cen MT"/>
          <w:sz w:val="22"/>
          <w:szCs w:val="22"/>
          <w:lang w:val="en-US"/>
        </w:rPr>
        <w:t xml:space="preserve">The </w:t>
      </w:r>
      <w:r w:rsidRPr="00BF4B04">
        <w:rPr>
          <w:rFonts w:ascii="Tw Cen MT" w:hAnsi="Tw Cen MT"/>
          <w:sz w:val="22"/>
          <w:szCs w:val="22"/>
          <w:lang w:val="en-US"/>
        </w:rPr>
        <w:t>relationship between social support and depression is complex, but social support has been seen to help depression in cases where other health issues, such as frailty, multiple chronic conditions are related to depression</w:t>
      </w:r>
      <w:r>
        <w:rPr>
          <w:rFonts w:ascii="Tw Cen MT" w:hAnsi="Tw Cen MT"/>
          <w:sz w:val="22"/>
          <w:szCs w:val="22"/>
          <w:lang w:val="en-US"/>
        </w:rPr>
        <w:t xml:space="preserve"> </w:t>
      </w:r>
      <w:r>
        <w:rPr>
          <w:rFonts w:ascii="Tw Cen MT" w:hAnsi="Tw Cen MT"/>
          <w:sz w:val="22"/>
          <w:szCs w:val="22"/>
          <w:lang w:val="en-US"/>
        </w:rPr>
        <w:fldChar w:fldCharType="begin" w:fldLock="1"/>
      </w:r>
      <w:r w:rsidR="00CE0AE8">
        <w:rPr>
          <w:rFonts w:ascii="Tw Cen MT" w:hAnsi="Tw Cen MT"/>
          <w:sz w:val="22"/>
          <w:szCs w:val="22"/>
          <w:lang w:val="en-US"/>
        </w:rPr>
        <w:instrText>ADDIN CSL_CITATION {"citationItems":[{"id":"ITEM-1","itemData":{"DOI":"10.3390/ijerph14010016","ISSN":"1660-4601","author":[{"dropping-particle":"","family":"Ahn","given":"SangNam","non-dropping-particle":"","parse-names":false,"suffix":""},{"dropping-particle":"","family":"Kim","given":"Seonghoon","non-dropping-particle":"","parse-names":false,"suffix":""},{"dropping-particle":"","family":"Zhang","given":"Hongmei","non-dropping-particle":"","parse-names":false,"suffix":""}],"container-title":"International Journal of Environmental Research and Public Health","id":"ITEM-1","issue":"1","issued":{"date-parts":[["2016","12","26"]]},"page":"16","title":"Changes in Depressive Symptoms among Older Adults with Multiple Chronic Conditions: Role of Positive and Negative Social Support","type":"article-journal","volume":"14"},"uris":["http://www.mendeley.com/documents/?uuid=e12b772d-8591-4fb4-9428-5e20c6d23698"]}],"mendeley":{"formattedCitation":"(Ahn, Kim and Zhang, 2016)","plainTextFormattedCitation":"(Ahn, Kim and Zhang, 2016)","previouslyFormattedCitation":"(Ahn, Kim and Zhang, 2016)"},"properties":{"noteIndex":0},"schema":"https://github.com/citation-style-language/schema/raw/master/csl-citation.json"}</w:instrText>
      </w:r>
      <w:r>
        <w:rPr>
          <w:rFonts w:ascii="Tw Cen MT" w:hAnsi="Tw Cen MT"/>
          <w:sz w:val="22"/>
          <w:szCs w:val="22"/>
          <w:lang w:val="en-US"/>
        </w:rPr>
        <w:fldChar w:fldCharType="separate"/>
      </w:r>
      <w:r w:rsidRPr="00BF4B04">
        <w:rPr>
          <w:rFonts w:ascii="Tw Cen MT" w:hAnsi="Tw Cen MT"/>
          <w:noProof/>
          <w:sz w:val="22"/>
          <w:szCs w:val="22"/>
          <w:lang w:val="en-US"/>
        </w:rPr>
        <w:t>(Ahn, Kim and Zhang, 2016)</w:t>
      </w:r>
      <w:r>
        <w:rPr>
          <w:rFonts w:ascii="Tw Cen MT" w:hAnsi="Tw Cen MT"/>
          <w:sz w:val="22"/>
          <w:szCs w:val="22"/>
          <w:lang w:val="en-US"/>
        </w:rPr>
        <w:fldChar w:fldCharType="end"/>
      </w:r>
      <w:r w:rsidRPr="00BF4B04">
        <w:rPr>
          <w:rFonts w:ascii="Tw Cen MT" w:hAnsi="Tw Cen MT"/>
          <w:sz w:val="22"/>
          <w:szCs w:val="22"/>
          <w:lang w:val="en-US"/>
        </w:rPr>
        <w:t>. To facilitate social connection</w:t>
      </w:r>
      <w:r w:rsidR="00CE0AE8">
        <w:rPr>
          <w:rFonts w:ascii="Tw Cen MT" w:hAnsi="Tw Cen MT"/>
          <w:sz w:val="22"/>
          <w:szCs w:val="22"/>
          <w:lang w:val="en-US"/>
        </w:rPr>
        <w:t>,</w:t>
      </w:r>
      <w:r w:rsidRPr="00BF4B04">
        <w:rPr>
          <w:rFonts w:ascii="Tw Cen MT" w:hAnsi="Tw Cen MT"/>
          <w:sz w:val="22"/>
          <w:szCs w:val="22"/>
          <w:lang w:val="en-US"/>
        </w:rPr>
        <w:t xml:space="preserve"> </w:t>
      </w:r>
      <w:r>
        <w:rPr>
          <w:rFonts w:ascii="Tw Cen MT" w:hAnsi="Tw Cen MT"/>
          <w:sz w:val="22"/>
          <w:szCs w:val="22"/>
          <w:lang w:val="en-US"/>
        </w:rPr>
        <w:t>you</w:t>
      </w:r>
      <w:r w:rsidRPr="00BF4B04">
        <w:rPr>
          <w:rFonts w:ascii="Tw Cen MT" w:hAnsi="Tw Cen MT"/>
          <w:sz w:val="22"/>
          <w:szCs w:val="22"/>
          <w:lang w:val="en-US"/>
        </w:rPr>
        <w:t xml:space="preserve"> will develop a lightweight communication device, Keep in Touch (KiT)</w:t>
      </w:r>
      <w:r>
        <w:rPr>
          <w:rFonts w:ascii="Tw Cen MT" w:hAnsi="Tw Cen MT"/>
          <w:sz w:val="22"/>
          <w:szCs w:val="22"/>
          <w:lang w:val="en-US"/>
        </w:rPr>
        <w:t>.</w:t>
      </w:r>
    </w:p>
    <w:p w14:paraId="03B1CBD3" w14:textId="0F0DB28E" w:rsidR="00CE0AE8" w:rsidRDefault="00CE0AE8" w:rsidP="00C51824">
      <w:pPr>
        <w:jc w:val="both"/>
        <w:rPr>
          <w:rFonts w:ascii="Tw Cen MT" w:hAnsi="Tw Cen MT"/>
          <w:sz w:val="22"/>
          <w:szCs w:val="22"/>
          <w:lang w:val="en-US"/>
        </w:rPr>
      </w:pPr>
    </w:p>
    <w:p w14:paraId="4280249E" w14:textId="77777777" w:rsidR="00CE0AE8" w:rsidRDefault="00CE0AE8" w:rsidP="00CE0AE8">
      <w:pPr>
        <w:rPr>
          <w:rFonts w:ascii="Tw Cen MT" w:hAnsi="Tw Cen MT"/>
          <w:sz w:val="22"/>
          <w:szCs w:val="22"/>
          <w:lang w:val="en-US"/>
        </w:rPr>
      </w:pPr>
      <w:r w:rsidRPr="00CE0AE8">
        <w:rPr>
          <w:rFonts w:ascii="Tw Cen MT" w:hAnsi="Tw Cen MT"/>
          <w:sz w:val="22"/>
          <w:szCs w:val="22"/>
          <w:lang w:val="en-US"/>
        </w:rPr>
        <w:t>There are many smartphone</w:t>
      </w:r>
      <w:r>
        <w:rPr>
          <w:rFonts w:ascii="Tw Cen MT" w:hAnsi="Tw Cen MT"/>
          <w:sz w:val="22"/>
          <w:szCs w:val="22"/>
          <w:lang w:val="en-US"/>
        </w:rPr>
        <w:t xml:space="preserve"> apps</w:t>
      </w:r>
      <w:r w:rsidRPr="00CE0AE8">
        <w:rPr>
          <w:rFonts w:ascii="Tw Cen MT" w:hAnsi="Tw Cen MT"/>
          <w:sz w:val="22"/>
          <w:szCs w:val="22"/>
          <w:lang w:val="en-US"/>
        </w:rPr>
        <w:t xml:space="preserve"> and web-based tools for maintaining contact with family and networks of support for people who are isolated, such as FaceTime, Skype or</w:t>
      </w:r>
      <w:r>
        <w:rPr>
          <w:rFonts w:ascii="Tw Cen MT" w:hAnsi="Tw Cen MT"/>
          <w:sz w:val="22"/>
          <w:szCs w:val="22"/>
          <w:lang w:val="en-US"/>
        </w:rPr>
        <w:t xml:space="preserve"> Google</w:t>
      </w:r>
      <w:r w:rsidRPr="00CE0AE8">
        <w:rPr>
          <w:rFonts w:ascii="Tw Cen MT" w:hAnsi="Tw Cen MT"/>
          <w:sz w:val="22"/>
          <w:szCs w:val="22"/>
          <w:lang w:val="en-US"/>
        </w:rPr>
        <w:t xml:space="preserve"> Hangouts </w:t>
      </w:r>
      <w:r>
        <w:rPr>
          <w:rFonts w:ascii="Tw Cen MT" w:hAnsi="Tw Cen MT"/>
          <w:sz w:val="22"/>
          <w:szCs w:val="22"/>
          <w:lang w:val="en-US"/>
        </w:rPr>
        <w:t>to name a few</w:t>
      </w:r>
      <w:r w:rsidRPr="00CE0AE8">
        <w:rPr>
          <w:rFonts w:ascii="Tw Cen MT" w:hAnsi="Tw Cen MT"/>
          <w:sz w:val="22"/>
          <w:szCs w:val="22"/>
          <w:lang w:val="en-US"/>
        </w:rPr>
        <w:t xml:space="preserve">. Smartphones are capable of facilitating connection and have been essential for the broader community to maintain social connection during isolation. However, communication software is often designed and evaluated for use with younger generations, who are technologically literate and use smartphones for almost any daily task. </w:t>
      </w:r>
    </w:p>
    <w:p w14:paraId="11EE3551" w14:textId="77777777" w:rsidR="00CE0AE8" w:rsidRDefault="00CE0AE8" w:rsidP="00CE0AE8">
      <w:pPr>
        <w:rPr>
          <w:rFonts w:ascii="Tw Cen MT" w:hAnsi="Tw Cen MT"/>
          <w:sz w:val="22"/>
          <w:szCs w:val="22"/>
          <w:lang w:val="en-US"/>
        </w:rPr>
      </w:pPr>
    </w:p>
    <w:p w14:paraId="0D3B1260" w14:textId="5D6491D0" w:rsidR="00CE0AE8" w:rsidRDefault="00CE0AE8" w:rsidP="00C61C80">
      <w:pPr>
        <w:jc w:val="both"/>
        <w:rPr>
          <w:rFonts w:ascii="Tw Cen MT" w:hAnsi="Tw Cen MT"/>
          <w:sz w:val="22"/>
          <w:szCs w:val="22"/>
          <w:lang w:val="en-US"/>
        </w:rPr>
      </w:pPr>
      <w:r w:rsidRPr="00CE0AE8">
        <w:rPr>
          <w:rFonts w:ascii="Tw Cen MT" w:hAnsi="Tw Cen MT"/>
          <w:sz w:val="22"/>
          <w:szCs w:val="22"/>
          <w:lang w:val="en-US"/>
        </w:rPr>
        <w:t xml:space="preserve">The older population may not be technologically literate but can be supported by appropriate technology that supports their specific needs. For </w:t>
      </w:r>
      <w:r>
        <w:rPr>
          <w:rFonts w:ascii="Tw Cen MT" w:hAnsi="Tw Cen MT"/>
          <w:sz w:val="22"/>
          <w:szCs w:val="22"/>
          <w:lang w:val="en-US"/>
        </w:rPr>
        <w:t>them</w:t>
      </w:r>
      <w:r w:rsidRPr="00CE0AE8">
        <w:rPr>
          <w:rFonts w:ascii="Tw Cen MT" w:hAnsi="Tw Cen MT"/>
          <w:sz w:val="22"/>
          <w:szCs w:val="22"/>
          <w:lang w:val="en-US"/>
        </w:rPr>
        <w:t xml:space="preserve">, it is </w:t>
      </w:r>
      <w:r>
        <w:rPr>
          <w:rFonts w:ascii="Tw Cen MT" w:hAnsi="Tw Cen MT"/>
          <w:sz w:val="22"/>
          <w:szCs w:val="22"/>
          <w:lang w:val="en-US"/>
        </w:rPr>
        <w:t xml:space="preserve">often </w:t>
      </w:r>
      <w:r w:rsidRPr="00CE0AE8">
        <w:rPr>
          <w:rFonts w:ascii="Tw Cen MT" w:hAnsi="Tw Cen MT"/>
          <w:sz w:val="22"/>
          <w:szCs w:val="22"/>
          <w:lang w:val="en-US"/>
        </w:rPr>
        <w:t>difficult to navigate the interfaces of smartphones. Smartphones are also an expense that may be out of reach for some older adults, compounding the issue. This leads to reduced uptake of smartphones in older populations, with one study showing that relatively high uptake of smartphone use in older Australians was only around 35%</w:t>
      </w:r>
      <w:r>
        <w:rPr>
          <w:rFonts w:ascii="Tw Cen MT" w:hAnsi="Tw Cen MT"/>
          <w:sz w:val="22"/>
          <w:szCs w:val="22"/>
          <w:lang w:val="en-US"/>
        </w:rPr>
        <w:t xml:space="preserve"> </w:t>
      </w:r>
      <w:r>
        <w:rPr>
          <w:rFonts w:ascii="Tw Cen MT" w:hAnsi="Tw Cen MT"/>
          <w:sz w:val="22"/>
          <w:szCs w:val="22"/>
          <w:lang w:val="en-US"/>
        </w:rPr>
        <w:fldChar w:fldCharType="begin" w:fldLock="1"/>
      </w:r>
      <w:r w:rsidR="00C61C80">
        <w:rPr>
          <w:rFonts w:ascii="Tw Cen MT" w:hAnsi="Tw Cen MT"/>
          <w:sz w:val="22"/>
          <w:szCs w:val="22"/>
          <w:lang w:val="en-US"/>
        </w:rPr>
        <w:instrText>ADDIN CSL_CITATION {"citationItems":[{"id":"ITEM-1","itemData":{"DOI":"10.1109/MCE.2016.2614524","ISSN":"2162-2248","author":[{"dropping-particle":"","family":"Berenguer","given":"Anabela","non-dropping-particle":"","parse-names":false,"suffix":""},{"dropping-particle":"","family":"Goncalves","given":"Jorge","non-dropping-particle":"","parse-names":false,"suffix":""},{"dropping-particle":"","family":"Hosio","given":"Simo","non-dropping-particle":"","parse-names":false,"suffix":""},{"dropping-particle":"","family":"Ferreira","given":"Denzil","non-dropping-particle":"","parse-names":false,"suffix":""},{"dropping-particle":"","family":"Anagnostopoulos","given":"Theodoros","non-dropping-particle":"","parse-names":false,"suffix":""},{"dropping-particle":"","family":"Kostakos","given":"Vassilis","non-dropping-particle":"","parse-names":false,"suffix":""}],"container-title":"IEEE Consumer Electronics Magazine","id":"ITEM-1","issue":"1","issued":{"date-parts":[["2017","1"]]},"page":"104-110","title":"Are Smartphones Ubiquitous?: An in-depth survey of smartphone adoption by seniors","type":"article-journal","volume":"6"},"uris":["http://www.mendeley.com/documents/?uuid=182a3eeb-e09b-48f6-8b7b-f48e5b9dfc74"]}],"mendeley":{"formattedCitation":"(Berenguer &lt;i&gt;et al.&lt;/i&gt;, 2017)","plainTextFormattedCitation":"(Berenguer et al., 2017)","previouslyFormattedCitation":"(Berenguer &lt;i&gt;et al.&lt;/i&gt;, 2017)"},"properties":{"noteIndex":0},"schema":"https://github.com/citation-style-language/schema/raw/master/csl-citation.json"}</w:instrText>
      </w:r>
      <w:r>
        <w:rPr>
          <w:rFonts w:ascii="Tw Cen MT" w:hAnsi="Tw Cen MT"/>
          <w:sz w:val="22"/>
          <w:szCs w:val="22"/>
          <w:lang w:val="en-US"/>
        </w:rPr>
        <w:fldChar w:fldCharType="separate"/>
      </w:r>
      <w:r w:rsidRPr="00CE0AE8">
        <w:rPr>
          <w:rFonts w:ascii="Tw Cen MT" w:hAnsi="Tw Cen MT"/>
          <w:noProof/>
          <w:sz w:val="22"/>
          <w:szCs w:val="22"/>
          <w:lang w:val="en-US"/>
        </w:rPr>
        <w:t xml:space="preserve">(Berenguer </w:t>
      </w:r>
      <w:r w:rsidRPr="00CE0AE8">
        <w:rPr>
          <w:rFonts w:ascii="Tw Cen MT" w:hAnsi="Tw Cen MT"/>
          <w:i/>
          <w:noProof/>
          <w:sz w:val="22"/>
          <w:szCs w:val="22"/>
          <w:lang w:val="en-US"/>
        </w:rPr>
        <w:t>et al.</w:t>
      </w:r>
      <w:r w:rsidRPr="00CE0AE8">
        <w:rPr>
          <w:rFonts w:ascii="Tw Cen MT" w:hAnsi="Tw Cen MT"/>
          <w:noProof/>
          <w:sz w:val="22"/>
          <w:szCs w:val="22"/>
          <w:lang w:val="en-US"/>
        </w:rPr>
        <w:t>, 2017)</w:t>
      </w:r>
      <w:r>
        <w:rPr>
          <w:rFonts w:ascii="Tw Cen MT" w:hAnsi="Tw Cen MT"/>
          <w:sz w:val="22"/>
          <w:szCs w:val="22"/>
          <w:lang w:val="en-US"/>
        </w:rPr>
        <w:fldChar w:fldCharType="end"/>
      </w:r>
      <w:r w:rsidRPr="00CE0AE8">
        <w:rPr>
          <w:rFonts w:ascii="Tw Cen MT" w:hAnsi="Tw Cen MT"/>
          <w:sz w:val="22"/>
          <w:szCs w:val="22"/>
          <w:lang w:val="en-US"/>
        </w:rPr>
        <w:t>. This presents a need to understand how to design communication technology specifically for older adults.</w:t>
      </w:r>
      <w:r w:rsidR="00C61C80">
        <w:rPr>
          <w:rFonts w:ascii="Tw Cen MT" w:hAnsi="Tw Cen MT"/>
          <w:sz w:val="22"/>
          <w:szCs w:val="22"/>
          <w:lang w:val="en-US"/>
        </w:rPr>
        <w:t xml:space="preserve"> </w:t>
      </w:r>
    </w:p>
    <w:p w14:paraId="1A9E2C82" w14:textId="411E40BB" w:rsidR="00C61C80" w:rsidRDefault="00C61C80" w:rsidP="00CE0AE8">
      <w:pPr>
        <w:rPr>
          <w:rFonts w:ascii="Tw Cen MT" w:hAnsi="Tw Cen MT"/>
          <w:sz w:val="22"/>
          <w:szCs w:val="22"/>
          <w:lang w:val="en-US"/>
        </w:rPr>
      </w:pPr>
    </w:p>
    <w:p w14:paraId="40A6270A" w14:textId="62453F8E" w:rsidR="00C61C80" w:rsidRDefault="00C61C80" w:rsidP="00CE0AE8">
      <w:pPr>
        <w:rPr>
          <w:rFonts w:ascii="Tw Cen MT" w:hAnsi="Tw Cen MT"/>
          <w:sz w:val="22"/>
          <w:szCs w:val="22"/>
          <w:lang w:val="en-US"/>
        </w:rPr>
      </w:pPr>
      <w:r>
        <w:rPr>
          <w:rFonts w:ascii="Tw Cen MT" w:hAnsi="Tw Cen MT"/>
          <w:sz w:val="22"/>
          <w:szCs w:val="22"/>
          <w:lang w:val="en-US"/>
        </w:rPr>
        <w:t xml:space="preserve">You are tasked with developing a concept for KiT, a communications </w:t>
      </w:r>
      <w:r w:rsidR="007C2FC6">
        <w:rPr>
          <w:rFonts w:ascii="Tw Cen MT" w:hAnsi="Tw Cen MT"/>
          <w:sz w:val="22"/>
          <w:szCs w:val="22"/>
          <w:lang w:val="en-US"/>
        </w:rPr>
        <w:t>appliance</w:t>
      </w:r>
      <w:r>
        <w:rPr>
          <w:rFonts w:ascii="Tw Cen MT" w:hAnsi="Tw Cen MT"/>
          <w:sz w:val="22"/>
          <w:szCs w:val="22"/>
          <w:lang w:val="en-US"/>
        </w:rPr>
        <w:t xml:space="preserve"> that helps older adults who have lower technological literacy, and other accessibility issues, such as a physical impairment</w:t>
      </w:r>
      <w:r w:rsidR="007C2FC6">
        <w:rPr>
          <w:rFonts w:ascii="Tw Cen MT" w:hAnsi="Tw Cen MT"/>
          <w:sz w:val="22"/>
          <w:szCs w:val="22"/>
          <w:lang w:val="en-US"/>
        </w:rPr>
        <w:t>, keep in touch with loved ones, carers and clinicians (such as a GP).</w:t>
      </w:r>
    </w:p>
    <w:p w14:paraId="5322DAA3" w14:textId="77777777" w:rsidR="00CE0AE8" w:rsidRDefault="00CE0AE8" w:rsidP="00CE0AE8">
      <w:pPr>
        <w:jc w:val="both"/>
        <w:rPr>
          <w:rFonts w:ascii="Tw Cen MT" w:hAnsi="Tw Cen MT"/>
          <w:sz w:val="22"/>
          <w:szCs w:val="22"/>
          <w:lang w:val="en-US"/>
        </w:rPr>
      </w:pPr>
    </w:p>
    <w:p w14:paraId="66D4C00C" w14:textId="5C52F77F" w:rsidR="00CE0AE8" w:rsidRDefault="00C61C80" w:rsidP="00CE0AE8">
      <w:pPr>
        <w:jc w:val="both"/>
        <w:rPr>
          <w:rFonts w:ascii="Tw Cen MT" w:hAnsi="Tw Cen MT"/>
          <w:sz w:val="22"/>
          <w:szCs w:val="22"/>
          <w:lang w:val="en-US"/>
        </w:rPr>
      </w:pPr>
      <w:r>
        <w:rPr>
          <w:rFonts w:ascii="Tw Cen MT" w:hAnsi="Tw Cen MT"/>
          <w:sz w:val="22"/>
          <w:szCs w:val="22"/>
          <w:lang w:val="en-US"/>
        </w:rPr>
        <w:t>Y</w:t>
      </w:r>
      <w:r w:rsidR="00CE0AE8">
        <w:rPr>
          <w:rFonts w:ascii="Tw Cen MT" w:hAnsi="Tw Cen MT"/>
          <w:sz w:val="22"/>
          <w:szCs w:val="22"/>
          <w:lang w:val="en-US"/>
        </w:rPr>
        <w:t xml:space="preserve">our team </w:t>
      </w:r>
      <w:r>
        <w:rPr>
          <w:rFonts w:ascii="Tw Cen MT" w:hAnsi="Tw Cen MT"/>
          <w:sz w:val="22"/>
          <w:szCs w:val="22"/>
          <w:lang w:val="en-US"/>
        </w:rPr>
        <w:t xml:space="preserve">will </w:t>
      </w:r>
      <w:r w:rsidR="00CE0AE8">
        <w:rPr>
          <w:rFonts w:ascii="Tw Cen MT" w:hAnsi="Tw Cen MT"/>
          <w:sz w:val="22"/>
          <w:szCs w:val="22"/>
          <w:lang w:val="en-US"/>
        </w:rPr>
        <w:t>iteratively desig</w:t>
      </w:r>
      <w:r>
        <w:rPr>
          <w:rFonts w:ascii="Tw Cen MT" w:hAnsi="Tw Cen MT"/>
          <w:sz w:val="22"/>
          <w:szCs w:val="22"/>
          <w:lang w:val="en-US"/>
        </w:rPr>
        <w:t>n</w:t>
      </w:r>
      <w:r w:rsidR="00CE0AE8">
        <w:rPr>
          <w:rFonts w:ascii="Tw Cen MT" w:hAnsi="Tw Cen MT"/>
          <w:sz w:val="22"/>
          <w:szCs w:val="22"/>
          <w:lang w:val="en-US"/>
        </w:rPr>
        <w:t xml:space="preserve"> and develop a functional interactive prototype which:</w:t>
      </w:r>
    </w:p>
    <w:p w14:paraId="0AD86753" w14:textId="0AF9EE2D" w:rsidR="00CE0AE8" w:rsidRDefault="00CE0AE8" w:rsidP="00CE0AE8">
      <w:pPr>
        <w:pStyle w:val="ListParagraph"/>
        <w:numPr>
          <w:ilvl w:val="0"/>
          <w:numId w:val="31"/>
        </w:numPr>
        <w:jc w:val="both"/>
        <w:rPr>
          <w:rFonts w:ascii="Tw Cen MT" w:hAnsi="Tw Cen MT"/>
          <w:sz w:val="22"/>
          <w:szCs w:val="22"/>
          <w:lang w:val="en-US"/>
        </w:rPr>
      </w:pPr>
      <w:r>
        <w:rPr>
          <w:rFonts w:ascii="Tw Cen MT" w:hAnsi="Tw Cen MT"/>
          <w:sz w:val="22"/>
          <w:szCs w:val="22"/>
          <w:lang w:val="en-US"/>
        </w:rPr>
        <w:t xml:space="preserve">Engages </w:t>
      </w:r>
      <w:r w:rsidR="007C2FC6">
        <w:rPr>
          <w:rFonts w:ascii="Tw Cen MT" w:hAnsi="Tw Cen MT"/>
          <w:sz w:val="22"/>
          <w:szCs w:val="22"/>
          <w:lang w:val="en-US"/>
        </w:rPr>
        <w:t>with the</w:t>
      </w:r>
      <w:r>
        <w:rPr>
          <w:rFonts w:ascii="Tw Cen MT" w:hAnsi="Tw Cen MT"/>
          <w:sz w:val="22"/>
          <w:szCs w:val="22"/>
          <w:lang w:val="en-US"/>
        </w:rPr>
        <w:t xml:space="preserve"> specific </w:t>
      </w:r>
      <w:r w:rsidR="007C2FC6">
        <w:rPr>
          <w:rFonts w:ascii="Tw Cen MT" w:hAnsi="Tw Cen MT"/>
          <w:sz w:val="22"/>
          <w:szCs w:val="22"/>
          <w:lang w:val="en-US"/>
        </w:rPr>
        <w:t xml:space="preserve">needs of the target users on </w:t>
      </w:r>
      <w:r>
        <w:rPr>
          <w:rFonts w:ascii="Tw Cen MT" w:hAnsi="Tw Cen MT"/>
          <w:sz w:val="22"/>
          <w:szCs w:val="22"/>
          <w:lang w:val="en-US"/>
        </w:rPr>
        <w:t>an issue that affects them</w:t>
      </w:r>
    </w:p>
    <w:p w14:paraId="2B00A243" w14:textId="051CF851" w:rsidR="00CE0AE8" w:rsidRDefault="00CE0AE8" w:rsidP="00CE0AE8">
      <w:pPr>
        <w:pStyle w:val="ListParagraph"/>
        <w:numPr>
          <w:ilvl w:val="0"/>
          <w:numId w:val="31"/>
        </w:numPr>
        <w:jc w:val="both"/>
        <w:rPr>
          <w:rFonts w:ascii="Tw Cen MT" w:hAnsi="Tw Cen MT"/>
          <w:sz w:val="22"/>
          <w:szCs w:val="22"/>
          <w:lang w:val="en-US"/>
        </w:rPr>
      </w:pPr>
      <w:r>
        <w:rPr>
          <w:rFonts w:ascii="Tw Cen MT" w:hAnsi="Tw Cen MT"/>
          <w:sz w:val="22"/>
          <w:szCs w:val="22"/>
          <w:lang w:val="en-US"/>
        </w:rPr>
        <w:t>Is accessible and empowers individual users</w:t>
      </w:r>
    </w:p>
    <w:p w14:paraId="525DA647" w14:textId="77777777" w:rsidR="00CE0AE8" w:rsidRDefault="00CE0AE8" w:rsidP="00CE0AE8">
      <w:pPr>
        <w:pStyle w:val="ListParagraph"/>
        <w:numPr>
          <w:ilvl w:val="0"/>
          <w:numId w:val="31"/>
        </w:numPr>
        <w:jc w:val="both"/>
        <w:rPr>
          <w:rFonts w:ascii="Tw Cen MT" w:hAnsi="Tw Cen MT"/>
          <w:sz w:val="22"/>
          <w:szCs w:val="22"/>
          <w:lang w:val="en-US"/>
        </w:rPr>
      </w:pPr>
      <w:r>
        <w:rPr>
          <w:rFonts w:ascii="Tw Cen MT" w:hAnsi="Tw Cen MT"/>
          <w:sz w:val="22"/>
          <w:szCs w:val="22"/>
          <w:lang w:val="en-US"/>
        </w:rPr>
        <w:t>Responds to the brief</w:t>
      </w:r>
    </w:p>
    <w:p w14:paraId="6DC0C5A3" w14:textId="77777777" w:rsidR="00CE0AE8" w:rsidRDefault="00CE0AE8" w:rsidP="00CE0AE8">
      <w:pPr>
        <w:jc w:val="both"/>
        <w:rPr>
          <w:rFonts w:ascii="Tw Cen MT" w:hAnsi="Tw Cen MT"/>
          <w:sz w:val="22"/>
          <w:szCs w:val="22"/>
          <w:lang w:val="en-US"/>
        </w:rPr>
      </w:pPr>
    </w:p>
    <w:p w14:paraId="176AE1DF" w14:textId="1B61492E" w:rsidR="00CE0AE8" w:rsidRDefault="00CE0AE8" w:rsidP="00CE0AE8">
      <w:pPr>
        <w:jc w:val="both"/>
        <w:rPr>
          <w:rFonts w:ascii="Tw Cen MT" w:hAnsi="Tw Cen MT"/>
          <w:sz w:val="22"/>
          <w:szCs w:val="22"/>
          <w:lang w:val="en-US"/>
        </w:rPr>
      </w:pPr>
      <w:r w:rsidRPr="005962AD">
        <w:rPr>
          <w:rFonts w:ascii="Tw Cen MT" w:hAnsi="Tw Cen MT"/>
          <w:sz w:val="22"/>
          <w:szCs w:val="22"/>
          <w:lang w:val="en-US"/>
        </w:rPr>
        <w:t xml:space="preserve">You will need to consider the social and technical dimensions of your </w:t>
      </w:r>
      <w:r>
        <w:rPr>
          <w:rFonts w:ascii="Tw Cen MT" w:hAnsi="Tw Cen MT"/>
          <w:sz w:val="22"/>
          <w:szCs w:val="22"/>
          <w:lang w:val="en-US"/>
        </w:rPr>
        <w:t>concepts</w:t>
      </w:r>
      <w:r w:rsidRPr="005962AD">
        <w:rPr>
          <w:rFonts w:ascii="Tw Cen MT" w:hAnsi="Tw Cen MT"/>
          <w:sz w:val="22"/>
          <w:szCs w:val="22"/>
          <w:lang w:val="en-US"/>
        </w:rPr>
        <w:t xml:space="preserve"> and be aware of the sociocultural resistances to novel propositions. This does not mean that you cannot pursue a solution that may challenge the social norms. You may choose to adopt a provocative, creative, or utilitarian design stance.</w:t>
      </w:r>
    </w:p>
    <w:p w14:paraId="7A67F1F6" w14:textId="77777777" w:rsidR="00CE0AE8" w:rsidRDefault="00CE0AE8" w:rsidP="00CE0AE8">
      <w:pPr>
        <w:jc w:val="both"/>
        <w:rPr>
          <w:rFonts w:ascii="Tw Cen MT" w:hAnsi="Tw Cen MT"/>
          <w:sz w:val="22"/>
          <w:szCs w:val="22"/>
          <w:lang w:val="en-US"/>
        </w:rPr>
      </w:pPr>
    </w:p>
    <w:p w14:paraId="00BA754A" w14:textId="77777777" w:rsidR="00CE0AE8" w:rsidRDefault="00CE0AE8" w:rsidP="00CE0AE8">
      <w:pPr>
        <w:jc w:val="both"/>
        <w:rPr>
          <w:rFonts w:ascii="Tw Cen MT" w:hAnsi="Tw Cen MT"/>
          <w:sz w:val="22"/>
          <w:szCs w:val="22"/>
          <w:lang w:val="en-US"/>
        </w:rPr>
      </w:pPr>
      <w:r>
        <w:rPr>
          <w:rFonts w:ascii="Tw Cen MT" w:hAnsi="Tw Cen MT"/>
          <w:sz w:val="22"/>
          <w:szCs w:val="22"/>
          <w:lang w:val="en-US"/>
        </w:rPr>
        <w:t>Possible areas you could focus on:</w:t>
      </w:r>
    </w:p>
    <w:p w14:paraId="6A955C6F" w14:textId="7DD76CAC" w:rsidR="00C61C80" w:rsidRDefault="00C61C80" w:rsidP="00CE0AE8">
      <w:pPr>
        <w:pStyle w:val="ListParagraph"/>
        <w:numPr>
          <w:ilvl w:val="0"/>
          <w:numId w:val="32"/>
        </w:numPr>
        <w:jc w:val="both"/>
        <w:rPr>
          <w:rFonts w:ascii="Tw Cen MT" w:hAnsi="Tw Cen MT"/>
          <w:sz w:val="22"/>
          <w:szCs w:val="22"/>
          <w:lang w:val="en-US"/>
        </w:rPr>
      </w:pPr>
      <w:r>
        <w:rPr>
          <w:rFonts w:ascii="Tw Cen MT" w:hAnsi="Tw Cen MT"/>
          <w:sz w:val="22"/>
          <w:szCs w:val="22"/>
          <w:lang w:val="en-US"/>
        </w:rPr>
        <w:t>Understanding the opportunity for deploying a communication appliance within care frameworks, such as Home Care Packages (HCP) provided by the Australian Government</w:t>
      </w:r>
    </w:p>
    <w:p w14:paraId="0C32425F" w14:textId="41013F17" w:rsidR="00CE0AE8" w:rsidRPr="007C2FC6" w:rsidRDefault="00C61C80" w:rsidP="007C2FC6">
      <w:pPr>
        <w:pStyle w:val="ListParagraph"/>
        <w:numPr>
          <w:ilvl w:val="0"/>
          <w:numId w:val="32"/>
        </w:numPr>
        <w:jc w:val="both"/>
        <w:rPr>
          <w:rFonts w:ascii="Tw Cen MT" w:hAnsi="Tw Cen MT"/>
          <w:sz w:val="22"/>
          <w:szCs w:val="22"/>
          <w:lang w:val="en-US"/>
        </w:rPr>
      </w:pPr>
      <w:r>
        <w:rPr>
          <w:rFonts w:ascii="Tw Cen MT" w:hAnsi="Tw Cen MT"/>
          <w:sz w:val="22"/>
          <w:szCs w:val="22"/>
          <w:lang w:val="en-US"/>
        </w:rPr>
        <w:t>How a</w:t>
      </w:r>
      <w:r w:rsidR="007C2FC6">
        <w:rPr>
          <w:rFonts w:ascii="Tw Cen MT" w:hAnsi="Tw Cen MT"/>
          <w:sz w:val="22"/>
          <w:szCs w:val="22"/>
          <w:lang w:val="en-US"/>
        </w:rPr>
        <w:t>n</w:t>
      </w:r>
      <w:r>
        <w:rPr>
          <w:rFonts w:ascii="Tw Cen MT" w:hAnsi="Tw Cen MT"/>
          <w:sz w:val="22"/>
          <w:szCs w:val="22"/>
          <w:lang w:val="en-US"/>
        </w:rPr>
        <w:t xml:space="preserve"> elder-facing or younger-facing interface my different across multiple devices</w:t>
      </w:r>
      <w:r w:rsidR="007C2FC6">
        <w:rPr>
          <w:rFonts w:ascii="Tw Cen MT" w:hAnsi="Tw Cen MT"/>
          <w:sz w:val="22"/>
          <w:szCs w:val="22"/>
          <w:lang w:val="en-US"/>
        </w:rPr>
        <w:t xml:space="preserve"> for which they are specifically designed</w:t>
      </w:r>
    </w:p>
    <w:p w14:paraId="5F970CBB" w14:textId="444BCF82" w:rsidR="00CE0AE8" w:rsidRDefault="00CE0AE8" w:rsidP="00CE0AE8">
      <w:pPr>
        <w:pStyle w:val="ListParagraph"/>
        <w:numPr>
          <w:ilvl w:val="0"/>
          <w:numId w:val="32"/>
        </w:numPr>
        <w:jc w:val="both"/>
        <w:rPr>
          <w:rFonts w:ascii="Tw Cen MT" w:hAnsi="Tw Cen MT"/>
          <w:sz w:val="22"/>
          <w:szCs w:val="22"/>
          <w:lang w:val="en-US"/>
        </w:rPr>
      </w:pPr>
      <w:r>
        <w:rPr>
          <w:rFonts w:ascii="Tw Cen MT" w:hAnsi="Tw Cen MT"/>
          <w:sz w:val="22"/>
          <w:szCs w:val="22"/>
          <w:lang w:val="en-US"/>
        </w:rPr>
        <w:t xml:space="preserve">Empowering individuals from </w:t>
      </w:r>
      <w:r w:rsidR="00C61C80">
        <w:rPr>
          <w:rFonts w:ascii="Tw Cen MT" w:hAnsi="Tw Cen MT"/>
          <w:sz w:val="22"/>
          <w:szCs w:val="22"/>
          <w:lang w:val="en-US"/>
        </w:rPr>
        <w:t>marginalized or remote</w:t>
      </w:r>
      <w:r>
        <w:rPr>
          <w:rFonts w:ascii="Tw Cen MT" w:hAnsi="Tw Cen MT"/>
          <w:sz w:val="22"/>
          <w:szCs w:val="22"/>
          <w:lang w:val="en-US"/>
        </w:rPr>
        <w:t xml:space="preserve"> communities</w:t>
      </w:r>
    </w:p>
    <w:p w14:paraId="6843BF73" w14:textId="64BAE421" w:rsidR="007C2FC6" w:rsidRPr="007C2FC6" w:rsidRDefault="00C61C80" w:rsidP="007C2FC6">
      <w:pPr>
        <w:pStyle w:val="ListParagraph"/>
        <w:numPr>
          <w:ilvl w:val="0"/>
          <w:numId w:val="32"/>
        </w:numPr>
        <w:jc w:val="both"/>
        <w:rPr>
          <w:rFonts w:ascii="Tw Cen MT" w:hAnsi="Tw Cen MT"/>
          <w:sz w:val="22"/>
          <w:szCs w:val="22"/>
          <w:lang w:val="en-US"/>
        </w:rPr>
      </w:pPr>
      <w:r>
        <w:rPr>
          <w:rFonts w:ascii="Tw Cen MT" w:hAnsi="Tw Cen MT"/>
          <w:sz w:val="22"/>
          <w:szCs w:val="22"/>
          <w:lang w:val="en-US"/>
        </w:rPr>
        <w:t xml:space="preserve">More-than human centred design approaches </w:t>
      </w:r>
      <w:r>
        <w:rPr>
          <w:rFonts w:ascii="Tw Cen MT" w:hAnsi="Tw Cen MT"/>
          <w:sz w:val="22"/>
          <w:szCs w:val="22"/>
          <w:lang w:val="en-US"/>
        </w:rPr>
        <w:fldChar w:fldCharType="begin" w:fldLock="1"/>
      </w:r>
      <w:r w:rsidR="007C2FC6">
        <w:rPr>
          <w:rFonts w:ascii="Tw Cen MT" w:hAnsi="Tw Cen MT"/>
          <w:sz w:val="22"/>
          <w:szCs w:val="22"/>
          <w:lang w:val="en-US"/>
        </w:rPr>
        <w:instrText>ADDIN CSL_CITATION {"citationItems":[{"id":"ITEM-1","itemData":{"DOI":"10.1080/14606925.2019.1614320","ISSN":"1460-6925","abstract":"This paper responds to contemporary design contexts that frequently contain complex interdependencies of human and non-human actants. To adequately represent these perspectives requires a shift towards More-Than Human Centred Design. The Internet of Things (IoT) is one context that demonstrates this need. The ‘things’ within such networks transcend their physical forms and extend to include algorithms, humans, data, business models, etc. and each imports independent-but-interdependent motivations and perspectives. Therefore, we use the IoT to clarify our proposition and to convey our three contributions. First, we review the expanding corpus of contemporary Human–Computer Interaction research that seeks to expand the notion of Human Centred Design by moving beyond the dominant anthropocentric perspective. Second, we introduce a novel design metaphor, ‘constellations’, which allows both the interdependencies and independent perspectives to be considered. Third, we provide an account of a speculative design to demonstrate how it may be put into practice.","author":[{"dropping-particle":"","family":"Coulton","given":"Paul","non-dropping-particle":"","parse-names":false,"suffix":""},{"dropping-particle":"","family":"Lindley","given":"Joseph Galen","non-dropping-particle":"","parse-names":false,"suffix":""}],"container-title":"The Design Journal","id":"ITEM-1","issue":"4","issued":{"date-parts":[["2019","7","4"]]},"page":"463-481","publisher":"Routledge","title":"More-Than Human Centred Design: Considering Other Things","type":"article-journal","volume":"22"},"uris":["http://www.mendeley.com/documents/?uuid=927c534f-0c7d-4ab3-9279-a4882d57994c"]}],"mendeley":{"formattedCitation":"(Coulton and Lindley, 2019)","plainTextFormattedCitation":"(Coulton and Lindley, 2019)","previouslyFormattedCitation":"(Coulton and Lindley, 2019)"},"properties":{"noteIndex":0},"schema":"https://github.com/citation-style-language/schema/raw/master/csl-citation.json"}</w:instrText>
      </w:r>
      <w:r>
        <w:rPr>
          <w:rFonts w:ascii="Tw Cen MT" w:hAnsi="Tw Cen MT"/>
          <w:sz w:val="22"/>
          <w:szCs w:val="22"/>
          <w:lang w:val="en-US"/>
        </w:rPr>
        <w:fldChar w:fldCharType="separate"/>
      </w:r>
      <w:r w:rsidRPr="00C61C80">
        <w:rPr>
          <w:rFonts w:ascii="Tw Cen MT" w:hAnsi="Tw Cen MT"/>
          <w:noProof/>
          <w:sz w:val="22"/>
          <w:szCs w:val="22"/>
          <w:lang w:val="en-US"/>
        </w:rPr>
        <w:t>(Coulton and Lindley, 2019)</w:t>
      </w:r>
      <w:r>
        <w:rPr>
          <w:rFonts w:ascii="Tw Cen MT" w:hAnsi="Tw Cen MT"/>
          <w:sz w:val="22"/>
          <w:szCs w:val="22"/>
          <w:lang w:val="en-US"/>
        </w:rPr>
        <w:fldChar w:fldCharType="end"/>
      </w:r>
    </w:p>
    <w:p w14:paraId="63D0A116" w14:textId="52FA48A5" w:rsidR="00C66B8D" w:rsidRDefault="00C66B8D" w:rsidP="00BF4B04">
      <w:pPr>
        <w:jc w:val="both"/>
        <w:rPr>
          <w:rFonts w:ascii="Tw Cen MT" w:hAnsi="Tw Cen MT"/>
          <w:sz w:val="22"/>
          <w:szCs w:val="22"/>
          <w:lang w:val="en-US"/>
        </w:rPr>
      </w:pPr>
    </w:p>
    <w:p w14:paraId="5DCE4D89" w14:textId="1AF19169" w:rsidR="00C66B8D" w:rsidRDefault="00C66B8D" w:rsidP="00C51824">
      <w:pPr>
        <w:jc w:val="both"/>
        <w:rPr>
          <w:rFonts w:ascii="Tw Cen MT" w:hAnsi="Tw Cen MT"/>
          <w:sz w:val="22"/>
          <w:szCs w:val="22"/>
          <w:lang w:val="en-US"/>
        </w:rPr>
      </w:pPr>
    </w:p>
    <w:p w14:paraId="1D53108F" w14:textId="636C77E8" w:rsidR="001A2811" w:rsidRDefault="001A2811" w:rsidP="001A2811">
      <w:pPr>
        <w:jc w:val="both"/>
        <w:rPr>
          <w:rFonts w:ascii="Tw Cen MT" w:hAnsi="Tw Cen MT"/>
          <w:sz w:val="22"/>
          <w:szCs w:val="22"/>
          <w:lang w:val="en-US"/>
        </w:rPr>
      </w:pPr>
      <w:r>
        <w:rPr>
          <w:rFonts w:ascii="Tw Cen MT" w:hAnsi="Tw Cen MT"/>
          <w:sz w:val="22"/>
          <w:szCs w:val="22"/>
          <w:lang w:val="en-US"/>
        </w:rPr>
        <w:t>References:</w:t>
      </w:r>
    </w:p>
    <w:p w14:paraId="69B6DAA5" w14:textId="06A6751F" w:rsidR="007C2FC6" w:rsidRPr="007C2FC6" w:rsidRDefault="001A2811" w:rsidP="007C2FC6">
      <w:pPr>
        <w:widowControl w:val="0"/>
        <w:autoSpaceDE w:val="0"/>
        <w:autoSpaceDN w:val="0"/>
        <w:adjustRightInd w:val="0"/>
        <w:spacing w:before="120"/>
        <w:rPr>
          <w:rFonts w:ascii="Tw Cen MT" w:hAnsi="Tw Cen MT" w:cs="Times New Roman"/>
          <w:noProof/>
          <w:sz w:val="22"/>
          <w:lang w:val="en-US"/>
        </w:rPr>
      </w:pPr>
      <w:r>
        <w:rPr>
          <w:rFonts w:ascii="Tw Cen MT" w:hAnsi="Tw Cen MT"/>
          <w:sz w:val="22"/>
          <w:szCs w:val="22"/>
          <w:lang w:val="en-US"/>
        </w:rPr>
        <w:fldChar w:fldCharType="begin" w:fldLock="1"/>
      </w:r>
      <w:r>
        <w:rPr>
          <w:rFonts w:ascii="Tw Cen MT" w:hAnsi="Tw Cen MT"/>
          <w:sz w:val="22"/>
          <w:szCs w:val="22"/>
          <w:lang w:val="en-US"/>
        </w:rPr>
        <w:instrText xml:space="preserve">ADDIN Mendeley Bibliography CSL_BIBLIOGRAPHY </w:instrText>
      </w:r>
      <w:r>
        <w:rPr>
          <w:rFonts w:ascii="Tw Cen MT" w:hAnsi="Tw Cen MT"/>
          <w:sz w:val="22"/>
          <w:szCs w:val="22"/>
          <w:lang w:val="en-US"/>
        </w:rPr>
        <w:fldChar w:fldCharType="separate"/>
      </w:r>
      <w:r w:rsidR="007C2FC6" w:rsidRPr="007C2FC6">
        <w:rPr>
          <w:rFonts w:ascii="Tw Cen MT" w:hAnsi="Tw Cen MT" w:cs="Times New Roman"/>
          <w:noProof/>
          <w:sz w:val="22"/>
          <w:lang w:val="en-US"/>
        </w:rPr>
        <w:t xml:space="preserve">Ahn, S., Kim, S. and Zhang, H. (2016) ‘Changes in Depressive Symptoms among Older Adults with Multiple Chronic Conditions: Role of Positive and Negative Social Support’, </w:t>
      </w:r>
      <w:r w:rsidR="007C2FC6" w:rsidRPr="007C2FC6">
        <w:rPr>
          <w:rFonts w:ascii="Tw Cen MT" w:hAnsi="Tw Cen MT" w:cs="Times New Roman"/>
          <w:i/>
          <w:iCs/>
          <w:noProof/>
          <w:sz w:val="22"/>
          <w:lang w:val="en-US"/>
        </w:rPr>
        <w:t>International Journal of Environmental Research and Public Health</w:t>
      </w:r>
      <w:r w:rsidR="007C2FC6" w:rsidRPr="007C2FC6">
        <w:rPr>
          <w:rFonts w:ascii="Tw Cen MT" w:hAnsi="Tw Cen MT" w:cs="Times New Roman"/>
          <w:noProof/>
          <w:sz w:val="22"/>
          <w:lang w:val="en-US"/>
        </w:rPr>
        <w:t>, 14(1), p. 16. doi: 10.3390/ijerph14010016.</w:t>
      </w:r>
    </w:p>
    <w:p w14:paraId="26EEDD89" w14:textId="77777777" w:rsidR="007C2FC6" w:rsidRPr="007C2FC6" w:rsidRDefault="007C2FC6" w:rsidP="007C2FC6">
      <w:pPr>
        <w:widowControl w:val="0"/>
        <w:autoSpaceDE w:val="0"/>
        <w:autoSpaceDN w:val="0"/>
        <w:adjustRightInd w:val="0"/>
        <w:spacing w:before="120"/>
        <w:rPr>
          <w:rFonts w:ascii="Tw Cen MT" w:hAnsi="Tw Cen MT" w:cs="Times New Roman"/>
          <w:noProof/>
          <w:sz w:val="22"/>
          <w:lang w:val="en-US"/>
        </w:rPr>
      </w:pPr>
      <w:r w:rsidRPr="007C2FC6">
        <w:rPr>
          <w:rFonts w:ascii="Tw Cen MT" w:hAnsi="Tw Cen MT" w:cs="Times New Roman"/>
          <w:noProof/>
          <w:sz w:val="22"/>
          <w:lang w:val="en-US"/>
        </w:rPr>
        <w:t xml:space="preserve">Armitage, R. and Nellums, L. B. (2020) ‘COVID-19 and the consequences of isolating the elderly’, </w:t>
      </w:r>
      <w:r w:rsidRPr="007C2FC6">
        <w:rPr>
          <w:rFonts w:ascii="Tw Cen MT" w:hAnsi="Tw Cen MT" w:cs="Times New Roman"/>
          <w:i/>
          <w:iCs/>
          <w:noProof/>
          <w:sz w:val="22"/>
          <w:lang w:val="en-US"/>
        </w:rPr>
        <w:t>The Lancet Public Health</w:t>
      </w:r>
      <w:r w:rsidRPr="007C2FC6">
        <w:rPr>
          <w:rFonts w:ascii="Tw Cen MT" w:hAnsi="Tw Cen MT" w:cs="Times New Roman"/>
          <w:noProof/>
          <w:sz w:val="22"/>
          <w:lang w:val="en-US"/>
        </w:rPr>
        <w:t>. The Author(s). Published by Elsevier Ltd. This is an Open Access article under the CC BY 4.0 license, 5(5), p. e256. doi: 10.1016/S2468-2667(20)30061-X.</w:t>
      </w:r>
    </w:p>
    <w:p w14:paraId="34B59255" w14:textId="77777777" w:rsidR="007C2FC6" w:rsidRPr="007C2FC6" w:rsidRDefault="007C2FC6" w:rsidP="007C2FC6">
      <w:pPr>
        <w:widowControl w:val="0"/>
        <w:autoSpaceDE w:val="0"/>
        <w:autoSpaceDN w:val="0"/>
        <w:adjustRightInd w:val="0"/>
        <w:spacing w:before="120"/>
        <w:rPr>
          <w:rFonts w:ascii="Tw Cen MT" w:hAnsi="Tw Cen MT" w:cs="Times New Roman"/>
          <w:noProof/>
          <w:sz w:val="22"/>
          <w:lang w:val="en-US"/>
        </w:rPr>
      </w:pPr>
      <w:r w:rsidRPr="007C2FC6">
        <w:rPr>
          <w:rFonts w:ascii="Tw Cen MT" w:hAnsi="Tw Cen MT" w:cs="Times New Roman"/>
          <w:noProof/>
          <w:sz w:val="22"/>
          <w:lang w:val="en-US"/>
        </w:rPr>
        <w:t xml:space="preserve">Berenguer, A. </w:t>
      </w:r>
      <w:r w:rsidRPr="007C2FC6">
        <w:rPr>
          <w:rFonts w:ascii="Tw Cen MT" w:hAnsi="Tw Cen MT" w:cs="Times New Roman"/>
          <w:i/>
          <w:iCs/>
          <w:noProof/>
          <w:sz w:val="22"/>
          <w:lang w:val="en-US"/>
        </w:rPr>
        <w:t>et al.</w:t>
      </w:r>
      <w:r w:rsidRPr="007C2FC6">
        <w:rPr>
          <w:rFonts w:ascii="Tw Cen MT" w:hAnsi="Tw Cen MT" w:cs="Times New Roman"/>
          <w:noProof/>
          <w:sz w:val="22"/>
          <w:lang w:val="en-US"/>
        </w:rPr>
        <w:t xml:space="preserve"> (2017) ‘Are Smartphones Ubiquitous?: An in-depth survey of smartphone adoption by seniors’, </w:t>
      </w:r>
      <w:r w:rsidRPr="007C2FC6">
        <w:rPr>
          <w:rFonts w:ascii="Tw Cen MT" w:hAnsi="Tw Cen MT" w:cs="Times New Roman"/>
          <w:i/>
          <w:iCs/>
          <w:noProof/>
          <w:sz w:val="22"/>
          <w:lang w:val="en-US"/>
        </w:rPr>
        <w:t>IEEE Consumer Electronics Magazine</w:t>
      </w:r>
      <w:r w:rsidRPr="007C2FC6">
        <w:rPr>
          <w:rFonts w:ascii="Tw Cen MT" w:hAnsi="Tw Cen MT" w:cs="Times New Roman"/>
          <w:noProof/>
          <w:sz w:val="22"/>
          <w:lang w:val="en-US"/>
        </w:rPr>
        <w:t>, 6(1), pp. 104–110. doi: 10.1109/MCE.2016.2614524.</w:t>
      </w:r>
    </w:p>
    <w:p w14:paraId="34BB9E3F" w14:textId="77777777" w:rsidR="007C2FC6" w:rsidRPr="007C2FC6" w:rsidRDefault="007C2FC6" w:rsidP="007C2FC6">
      <w:pPr>
        <w:widowControl w:val="0"/>
        <w:autoSpaceDE w:val="0"/>
        <w:autoSpaceDN w:val="0"/>
        <w:adjustRightInd w:val="0"/>
        <w:spacing w:before="120"/>
        <w:rPr>
          <w:rFonts w:ascii="Tw Cen MT" w:hAnsi="Tw Cen MT" w:cs="Times New Roman"/>
          <w:noProof/>
          <w:sz w:val="22"/>
          <w:lang w:val="en-US"/>
        </w:rPr>
      </w:pPr>
      <w:r w:rsidRPr="007C2FC6">
        <w:rPr>
          <w:rFonts w:ascii="Tw Cen MT" w:hAnsi="Tw Cen MT" w:cs="Times New Roman"/>
          <w:noProof/>
          <w:sz w:val="22"/>
          <w:lang w:val="en-US"/>
        </w:rPr>
        <w:t xml:space="preserve">Coulton, P. and Lindley, J. G. (2019) ‘More-Than Human Centred Design: Considering Other Things’, </w:t>
      </w:r>
      <w:r w:rsidRPr="007C2FC6">
        <w:rPr>
          <w:rFonts w:ascii="Tw Cen MT" w:hAnsi="Tw Cen MT" w:cs="Times New Roman"/>
          <w:i/>
          <w:iCs/>
          <w:noProof/>
          <w:sz w:val="22"/>
          <w:lang w:val="en-US"/>
        </w:rPr>
        <w:t>The Design Journal</w:t>
      </w:r>
      <w:r w:rsidRPr="007C2FC6">
        <w:rPr>
          <w:rFonts w:ascii="Tw Cen MT" w:hAnsi="Tw Cen MT" w:cs="Times New Roman"/>
          <w:noProof/>
          <w:sz w:val="22"/>
          <w:lang w:val="en-US"/>
        </w:rPr>
        <w:t>. Routledge, 22(4), pp. 463–481. doi: 10.1080/14606925.2019.1614320.</w:t>
      </w:r>
    </w:p>
    <w:p w14:paraId="1CB2A8C9" w14:textId="77777777" w:rsidR="007C2FC6" w:rsidRPr="007C2FC6" w:rsidRDefault="007C2FC6" w:rsidP="007C2FC6">
      <w:pPr>
        <w:widowControl w:val="0"/>
        <w:autoSpaceDE w:val="0"/>
        <w:autoSpaceDN w:val="0"/>
        <w:adjustRightInd w:val="0"/>
        <w:spacing w:before="120"/>
        <w:rPr>
          <w:rFonts w:ascii="Tw Cen MT" w:hAnsi="Tw Cen MT" w:cs="Times New Roman"/>
          <w:noProof/>
          <w:sz w:val="22"/>
          <w:lang w:val="en-US"/>
        </w:rPr>
      </w:pPr>
      <w:r w:rsidRPr="007C2FC6">
        <w:rPr>
          <w:rFonts w:ascii="Tw Cen MT" w:hAnsi="Tw Cen MT" w:cs="Times New Roman"/>
          <w:noProof/>
          <w:sz w:val="22"/>
          <w:lang w:val="en-US"/>
        </w:rPr>
        <w:t xml:space="preserve">Dimentia Australia (2020) </w:t>
      </w:r>
      <w:r w:rsidRPr="007C2FC6">
        <w:rPr>
          <w:rFonts w:ascii="Tw Cen MT" w:hAnsi="Tw Cen MT" w:cs="Times New Roman"/>
          <w:i/>
          <w:iCs/>
          <w:noProof/>
          <w:sz w:val="22"/>
          <w:lang w:val="en-US"/>
        </w:rPr>
        <w:t>Coronavirus (COVID-19) - Tips for residential care providers</w:t>
      </w:r>
      <w:r w:rsidRPr="007C2FC6">
        <w:rPr>
          <w:rFonts w:ascii="Tw Cen MT" w:hAnsi="Tw Cen MT" w:cs="Times New Roman"/>
          <w:noProof/>
          <w:sz w:val="22"/>
          <w:lang w:val="en-US"/>
        </w:rPr>
        <w:t xml:space="preserve">, </w:t>
      </w:r>
      <w:r w:rsidRPr="007C2FC6">
        <w:rPr>
          <w:rFonts w:ascii="Tw Cen MT" w:hAnsi="Tw Cen MT" w:cs="Times New Roman"/>
          <w:i/>
          <w:iCs/>
          <w:noProof/>
          <w:sz w:val="22"/>
          <w:lang w:val="en-US"/>
        </w:rPr>
        <w:t>dimentia.org.au</w:t>
      </w:r>
      <w:r w:rsidRPr="007C2FC6">
        <w:rPr>
          <w:rFonts w:ascii="Tw Cen MT" w:hAnsi="Tw Cen MT" w:cs="Times New Roman"/>
          <w:noProof/>
          <w:sz w:val="22"/>
          <w:lang w:val="en-US"/>
        </w:rPr>
        <w:t>. Available at: https://www.dementia.org.au/resources/clone-of-coronavirus-covid-19-tips-for-residential-care-providers (Accessed: 30 July 2021).</w:t>
      </w:r>
    </w:p>
    <w:p w14:paraId="0D01EEF4" w14:textId="77777777" w:rsidR="007C2FC6" w:rsidRPr="007C2FC6" w:rsidRDefault="007C2FC6" w:rsidP="007C2FC6">
      <w:pPr>
        <w:widowControl w:val="0"/>
        <w:autoSpaceDE w:val="0"/>
        <w:autoSpaceDN w:val="0"/>
        <w:adjustRightInd w:val="0"/>
        <w:spacing w:before="120"/>
        <w:rPr>
          <w:rFonts w:ascii="Tw Cen MT" w:hAnsi="Tw Cen MT" w:cs="Times New Roman"/>
          <w:noProof/>
          <w:sz w:val="22"/>
          <w:lang w:val="en-US"/>
        </w:rPr>
      </w:pPr>
      <w:r w:rsidRPr="007C2FC6">
        <w:rPr>
          <w:rFonts w:ascii="Tw Cen MT" w:hAnsi="Tw Cen MT" w:cs="Times New Roman"/>
          <w:noProof/>
          <w:sz w:val="22"/>
          <w:lang w:val="en-US"/>
        </w:rPr>
        <w:t xml:space="preserve">Mesa Vieira, C. </w:t>
      </w:r>
      <w:r w:rsidRPr="007C2FC6">
        <w:rPr>
          <w:rFonts w:ascii="Tw Cen MT" w:hAnsi="Tw Cen MT" w:cs="Times New Roman"/>
          <w:i/>
          <w:iCs/>
          <w:noProof/>
          <w:sz w:val="22"/>
          <w:lang w:val="en-US"/>
        </w:rPr>
        <w:t>et al.</w:t>
      </w:r>
      <w:r w:rsidRPr="007C2FC6">
        <w:rPr>
          <w:rFonts w:ascii="Tw Cen MT" w:hAnsi="Tw Cen MT" w:cs="Times New Roman"/>
          <w:noProof/>
          <w:sz w:val="22"/>
          <w:lang w:val="en-US"/>
        </w:rPr>
        <w:t xml:space="preserve"> (2020) ‘COVID-19: The forgotten priorities of the pandemic’, </w:t>
      </w:r>
      <w:r w:rsidRPr="007C2FC6">
        <w:rPr>
          <w:rFonts w:ascii="Tw Cen MT" w:hAnsi="Tw Cen MT" w:cs="Times New Roman"/>
          <w:i/>
          <w:iCs/>
          <w:noProof/>
          <w:sz w:val="22"/>
          <w:lang w:val="en-US"/>
        </w:rPr>
        <w:t>Maturitas</w:t>
      </w:r>
      <w:r w:rsidRPr="007C2FC6">
        <w:rPr>
          <w:rFonts w:ascii="Tw Cen MT" w:hAnsi="Tw Cen MT" w:cs="Times New Roman"/>
          <w:noProof/>
          <w:sz w:val="22"/>
          <w:lang w:val="en-US"/>
        </w:rPr>
        <w:t>, 136, pp. 38–41. doi: 10.1016/j.maturitas.2020.04.004.</w:t>
      </w:r>
    </w:p>
    <w:p w14:paraId="1E38C881" w14:textId="77777777" w:rsidR="007C2FC6" w:rsidRPr="007C2FC6" w:rsidRDefault="007C2FC6" w:rsidP="007C2FC6">
      <w:pPr>
        <w:widowControl w:val="0"/>
        <w:autoSpaceDE w:val="0"/>
        <w:autoSpaceDN w:val="0"/>
        <w:adjustRightInd w:val="0"/>
        <w:spacing w:before="120"/>
        <w:rPr>
          <w:rFonts w:ascii="Tw Cen MT" w:hAnsi="Tw Cen MT" w:cs="Times New Roman"/>
          <w:noProof/>
          <w:sz w:val="22"/>
          <w:lang w:val="en-US"/>
        </w:rPr>
      </w:pPr>
      <w:r w:rsidRPr="007C2FC6">
        <w:rPr>
          <w:rFonts w:ascii="Tw Cen MT" w:hAnsi="Tw Cen MT" w:cs="Times New Roman"/>
          <w:noProof/>
          <w:sz w:val="22"/>
          <w:lang w:val="en-US"/>
        </w:rPr>
        <w:t xml:space="preserve">Werner-Seidler, A. </w:t>
      </w:r>
      <w:r w:rsidRPr="007C2FC6">
        <w:rPr>
          <w:rFonts w:ascii="Tw Cen MT" w:hAnsi="Tw Cen MT" w:cs="Times New Roman"/>
          <w:i/>
          <w:iCs/>
          <w:noProof/>
          <w:sz w:val="22"/>
          <w:lang w:val="en-US"/>
        </w:rPr>
        <w:t>et al.</w:t>
      </w:r>
      <w:r w:rsidRPr="007C2FC6">
        <w:rPr>
          <w:rFonts w:ascii="Tw Cen MT" w:hAnsi="Tw Cen MT" w:cs="Times New Roman"/>
          <w:noProof/>
          <w:sz w:val="22"/>
          <w:lang w:val="en-US"/>
        </w:rPr>
        <w:t xml:space="preserve"> (2017) ‘The relationship between social support networks and depression in the 2007 National Survey of Mental Health and Well-being’, </w:t>
      </w:r>
      <w:r w:rsidRPr="007C2FC6">
        <w:rPr>
          <w:rFonts w:ascii="Tw Cen MT" w:hAnsi="Tw Cen MT" w:cs="Times New Roman"/>
          <w:i/>
          <w:iCs/>
          <w:noProof/>
          <w:sz w:val="22"/>
          <w:lang w:val="en-US"/>
        </w:rPr>
        <w:t>Social Psychiatry and Psychiatric Epidemiology</w:t>
      </w:r>
      <w:r w:rsidRPr="007C2FC6">
        <w:rPr>
          <w:rFonts w:ascii="Tw Cen MT" w:hAnsi="Tw Cen MT" w:cs="Times New Roman"/>
          <w:noProof/>
          <w:sz w:val="22"/>
          <w:lang w:val="en-US"/>
        </w:rPr>
        <w:t>, 52(12), pp. 1463–1473. doi: 10.1007/s00127-017-1440-7.</w:t>
      </w:r>
    </w:p>
    <w:p w14:paraId="11264D39" w14:textId="6DF269B9" w:rsidR="007C2FC6" w:rsidRPr="007C2FC6" w:rsidRDefault="007C2FC6" w:rsidP="007C2FC6">
      <w:pPr>
        <w:widowControl w:val="0"/>
        <w:autoSpaceDE w:val="0"/>
        <w:autoSpaceDN w:val="0"/>
        <w:adjustRightInd w:val="0"/>
        <w:spacing w:before="120"/>
        <w:rPr>
          <w:rFonts w:ascii="Tw Cen MT" w:hAnsi="Tw Cen MT"/>
          <w:sz w:val="22"/>
          <w:szCs w:val="22"/>
          <w:lang w:val="en-US"/>
        </w:rPr>
      </w:pPr>
      <w:r w:rsidRPr="007C2FC6">
        <w:rPr>
          <w:rFonts w:ascii="Tw Cen MT" w:hAnsi="Tw Cen MT" w:cs="Times New Roman"/>
          <w:noProof/>
          <w:sz w:val="22"/>
          <w:lang w:val="en-US"/>
        </w:rPr>
        <w:t xml:space="preserve">World Health Organisation (2018) </w:t>
      </w:r>
      <w:r w:rsidRPr="007C2FC6">
        <w:rPr>
          <w:rFonts w:ascii="Tw Cen MT" w:hAnsi="Tw Cen MT" w:cs="Times New Roman"/>
          <w:i/>
          <w:iCs/>
          <w:noProof/>
          <w:sz w:val="22"/>
          <w:lang w:val="en-US"/>
        </w:rPr>
        <w:t>Mental Health</w:t>
      </w:r>
      <w:r w:rsidRPr="007C2FC6">
        <w:rPr>
          <w:rFonts w:ascii="Tw Cen MT" w:hAnsi="Tw Cen MT" w:cs="Times New Roman"/>
          <w:noProof/>
          <w:sz w:val="22"/>
          <w:lang w:val="en-US"/>
        </w:rPr>
        <w:t xml:space="preserve">, </w:t>
      </w:r>
      <w:r w:rsidRPr="007C2FC6">
        <w:rPr>
          <w:rFonts w:ascii="Tw Cen MT" w:hAnsi="Tw Cen MT" w:cs="Times New Roman"/>
          <w:i/>
          <w:iCs/>
          <w:noProof/>
          <w:sz w:val="22"/>
          <w:lang w:val="en-US"/>
        </w:rPr>
        <w:t>who.int</w:t>
      </w:r>
      <w:r w:rsidRPr="007C2FC6">
        <w:rPr>
          <w:rFonts w:ascii="Tw Cen MT" w:hAnsi="Tw Cen MT" w:cs="Times New Roman"/>
          <w:noProof/>
          <w:sz w:val="22"/>
          <w:lang w:val="en-US"/>
        </w:rPr>
        <w:t>. Available at: https://www.who.int/news-room/fact-sheets/detail/mental-health-strengthening-our-response (Accessed: 30 July 2021).</w:t>
      </w:r>
      <w:r w:rsidR="001A2811">
        <w:rPr>
          <w:rFonts w:ascii="Tw Cen MT" w:hAnsi="Tw Cen MT"/>
          <w:sz w:val="22"/>
          <w:szCs w:val="22"/>
          <w:lang w:val="en-US"/>
        </w:rPr>
        <w:fldChar w:fldCharType="end"/>
      </w:r>
    </w:p>
    <w:p w14:paraId="4B9F252D" w14:textId="68BC3A96" w:rsidR="007620A2" w:rsidRPr="002A16AA" w:rsidRDefault="00DB309F" w:rsidP="00227463">
      <w:pPr>
        <w:pStyle w:val="Heading2"/>
        <w:numPr>
          <w:ilvl w:val="0"/>
          <w:numId w:val="1"/>
        </w:numPr>
        <w:jc w:val="both"/>
        <w:rPr>
          <w:rFonts w:ascii="Tw Cen MT" w:hAnsi="Tw Cen MT" w:cs="Arial"/>
          <w:color w:val="E44730"/>
          <w:sz w:val="32"/>
          <w:szCs w:val="32"/>
        </w:rPr>
      </w:pPr>
      <w:r w:rsidRPr="002A16AA">
        <w:rPr>
          <w:rFonts w:ascii="Tw Cen MT" w:hAnsi="Tw Cen MT" w:cs="Arial"/>
          <w:color w:val="E44730"/>
          <w:sz w:val="32"/>
          <w:szCs w:val="32"/>
        </w:rPr>
        <w:lastRenderedPageBreak/>
        <w:t>Assessment Tasks</w:t>
      </w:r>
      <w:r w:rsidR="004708B1" w:rsidRPr="002A16AA">
        <w:rPr>
          <w:rFonts w:ascii="Tw Cen MT" w:hAnsi="Tw Cen MT" w:cs="Arial"/>
          <w:color w:val="E44730"/>
          <w:sz w:val="32"/>
          <w:szCs w:val="32"/>
        </w:rPr>
        <w:t xml:space="preserve"> Overview</w:t>
      </w:r>
    </w:p>
    <w:p w14:paraId="31BC0D16" w14:textId="77777777" w:rsidR="004708B1" w:rsidRPr="00BA55E9" w:rsidRDefault="004708B1" w:rsidP="00227463">
      <w:pPr>
        <w:jc w:val="both"/>
        <w:rPr>
          <w:rFonts w:ascii="Tw Cen MT" w:hAnsi="Tw Cen MT"/>
          <w:sz w:val="22"/>
          <w:szCs w:val="22"/>
        </w:rPr>
      </w:pPr>
    </w:p>
    <w:p w14:paraId="6719338E" w14:textId="413B7682" w:rsidR="004708B1" w:rsidRPr="00BA55E9" w:rsidRDefault="004708B1" w:rsidP="00227463">
      <w:pPr>
        <w:jc w:val="both"/>
        <w:rPr>
          <w:rFonts w:ascii="Tw Cen MT" w:hAnsi="Tw Cen MT"/>
          <w:sz w:val="22"/>
          <w:szCs w:val="22"/>
        </w:rPr>
      </w:pPr>
      <w:r w:rsidRPr="00BA55E9">
        <w:rPr>
          <w:rFonts w:ascii="Tw Cen MT" w:hAnsi="Tw Cen MT"/>
          <w:sz w:val="22"/>
          <w:szCs w:val="22"/>
        </w:rPr>
        <w:t xml:space="preserve">The </w:t>
      </w:r>
      <w:r w:rsidR="00804435">
        <w:rPr>
          <w:rFonts w:ascii="Tw Cen MT" w:hAnsi="Tw Cen MT"/>
          <w:sz w:val="22"/>
          <w:szCs w:val="22"/>
        </w:rPr>
        <w:t xml:space="preserve">assessment </w:t>
      </w:r>
      <w:r w:rsidR="003F0AFA">
        <w:rPr>
          <w:rFonts w:ascii="Tw Cen MT" w:hAnsi="Tw Cen MT"/>
          <w:sz w:val="22"/>
          <w:szCs w:val="22"/>
        </w:rPr>
        <w:t xml:space="preserve">in this studio </w:t>
      </w:r>
      <w:r w:rsidR="00804435">
        <w:rPr>
          <w:rFonts w:ascii="Tw Cen MT" w:hAnsi="Tw Cen MT"/>
          <w:sz w:val="22"/>
          <w:szCs w:val="22"/>
        </w:rPr>
        <w:t xml:space="preserve">is divided into </w:t>
      </w:r>
      <w:r w:rsidR="00034E25">
        <w:rPr>
          <w:rFonts w:ascii="Tw Cen MT" w:hAnsi="Tw Cen MT"/>
          <w:sz w:val="22"/>
          <w:szCs w:val="22"/>
        </w:rPr>
        <w:t>four</w:t>
      </w:r>
      <w:r w:rsidR="00804435">
        <w:rPr>
          <w:rFonts w:ascii="Tw Cen MT" w:hAnsi="Tw Cen MT"/>
          <w:sz w:val="22"/>
          <w:szCs w:val="22"/>
        </w:rPr>
        <w:t xml:space="preserve"> items.</w:t>
      </w:r>
      <w:r w:rsidR="00034E25">
        <w:rPr>
          <w:rFonts w:ascii="Tw Cen MT" w:hAnsi="Tw Cen MT"/>
          <w:sz w:val="22"/>
          <w:szCs w:val="22"/>
        </w:rPr>
        <w:t xml:space="preserve"> </w:t>
      </w:r>
      <w:r w:rsidR="00034E25" w:rsidRPr="00034E25">
        <w:rPr>
          <w:rFonts w:ascii="Tw Cen MT" w:hAnsi="Tw Cen MT"/>
          <w:b/>
          <w:bCs/>
          <w:sz w:val="22"/>
          <w:szCs w:val="22"/>
        </w:rPr>
        <w:t>All assessments must be submitted</w:t>
      </w:r>
      <w:r w:rsidR="00B66985" w:rsidRPr="00B66985">
        <w:rPr>
          <w:rFonts w:ascii="Tw Cen MT" w:hAnsi="Tw Cen MT"/>
          <w:sz w:val="22"/>
          <w:szCs w:val="22"/>
        </w:rPr>
        <w:t>, otherwise it could result in a student failing the unit</w:t>
      </w:r>
      <w:r w:rsidR="00034E25" w:rsidRPr="00B66985">
        <w:rPr>
          <w:rFonts w:ascii="Tw Cen MT" w:hAnsi="Tw Cen MT"/>
          <w:sz w:val="22"/>
          <w:szCs w:val="22"/>
        </w:rPr>
        <w:t>.</w:t>
      </w:r>
    </w:p>
    <w:p w14:paraId="3E21F44E" w14:textId="77777777" w:rsidR="00425FB7" w:rsidRPr="00BA55E9" w:rsidRDefault="00425FB7" w:rsidP="00227463">
      <w:pPr>
        <w:jc w:val="both"/>
        <w:rPr>
          <w:rFonts w:ascii="Tw Cen MT" w:hAnsi="Tw Cen MT"/>
          <w:sz w:val="22"/>
          <w:szCs w:val="22"/>
        </w:rPr>
      </w:pPr>
    </w:p>
    <w:tbl>
      <w:tblPr>
        <w:tblStyle w:val="GridTable2"/>
        <w:tblW w:w="3878" w:type="pct"/>
        <w:tblLayout w:type="fixed"/>
        <w:tblLook w:val="04A0" w:firstRow="1" w:lastRow="0" w:firstColumn="1" w:lastColumn="0" w:noHBand="0" w:noVBand="1"/>
      </w:tblPr>
      <w:tblGrid>
        <w:gridCol w:w="2971"/>
        <w:gridCol w:w="1260"/>
        <w:gridCol w:w="1080"/>
        <w:gridCol w:w="2160"/>
      </w:tblGrid>
      <w:tr w:rsidR="00570A8D" w:rsidRPr="00BA55E9" w14:paraId="0E49043E" w14:textId="5E6EF2AF" w:rsidTr="00570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4D2A9541" w14:textId="77777777" w:rsidR="00570A8D" w:rsidRPr="00D12460" w:rsidRDefault="00570A8D" w:rsidP="00227463">
            <w:pPr>
              <w:widowControl w:val="0"/>
              <w:autoSpaceDE w:val="0"/>
              <w:autoSpaceDN w:val="0"/>
              <w:adjustRightInd w:val="0"/>
              <w:jc w:val="both"/>
              <w:rPr>
                <w:rFonts w:ascii="Tw Cen MT" w:hAnsi="Tw Cen MT"/>
                <w:bCs w:val="0"/>
                <w:color w:val="E44730"/>
                <w:sz w:val="22"/>
                <w:szCs w:val="22"/>
              </w:rPr>
            </w:pPr>
            <w:r w:rsidRPr="00D12460">
              <w:rPr>
                <w:rFonts w:ascii="Tw Cen MT" w:hAnsi="Tw Cen MT"/>
                <w:color w:val="E44730"/>
                <w:sz w:val="22"/>
                <w:szCs w:val="22"/>
              </w:rPr>
              <w:t xml:space="preserve">Assessment Item </w:t>
            </w:r>
          </w:p>
        </w:tc>
        <w:tc>
          <w:tcPr>
            <w:tcW w:w="1260" w:type="dxa"/>
            <w:vAlign w:val="center"/>
          </w:tcPr>
          <w:p w14:paraId="75ACBC58" w14:textId="01172F3F" w:rsidR="00570A8D" w:rsidRPr="00D12460" w:rsidRDefault="00570A8D" w:rsidP="00227463">
            <w:pPr>
              <w:pStyle w:val="Default"/>
              <w:jc w:val="both"/>
              <w:cnfStyle w:val="100000000000" w:firstRow="1" w:lastRow="0" w:firstColumn="0" w:lastColumn="0" w:oddVBand="0" w:evenVBand="0" w:oddHBand="0" w:evenHBand="0" w:firstRowFirstColumn="0" w:firstRowLastColumn="0" w:lastRowFirstColumn="0" w:lastRowLastColumn="0"/>
              <w:rPr>
                <w:rFonts w:ascii="Tw Cen MT" w:hAnsi="Tw Cen MT"/>
                <w:bCs w:val="0"/>
                <w:color w:val="E44730"/>
                <w:sz w:val="22"/>
                <w:szCs w:val="22"/>
              </w:rPr>
            </w:pPr>
            <w:r>
              <w:rPr>
                <w:rFonts w:ascii="Tw Cen MT" w:hAnsi="Tw Cen MT"/>
                <w:color w:val="E44730"/>
                <w:sz w:val="22"/>
                <w:szCs w:val="22"/>
              </w:rPr>
              <w:t>Work Type</w:t>
            </w:r>
          </w:p>
        </w:tc>
        <w:tc>
          <w:tcPr>
            <w:tcW w:w="1080" w:type="dxa"/>
            <w:vAlign w:val="center"/>
          </w:tcPr>
          <w:p w14:paraId="7EC28516" w14:textId="77777777" w:rsidR="00570A8D" w:rsidRPr="00D12460" w:rsidRDefault="00570A8D" w:rsidP="00227463">
            <w:pPr>
              <w:widowControl w:val="0"/>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w Cen MT" w:hAnsi="Tw Cen MT"/>
                <w:bCs w:val="0"/>
                <w:color w:val="E44730"/>
                <w:sz w:val="22"/>
                <w:szCs w:val="22"/>
              </w:rPr>
            </w:pPr>
            <w:r w:rsidRPr="00D12460">
              <w:rPr>
                <w:rFonts w:ascii="Tw Cen MT" w:hAnsi="Tw Cen MT"/>
                <w:color w:val="E44730"/>
                <w:sz w:val="22"/>
                <w:szCs w:val="22"/>
              </w:rPr>
              <w:t>Weight</w:t>
            </w:r>
          </w:p>
        </w:tc>
        <w:tc>
          <w:tcPr>
            <w:tcW w:w="2160" w:type="dxa"/>
            <w:vAlign w:val="center"/>
          </w:tcPr>
          <w:p w14:paraId="0778866C" w14:textId="77777777" w:rsidR="00570A8D" w:rsidRPr="00D12460" w:rsidRDefault="00570A8D" w:rsidP="00227463">
            <w:pPr>
              <w:widowControl w:val="0"/>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w Cen MT" w:hAnsi="Tw Cen MT"/>
                <w:bCs w:val="0"/>
                <w:color w:val="E44730"/>
                <w:sz w:val="22"/>
                <w:szCs w:val="22"/>
              </w:rPr>
            </w:pPr>
            <w:r w:rsidRPr="00D12460">
              <w:rPr>
                <w:rFonts w:ascii="Tw Cen MT" w:hAnsi="Tw Cen MT"/>
                <w:color w:val="E44730"/>
                <w:sz w:val="22"/>
                <w:szCs w:val="22"/>
              </w:rPr>
              <w:t>Due</w:t>
            </w:r>
          </w:p>
        </w:tc>
      </w:tr>
      <w:tr w:rsidR="00570A8D" w:rsidRPr="00BA55E9" w14:paraId="76AE5AFE" w14:textId="65366B84" w:rsidTr="00570A8D">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970" w:type="dxa"/>
          </w:tcPr>
          <w:p w14:paraId="223489D4" w14:textId="1D268475" w:rsidR="00570A8D" w:rsidRPr="00BA55E9" w:rsidRDefault="00570A8D"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w Cen MT" w:hAnsi="Tw Cen MT" w:cs="Arial"/>
                <w:b w:val="0"/>
                <w:iCs/>
                <w:lang w:val="en-US"/>
              </w:rPr>
            </w:pPr>
            <w:r w:rsidRPr="0009525C">
              <w:t>Assessment 1 Concept Proposal</w:t>
            </w:r>
          </w:p>
        </w:tc>
        <w:tc>
          <w:tcPr>
            <w:tcW w:w="1260" w:type="dxa"/>
          </w:tcPr>
          <w:p w14:paraId="5498528C" w14:textId="437DD2B6" w:rsidR="00570A8D" w:rsidRPr="00BA55E9" w:rsidRDefault="00570A8D"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w Cen MT" w:hAnsi="Tw Cen MT" w:cs="Arial"/>
                <w:iCs/>
                <w:lang w:val="en-US"/>
              </w:rPr>
            </w:pPr>
            <w:r>
              <w:t>Group</w:t>
            </w:r>
          </w:p>
        </w:tc>
        <w:tc>
          <w:tcPr>
            <w:tcW w:w="1080" w:type="dxa"/>
          </w:tcPr>
          <w:p w14:paraId="72A3981A" w14:textId="3A5D6BAB" w:rsidR="00570A8D" w:rsidRPr="00BA55E9" w:rsidRDefault="00C5781A"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w Cen MT" w:hAnsi="Tw Cen MT" w:cs="Arial"/>
                <w:iCs/>
                <w:lang w:val="en-US"/>
              </w:rPr>
            </w:pPr>
            <w:r>
              <w:t>2</w:t>
            </w:r>
            <w:r w:rsidR="00570A8D">
              <w:t>0</w:t>
            </w:r>
            <w:r w:rsidR="00570A8D" w:rsidRPr="0009525C">
              <w:t>%</w:t>
            </w:r>
          </w:p>
        </w:tc>
        <w:tc>
          <w:tcPr>
            <w:tcW w:w="2160" w:type="dxa"/>
          </w:tcPr>
          <w:p w14:paraId="090F1615" w14:textId="75BD84E0" w:rsidR="00570A8D" w:rsidRPr="00BA55E9" w:rsidRDefault="00B105D5"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w Cen MT" w:hAnsi="Tw Cen MT" w:cs="Arial"/>
                <w:iCs/>
                <w:lang w:val="en-US"/>
              </w:rPr>
            </w:pPr>
            <w:r w:rsidRPr="00B105D5">
              <w:rPr>
                <w:b/>
                <w:bCs/>
              </w:rPr>
              <w:t>Week 4:</w:t>
            </w:r>
            <w:r>
              <w:t xml:space="preserve"> Fri, 3</w:t>
            </w:r>
            <w:r w:rsidR="00570A8D">
              <w:t xml:space="preserve"> Sep </w:t>
            </w:r>
            <w:r w:rsidR="00570A8D" w:rsidRPr="0009525C">
              <w:t xml:space="preserve">@ </w:t>
            </w:r>
            <w:r w:rsidR="00570A8D">
              <w:t>23:59</w:t>
            </w:r>
            <w:r w:rsidR="00570A8D" w:rsidRPr="0009525C">
              <w:t>, 20</w:t>
            </w:r>
            <w:r w:rsidR="00570A8D">
              <w:t>2</w:t>
            </w:r>
            <w:r>
              <w:t>1</w:t>
            </w:r>
          </w:p>
        </w:tc>
      </w:tr>
      <w:tr w:rsidR="00570A8D" w:rsidRPr="00BA55E9" w14:paraId="7BF6124F" w14:textId="4BE34C88" w:rsidTr="00570A8D">
        <w:trPr>
          <w:trHeight w:val="692"/>
        </w:trPr>
        <w:tc>
          <w:tcPr>
            <w:cnfStyle w:val="001000000000" w:firstRow="0" w:lastRow="0" w:firstColumn="1" w:lastColumn="0" w:oddVBand="0" w:evenVBand="0" w:oddHBand="0" w:evenHBand="0" w:firstRowFirstColumn="0" w:firstRowLastColumn="0" w:lastRowFirstColumn="0" w:lastRowLastColumn="0"/>
            <w:tcW w:w="2970" w:type="dxa"/>
          </w:tcPr>
          <w:p w14:paraId="2B51C0CB" w14:textId="4ACFE388" w:rsidR="00570A8D" w:rsidRPr="00BA55E9" w:rsidRDefault="00570A8D"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w Cen MT" w:hAnsi="Tw Cen MT" w:cs="Arial"/>
                <w:b w:val="0"/>
                <w:iCs/>
                <w:lang w:val="en-US"/>
              </w:rPr>
            </w:pPr>
            <w:r w:rsidRPr="0009525C">
              <w:t xml:space="preserve">Assessment 2 </w:t>
            </w:r>
            <w:r w:rsidR="00C5781A">
              <w:t>Mid-semester report</w:t>
            </w:r>
          </w:p>
        </w:tc>
        <w:tc>
          <w:tcPr>
            <w:tcW w:w="1260" w:type="dxa"/>
          </w:tcPr>
          <w:p w14:paraId="7A5DE5F6" w14:textId="2D5B78B6" w:rsidR="00570A8D" w:rsidRPr="00BA55E9" w:rsidRDefault="00570A8D"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w Cen MT" w:hAnsi="Tw Cen MT" w:cs="Arial"/>
                <w:iCs/>
                <w:lang w:val="en-US"/>
              </w:rPr>
            </w:pPr>
            <w:r w:rsidRPr="0009525C">
              <w:t>Group</w:t>
            </w:r>
          </w:p>
        </w:tc>
        <w:tc>
          <w:tcPr>
            <w:tcW w:w="1080" w:type="dxa"/>
          </w:tcPr>
          <w:p w14:paraId="7F4C13BC" w14:textId="163BAC8C" w:rsidR="00570A8D" w:rsidRPr="00BA55E9" w:rsidRDefault="00570A8D"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w Cen MT" w:hAnsi="Tw Cen MT" w:cs="Arial"/>
                <w:iCs/>
                <w:lang w:val="en-US"/>
              </w:rPr>
            </w:pPr>
            <w:r>
              <w:t>30</w:t>
            </w:r>
            <w:r w:rsidRPr="0009525C">
              <w:t>%</w:t>
            </w:r>
          </w:p>
        </w:tc>
        <w:tc>
          <w:tcPr>
            <w:tcW w:w="2160" w:type="dxa"/>
          </w:tcPr>
          <w:p w14:paraId="249E1FCA" w14:textId="0658A67F" w:rsidR="00570A8D" w:rsidRPr="00BA55E9" w:rsidRDefault="00B105D5"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w Cen MT" w:hAnsi="Tw Cen MT" w:cs="Arial"/>
                <w:iCs/>
                <w:lang w:val="en-US"/>
              </w:rPr>
            </w:pPr>
            <w:r w:rsidRPr="00B105D5">
              <w:rPr>
                <w:b/>
                <w:bCs/>
              </w:rPr>
              <w:t>Week 8:</w:t>
            </w:r>
            <w:r>
              <w:t xml:space="preserve"> Fri, 8</w:t>
            </w:r>
            <w:r w:rsidR="00570A8D">
              <w:t xml:space="preserve"> Oct </w:t>
            </w:r>
            <w:r w:rsidR="00570A8D" w:rsidRPr="0009525C">
              <w:t xml:space="preserve">@ </w:t>
            </w:r>
            <w:r w:rsidR="00570A8D">
              <w:t>23:59</w:t>
            </w:r>
            <w:r w:rsidR="00570A8D" w:rsidRPr="0009525C">
              <w:t>, 20</w:t>
            </w:r>
            <w:r w:rsidR="00570A8D">
              <w:t>2</w:t>
            </w:r>
            <w:r>
              <w:t>1</w:t>
            </w:r>
          </w:p>
        </w:tc>
      </w:tr>
      <w:tr w:rsidR="00570A8D" w:rsidRPr="00BA55E9" w14:paraId="10E849D0" w14:textId="7FB0C435" w:rsidTr="00570A8D">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2970" w:type="dxa"/>
          </w:tcPr>
          <w:p w14:paraId="0A9CDA11" w14:textId="71C0DD39" w:rsidR="00570A8D" w:rsidRPr="00BA55E9" w:rsidRDefault="00570A8D"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w Cen MT" w:hAnsi="Tw Cen MT" w:cs="Arial"/>
                <w:b w:val="0"/>
                <w:iCs/>
                <w:lang w:val="en-US"/>
              </w:rPr>
            </w:pPr>
            <w:r w:rsidRPr="0009525C">
              <w:t>Assessment 3</w:t>
            </w:r>
            <w:r>
              <w:t xml:space="preserve"> </w:t>
            </w:r>
            <w:r w:rsidR="00C5781A">
              <w:t>Final prototype and documentation</w:t>
            </w:r>
          </w:p>
        </w:tc>
        <w:tc>
          <w:tcPr>
            <w:tcW w:w="1260" w:type="dxa"/>
          </w:tcPr>
          <w:p w14:paraId="3E667925" w14:textId="0B35592D" w:rsidR="00570A8D" w:rsidRPr="00BA55E9" w:rsidRDefault="00570A8D"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w Cen MT" w:hAnsi="Tw Cen MT" w:cs="Arial"/>
                <w:iCs/>
                <w:lang w:val="en-US"/>
              </w:rPr>
            </w:pPr>
            <w:r w:rsidRPr="0009525C">
              <w:t>Group</w:t>
            </w:r>
          </w:p>
        </w:tc>
        <w:tc>
          <w:tcPr>
            <w:tcW w:w="1080" w:type="dxa"/>
          </w:tcPr>
          <w:p w14:paraId="7C425867" w14:textId="4EFEFB98" w:rsidR="00570A8D" w:rsidRPr="00BA55E9" w:rsidRDefault="00C5781A"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w Cen MT" w:hAnsi="Tw Cen MT" w:cs="Arial"/>
                <w:iCs/>
                <w:lang w:val="en-US"/>
              </w:rPr>
            </w:pPr>
            <w:r>
              <w:t>4</w:t>
            </w:r>
            <w:r w:rsidR="00570A8D">
              <w:t>0</w:t>
            </w:r>
            <w:r w:rsidR="00570A8D" w:rsidRPr="0009525C">
              <w:t>%</w:t>
            </w:r>
          </w:p>
        </w:tc>
        <w:tc>
          <w:tcPr>
            <w:tcW w:w="2160" w:type="dxa"/>
          </w:tcPr>
          <w:p w14:paraId="18467110" w14:textId="310A82F2" w:rsidR="00570A8D" w:rsidRPr="00BA55E9" w:rsidRDefault="00B105D5"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w Cen MT" w:hAnsi="Tw Cen MT" w:cs="Arial"/>
                <w:iCs/>
                <w:lang w:val="en-US"/>
              </w:rPr>
            </w:pPr>
            <w:r w:rsidRPr="00B105D5">
              <w:rPr>
                <w:b/>
                <w:bCs/>
              </w:rPr>
              <w:t>Week 13:</w:t>
            </w:r>
            <w:r>
              <w:t xml:space="preserve"> 12</w:t>
            </w:r>
            <w:r w:rsidR="00570A8D">
              <w:t xml:space="preserve"> Nov </w:t>
            </w:r>
            <w:r w:rsidR="00570A8D" w:rsidRPr="0009525C">
              <w:t xml:space="preserve">@ </w:t>
            </w:r>
            <w:r w:rsidR="00570A8D">
              <w:t>23:59</w:t>
            </w:r>
            <w:r w:rsidR="00570A8D" w:rsidRPr="0009525C">
              <w:t>, 20</w:t>
            </w:r>
            <w:r w:rsidR="00570A8D">
              <w:t>2</w:t>
            </w:r>
            <w:r>
              <w:t>1</w:t>
            </w:r>
          </w:p>
        </w:tc>
      </w:tr>
      <w:tr w:rsidR="00570A8D" w:rsidRPr="00BA55E9" w14:paraId="4A60019B" w14:textId="15F821E3" w:rsidTr="00570A8D">
        <w:trPr>
          <w:trHeight w:val="965"/>
        </w:trPr>
        <w:tc>
          <w:tcPr>
            <w:cnfStyle w:val="001000000000" w:firstRow="0" w:lastRow="0" w:firstColumn="1" w:lastColumn="0" w:oddVBand="0" w:evenVBand="0" w:oddHBand="0" w:evenHBand="0" w:firstRowFirstColumn="0" w:firstRowLastColumn="0" w:lastRowFirstColumn="0" w:lastRowLastColumn="0"/>
            <w:tcW w:w="2970" w:type="dxa"/>
          </w:tcPr>
          <w:p w14:paraId="19E5AF26" w14:textId="44807BCC" w:rsidR="00570A8D" w:rsidRPr="00BA55E9" w:rsidRDefault="00E24D51"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w Cen MT" w:hAnsi="Tw Cen MT" w:cs="Arial"/>
                <w:b w:val="0"/>
                <w:iCs/>
                <w:lang w:val="en-US"/>
              </w:rPr>
            </w:pPr>
            <w:r>
              <w:t>Assessment 4 Design journal</w:t>
            </w:r>
          </w:p>
        </w:tc>
        <w:tc>
          <w:tcPr>
            <w:tcW w:w="1260" w:type="dxa"/>
          </w:tcPr>
          <w:p w14:paraId="1B7CF570" w14:textId="1BC868AE" w:rsidR="00570A8D" w:rsidRPr="00BA55E9" w:rsidRDefault="00570A8D"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w Cen MT" w:hAnsi="Tw Cen MT" w:cs="Arial"/>
                <w:iCs/>
                <w:lang w:val="en-US"/>
              </w:rPr>
            </w:pPr>
            <w:r>
              <w:t>Individual</w:t>
            </w:r>
          </w:p>
        </w:tc>
        <w:tc>
          <w:tcPr>
            <w:tcW w:w="1080" w:type="dxa"/>
          </w:tcPr>
          <w:p w14:paraId="23E078BF" w14:textId="63245D11" w:rsidR="00570A8D" w:rsidRPr="00BA55E9" w:rsidRDefault="00C5781A"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w Cen MT" w:hAnsi="Tw Cen MT" w:cs="Arial"/>
                <w:iCs/>
                <w:lang w:val="en-US"/>
              </w:rPr>
            </w:pPr>
            <w:r>
              <w:t>1</w:t>
            </w:r>
            <w:r w:rsidR="00570A8D" w:rsidRPr="0009525C">
              <w:t>0%</w:t>
            </w:r>
          </w:p>
        </w:tc>
        <w:tc>
          <w:tcPr>
            <w:tcW w:w="2160" w:type="dxa"/>
          </w:tcPr>
          <w:p w14:paraId="1AE98DBC" w14:textId="35289C4F" w:rsidR="00570A8D" w:rsidRDefault="00570A8D"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09525C">
              <w:t>Continuously Assessed</w:t>
            </w:r>
            <w:r w:rsidR="00B105D5">
              <w:t xml:space="preserve"> </w:t>
            </w:r>
            <w:r w:rsidR="00B105D5" w:rsidRPr="00034E25">
              <w:rPr>
                <w:b/>
                <w:bCs/>
              </w:rPr>
              <w:t>(weekly submission</w:t>
            </w:r>
            <w:r w:rsidR="00034E25" w:rsidRPr="00034E25">
              <w:rPr>
                <w:b/>
                <w:bCs/>
              </w:rPr>
              <w:t>)</w:t>
            </w:r>
          </w:p>
          <w:p w14:paraId="4B69A79B" w14:textId="77777777" w:rsidR="00B105D5" w:rsidRDefault="00B105D5"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p w14:paraId="7584ED8F" w14:textId="56F00B8D" w:rsidR="00B105D5" w:rsidRPr="00BA55E9" w:rsidRDefault="00B105D5" w:rsidP="006478AC">
            <w:pPr>
              <w:pStyle w:val="BodyA"/>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w Cen MT" w:hAnsi="Tw Cen MT" w:cs="Arial"/>
                <w:iCs/>
                <w:lang w:val="en-US"/>
              </w:rPr>
            </w:pPr>
            <w:r>
              <w:t xml:space="preserve">Final summary blog post due </w:t>
            </w:r>
            <w:r w:rsidRPr="00034E25">
              <w:rPr>
                <w:b/>
                <w:bCs/>
              </w:rPr>
              <w:t>Week 14:</w:t>
            </w:r>
            <w:r>
              <w:t xml:space="preserve"> 19 Nov @ 23:59, 2021</w:t>
            </w:r>
          </w:p>
        </w:tc>
      </w:tr>
    </w:tbl>
    <w:p w14:paraId="54C964BD" w14:textId="0F96B693" w:rsidR="007620A2" w:rsidRPr="00BA55E9" w:rsidRDefault="007620A2" w:rsidP="00227463">
      <w:pPr>
        <w:jc w:val="both"/>
        <w:rPr>
          <w:rFonts w:ascii="Tw Cen MT" w:hAnsi="Tw Cen MT"/>
          <w:sz w:val="22"/>
          <w:szCs w:val="22"/>
        </w:rPr>
      </w:pPr>
    </w:p>
    <w:p w14:paraId="15742834" w14:textId="4940B71A" w:rsidR="004708B1" w:rsidRPr="00BA55E9" w:rsidRDefault="004708B1" w:rsidP="00227463">
      <w:pPr>
        <w:jc w:val="both"/>
        <w:rPr>
          <w:rFonts w:ascii="Tw Cen MT" w:hAnsi="Tw Cen MT"/>
          <w:sz w:val="22"/>
          <w:szCs w:val="22"/>
        </w:rPr>
      </w:pPr>
      <w:r w:rsidRPr="00D12460">
        <w:rPr>
          <w:rFonts w:ascii="Tw Cen MT" w:hAnsi="Tw Cen MT"/>
          <w:b/>
          <w:sz w:val="22"/>
          <w:szCs w:val="22"/>
        </w:rPr>
        <w:t>*NOTE:</w:t>
      </w:r>
      <w:r w:rsidRPr="00BA55E9">
        <w:rPr>
          <w:rFonts w:ascii="Tw Cen MT" w:hAnsi="Tw Cen MT"/>
          <w:sz w:val="22"/>
          <w:szCs w:val="22"/>
        </w:rPr>
        <w:t xml:space="preserve"> The weight represented here is proportional to the total assessment weight for this unit of s</w:t>
      </w:r>
      <w:r w:rsidR="00396DA6" w:rsidRPr="00BA55E9">
        <w:rPr>
          <w:rFonts w:ascii="Tw Cen MT" w:hAnsi="Tw Cen MT"/>
          <w:sz w:val="22"/>
          <w:szCs w:val="22"/>
        </w:rPr>
        <w:t xml:space="preserve">tudy. For example, a weight of </w:t>
      </w:r>
      <w:r w:rsidR="004D3DB0">
        <w:rPr>
          <w:rFonts w:ascii="Tw Cen MT" w:hAnsi="Tw Cen MT"/>
          <w:sz w:val="22"/>
          <w:szCs w:val="22"/>
        </w:rPr>
        <w:t>1</w:t>
      </w:r>
      <w:r w:rsidRPr="00BA55E9">
        <w:rPr>
          <w:rFonts w:ascii="Tw Cen MT" w:hAnsi="Tw Cen MT"/>
          <w:sz w:val="22"/>
          <w:szCs w:val="22"/>
        </w:rPr>
        <w:t xml:space="preserve">0% means that this assessment component contributes </w:t>
      </w:r>
      <w:r w:rsidR="004D3DB0">
        <w:rPr>
          <w:rFonts w:ascii="Tw Cen MT" w:hAnsi="Tw Cen MT"/>
          <w:sz w:val="22"/>
          <w:szCs w:val="22"/>
        </w:rPr>
        <w:t>1</w:t>
      </w:r>
      <w:r w:rsidRPr="00BA55E9">
        <w:rPr>
          <w:rFonts w:ascii="Tw Cen MT" w:hAnsi="Tw Cen MT"/>
          <w:sz w:val="22"/>
          <w:szCs w:val="22"/>
        </w:rPr>
        <w:t xml:space="preserve">0% of the total mark for this unit of study. </w:t>
      </w:r>
    </w:p>
    <w:p w14:paraId="5880BCC3" w14:textId="77777777" w:rsidR="004708B1" w:rsidRPr="00BA55E9" w:rsidRDefault="004708B1" w:rsidP="00227463">
      <w:pPr>
        <w:jc w:val="both"/>
        <w:rPr>
          <w:rFonts w:ascii="Tw Cen MT" w:hAnsi="Tw Cen MT"/>
          <w:sz w:val="22"/>
          <w:szCs w:val="22"/>
        </w:rPr>
      </w:pPr>
    </w:p>
    <w:p w14:paraId="24370744" w14:textId="7E22DF6E" w:rsidR="004708B1" w:rsidRPr="00BA55E9" w:rsidRDefault="004708B1" w:rsidP="00227463">
      <w:pPr>
        <w:jc w:val="both"/>
        <w:rPr>
          <w:rFonts w:ascii="Tw Cen MT" w:hAnsi="Tw Cen MT"/>
          <w:sz w:val="22"/>
          <w:szCs w:val="22"/>
        </w:rPr>
      </w:pPr>
      <w:r w:rsidRPr="00BA55E9">
        <w:rPr>
          <w:rFonts w:ascii="Tw Cen MT" w:hAnsi="Tw Cen MT"/>
          <w:sz w:val="22"/>
          <w:szCs w:val="22"/>
        </w:rPr>
        <w:t xml:space="preserve">The learning outcomes are listed in the unit of study outline. </w:t>
      </w:r>
    </w:p>
    <w:p w14:paraId="5DD664F9" w14:textId="77777777" w:rsidR="004708B1" w:rsidRPr="00BA55E9" w:rsidRDefault="004708B1" w:rsidP="00227463">
      <w:pPr>
        <w:jc w:val="both"/>
        <w:rPr>
          <w:rFonts w:ascii="Tw Cen MT" w:hAnsi="Tw Cen MT"/>
          <w:sz w:val="22"/>
          <w:szCs w:val="22"/>
        </w:rPr>
      </w:pPr>
    </w:p>
    <w:p w14:paraId="6E1E9444" w14:textId="77777777" w:rsidR="004708B1" w:rsidRPr="00BA55E9" w:rsidRDefault="004708B1" w:rsidP="00227463">
      <w:pPr>
        <w:jc w:val="both"/>
        <w:rPr>
          <w:rFonts w:ascii="Tw Cen MT" w:hAnsi="Tw Cen MT"/>
          <w:sz w:val="22"/>
          <w:szCs w:val="22"/>
        </w:rPr>
      </w:pPr>
      <w:r w:rsidRPr="00BA55E9">
        <w:rPr>
          <w:rFonts w:ascii="Tw Cen MT" w:hAnsi="Tw Cen MT"/>
          <w:sz w:val="22"/>
          <w:szCs w:val="22"/>
        </w:rPr>
        <w:t xml:space="preserve">For the assessment items involving group work, a self/peer-assessment form must be submitted with the deliverables. Each student should self-assess their contribution to the group work and honestly document the type and proportion of tasks they worked on. The form allows for students to assess the contribution of their peers. </w:t>
      </w:r>
    </w:p>
    <w:p w14:paraId="51EF6ECC" w14:textId="77777777" w:rsidR="004708B1" w:rsidRPr="00BA55E9" w:rsidRDefault="004708B1" w:rsidP="00227463">
      <w:pPr>
        <w:jc w:val="both"/>
        <w:rPr>
          <w:rFonts w:ascii="Tw Cen MT" w:hAnsi="Tw Cen MT"/>
          <w:sz w:val="22"/>
          <w:szCs w:val="22"/>
        </w:rPr>
      </w:pPr>
    </w:p>
    <w:p w14:paraId="2FFCE6A3" w14:textId="24DF09AA" w:rsidR="004708B1" w:rsidRPr="00BA55E9" w:rsidRDefault="004708B1" w:rsidP="00227463">
      <w:pPr>
        <w:jc w:val="both"/>
        <w:rPr>
          <w:rFonts w:ascii="Tw Cen MT" w:hAnsi="Tw Cen MT"/>
          <w:sz w:val="22"/>
          <w:szCs w:val="22"/>
        </w:rPr>
      </w:pPr>
      <w:r w:rsidRPr="00BA55E9">
        <w:rPr>
          <w:rFonts w:ascii="Tw Cen MT" w:hAnsi="Tw Cen MT"/>
          <w:sz w:val="22"/>
          <w:szCs w:val="22"/>
        </w:rPr>
        <w:t>In general, all members of a group will receive the same group mark, unless there are grounds for variation. This can only be determined by the set of self/peer-assessment forms submitted by each student. Only a significant variation in contribution will result in modification of an individual student’s mark</w:t>
      </w:r>
      <w:r w:rsidR="00AA2E7A">
        <w:rPr>
          <w:rFonts w:ascii="Tw Cen MT" w:hAnsi="Tw Cen MT"/>
          <w:sz w:val="22"/>
          <w:szCs w:val="22"/>
        </w:rPr>
        <w:t xml:space="preserve"> and only after the unit coordinator and/or relevant studio tutor have consulted with each of the affected team members</w:t>
      </w:r>
      <w:r w:rsidRPr="00BA55E9">
        <w:rPr>
          <w:rFonts w:ascii="Tw Cen MT" w:hAnsi="Tw Cen MT"/>
          <w:sz w:val="22"/>
          <w:szCs w:val="22"/>
        </w:rPr>
        <w:t xml:space="preserve">. </w:t>
      </w:r>
    </w:p>
    <w:p w14:paraId="52D88C07" w14:textId="77777777" w:rsidR="004708B1" w:rsidRPr="00BA55E9" w:rsidRDefault="004708B1" w:rsidP="00227463">
      <w:pPr>
        <w:jc w:val="both"/>
        <w:rPr>
          <w:rFonts w:ascii="Tw Cen MT" w:hAnsi="Tw Cen MT"/>
          <w:sz w:val="22"/>
          <w:szCs w:val="22"/>
        </w:rPr>
      </w:pPr>
    </w:p>
    <w:p w14:paraId="1428D1C3" w14:textId="12D40223" w:rsidR="004708B1" w:rsidRDefault="004708B1" w:rsidP="00227463">
      <w:pPr>
        <w:jc w:val="both"/>
        <w:rPr>
          <w:rFonts w:ascii="Tw Cen MT" w:hAnsi="Tw Cen MT"/>
          <w:sz w:val="22"/>
          <w:szCs w:val="22"/>
        </w:rPr>
      </w:pPr>
      <w:r w:rsidRPr="00BA55E9">
        <w:rPr>
          <w:rFonts w:ascii="Tw Cen MT" w:hAnsi="Tw Cen MT"/>
          <w:sz w:val="22"/>
          <w:szCs w:val="22"/>
        </w:rPr>
        <w:t xml:space="preserve">Each student is to submit the form as part of the assessment deliverable. It will be treated confidentially, except for cases of disparity when it may be referred to as part of an interview session with the students to determine actual contribution. </w:t>
      </w:r>
    </w:p>
    <w:p w14:paraId="6A62A572" w14:textId="102FAE50" w:rsidR="006D0A7F" w:rsidRDefault="006D0A7F" w:rsidP="00227463">
      <w:pPr>
        <w:jc w:val="both"/>
        <w:rPr>
          <w:rFonts w:ascii="Tw Cen MT" w:hAnsi="Tw Cen MT"/>
          <w:sz w:val="22"/>
          <w:szCs w:val="22"/>
        </w:rPr>
      </w:pPr>
    </w:p>
    <w:p w14:paraId="103EE27F" w14:textId="5783D4CA" w:rsidR="006D0A7F" w:rsidRDefault="006D0A7F" w:rsidP="00227463">
      <w:pPr>
        <w:jc w:val="both"/>
        <w:rPr>
          <w:rFonts w:ascii="Tw Cen MT" w:hAnsi="Tw Cen MT"/>
          <w:sz w:val="22"/>
          <w:szCs w:val="22"/>
        </w:rPr>
      </w:pPr>
    </w:p>
    <w:p w14:paraId="4067A4A6" w14:textId="5938B4AC" w:rsidR="00C31D6A" w:rsidRDefault="00C31D6A" w:rsidP="00227463">
      <w:pPr>
        <w:jc w:val="both"/>
        <w:rPr>
          <w:rFonts w:ascii="Tw Cen MT" w:hAnsi="Tw Cen MT"/>
          <w:sz w:val="22"/>
          <w:szCs w:val="22"/>
        </w:rPr>
      </w:pPr>
    </w:p>
    <w:p w14:paraId="6F77FE7B" w14:textId="696A96EA" w:rsidR="001667C7" w:rsidRDefault="001667C7" w:rsidP="00227463">
      <w:pPr>
        <w:jc w:val="both"/>
        <w:rPr>
          <w:rFonts w:ascii="Tw Cen MT" w:hAnsi="Tw Cen MT"/>
          <w:sz w:val="22"/>
          <w:szCs w:val="22"/>
        </w:rPr>
      </w:pPr>
    </w:p>
    <w:p w14:paraId="392C6DF1" w14:textId="788295B5" w:rsidR="001667C7" w:rsidRDefault="001667C7" w:rsidP="00227463">
      <w:pPr>
        <w:jc w:val="both"/>
        <w:rPr>
          <w:rFonts w:ascii="Tw Cen MT" w:hAnsi="Tw Cen MT"/>
          <w:sz w:val="22"/>
          <w:szCs w:val="22"/>
        </w:rPr>
      </w:pPr>
    </w:p>
    <w:p w14:paraId="44B634D1" w14:textId="1D151DB4" w:rsidR="001667C7" w:rsidRDefault="001667C7" w:rsidP="00227463">
      <w:pPr>
        <w:jc w:val="both"/>
        <w:rPr>
          <w:rFonts w:ascii="Tw Cen MT" w:hAnsi="Tw Cen MT"/>
          <w:sz w:val="22"/>
          <w:szCs w:val="22"/>
        </w:rPr>
      </w:pPr>
    </w:p>
    <w:p w14:paraId="4E214BD2" w14:textId="6E66916D" w:rsidR="001667C7" w:rsidRDefault="001667C7" w:rsidP="00227463">
      <w:pPr>
        <w:jc w:val="both"/>
        <w:rPr>
          <w:rFonts w:ascii="Tw Cen MT" w:hAnsi="Tw Cen MT"/>
          <w:sz w:val="22"/>
          <w:szCs w:val="22"/>
        </w:rPr>
      </w:pPr>
    </w:p>
    <w:p w14:paraId="6FE5F024" w14:textId="633A847F" w:rsidR="001667C7" w:rsidRDefault="001667C7" w:rsidP="00227463">
      <w:pPr>
        <w:jc w:val="both"/>
        <w:rPr>
          <w:rFonts w:ascii="Tw Cen MT" w:hAnsi="Tw Cen MT"/>
          <w:sz w:val="22"/>
          <w:szCs w:val="22"/>
        </w:rPr>
      </w:pPr>
    </w:p>
    <w:p w14:paraId="56F9D9DF" w14:textId="4A2822C4" w:rsidR="001667C7" w:rsidRDefault="001667C7" w:rsidP="00227463">
      <w:pPr>
        <w:jc w:val="both"/>
        <w:rPr>
          <w:rFonts w:ascii="Tw Cen MT" w:hAnsi="Tw Cen MT"/>
          <w:sz w:val="22"/>
          <w:szCs w:val="22"/>
        </w:rPr>
      </w:pPr>
    </w:p>
    <w:p w14:paraId="00CAA27B" w14:textId="77777777" w:rsidR="001667C7" w:rsidRDefault="001667C7" w:rsidP="00227463">
      <w:pPr>
        <w:jc w:val="both"/>
        <w:rPr>
          <w:rFonts w:ascii="Tw Cen MT" w:hAnsi="Tw Cen MT"/>
          <w:sz w:val="22"/>
          <w:szCs w:val="22"/>
        </w:rPr>
      </w:pPr>
    </w:p>
    <w:p w14:paraId="2F2B34D2" w14:textId="279629D7" w:rsidR="00C85E8A" w:rsidRPr="002A16AA" w:rsidRDefault="00C85E8A" w:rsidP="00C85E8A">
      <w:pPr>
        <w:pStyle w:val="Heading2"/>
        <w:numPr>
          <w:ilvl w:val="0"/>
          <w:numId w:val="1"/>
        </w:numPr>
        <w:jc w:val="both"/>
        <w:rPr>
          <w:rFonts w:ascii="Tw Cen MT" w:hAnsi="Tw Cen MT" w:cs="Arial"/>
          <w:color w:val="E44730"/>
          <w:sz w:val="32"/>
          <w:szCs w:val="32"/>
        </w:rPr>
      </w:pPr>
      <w:r w:rsidRPr="002A16AA">
        <w:rPr>
          <w:rFonts w:ascii="Tw Cen MT" w:hAnsi="Tw Cen MT" w:cs="Arial"/>
          <w:color w:val="E44730"/>
          <w:sz w:val="32"/>
          <w:szCs w:val="32"/>
        </w:rPr>
        <w:lastRenderedPageBreak/>
        <w:t>Assessment Tasks</w:t>
      </w:r>
    </w:p>
    <w:p w14:paraId="438EF0C9" w14:textId="5DB81B38" w:rsidR="00C85E8A" w:rsidRDefault="00C85E8A" w:rsidP="00227463">
      <w:pPr>
        <w:jc w:val="both"/>
        <w:rPr>
          <w:rFonts w:ascii="Tw Cen MT" w:hAnsi="Tw Cen MT"/>
          <w:sz w:val="22"/>
          <w:szCs w:val="22"/>
        </w:rPr>
      </w:pPr>
    </w:p>
    <w:p w14:paraId="2FC4E312" w14:textId="2F47F106" w:rsidR="00C85E8A" w:rsidRDefault="00C85E8A" w:rsidP="00227463">
      <w:pPr>
        <w:jc w:val="both"/>
        <w:rPr>
          <w:rFonts w:ascii="Tw Cen MT" w:hAnsi="Tw Cen MT"/>
          <w:sz w:val="22"/>
          <w:szCs w:val="22"/>
        </w:rPr>
      </w:pPr>
    </w:p>
    <w:p w14:paraId="760E80CC" w14:textId="16A4D5FA" w:rsidR="00C85E8A" w:rsidRPr="00C85E8A" w:rsidRDefault="00C85E8A" w:rsidP="00C85E8A">
      <w:pPr>
        <w:jc w:val="both"/>
        <w:rPr>
          <w:rFonts w:ascii="Tw Cen MT" w:hAnsi="Tw Cen MT"/>
          <w:b/>
          <w:bCs/>
          <w:sz w:val="22"/>
          <w:szCs w:val="22"/>
        </w:rPr>
      </w:pPr>
      <w:r w:rsidRPr="00C85E8A">
        <w:rPr>
          <w:rFonts w:ascii="Tw Cen MT" w:hAnsi="Tw Cen MT"/>
          <w:b/>
          <w:bCs/>
          <w:sz w:val="22"/>
          <w:szCs w:val="22"/>
        </w:rPr>
        <w:t xml:space="preserve">(1) Assessment 1 Concept </w:t>
      </w:r>
      <w:r w:rsidR="00E61390">
        <w:rPr>
          <w:rFonts w:ascii="Tw Cen MT" w:hAnsi="Tw Cen MT"/>
          <w:b/>
          <w:bCs/>
          <w:sz w:val="22"/>
          <w:szCs w:val="22"/>
        </w:rPr>
        <w:t>p</w:t>
      </w:r>
      <w:r w:rsidRPr="00C85E8A">
        <w:rPr>
          <w:rFonts w:ascii="Tw Cen MT" w:hAnsi="Tw Cen MT"/>
          <w:b/>
          <w:bCs/>
          <w:sz w:val="22"/>
          <w:szCs w:val="22"/>
        </w:rPr>
        <w:t>roposa</w:t>
      </w:r>
      <w:r w:rsidR="001F586C">
        <w:rPr>
          <w:rFonts w:ascii="Tw Cen MT" w:hAnsi="Tw Cen MT"/>
          <w:b/>
          <w:bCs/>
          <w:sz w:val="22"/>
          <w:szCs w:val="22"/>
        </w:rPr>
        <w:t>l</w:t>
      </w:r>
    </w:p>
    <w:p w14:paraId="25700BF2" w14:textId="77777777" w:rsidR="00C85E8A" w:rsidRPr="00C85E8A" w:rsidRDefault="00C85E8A" w:rsidP="00C85E8A">
      <w:pPr>
        <w:jc w:val="both"/>
        <w:rPr>
          <w:rFonts w:ascii="Tw Cen MT" w:hAnsi="Tw Cen MT"/>
          <w:sz w:val="22"/>
          <w:szCs w:val="22"/>
        </w:rPr>
      </w:pPr>
    </w:p>
    <w:p w14:paraId="568703E0" w14:textId="77777777" w:rsidR="00C85E8A" w:rsidRPr="0065330B" w:rsidRDefault="00C85E8A" w:rsidP="00C85E8A">
      <w:pPr>
        <w:jc w:val="both"/>
        <w:rPr>
          <w:rFonts w:ascii="Tw Cen MT" w:hAnsi="Tw Cen MT"/>
          <w:b/>
          <w:bCs/>
          <w:i/>
          <w:iCs/>
          <w:sz w:val="22"/>
          <w:szCs w:val="22"/>
        </w:rPr>
      </w:pPr>
      <w:r w:rsidRPr="0065330B">
        <w:rPr>
          <w:rFonts w:ascii="Tw Cen MT" w:hAnsi="Tw Cen MT"/>
          <w:b/>
          <w:bCs/>
          <w:i/>
          <w:iCs/>
          <w:sz w:val="22"/>
          <w:szCs w:val="22"/>
        </w:rPr>
        <w:t>Assessment description</w:t>
      </w:r>
    </w:p>
    <w:p w14:paraId="0C91C827" w14:textId="76D4F723" w:rsidR="008E0BBE" w:rsidRDefault="00C85E8A" w:rsidP="00C85E8A">
      <w:pPr>
        <w:jc w:val="both"/>
        <w:rPr>
          <w:rFonts w:ascii="Tw Cen MT" w:hAnsi="Tw Cen MT"/>
          <w:sz w:val="22"/>
          <w:szCs w:val="22"/>
        </w:rPr>
      </w:pPr>
      <w:r w:rsidRPr="00C85E8A">
        <w:rPr>
          <w:rFonts w:ascii="Tw Cen MT" w:hAnsi="Tw Cen MT"/>
          <w:sz w:val="22"/>
          <w:szCs w:val="22"/>
        </w:rPr>
        <w:t>A mix of background, user and first-person research will be conducted to explore the problem outlined in the design brief. Students need to form groups and create a concept proposal document</w:t>
      </w:r>
      <w:r w:rsidR="008E0BBE">
        <w:rPr>
          <w:rFonts w:ascii="Tw Cen MT" w:hAnsi="Tw Cen MT"/>
          <w:sz w:val="22"/>
          <w:szCs w:val="22"/>
        </w:rPr>
        <w:t>.</w:t>
      </w:r>
    </w:p>
    <w:p w14:paraId="6B7951E4" w14:textId="77777777" w:rsidR="008E0BBE" w:rsidRDefault="008E0BBE" w:rsidP="00C85E8A">
      <w:pPr>
        <w:jc w:val="both"/>
        <w:rPr>
          <w:rFonts w:ascii="Tw Cen MT" w:hAnsi="Tw Cen MT"/>
          <w:sz w:val="22"/>
          <w:szCs w:val="22"/>
        </w:rPr>
      </w:pPr>
    </w:p>
    <w:p w14:paraId="42E6F40C" w14:textId="42BFD758" w:rsidR="00C85E8A" w:rsidRDefault="00C85E8A" w:rsidP="00C85E8A">
      <w:pPr>
        <w:jc w:val="both"/>
        <w:rPr>
          <w:rFonts w:ascii="Tw Cen MT" w:hAnsi="Tw Cen MT"/>
          <w:sz w:val="22"/>
          <w:szCs w:val="22"/>
        </w:rPr>
      </w:pPr>
      <w:r>
        <w:rPr>
          <w:rFonts w:ascii="Tw Cen MT" w:hAnsi="Tw Cen MT"/>
          <w:sz w:val="22"/>
          <w:szCs w:val="22"/>
        </w:rPr>
        <w:t xml:space="preserve">The </w:t>
      </w:r>
      <w:r w:rsidR="008E0BBE">
        <w:rPr>
          <w:rFonts w:ascii="Tw Cen MT" w:hAnsi="Tw Cen MT"/>
          <w:sz w:val="22"/>
          <w:szCs w:val="22"/>
        </w:rPr>
        <w:t>concept proposal</w:t>
      </w:r>
      <w:r w:rsidR="00841E09">
        <w:rPr>
          <w:rFonts w:ascii="Tw Cen MT" w:hAnsi="Tw Cen MT"/>
          <w:sz w:val="22"/>
          <w:szCs w:val="22"/>
        </w:rPr>
        <w:t xml:space="preserve"> document</w:t>
      </w:r>
      <w:r w:rsidR="008E0BBE">
        <w:rPr>
          <w:rFonts w:ascii="Tw Cen MT" w:hAnsi="Tw Cen MT"/>
          <w:sz w:val="22"/>
          <w:szCs w:val="22"/>
        </w:rPr>
        <w:t xml:space="preserve"> should be formatted </w:t>
      </w:r>
      <w:r w:rsidR="00470380">
        <w:rPr>
          <w:rFonts w:ascii="Tw Cen MT" w:hAnsi="Tw Cen MT"/>
          <w:sz w:val="22"/>
          <w:szCs w:val="22"/>
        </w:rPr>
        <w:t xml:space="preserve">according to the </w:t>
      </w:r>
      <w:r w:rsidR="00A427E3">
        <w:rPr>
          <w:rFonts w:ascii="Tw Cen MT" w:hAnsi="Tw Cen MT"/>
          <w:sz w:val="22"/>
          <w:szCs w:val="22"/>
        </w:rPr>
        <w:t>style guidelines</w:t>
      </w:r>
      <w:r w:rsidR="00470380">
        <w:rPr>
          <w:rFonts w:ascii="Tw Cen MT" w:hAnsi="Tw Cen MT"/>
          <w:sz w:val="22"/>
          <w:szCs w:val="22"/>
        </w:rPr>
        <w:t xml:space="preserve"> provided on </w:t>
      </w:r>
      <w:r w:rsidR="00972F32">
        <w:rPr>
          <w:rFonts w:ascii="Tw Cen MT" w:hAnsi="Tw Cen MT"/>
          <w:sz w:val="22"/>
          <w:szCs w:val="22"/>
        </w:rPr>
        <w:t>Canvas and should be no more than 20 pages excluding references and the appendix.</w:t>
      </w:r>
      <w:r w:rsidR="009943A5">
        <w:rPr>
          <w:rFonts w:ascii="Tw Cen MT" w:hAnsi="Tw Cen MT"/>
          <w:sz w:val="22"/>
          <w:szCs w:val="22"/>
        </w:rPr>
        <w:t xml:space="preserve"> Student groups will also need to present their concepts in-class.</w:t>
      </w:r>
    </w:p>
    <w:p w14:paraId="7CA84927" w14:textId="5F0B5FEB" w:rsidR="0012416D" w:rsidRDefault="0012416D" w:rsidP="00C85E8A">
      <w:pPr>
        <w:jc w:val="both"/>
        <w:rPr>
          <w:rFonts w:ascii="Tw Cen MT" w:hAnsi="Tw Cen MT"/>
          <w:sz w:val="22"/>
          <w:szCs w:val="22"/>
        </w:rPr>
      </w:pPr>
    </w:p>
    <w:p w14:paraId="526B92DC" w14:textId="03EDEF9F" w:rsidR="0012416D" w:rsidRDefault="0012416D" w:rsidP="00C85E8A">
      <w:pPr>
        <w:jc w:val="both"/>
        <w:rPr>
          <w:rFonts w:ascii="Tw Cen MT" w:hAnsi="Tw Cen MT"/>
          <w:sz w:val="22"/>
          <w:szCs w:val="22"/>
        </w:rPr>
      </w:pPr>
    </w:p>
    <w:tbl>
      <w:tblPr>
        <w:tblStyle w:val="TableGrid"/>
        <w:tblW w:w="0" w:type="auto"/>
        <w:tblLook w:val="04A0" w:firstRow="1" w:lastRow="0" w:firstColumn="1" w:lastColumn="0" w:noHBand="0" w:noVBand="1"/>
      </w:tblPr>
      <w:tblGrid>
        <w:gridCol w:w="4811"/>
        <w:gridCol w:w="4811"/>
      </w:tblGrid>
      <w:tr w:rsidR="0012416D" w14:paraId="63568701" w14:textId="77777777" w:rsidTr="0012416D">
        <w:tc>
          <w:tcPr>
            <w:tcW w:w="4811" w:type="dxa"/>
          </w:tcPr>
          <w:p w14:paraId="79A5F1E7" w14:textId="6A307EF6" w:rsidR="0012416D" w:rsidRPr="00735AC9" w:rsidRDefault="0012416D" w:rsidP="00C85E8A">
            <w:pPr>
              <w:jc w:val="both"/>
              <w:rPr>
                <w:rFonts w:ascii="Tw Cen MT" w:hAnsi="Tw Cen MT"/>
                <w:b/>
                <w:bCs/>
                <w:i/>
                <w:iCs/>
                <w:sz w:val="22"/>
                <w:szCs w:val="22"/>
              </w:rPr>
            </w:pPr>
            <w:r w:rsidRPr="00735AC9">
              <w:rPr>
                <w:rFonts w:ascii="Tw Cen MT" w:hAnsi="Tw Cen MT"/>
                <w:b/>
                <w:bCs/>
                <w:i/>
                <w:iCs/>
                <w:sz w:val="22"/>
                <w:szCs w:val="22"/>
              </w:rPr>
              <w:t>Tasks</w:t>
            </w:r>
          </w:p>
        </w:tc>
        <w:tc>
          <w:tcPr>
            <w:tcW w:w="4811" w:type="dxa"/>
          </w:tcPr>
          <w:p w14:paraId="6E3E33CF" w14:textId="2F8A5D78" w:rsidR="0012416D" w:rsidRPr="00735AC9" w:rsidRDefault="0012416D" w:rsidP="00C85E8A">
            <w:pPr>
              <w:jc w:val="both"/>
              <w:rPr>
                <w:rFonts w:ascii="Tw Cen MT" w:hAnsi="Tw Cen MT"/>
                <w:b/>
                <w:bCs/>
                <w:i/>
                <w:iCs/>
                <w:sz w:val="22"/>
                <w:szCs w:val="22"/>
              </w:rPr>
            </w:pPr>
            <w:r w:rsidRPr="00735AC9">
              <w:rPr>
                <w:rFonts w:ascii="Tw Cen MT" w:hAnsi="Tw Cen MT"/>
                <w:b/>
                <w:bCs/>
                <w:i/>
                <w:iCs/>
                <w:sz w:val="22"/>
                <w:szCs w:val="22"/>
              </w:rPr>
              <w:t>Deliverables</w:t>
            </w:r>
          </w:p>
        </w:tc>
      </w:tr>
      <w:tr w:rsidR="0012416D" w14:paraId="72434CE7" w14:textId="77777777" w:rsidTr="0012416D">
        <w:tc>
          <w:tcPr>
            <w:tcW w:w="4811" w:type="dxa"/>
          </w:tcPr>
          <w:p w14:paraId="0986267B" w14:textId="5F362B7F" w:rsidR="0012416D" w:rsidRDefault="0012416D" w:rsidP="00C85E8A">
            <w:pPr>
              <w:jc w:val="both"/>
              <w:rPr>
                <w:rFonts w:ascii="Tw Cen MT" w:hAnsi="Tw Cen MT"/>
                <w:sz w:val="22"/>
                <w:szCs w:val="22"/>
              </w:rPr>
            </w:pPr>
            <w:r w:rsidRPr="0012416D">
              <w:rPr>
                <w:rFonts w:ascii="Tw Cen MT" w:hAnsi="Tw Cen MT"/>
                <w:b/>
                <w:bCs/>
                <w:sz w:val="22"/>
                <w:szCs w:val="22"/>
              </w:rPr>
              <w:t>Formulate a</w:t>
            </w:r>
            <w:r w:rsidRPr="0012416D">
              <w:rPr>
                <w:rFonts w:ascii="Tw Cen MT" w:hAnsi="Tw Cen MT"/>
                <w:sz w:val="22"/>
                <w:szCs w:val="22"/>
              </w:rPr>
              <w:t xml:space="preserve"> </w:t>
            </w:r>
            <w:r w:rsidRPr="0012416D">
              <w:rPr>
                <w:rFonts w:ascii="Tw Cen MT" w:hAnsi="Tw Cen MT"/>
                <w:b/>
                <w:bCs/>
                <w:sz w:val="22"/>
                <w:szCs w:val="22"/>
              </w:rPr>
              <w:t>Problem Statement</w:t>
            </w:r>
            <w:r w:rsidRPr="0012416D">
              <w:rPr>
                <w:rFonts w:ascii="Tw Cen MT" w:hAnsi="Tw Cen MT"/>
                <w:sz w:val="22"/>
                <w:szCs w:val="22"/>
              </w:rPr>
              <w:t xml:space="preserve"> (or Design Challenge) to frame your interpretation of the design brief, informed by your grounding research. Outline a set of value-driven user needs and issues.</w:t>
            </w:r>
          </w:p>
        </w:tc>
        <w:tc>
          <w:tcPr>
            <w:tcW w:w="4811" w:type="dxa"/>
          </w:tcPr>
          <w:p w14:paraId="7A7EEC7C" w14:textId="4A21C7EC" w:rsidR="0012416D" w:rsidRDefault="0012416D" w:rsidP="00C85E8A">
            <w:pPr>
              <w:jc w:val="both"/>
              <w:rPr>
                <w:rFonts w:ascii="Tw Cen MT" w:hAnsi="Tw Cen MT"/>
                <w:sz w:val="22"/>
                <w:szCs w:val="22"/>
              </w:rPr>
            </w:pPr>
            <w:r w:rsidRPr="0012416D">
              <w:rPr>
                <w:rFonts w:ascii="Tw Cen MT" w:hAnsi="Tw Cen MT"/>
                <w:sz w:val="22"/>
                <w:szCs w:val="22"/>
              </w:rPr>
              <w:t>A brief (max. 300 word) section on your interpretation of the brief, the specific problem your team is focusing on, along with how your team proposes to tackle the problem. Also highlight the problem’s significance.</w:t>
            </w:r>
          </w:p>
        </w:tc>
      </w:tr>
      <w:tr w:rsidR="0012416D" w14:paraId="4FB6EFDA" w14:textId="77777777" w:rsidTr="0012416D">
        <w:tc>
          <w:tcPr>
            <w:tcW w:w="4811" w:type="dxa"/>
          </w:tcPr>
          <w:p w14:paraId="09876361" w14:textId="0EF54B3D" w:rsidR="0012416D" w:rsidRPr="0012416D" w:rsidRDefault="003270AB" w:rsidP="0012416D">
            <w:pPr>
              <w:jc w:val="both"/>
              <w:rPr>
                <w:rFonts w:ascii="Tw Cen MT" w:hAnsi="Tw Cen MT"/>
                <w:sz w:val="22"/>
                <w:szCs w:val="22"/>
              </w:rPr>
            </w:pPr>
            <w:r>
              <w:rPr>
                <w:rFonts w:ascii="Tw Cen MT" w:hAnsi="Tw Cen MT"/>
                <w:b/>
                <w:bCs/>
                <w:sz w:val="22"/>
                <w:szCs w:val="22"/>
              </w:rPr>
              <w:t>Conduct b</w:t>
            </w:r>
            <w:r w:rsidR="0012416D" w:rsidRPr="0012416D">
              <w:rPr>
                <w:rFonts w:ascii="Tw Cen MT" w:hAnsi="Tw Cen MT"/>
                <w:b/>
                <w:bCs/>
                <w:sz w:val="22"/>
                <w:szCs w:val="22"/>
              </w:rPr>
              <w:t>ackground research</w:t>
            </w:r>
            <w:r w:rsidR="0012416D" w:rsidRPr="0012416D">
              <w:rPr>
                <w:rFonts w:ascii="Tw Cen MT" w:hAnsi="Tw Cen MT"/>
                <w:sz w:val="22"/>
                <w:szCs w:val="22"/>
              </w:rPr>
              <w:t xml:space="preserve"> </w:t>
            </w:r>
            <w:r w:rsidR="0012416D" w:rsidRPr="003270AB">
              <w:rPr>
                <w:rFonts w:ascii="Tw Cen MT" w:hAnsi="Tw Cen MT"/>
                <w:b/>
                <w:bCs/>
                <w:sz w:val="22"/>
                <w:szCs w:val="22"/>
              </w:rPr>
              <w:t>and</w:t>
            </w:r>
            <w:r w:rsidR="0012416D" w:rsidRPr="0012416D">
              <w:rPr>
                <w:rFonts w:ascii="Tw Cen MT" w:hAnsi="Tw Cen MT"/>
                <w:sz w:val="22"/>
                <w:szCs w:val="22"/>
              </w:rPr>
              <w:t xml:space="preserve"> </w:t>
            </w:r>
            <w:r w:rsidR="0012416D" w:rsidRPr="0012416D">
              <w:rPr>
                <w:rFonts w:ascii="Tw Cen MT" w:hAnsi="Tw Cen MT"/>
                <w:b/>
                <w:bCs/>
                <w:sz w:val="22"/>
                <w:szCs w:val="22"/>
              </w:rPr>
              <w:t>market analysis</w:t>
            </w:r>
          </w:p>
          <w:p w14:paraId="1AEA1D80" w14:textId="4C10BCE0" w:rsidR="0012416D" w:rsidRDefault="0012416D" w:rsidP="0012416D">
            <w:pPr>
              <w:jc w:val="both"/>
              <w:rPr>
                <w:rFonts w:ascii="Tw Cen MT" w:hAnsi="Tw Cen MT"/>
                <w:sz w:val="22"/>
                <w:szCs w:val="22"/>
              </w:rPr>
            </w:pPr>
            <w:r w:rsidRPr="0012416D">
              <w:rPr>
                <w:rFonts w:ascii="Tw Cen MT" w:hAnsi="Tw Cen MT"/>
                <w:sz w:val="22"/>
                <w:szCs w:val="22"/>
              </w:rPr>
              <w:t>Research the problem area you are focusing on by exploring academic publications and news articles. Discuss these in this section. The market analysis should identify and discuss existing products on the market that tackle this problem, as well as where they miss the mark (drawbacks). At the end of this section, you should summarise everything that was discussed and identify key gaps that need to be explored further.</w:t>
            </w:r>
          </w:p>
        </w:tc>
        <w:tc>
          <w:tcPr>
            <w:tcW w:w="4811" w:type="dxa"/>
          </w:tcPr>
          <w:p w14:paraId="227A7A6A" w14:textId="7B44EDB1" w:rsidR="0012416D" w:rsidRDefault="0012416D" w:rsidP="00C85E8A">
            <w:pPr>
              <w:jc w:val="both"/>
              <w:rPr>
                <w:rFonts w:ascii="Tw Cen MT" w:hAnsi="Tw Cen MT"/>
                <w:sz w:val="22"/>
                <w:szCs w:val="22"/>
              </w:rPr>
            </w:pPr>
            <w:r w:rsidRPr="0012416D">
              <w:rPr>
                <w:rFonts w:ascii="Tw Cen MT" w:hAnsi="Tw Cen MT"/>
                <w:sz w:val="22"/>
                <w:szCs w:val="22"/>
              </w:rPr>
              <w:t>Background research, including (i) summary of key themes, concepts, issues, findings from literature; (ii) precedent analysis as a table</w:t>
            </w:r>
            <w:r w:rsidR="00975184">
              <w:rPr>
                <w:rFonts w:ascii="Tw Cen MT" w:hAnsi="Tw Cen MT"/>
                <w:sz w:val="22"/>
                <w:szCs w:val="22"/>
              </w:rPr>
              <w:t>; and</w:t>
            </w:r>
            <w:r w:rsidRPr="0012416D">
              <w:rPr>
                <w:rFonts w:ascii="Tw Cen MT" w:hAnsi="Tw Cen MT"/>
                <w:sz w:val="22"/>
                <w:szCs w:val="22"/>
              </w:rPr>
              <w:t xml:space="preserve"> (iii) inspirational references</w:t>
            </w:r>
            <w:r w:rsidR="00975184">
              <w:rPr>
                <w:rFonts w:ascii="Tw Cen MT" w:hAnsi="Tw Cen MT"/>
                <w:sz w:val="22"/>
                <w:szCs w:val="22"/>
              </w:rPr>
              <w:t>.</w:t>
            </w:r>
          </w:p>
        </w:tc>
      </w:tr>
      <w:tr w:rsidR="0012416D" w14:paraId="28FD88D0" w14:textId="77777777" w:rsidTr="0012416D">
        <w:tc>
          <w:tcPr>
            <w:tcW w:w="4811" w:type="dxa"/>
          </w:tcPr>
          <w:p w14:paraId="7B66485D" w14:textId="5E4460CC" w:rsidR="00865C14" w:rsidRPr="00865C14" w:rsidRDefault="0012416D" w:rsidP="00865C14">
            <w:pPr>
              <w:jc w:val="both"/>
              <w:rPr>
                <w:rFonts w:ascii="Tw Cen MT" w:hAnsi="Tw Cen MT"/>
                <w:sz w:val="22"/>
                <w:szCs w:val="22"/>
              </w:rPr>
            </w:pPr>
            <w:r w:rsidRPr="0012416D">
              <w:rPr>
                <w:rFonts w:ascii="Tw Cen MT" w:hAnsi="Tw Cen MT"/>
                <w:b/>
                <w:bCs/>
                <w:sz w:val="22"/>
                <w:szCs w:val="22"/>
              </w:rPr>
              <w:t>Generate concepts</w:t>
            </w:r>
            <w:r w:rsidRPr="0012416D">
              <w:rPr>
                <w:rFonts w:ascii="Tw Cen MT" w:hAnsi="Tw Cen MT"/>
                <w:sz w:val="22"/>
                <w:szCs w:val="22"/>
              </w:rPr>
              <w:t xml:space="preserve"> informed by your grounding research and other sources of inspiration.</w:t>
            </w:r>
            <w:r w:rsidR="00865C14">
              <w:rPr>
                <w:rFonts w:ascii="Tw Cen MT" w:hAnsi="Tw Cen MT"/>
                <w:sz w:val="22"/>
                <w:szCs w:val="22"/>
              </w:rPr>
              <w:t xml:space="preserve"> </w:t>
            </w:r>
            <w:r w:rsidR="00865C14" w:rsidRPr="00865C14">
              <w:rPr>
                <w:rFonts w:ascii="Tw Cen MT" w:hAnsi="Tw Cen MT"/>
                <w:sz w:val="22"/>
                <w:szCs w:val="22"/>
              </w:rPr>
              <w:t xml:space="preserve">Each concept you present should be a potential solution to the problem your group is tackling. You </w:t>
            </w:r>
            <w:r w:rsidR="00865C14">
              <w:rPr>
                <w:rFonts w:ascii="Tw Cen MT" w:hAnsi="Tw Cen MT"/>
                <w:sz w:val="22"/>
                <w:szCs w:val="22"/>
              </w:rPr>
              <w:t>should</w:t>
            </w:r>
            <w:r w:rsidR="00865C14" w:rsidRPr="00865C14">
              <w:rPr>
                <w:rFonts w:ascii="Tw Cen MT" w:hAnsi="Tw Cen MT"/>
                <w:sz w:val="22"/>
                <w:szCs w:val="22"/>
              </w:rPr>
              <w:t xml:space="preserve"> structure each concept in this section as follows:</w:t>
            </w:r>
          </w:p>
          <w:p w14:paraId="1DF32494" w14:textId="06843914" w:rsidR="00865C14" w:rsidRPr="00865C14" w:rsidRDefault="00865C14" w:rsidP="00FC3DBE">
            <w:pPr>
              <w:pStyle w:val="ListParagraph"/>
              <w:numPr>
                <w:ilvl w:val="0"/>
                <w:numId w:val="26"/>
              </w:numPr>
              <w:jc w:val="both"/>
              <w:rPr>
                <w:rFonts w:ascii="Tw Cen MT" w:hAnsi="Tw Cen MT"/>
                <w:sz w:val="22"/>
                <w:szCs w:val="22"/>
              </w:rPr>
            </w:pPr>
            <w:r w:rsidRPr="00865C14">
              <w:rPr>
                <w:rFonts w:ascii="Tw Cen MT" w:hAnsi="Tw Cen MT"/>
                <w:sz w:val="22"/>
                <w:szCs w:val="22"/>
              </w:rPr>
              <w:t>Concept title</w:t>
            </w:r>
          </w:p>
          <w:p w14:paraId="13CF00EF" w14:textId="4A6EB2B2" w:rsidR="00865C14" w:rsidRPr="00865C14" w:rsidRDefault="00865C14" w:rsidP="00FC3DBE">
            <w:pPr>
              <w:pStyle w:val="ListParagraph"/>
              <w:numPr>
                <w:ilvl w:val="1"/>
                <w:numId w:val="26"/>
              </w:numPr>
              <w:jc w:val="both"/>
              <w:rPr>
                <w:rFonts w:ascii="Tw Cen MT" w:hAnsi="Tw Cen MT"/>
                <w:sz w:val="22"/>
                <w:szCs w:val="22"/>
              </w:rPr>
            </w:pPr>
            <w:r w:rsidRPr="00865C14">
              <w:rPr>
                <w:rFonts w:ascii="Tw Cen MT" w:hAnsi="Tw Cen MT"/>
                <w:sz w:val="22"/>
                <w:szCs w:val="22"/>
              </w:rPr>
              <w:t>Give your concept a nice catchy title that describes what it is/does</w:t>
            </w:r>
          </w:p>
          <w:p w14:paraId="07638906" w14:textId="42A359E7" w:rsidR="00865C14" w:rsidRPr="00865C14" w:rsidRDefault="00865C14" w:rsidP="00FC3DBE">
            <w:pPr>
              <w:pStyle w:val="ListParagraph"/>
              <w:numPr>
                <w:ilvl w:val="0"/>
                <w:numId w:val="26"/>
              </w:numPr>
              <w:jc w:val="both"/>
              <w:rPr>
                <w:rFonts w:ascii="Tw Cen MT" w:hAnsi="Tw Cen MT"/>
                <w:sz w:val="22"/>
                <w:szCs w:val="22"/>
              </w:rPr>
            </w:pPr>
            <w:r w:rsidRPr="00865C14">
              <w:rPr>
                <w:rFonts w:ascii="Tw Cen MT" w:hAnsi="Tw Cen MT"/>
                <w:sz w:val="22"/>
                <w:szCs w:val="22"/>
              </w:rPr>
              <w:t>Concept description</w:t>
            </w:r>
          </w:p>
          <w:p w14:paraId="108C6780" w14:textId="5A8E2CAA" w:rsidR="00865C14" w:rsidRPr="00865C14" w:rsidRDefault="00865C14" w:rsidP="00FC3DBE">
            <w:pPr>
              <w:pStyle w:val="ListParagraph"/>
              <w:numPr>
                <w:ilvl w:val="1"/>
                <w:numId w:val="26"/>
              </w:numPr>
              <w:jc w:val="both"/>
              <w:rPr>
                <w:rFonts w:ascii="Tw Cen MT" w:hAnsi="Tw Cen MT"/>
                <w:sz w:val="22"/>
                <w:szCs w:val="22"/>
              </w:rPr>
            </w:pPr>
            <w:r w:rsidRPr="00865C14">
              <w:rPr>
                <w:rFonts w:ascii="Tw Cen MT" w:hAnsi="Tw Cen MT"/>
                <w:sz w:val="22"/>
                <w:szCs w:val="22"/>
              </w:rPr>
              <w:t>How would it solve the problem?</w:t>
            </w:r>
          </w:p>
          <w:p w14:paraId="756B5571" w14:textId="0C6D3309" w:rsidR="00865C14" w:rsidRPr="00865C14" w:rsidRDefault="00865C14" w:rsidP="00FC3DBE">
            <w:pPr>
              <w:pStyle w:val="ListParagraph"/>
              <w:numPr>
                <w:ilvl w:val="1"/>
                <w:numId w:val="26"/>
              </w:numPr>
              <w:jc w:val="both"/>
              <w:rPr>
                <w:rFonts w:ascii="Tw Cen MT" w:hAnsi="Tw Cen MT"/>
                <w:sz w:val="22"/>
                <w:szCs w:val="22"/>
              </w:rPr>
            </w:pPr>
            <w:r w:rsidRPr="00865C14">
              <w:rPr>
                <w:rFonts w:ascii="Tw Cen MT" w:hAnsi="Tw Cen MT"/>
                <w:sz w:val="22"/>
                <w:szCs w:val="22"/>
              </w:rPr>
              <w:t>How does it compare to other solutions already on the market?</w:t>
            </w:r>
          </w:p>
          <w:p w14:paraId="31B9B5E1" w14:textId="7D959472" w:rsidR="00865C14" w:rsidRPr="00865C14" w:rsidRDefault="00865C14" w:rsidP="00FC3DBE">
            <w:pPr>
              <w:pStyle w:val="ListParagraph"/>
              <w:numPr>
                <w:ilvl w:val="1"/>
                <w:numId w:val="26"/>
              </w:numPr>
              <w:jc w:val="both"/>
              <w:rPr>
                <w:rFonts w:ascii="Tw Cen MT" w:hAnsi="Tw Cen MT"/>
                <w:sz w:val="22"/>
                <w:szCs w:val="22"/>
              </w:rPr>
            </w:pPr>
            <w:r w:rsidRPr="00865C14">
              <w:rPr>
                <w:rFonts w:ascii="Tw Cen MT" w:hAnsi="Tw Cen MT"/>
                <w:sz w:val="22"/>
                <w:szCs w:val="22"/>
              </w:rPr>
              <w:t>How would it work?</w:t>
            </w:r>
          </w:p>
          <w:p w14:paraId="3C834CE2" w14:textId="1F80B29E" w:rsidR="00865C14" w:rsidRPr="00865C14" w:rsidRDefault="00865C14" w:rsidP="00FC3DBE">
            <w:pPr>
              <w:pStyle w:val="ListParagraph"/>
              <w:numPr>
                <w:ilvl w:val="0"/>
                <w:numId w:val="26"/>
              </w:numPr>
              <w:jc w:val="both"/>
              <w:rPr>
                <w:rFonts w:ascii="Tw Cen MT" w:hAnsi="Tw Cen MT"/>
                <w:sz w:val="22"/>
                <w:szCs w:val="22"/>
              </w:rPr>
            </w:pPr>
            <w:r w:rsidRPr="00865C14">
              <w:rPr>
                <w:rFonts w:ascii="Tw Cen MT" w:hAnsi="Tw Cen MT"/>
                <w:sz w:val="22"/>
                <w:szCs w:val="22"/>
              </w:rPr>
              <w:t>Concept art</w:t>
            </w:r>
          </w:p>
          <w:p w14:paraId="381C52A4" w14:textId="414EAEC8" w:rsidR="00865C14" w:rsidRPr="00865C14" w:rsidRDefault="00865C14" w:rsidP="00FC3DBE">
            <w:pPr>
              <w:pStyle w:val="ListParagraph"/>
              <w:numPr>
                <w:ilvl w:val="1"/>
                <w:numId w:val="26"/>
              </w:numPr>
              <w:jc w:val="both"/>
              <w:rPr>
                <w:rFonts w:ascii="Tw Cen MT" w:hAnsi="Tw Cen MT"/>
                <w:sz w:val="22"/>
                <w:szCs w:val="22"/>
              </w:rPr>
            </w:pPr>
            <w:r w:rsidRPr="0012416D">
              <w:rPr>
                <w:rFonts w:ascii="Tw Cen MT" w:hAnsi="Tw Cen MT"/>
                <w:sz w:val="22"/>
                <w:szCs w:val="22"/>
              </w:rPr>
              <w:t>Sketch your concept and annotate the sketches with brief explanations of how the concept addresses the user needs</w:t>
            </w:r>
          </w:p>
        </w:tc>
        <w:tc>
          <w:tcPr>
            <w:tcW w:w="4811" w:type="dxa"/>
          </w:tcPr>
          <w:p w14:paraId="319B2C41" w14:textId="2AC9C0E5" w:rsidR="0012416D" w:rsidRDefault="0012416D" w:rsidP="00C85E8A">
            <w:pPr>
              <w:jc w:val="both"/>
              <w:rPr>
                <w:rFonts w:ascii="Tw Cen MT" w:hAnsi="Tw Cen MT"/>
                <w:sz w:val="22"/>
                <w:szCs w:val="22"/>
              </w:rPr>
            </w:pPr>
            <w:r w:rsidRPr="0012416D">
              <w:rPr>
                <w:rFonts w:ascii="Tw Cen MT" w:hAnsi="Tw Cen MT"/>
                <w:sz w:val="22"/>
                <w:szCs w:val="22"/>
              </w:rPr>
              <w:t>Documentation of min. 3 alternative initial concepts.</w:t>
            </w:r>
          </w:p>
        </w:tc>
      </w:tr>
      <w:tr w:rsidR="0012416D" w14:paraId="629B4012" w14:textId="77777777" w:rsidTr="0012416D">
        <w:tc>
          <w:tcPr>
            <w:tcW w:w="4811" w:type="dxa"/>
          </w:tcPr>
          <w:p w14:paraId="69DD3B02" w14:textId="77777777" w:rsidR="0012416D" w:rsidRPr="0012416D" w:rsidRDefault="0012416D" w:rsidP="0012416D">
            <w:pPr>
              <w:jc w:val="both"/>
              <w:rPr>
                <w:rFonts w:ascii="Tw Cen MT" w:hAnsi="Tw Cen MT"/>
                <w:b/>
                <w:bCs/>
                <w:sz w:val="22"/>
                <w:szCs w:val="22"/>
              </w:rPr>
            </w:pPr>
            <w:r w:rsidRPr="0012416D">
              <w:rPr>
                <w:rFonts w:ascii="Tw Cen MT" w:hAnsi="Tw Cen MT"/>
                <w:b/>
                <w:bCs/>
                <w:sz w:val="22"/>
                <w:szCs w:val="22"/>
              </w:rPr>
              <w:t>Test the concepts</w:t>
            </w:r>
          </w:p>
          <w:p w14:paraId="672DB615" w14:textId="2741392C" w:rsidR="0012416D" w:rsidRPr="0012416D" w:rsidRDefault="0012416D" w:rsidP="0012416D">
            <w:pPr>
              <w:jc w:val="both"/>
              <w:rPr>
                <w:rFonts w:ascii="Tw Cen MT" w:hAnsi="Tw Cen MT"/>
                <w:sz w:val="22"/>
                <w:szCs w:val="22"/>
              </w:rPr>
            </w:pPr>
            <w:r w:rsidRPr="0012416D">
              <w:rPr>
                <w:rFonts w:ascii="Tw Cen MT" w:hAnsi="Tw Cen MT"/>
                <w:sz w:val="22"/>
                <w:szCs w:val="22"/>
              </w:rPr>
              <w:t>Utilise some of the following low-fidelity prototyping techniques to explore, document and evolve your ideas:</w:t>
            </w:r>
          </w:p>
          <w:p w14:paraId="5FAF3538" w14:textId="61ACD395" w:rsidR="0012416D" w:rsidRPr="006872A9" w:rsidRDefault="009943A5" w:rsidP="00FC3DBE">
            <w:pPr>
              <w:pStyle w:val="ListParagraph"/>
              <w:numPr>
                <w:ilvl w:val="0"/>
                <w:numId w:val="25"/>
              </w:numPr>
              <w:jc w:val="both"/>
              <w:rPr>
                <w:rFonts w:ascii="Tw Cen MT" w:hAnsi="Tw Cen MT"/>
                <w:sz w:val="22"/>
                <w:szCs w:val="22"/>
              </w:rPr>
            </w:pPr>
            <w:r>
              <w:rPr>
                <w:rFonts w:ascii="Tw Cen MT" w:hAnsi="Tw Cen MT"/>
                <w:sz w:val="22"/>
                <w:szCs w:val="22"/>
              </w:rPr>
              <w:t>S</w:t>
            </w:r>
            <w:r w:rsidR="0012416D" w:rsidRPr="006872A9">
              <w:rPr>
                <w:rFonts w:ascii="Tw Cen MT" w:hAnsi="Tw Cen MT"/>
                <w:sz w:val="22"/>
                <w:szCs w:val="22"/>
              </w:rPr>
              <w:t>ketching</w:t>
            </w:r>
          </w:p>
          <w:p w14:paraId="5F998D45" w14:textId="65AFB94C" w:rsidR="0012416D" w:rsidRPr="006872A9" w:rsidRDefault="009943A5" w:rsidP="00FC3DBE">
            <w:pPr>
              <w:pStyle w:val="ListParagraph"/>
              <w:numPr>
                <w:ilvl w:val="0"/>
                <w:numId w:val="25"/>
              </w:numPr>
              <w:jc w:val="both"/>
              <w:rPr>
                <w:rFonts w:ascii="Tw Cen MT" w:hAnsi="Tw Cen MT"/>
                <w:sz w:val="22"/>
                <w:szCs w:val="22"/>
              </w:rPr>
            </w:pPr>
            <w:r>
              <w:rPr>
                <w:rFonts w:ascii="Tw Cen MT" w:hAnsi="Tw Cen MT"/>
                <w:sz w:val="22"/>
                <w:szCs w:val="22"/>
              </w:rPr>
              <w:t>S</w:t>
            </w:r>
            <w:r w:rsidR="0012416D" w:rsidRPr="006872A9">
              <w:rPr>
                <w:rFonts w:ascii="Tw Cen MT" w:hAnsi="Tw Cen MT"/>
                <w:sz w:val="22"/>
                <w:szCs w:val="22"/>
              </w:rPr>
              <w:t>toryboards</w:t>
            </w:r>
          </w:p>
          <w:p w14:paraId="20CD676F" w14:textId="2913CE95" w:rsidR="0012416D" w:rsidRPr="006872A9" w:rsidRDefault="009943A5" w:rsidP="00FC3DBE">
            <w:pPr>
              <w:pStyle w:val="ListParagraph"/>
              <w:numPr>
                <w:ilvl w:val="0"/>
                <w:numId w:val="25"/>
              </w:numPr>
              <w:jc w:val="both"/>
              <w:rPr>
                <w:rFonts w:ascii="Tw Cen MT" w:hAnsi="Tw Cen MT"/>
                <w:sz w:val="22"/>
                <w:szCs w:val="22"/>
              </w:rPr>
            </w:pPr>
            <w:r>
              <w:rPr>
                <w:rFonts w:ascii="Tw Cen MT" w:hAnsi="Tw Cen MT"/>
                <w:sz w:val="22"/>
                <w:szCs w:val="22"/>
              </w:rPr>
              <w:t>M</w:t>
            </w:r>
            <w:r w:rsidR="0012416D" w:rsidRPr="006872A9">
              <w:rPr>
                <w:rFonts w:ascii="Tw Cen MT" w:hAnsi="Tw Cen MT"/>
                <w:sz w:val="22"/>
                <w:szCs w:val="22"/>
              </w:rPr>
              <w:t>ockups</w:t>
            </w:r>
          </w:p>
          <w:p w14:paraId="0305DF3A" w14:textId="41894FEC" w:rsidR="0012416D" w:rsidRPr="006872A9" w:rsidRDefault="009943A5" w:rsidP="00FC3DBE">
            <w:pPr>
              <w:pStyle w:val="ListParagraph"/>
              <w:numPr>
                <w:ilvl w:val="0"/>
                <w:numId w:val="25"/>
              </w:numPr>
              <w:jc w:val="both"/>
              <w:rPr>
                <w:rFonts w:ascii="Tw Cen MT" w:hAnsi="Tw Cen MT"/>
                <w:sz w:val="22"/>
                <w:szCs w:val="22"/>
              </w:rPr>
            </w:pPr>
            <w:r>
              <w:rPr>
                <w:rFonts w:ascii="Tw Cen MT" w:hAnsi="Tw Cen MT"/>
                <w:sz w:val="22"/>
                <w:szCs w:val="22"/>
              </w:rPr>
              <w:lastRenderedPageBreak/>
              <w:t>B</w:t>
            </w:r>
            <w:r w:rsidR="0012416D" w:rsidRPr="006872A9">
              <w:rPr>
                <w:rFonts w:ascii="Tw Cen MT" w:hAnsi="Tw Cen MT"/>
                <w:sz w:val="22"/>
                <w:szCs w:val="22"/>
              </w:rPr>
              <w:t>odystorming (aka experience prototyping).</w:t>
            </w:r>
          </w:p>
          <w:p w14:paraId="21766D2E" w14:textId="66CAF3E7" w:rsidR="0012416D" w:rsidRPr="006872A9" w:rsidRDefault="009943A5" w:rsidP="00FC3DBE">
            <w:pPr>
              <w:pStyle w:val="ListParagraph"/>
              <w:numPr>
                <w:ilvl w:val="0"/>
                <w:numId w:val="25"/>
              </w:numPr>
              <w:jc w:val="both"/>
              <w:rPr>
                <w:rFonts w:ascii="Tw Cen MT" w:hAnsi="Tw Cen MT"/>
                <w:sz w:val="22"/>
                <w:szCs w:val="22"/>
              </w:rPr>
            </w:pPr>
            <w:r>
              <w:rPr>
                <w:rFonts w:ascii="Tw Cen MT" w:hAnsi="Tw Cen MT"/>
                <w:sz w:val="22"/>
                <w:szCs w:val="22"/>
              </w:rPr>
              <w:t>P</w:t>
            </w:r>
            <w:r w:rsidR="0012416D" w:rsidRPr="006872A9">
              <w:rPr>
                <w:rFonts w:ascii="Tw Cen MT" w:hAnsi="Tw Cen MT"/>
                <w:sz w:val="22"/>
                <w:szCs w:val="22"/>
              </w:rPr>
              <w:t>ersona-based scenario walkthroughs to test your design for how well it meets user needs</w:t>
            </w:r>
          </w:p>
        </w:tc>
        <w:tc>
          <w:tcPr>
            <w:tcW w:w="4811" w:type="dxa"/>
          </w:tcPr>
          <w:p w14:paraId="65923823" w14:textId="6D68575C" w:rsidR="0012416D" w:rsidRPr="006872A9" w:rsidRDefault="0012416D" w:rsidP="006872A9">
            <w:pPr>
              <w:jc w:val="both"/>
              <w:rPr>
                <w:rFonts w:ascii="Tw Cen MT" w:hAnsi="Tw Cen MT"/>
                <w:sz w:val="22"/>
                <w:szCs w:val="22"/>
              </w:rPr>
            </w:pPr>
            <w:r w:rsidRPr="006872A9">
              <w:rPr>
                <w:rFonts w:ascii="Tw Cen MT" w:hAnsi="Tw Cen MT"/>
                <w:sz w:val="22"/>
                <w:szCs w:val="22"/>
              </w:rPr>
              <w:lastRenderedPageBreak/>
              <w:t>Documented iterative design process, explaining the methods applied, reasoning for using them, and the data collected.</w:t>
            </w:r>
          </w:p>
          <w:p w14:paraId="1093FE21" w14:textId="77777777" w:rsidR="006872A9" w:rsidRDefault="006872A9" w:rsidP="006872A9">
            <w:pPr>
              <w:jc w:val="both"/>
              <w:rPr>
                <w:rFonts w:ascii="Tw Cen MT" w:hAnsi="Tw Cen MT"/>
                <w:sz w:val="22"/>
                <w:szCs w:val="22"/>
              </w:rPr>
            </w:pPr>
          </w:p>
          <w:p w14:paraId="57473A7A" w14:textId="58B25AE9" w:rsidR="0012416D" w:rsidRPr="006872A9" w:rsidRDefault="0012416D" w:rsidP="006872A9">
            <w:pPr>
              <w:jc w:val="both"/>
              <w:rPr>
                <w:rFonts w:ascii="Tw Cen MT" w:hAnsi="Tw Cen MT"/>
                <w:sz w:val="22"/>
                <w:szCs w:val="22"/>
              </w:rPr>
            </w:pPr>
            <w:r w:rsidRPr="006872A9">
              <w:rPr>
                <w:rFonts w:ascii="Tw Cen MT" w:hAnsi="Tw Cen MT"/>
                <w:sz w:val="22"/>
                <w:szCs w:val="22"/>
              </w:rPr>
              <w:t>Th</w:t>
            </w:r>
            <w:r w:rsidR="006872A9">
              <w:rPr>
                <w:rFonts w:ascii="Tw Cen MT" w:hAnsi="Tw Cen MT"/>
                <w:sz w:val="22"/>
                <w:szCs w:val="22"/>
              </w:rPr>
              <w:t>e</w:t>
            </w:r>
            <w:r w:rsidRPr="006872A9">
              <w:rPr>
                <w:rFonts w:ascii="Tw Cen MT" w:hAnsi="Tw Cen MT"/>
                <w:sz w:val="22"/>
                <w:szCs w:val="22"/>
              </w:rPr>
              <w:t xml:space="preserve"> results from your user testing should be summarised at the end of the section. They should inform your final concept.</w:t>
            </w:r>
          </w:p>
        </w:tc>
      </w:tr>
      <w:tr w:rsidR="0012416D" w14:paraId="6048ECCD" w14:textId="77777777" w:rsidTr="0012416D">
        <w:tc>
          <w:tcPr>
            <w:tcW w:w="4811" w:type="dxa"/>
          </w:tcPr>
          <w:p w14:paraId="1421BB24" w14:textId="77777777" w:rsidR="0012416D" w:rsidRPr="0012416D" w:rsidRDefault="0012416D" w:rsidP="0012416D">
            <w:pPr>
              <w:jc w:val="both"/>
              <w:rPr>
                <w:rFonts w:ascii="Tw Cen MT" w:hAnsi="Tw Cen MT"/>
                <w:b/>
                <w:bCs/>
                <w:sz w:val="22"/>
                <w:szCs w:val="22"/>
              </w:rPr>
            </w:pPr>
            <w:r w:rsidRPr="0012416D">
              <w:rPr>
                <w:rFonts w:ascii="Tw Cen MT" w:hAnsi="Tw Cen MT"/>
                <w:b/>
                <w:bCs/>
                <w:sz w:val="22"/>
                <w:szCs w:val="22"/>
              </w:rPr>
              <w:t>Illustrate your final concept</w:t>
            </w:r>
          </w:p>
          <w:p w14:paraId="529DA829" w14:textId="6D151244" w:rsidR="0012416D" w:rsidRPr="0012416D" w:rsidRDefault="0012416D" w:rsidP="0012416D">
            <w:pPr>
              <w:jc w:val="both"/>
              <w:rPr>
                <w:rFonts w:ascii="Tw Cen MT" w:hAnsi="Tw Cen MT"/>
                <w:sz w:val="22"/>
                <w:szCs w:val="22"/>
              </w:rPr>
            </w:pPr>
            <w:r w:rsidRPr="0012416D">
              <w:rPr>
                <w:rFonts w:ascii="Tw Cen MT" w:hAnsi="Tw Cen MT"/>
                <w:sz w:val="22"/>
                <w:szCs w:val="22"/>
              </w:rPr>
              <w:t>Show how your design concept meets the set of user needs and any constraints you have identified.</w:t>
            </w:r>
          </w:p>
        </w:tc>
        <w:tc>
          <w:tcPr>
            <w:tcW w:w="4811" w:type="dxa"/>
          </w:tcPr>
          <w:p w14:paraId="134559E0" w14:textId="3F104ED2" w:rsidR="0012416D" w:rsidRDefault="0012416D" w:rsidP="0012416D">
            <w:pPr>
              <w:jc w:val="both"/>
              <w:rPr>
                <w:rFonts w:ascii="Tw Cen MT" w:hAnsi="Tw Cen MT"/>
                <w:sz w:val="22"/>
                <w:szCs w:val="22"/>
              </w:rPr>
            </w:pPr>
            <w:r w:rsidRPr="0012416D">
              <w:rPr>
                <w:rFonts w:ascii="Tw Cen MT" w:hAnsi="Tw Cen MT"/>
                <w:sz w:val="22"/>
                <w:szCs w:val="22"/>
              </w:rPr>
              <w:t>Final design concept, the form, composition, interaction and experiential qualities communicated using a range of design diagrams and tools.</w:t>
            </w:r>
          </w:p>
          <w:p w14:paraId="6FACADF8" w14:textId="77777777" w:rsidR="006872A9" w:rsidRPr="0012416D" w:rsidRDefault="006872A9" w:rsidP="0012416D">
            <w:pPr>
              <w:jc w:val="both"/>
              <w:rPr>
                <w:rFonts w:ascii="Tw Cen MT" w:hAnsi="Tw Cen MT"/>
                <w:sz w:val="22"/>
                <w:szCs w:val="22"/>
              </w:rPr>
            </w:pPr>
          </w:p>
          <w:p w14:paraId="66959B6C" w14:textId="0859BC10" w:rsidR="0012416D" w:rsidRDefault="0012416D" w:rsidP="0012416D">
            <w:pPr>
              <w:jc w:val="both"/>
              <w:rPr>
                <w:rFonts w:ascii="Tw Cen MT" w:hAnsi="Tw Cen MT"/>
                <w:sz w:val="22"/>
                <w:szCs w:val="22"/>
              </w:rPr>
            </w:pPr>
            <w:r w:rsidRPr="0012416D">
              <w:rPr>
                <w:rFonts w:ascii="Tw Cen MT" w:hAnsi="Tw Cen MT"/>
                <w:sz w:val="22"/>
                <w:szCs w:val="22"/>
              </w:rPr>
              <w:t>A section on how your design concept meets a set of user needs and constraints</w:t>
            </w:r>
            <w:r w:rsidR="006872A9">
              <w:rPr>
                <w:rFonts w:ascii="Tw Cen MT" w:hAnsi="Tw Cen MT"/>
                <w:sz w:val="22"/>
                <w:szCs w:val="22"/>
              </w:rPr>
              <w:t>.</w:t>
            </w:r>
          </w:p>
          <w:p w14:paraId="2B982F42" w14:textId="77777777" w:rsidR="006872A9" w:rsidRPr="0012416D" w:rsidRDefault="006872A9" w:rsidP="0012416D">
            <w:pPr>
              <w:jc w:val="both"/>
              <w:rPr>
                <w:rFonts w:ascii="Tw Cen MT" w:hAnsi="Tw Cen MT"/>
                <w:sz w:val="22"/>
                <w:szCs w:val="22"/>
              </w:rPr>
            </w:pPr>
          </w:p>
          <w:p w14:paraId="054918CC" w14:textId="5489A1C8" w:rsidR="0012416D" w:rsidRPr="0012416D" w:rsidRDefault="0012416D" w:rsidP="0012416D">
            <w:pPr>
              <w:jc w:val="both"/>
              <w:rPr>
                <w:rFonts w:ascii="Tw Cen MT" w:hAnsi="Tw Cen MT"/>
                <w:sz w:val="22"/>
                <w:szCs w:val="22"/>
              </w:rPr>
            </w:pPr>
            <w:r w:rsidRPr="0012416D">
              <w:rPr>
                <w:rFonts w:ascii="Tw Cen MT" w:hAnsi="Tw Cen MT"/>
                <w:sz w:val="22"/>
                <w:szCs w:val="22"/>
              </w:rPr>
              <w:t>Testing plan for the next phase.</w:t>
            </w:r>
          </w:p>
        </w:tc>
      </w:tr>
      <w:tr w:rsidR="0012416D" w14:paraId="33A255D5" w14:textId="77777777" w:rsidTr="0012416D">
        <w:tc>
          <w:tcPr>
            <w:tcW w:w="4811" w:type="dxa"/>
          </w:tcPr>
          <w:p w14:paraId="1699495F" w14:textId="4FB04E42" w:rsidR="0012416D" w:rsidRPr="0012416D" w:rsidRDefault="003270AB" w:rsidP="0012416D">
            <w:pPr>
              <w:jc w:val="both"/>
              <w:rPr>
                <w:rFonts w:ascii="Tw Cen MT" w:hAnsi="Tw Cen MT"/>
                <w:b/>
                <w:bCs/>
                <w:sz w:val="22"/>
                <w:szCs w:val="22"/>
              </w:rPr>
            </w:pPr>
            <w:r>
              <w:rPr>
                <w:rFonts w:ascii="Tw Cen MT" w:hAnsi="Tw Cen MT"/>
                <w:b/>
                <w:bCs/>
                <w:sz w:val="22"/>
                <w:szCs w:val="22"/>
              </w:rPr>
              <w:t>Provide a g</w:t>
            </w:r>
            <w:r w:rsidR="0012416D" w:rsidRPr="0012416D">
              <w:rPr>
                <w:rFonts w:ascii="Tw Cen MT" w:hAnsi="Tw Cen MT"/>
                <w:b/>
                <w:bCs/>
                <w:sz w:val="22"/>
                <w:szCs w:val="22"/>
              </w:rPr>
              <w:t>roup charter</w:t>
            </w:r>
          </w:p>
          <w:p w14:paraId="6593321C" w14:textId="4D489182" w:rsidR="0012416D" w:rsidRPr="0012416D" w:rsidRDefault="003270AB" w:rsidP="0012416D">
            <w:pPr>
              <w:jc w:val="both"/>
              <w:rPr>
                <w:rFonts w:ascii="Tw Cen MT" w:hAnsi="Tw Cen MT"/>
                <w:sz w:val="22"/>
                <w:szCs w:val="22"/>
              </w:rPr>
            </w:pPr>
            <w:r>
              <w:rPr>
                <w:rFonts w:ascii="Tw Cen MT" w:hAnsi="Tw Cen MT"/>
                <w:sz w:val="22"/>
                <w:szCs w:val="22"/>
              </w:rPr>
              <w:t>This gives an</w:t>
            </w:r>
            <w:r w:rsidR="0012416D" w:rsidRPr="0012416D">
              <w:rPr>
                <w:rFonts w:ascii="Tw Cen MT" w:hAnsi="Tw Cen MT"/>
                <w:sz w:val="22"/>
                <w:szCs w:val="22"/>
              </w:rPr>
              <w:t xml:space="preserve"> overview of the team and</w:t>
            </w:r>
            <w:r>
              <w:rPr>
                <w:rFonts w:ascii="Tw Cen MT" w:hAnsi="Tw Cen MT"/>
                <w:sz w:val="22"/>
                <w:szCs w:val="22"/>
              </w:rPr>
              <w:t xml:space="preserve"> your</w:t>
            </w:r>
            <w:r w:rsidR="0012416D" w:rsidRPr="0012416D">
              <w:rPr>
                <w:rFonts w:ascii="Tw Cen MT" w:hAnsi="Tw Cen MT"/>
                <w:sz w:val="22"/>
                <w:szCs w:val="22"/>
              </w:rPr>
              <w:t xml:space="preserve"> plan for the semester.</w:t>
            </w:r>
          </w:p>
        </w:tc>
        <w:tc>
          <w:tcPr>
            <w:tcW w:w="4811" w:type="dxa"/>
          </w:tcPr>
          <w:p w14:paraId="2FD1DF11" w14:textId="42423A42" w:rsidR="0012416D" w:rsidRDefault="0012416D" w:rsidP="0012416D">
            <w:pPr>
              <w:jc w:val="both"/>
              <w:rPr>
                <w:rFonts w:ascii="Tw Cen MT" w:hAnsi="Tw Cen MT"/>
                <w:sz w:val="22"/>
                <w:szCs w:val="22"/>
              </w:rPr>
            </w:pPr>
            <w:r w:rsidRPr="0012416D">
              <w:rPr>
                <w:rFonts w:ascii="Tw Cen MT" w:hAnsi="Tw Cen MT"/>
                <w:sz w:val="22"/>
                <w:szCs w:val="22"/>
              </w:rPr>
              <w:t>List each group member and their role on the team (remember that everyone needs to have a hand in all parts of the assessment).</w:t>
            </w:r>
          </w:p>
          <w:p w14:paraId="01C1CF85" w14:textId="77777777" w:rsidR="006872A9" w:rsidRPr="0012416D" w:rsidRDefault="006872A9" w:rsidP="0012416D">
            <w:pPr>
              <w:jc w:val="both"/>
              <w:rPr>
                <w:rFonts w:ascii="Tw Cen MT" w:hAnsi="Tw Cen MT"/>
                <w:sz w:val="22"/>
                <w:szCs w:val="22"/>
              </w:rPr>
            </w:pPr>
          </w:p>
          <w:p w14:paraId="21675FA7" w14:textId="36435D69" w:rsidR="0012416D" w:rsidRDefault="0012416D" w:rsidP="0012416D">
            <w:pPr>
              <w:jc w:val="both"/>
              <w:rPr>
                <w:rFonts w:ascii="Tw Cen MT" w:hAnsi="Tw Cen MT"/>
                <w:sz w:val="22"/>
                <w:szCs w:val="22"/>
              </w:rPr>
            </w:pPr>
            <w:r w:rsidRPr="0012416D">
              <w:rPr>
                <w:rFonts w:ascii="Tw Cen MT" w:hAnsi="Tw Cen MT"/>
                <w:sz w:val="22"/>
                <w:szCs w:val="22"/>
              </w:rPr>
              <w:t>As a team, reflect on the performance of your group for this assessment. What tasks was everyone assigned, what was completed, what wasn’t (if so, why?). Discuss any issues that occurred during the task and how you plan to overcome it for the subsequent assessments.</w:t>
            </w:r>
          </w:p>
          <w:p w14:paraId="516368DE" w14:textId="77777777" w:rsidR="006872A9" w:rsidRPr="0012416D" w:rsidRDefault="006872A9" w:rsidP="0012416D">
            <w:pPr>
              <w:jc w:val="both"/>
              <w:rPr>
                <w:rFonts w:ascii="Tw Cen MT" w:hAnsi="Tw Cen MT"/>
                <w:sz w:val="22"/>
                <w:szCs w:val="22"/>
              </w:rPr>
            </w:pPr>
          </w:p>
          <w:p w14:paraId="5AF63D81" w14:textId="6DBAFC24" w:rsidR="0012416D" w:rsidRPr="0012416D" w:rsidRDefault="0012416D" w:rsidP="0012416D">
            <w:pPr>
              <w:jc w:val="both"/>
              <w:rPr>
                <w:rFonts w:ascii="Tw Cen MT" w:hAnsi="Tw Cen MT"/>
                <w:sz w:val="22"/>
                <w:szCs w:val="22"/>
              </w:rPr>
            </w:pPr>
            <w:r w:rsidRPr="0012416D">
              <w:rPr>
                <w:rFonts w:ascii="Tw Cen MT" w:hAnsi="Tw Cen MT"/>
                <w:sz w:val="22"/>
                <w:szCs w:val="22"/>
              </w:rPr>
              <w:t>Perform a risk analysis, outlining any potential risks and how your group proposes to overcome them. E.g. how would you manage if someone did not complete their assigned task on time?</w:t>
            </w:r>
          </w:p>
        </w:tc>
      </w:tr>
      <w:tr w:rsidR="00865C14" w14:paraId="5F1C4361" w14:textId="77777777" w:rsidTr="0012416D">
        <w:tc>
          <w:tcPr>
            <w:tcW w:w="4811" w:type="dxa"/>
          </w:tcPr>
          <w:p w14:paraId="33F5E01A" w14:textId="2A454DC0" w:rsidR="00865C14" w:rsidRDefault="009943A5" w:rsidP="0012416D">
            <w:pPr>
              <w:jc w:val="both"/>
              <w:rPr>
                <w:rFonts w:ascii="Tw Cen MT" w:hAnsi="Tw Cen MT"/>
                <w:b/>
                <w:bCs/>
                <w:sz w:val="22"/>
                <w:szCs w:val="22"/>
              </w:rPr>
            </w:pPr>
            <w:r>
              <w:rPr>
                <w:rFonts w:ascii="Tw Cen MT" w:hAnsi="Tw Cen MT"/>
                <w:b/>
                <w:bCs/>
                <w:sz w:val="22"/>
                <w:szCs w:val="22"/>
              </w:rPr>
              <w:t>Include in-text referencing and a bibliography</w:t>
            </w:r>
          </w:p>
        </w:tc>
        <w:tc>
          <w:tcPr>
            <w:tcW w:w="4811" w:type="dxa"/>
          </w:tcPr>
          <w:p w14:paraId="7AA32054" w14:textId="200CF124" w:rsidR="00865C14" w:rsidRPr="0012416D" w:rsidRDefault="00865C14" w:rsidP="00865C14">
            <w:pPr>
              <w:rPr>
                <w:rFonts w:ascii="Tw Cen MT" w:hAnsi="Tw Cen MT"/>
                <w:sz w:val="22"/>
                <w:szCs w:val="22"/>
              </w:rPr>
            </w:pPr>
            <w:r w:rsidRPr="00865C14">
              <w:rPr>
                <w:rFonts w:ascii="Tw Cen MT" w:hAnsi="Tw Cen MT"/>
                <w:sz w:val="22"/>
                <w:szCs w:val="22"/>
              </w:rPr>
              <w:t xml:space="preserve">Cite all external sources in text throughout the document but also include a bibliography section at the end with all the sources you cited - in APA format! Read more here: </w:t>
            </w:r>
            <w:hyperlink r:id="rId15" w:history="1">
              <w:r w:rsidRPr="00932D94">
                <w:rPr>
                  <w:rStyle w:val="Hyperlink"/>
                  <w:rFonts w:ascii="Tw Cen MT" w:hAnsi="Tw Cen MT"/>
                  <w:sz w:val="22"/>
                  <w:szCs w:val="22"/>
                </w:rPr>
                <w:t>https://libguides.library.usyd.edu.au/citation</w:t>
              </w:r>
            </w:hyperlink>
            <w:r>
              <w:rPr>
                <w:rFonts w:ascii="Tw Cen MT" w:hAnsi="Tw Cen MT"/>
                <w:sz w:val="22"/>
                <w:szCs w:val="22"/>
              </w:rPr>
              <w:t xml:space="preserve"> </w:t>
            </w:r>
          </w:p>
        </w:tc>
      </w:tr>
      <w:tr w:rsidR="0051317F" w14:paraId="0AD841B8" w14:textId="77777777" w:rsidTr="0012416D">
        <w:tc>
          <w:tcPr>
            <w:tcW w:w="4811" w:type="dxa"/>
          </w:tcPr>
          <w:p w14:paraId="2B3DA3A2" w14:textId="4715D6EC" w:rsidR="0051317F" w:rsidRDefault="0051317F" w:rsidP="0051317F">
            <w:pPr>
              <w:jc w:val="both"/>
              <w:rPr>
                <w:rFonts w:ascii="Tw Cen MT" w:hAnsi="Tw Cen MT"/>
                <w:b/>
                <w:bCs/>
                <w:sz w:val="22"/>
                <w:szCs w:val="22"/>
              </w:rPr>
            </w:pPr>
            <w:r>
              <w:rPr>
                <w:rFonts w:ascii="Tw Cen MT" w:hAnsi="Tw Cen MT"/>
                <w:b/>
                <w:bCs/>
                <w:sz w:val="22"/>
                <w:szCs w:val="22"/>
              </w:rPr>
              <w:t>Appendix</w:t>
            </w:r>
          </w:p>
        </w:tc>
        <w:tc>
          <w:tcPr>
            <w:tcW w:w="4811" w:type="dxa"/>
          </w:tcPr>
          <w:p w14:paraId="76BB4F25" w14:textId="2BE2FCB1" w:rsidR="0051317F" w:rsidRPr="00865C14" w:rsidRDefault="0051317F" w:rsidP="0051317F">
            <w:pPr>
              <w:rPr>
                <w:rFonts w:ascii="Tw Cen MT" w:hAnsi="Tw Cen MT"/>
                <w:sz w:val="22"/>
                <w:szCs w:val="22"/>
              </w:rPr>
            </w:pPr>
            <w:r w:rsidRPr="00EF2275">
              <w:rPr>
                <w:rFonts w:ascii="Tw Cen MT" w:hAnsi="Tw Cen MT"/>
                <w:sz w:val="22"/>
                <w:szCs w:val="22"/>
              </w:rPr>
              <w:t>Include the data you collected, statistics, interview questions, feedback, etc.</w:t>
            </w:r>
          </w:p>
        </w:tc>
      </w:tr>
    </w:tbl>
    <w:p w14:paraId="5A0E573D" w14:textId="7335AD01" w:rsidR="0012416D" w:rsidRDefault="0012416D" w:rsidP="00C85E8A">
      <w:pPr>
        <w:jc w:val="both"/>
        <w:rPr>
          <w:rFonts w:ascii="Tw Cen MT" w:hAnsi="Tw Cen MT"/>
          <w:sz w:val="22"/>
          <w:szCs w:val="22"/>
        </w:rPr>
      </w:pPr>
    </w:p>
    <w:p w14:paraId="1EE5ACED" w14:textId="1F3F2490" w:rsidR="00C85E8A" w:rsidRDefault="00C85E8A" w:rsidP="00C85E8A">
      <w:pPr>
        <w:jc w:val="both"/>
        <w:rPr>
          <w:rFonts w:ascii="Tw Cen MT" w:hAnsi="Tw Cen MT"/>
          <w:sz w:val="22"/>
          <w:szCs w:val="22"/>
        </w:rPr>
      </w:pPr>
    </w:p>
    <w:p w14:paraId="546A6ED2" w14:textId="122A4536" w:rsidR="00A57BA8" w:rsidRDefault="00A57BA8" w:rsidP="00C85E8A">
      <w:pPr>
        <w:jc w:val="both"/>
        <w:rPr>
          <w:rFonts w:ascii="Tw Cen MT" w:hAnsi="Tw Cen MT"/>
          <w:sz w:val="22"/>
          <w:szCs w:val="22"/>
        </w:rPr>
      </w:pPr>
    </w:p>
    <w:p w14:paraId="7AADD0B3" w14:textId="77777777" w:rsidR="00A57BA8" w:rsidRDefault="00A57BA8" w:rsidP="00C85E8A">
      <w:pPr>
        <w:jc w:val="both"/>
        <w:rPr>
          <w:rFonts w:ascii="Tw Cen MT" w:hAnsi="Tw Cen MT"/>
          <w:sz w:val="22"/>
          <w:szCs w:val="22"/>
        </w:rPr>
      </w:pPr>
    </w:p>
    <w:p w14:paraId="415D3AD3" w14:textId="642A0E5F" w:rsidR="00F90081" w:rsidRPr="00DA4446" w:rsidRDefault="007F24C5" w:rsidP="00C85E8A">
      <w:pPr>
        <w:jc w:val="both"/>
        <w:rPr>
          <w:rFonts w:ascii="Tw Cen MT" w:hAnsi="Tw Cen MT"/>
          <w:b/>
          <w:bCs/>
          <w:i/>
          <w:iCs/>
          <w:sz w:val="22"/>
          <w:szCs w:val="22"/>
        </w:rPr>
      </w:pPr>
      <w:r w:rsidRPr="00DA4446">
        <w:rPr>
          <w:rFonts w:ascii="Tw Cen MT" w:hAnsi="Tw Cen MT"/>
          <w:b/>
          <w:bCs/>
          <w:i/>
          <w:iCs/>
          <w:sz w:val="22"/>
          <w:szCs w:val="22"/>
        </w:rPr>
        <w:t>Assessment criteria</w:t>
      </w:r>
    </w:p>
    <w:p w14:paraId="5E8931B7" w14:textId="77777777" w:rsidR="00424013" w:rsidRDefault="00424013" w:rsidP="00424013">
      <w:pPr>
        <w:pStyle w:val="Body"/>
        <w:jc w:val="both"/>
        <w:rPr>
          <w:rFonts w:ascii="Tw Cen MT" w:eastAsia="Arial" w:hAnsi="Tw Cen MT" w:cs="Arial"/>
          <w:sz w:val="22"/>
          <w:szCs w:val="22"/>
          <w:lang w:val="en-GB"/>
        </w:rPr>
      </w:pPr>
    </w:p>
    <w:p w14:paraId="53791017" w14:textId="5D392B6C" w:rsidR="00424013" w:rsidRDefault="00424013" w:rsidP="00424013">
      <w:pPr>
        <w:pStyle w:val="Body"/>
        <w:jc w:val="both"/>
        <w:rPr>
          <w:rFonts w:ascii="Tw Cen MT" w:eastAsia="Arial" w:hAnsi="Tw Cen MT" w:cs="Arial"/>
          <w:sz w:val="22"/>
          <w:szCs w:val="22"/>
          <w:lang w:val="en-GB"/>
        </w:rPr>
      </w:pPr>
      <w:r w:rsidRPr="007A43E4">
        <w:rPr>
          <w:rFonts w:ascii="Tw Cen MT" w:eastAsia="Arial" w:hAnsi="Tw Cen MT" w:cs="Arial"/>
          <w:sz w:val="22"/>
          <w:szCs w:val="22"/>
          <w:lang w:val="en-GB"/>
        </w:rPr>
        <w:t>Background research: in terms of depth and scope.</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424013" w:rsidRPr="00BA55E9" w14:paraId="4F1CF844" w14:textId="77777777" w:rsidTr="00310161">
        <w:trPr>
          <w:cantSplit/>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73F2F2A"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E01236C" w14:textId="77777777" w:rsidR="00424013" w:rsidRPr="00BA55E9" w:rsidRDefault="00424013"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B88C72"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F0E3AE" w14:textId="77777777" w:rsidR="00424013" w:rsidRPr="00BA55E9" w:rsidRDefault="00424013"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A5B641F"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424013" w:rsidRPr="00BA55E9" w14:paraId="2DDF1DE6" w14:textId="77777777" w:rsidTr="00310161">
        <w:trPr>
          <w:cantSplit/>
          <w:trHeight w:val="1725"/>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D1DF9" w14:textId="77777777" w:rsidR="00424013" w:rsidRPr="00DC3504" w:rsidRDefault="00424013" w:rsidP="00310161">
            <w:pPr>
              <w:pStyle w:val="Body"/>
              <w:widowControl w:val="0"/>
              <w:rPr>
                <w:rFonts w:ascii="Tw Cen MT" w:hAnsi="Tw Cen MT"/>
                <w:sz w:val="16"/>
                <w:szCs w:val="16"/>
                <w:lang w:val="en-GB"/>
              </w:rPr>
            </w:pPr>
            <w:r>
              <w:rPr>
                <w:rFonts w:ascii="Tw Cen MT" w:hAnsi="Tw Cen MT"/>
                <w:sz w:val="16"/>
                <w:szCs w:val="16"/>
                <w:lang w:val="en-GB"/>
              </w:rPr>
              <w:t xml:space="preserve">The work is </w:t>
            </w:r>
            <w:r w:rsidRPr="00026F4B">
              <w:rPr>
                <w:rFonts w:ascii="Tw Cen MT" w:hAnsi="Tw Cen MT"/>
                <w:sz w:val="16"/>
                <w:szCs w:val="16"/>
                <w:lang w:val="en-GB"/>
              </w:rPr>
              <w:t>grounded in substantial background research</w:t>
            </w:r>
            <w:r>
              <w:rPr>
                <w:rFonts w:ascii="Tw Cen MT" w:hAnsi="Tw Cen MT"/>
                <w:sz w:val="16"/>
                <w:szCs w:val="16"/>
                <w:lang w:val="en-GB"/>
              </w:rPr>
              <w:t xml:space="preserve"> highly relevant to the chosen topic area and problem.</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3A80E" w14:textId="77777777" w:rsidR="00424013" w:rsidRPr="00DC3504" w:rsidRDefault="00424013" w:rsidP="00310161">
            <w:pPr>
              <w:pStyle w:val="Body"/>
              <w:widowControl w:val="0"/>
              <w:rPr>
                <w:rFonts w:ascii="Tw Cen MT" w:hAnsi="Tw Cen MT"/>
                <w:sz w:val="16"/>
                <w:szCs w:val="16"/>
                <w:lang w:val="en-GB"/>
              </w:rPr>
            </w:pPr>
            <w:r>
              <w:rPr>
                <w:rFonts w:ascii="Tw Cen MT" w:hAnsi="Tw Cen MT"/>
                <w:sz w:val="16"/>
                <w:szCs w:val="16"/>
                <w:lang w:val="en-GB"/>
              </w:rPr>
              <w:t xml:space="preserve">The work is </w:t>
            </w:r>
            <w:r w:rsidRPr="00026F4B">
              <w:rPr>
                <w:rFonts w:ascii="Tw Cen MT" w:hAnsi="Tw Cen MT"/>
                <w:sz w:val="16"/>
                <w:szCs w:val="16"/>
                <w:lang w:val="en-GB"/>
              </w:rPr>
              <w:t>clearly grounded in some</w:t>
            </w:r>
            <w:r>
              <w:rPr>
                <w:rFonts w:ascii="Tw Cen MT" w:hAnsi="Tw Cen MT"/>
                <w:sz w:val="16"/>
                <w:szCs w:val="16"/>
                <w:lang w:val="en-GB"/>
              </w:rPr>
              <w:t xml:space="preserve"> </w:t>
            </w:r>
            <w:r w:rsidRPr="00026F4B">
              <w:rPr>
                <w:rFonts w:ascii="Tw Cen MT" w:hAnsi="Tw Cen MT"/>
                <w:sz w:val="16"/>
                <w:szCs w:val="16"/>
                <w:lang w:val="en-GB"/>
              </w:rPr>
              <w:t>background research</w:t>
            </w:r>
            <w:r>
              <w:rPr>
                <w:rFonts w:ascii="Tw Cen MT" w:hAnsi="Tw Cen MT"/>
                <w:sz w:val="16"/>
                <w:szCs w:val="16"/>
                <w:lang w:val="en-GB"/>
              </w:rPr>
              <w:t xml:space="preserve"> that is clearly relevant to the chosen topic area and problem. </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30FAF" w14:textId="77777777" w:rsidR="00424013" w:rsidRPr="00DC3504" w:rsidRDefault="00424013" w:rsidP="00310161">
            <w:pPr>
              <w:pStyle w:val="Body"/>
              <w:widowControl w:val="0"/>
              <w:rPr>
                <w:rFonts w:ascii="Tw Cen MT" w:hAnsi="Tw Cen MT"/>
                <w:sz w:val="16"/>
                <w:szCs w:val="16"/>
                <w:lang w:val="en-GB"/>
              </w:rPr>
            </w:pPr>
            <w:r w:rsidRPr="00026F4B">
              <w:rPr>
                <w:rFonts w:ascii="Tw Cen MT" w:hAnsi="Tw Cen MT"/>
                <w:sz w:val="16"/>
                <w:szCs w:val="16"/>
                <w:lang w:val="en-GB"/>
              </w:rPr>
              <w:t>Some coverage of background research</w:t>
            </w:r>
            <w:r>
              <w:rPr>
                <w:rFonts w:ascii="Tw Cen MT" w:hAnsi="Tw Cen MT"/>
                <w:sz w:val="16"/>
                <w:szCs w:val="16"/>
                <w:lang w:val="en-GB"/>
              </w:rPr>
              <w:t xml:space="preserve"> that is relevant to the chosen topic area and problem.</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D63F3" w14:textId="77777777" w:rsidR="00424013" w:rsidRPr="00DC3504" w:rsidRDefault="00424013" w:rsidP="00310161">
            <w:pPr>
              <w:pStyle w:val="Body"/>
              <w:widowControl w:val="0"/>
              <w:rPr>
                <w:rFonts w:ascii="Tw Cen MT" w:hAnsi="Tw Cen MT"/>
                <w:sz w:val="16"/>
                <w:szCs w:val="16"/>
                <w:lang w:val="en-GB"/>
              </w:rPr>
            </w:pPr>
            <w:r w:rsidRPr="003C3633">
              <w:rPr>
                <w:rFonts w:ascii="Tw Cen MT" w:hAnsi="Tw Cen MT"/>
                <w:sz w:val="16"/>
                <w:szCs w:val="16"/>
                <w:lang w:val="en-GB"/>
              </w:rPr>
              <w:t>Minimal background research</w:t>
            </w:r>
            <w:r>
              <w:rPr>
                <w:rFonts w:ascii="Tw Cen MT" w:hAnsi="Tw Cen MT"/>
                <w:sz w:val="16"/>
                <w:szCs w:val="16"/>
                <w:lang w:val="en-GB"/>
              </w:rPr>
              <w:t xml:space="preserve"> conducted that is somewhat relevant to the chosen topic and problem.</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01DAC" w14:textId="77777777" w:rsidR="00424013" w:rsidRPr="00DC3504" w:rsidRDefault="00424013" w:rsidP="00310161">
            <w:pPr>
              <w:pStyle w:val="Body"/>
              <w:widowControl w:val="0"/>
              <w:rPr>
                <w:rFonts w:ascii="Tw Cen MT" w:hAnsi="Tw Cen MT"/>
                <w:sz w:val="16"/>
                <w:szCs w:val="16"/>
                <w:lang w:val="en-GB"/>
              </w:rPr>
            </w:pPr>
            <w:r w:rsidRPr="003C3633">
              <w:rPr>
                <w:rFonts w:ascii="Tw Cen MT" w:hAnsi="Tw Cen MT"/>
                <w:sz w:val="16"/>
                <w:szCs w:val="16"/>
                <w:lang w:val="en-GB"/>
              </w:rPr>
              <w:t>No research or evaluation conducted</w:t>
            </w:r>
            <w:r>
              <w:rPr>
                <w:rFonts w:ascii="Tw Cen MT" w:hAnsi="Tw Cen MT"/>
                <w:sz w:val="16"/>
                <w:szCs w:val="16"/>
                <w:lang w:val="en-GB"/>
              </w:rPr>
              <w:t>.</w:t>
            </w:r>
          </w:p>
        </w:tc>
      </w:tr>
    </w:tbl>
    <w:p w14:paraId="0EB32446" w14:textId="49EB715D" w:rsidR="006D2D93" w:rsidRDefault="006D2D93" w:rsidP="00227463">
      <w:pPr>
        <w:jc w:val="both"/>
        <w:rPr>
          <w:rFonts w:ascii="Tw Cen MT" w:hAnsi="Tw Cen MT"/>
          <w:sz w:val="22"/>
          <w:szCs w:val="22"/>
        </w:rPr>
      </w:pPr>
    </w:p>
    <w:p w14:paraId="55576B1F" w14:textId="4EF3F25C" w:rsidR="00424013" w:rsidRPr="00BA55E9" w:rsidRDefault="00424013" w:rsidP="00424013">
      <w:pPr>
        <w:pStyle w:val="Body"/>
        <w:jc w:val="both"/>
        <w:rPr>
          <w:rFonts w:ascii="Tw Cen MT" w:eastAsia="Arial" w:hAnsi="Tw Cen MT" w:cs="Arial"/>
          <w:sz w:val="22"/>
          <w:szCs w:val="22"/>
          <w:lang w:val="en-GB"/>
        </w:rPr>
      </w:pPr>
      <w:r w:rsidRPr="00DB7B66">
        <w:rPr>
          <w:rFonts w:ascii="Tw Cen MT" w:hAnsi="Tw Cen MT"/>
          <w:sz w:val="22"/>
          <w:szCs w:val="22"/>
          <w:lang w:val="en-GB"/>
        </w:rPr>
        <w:t>Critical analysis and synthesis: evidenced through documentation explaining the data analysis and summarising the key findings; drawing logical conclusions based on the findings.</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424013" w:rsidRPr="00BA55E9" w14:paraId="129AD869" w14:textId="77777777" w:rsidTr="0031016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D9A946"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3FBF92" w14:textId="77777777" w:rsidR="00424013" w:rsidRPr="00BA55E9" w:rsidRDefault="00424013"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5A4EF0D"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73833E" w14:textId="77777777" w:rsidR="00424013" w:rsidRPr="00BA55E9" w:rsidRDefault="00424013"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17EA55E"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424013" w:rsidRPr="00BA55E9" w14:paraId="5C7507D3" w14:textId="77777777" w:rsidTr="0031016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CFA63"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Concise summary of</w:t>
            </w:r>
          </w:p>
          <w:p w14:paraId="44CEA00A"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lastRenderedPageBreak/>
              <w:t>important findings,</w:t>
            </w:r>
          </w:p>
          <w:p w14:paraId="45DE695D"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supported by critical</w:t>
            </w:r>
          </w:p>
          <w:p w14:paraId="007CE470"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analysis of conflicting</w:t>
            </w:r>
          </w:p>
          <w:p w14:paraId="52545362" w14:textId="77777777" w:rsidR="00424013" w:rsidRPr="002E4E0E"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and multiple themes.</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FC760"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lastRenderedPageBreak/>
              <w:t>Concise summary of</w:t>
            </w:r>
          </w:p>
          <w:p w14:paraId="6060549C"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lastRenderedPageBreak/>
              <w:t>important findings,</w:t>
            </w:r>
          </w:p>
          <w:p w14:paraId="6A9AE15A"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supported by critical</w:t>
            </w:r>
          </w:p>
          <w:p w14:paraId="52C41D20" w14:textId="77777777" w:rsidR="00424013" w:rsidRPr="002E4E0E"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discussion.</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E2FE3"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lastRenderedPageBreak/>
              <w:t>Findings written</w:t>
            </w:r>
          </w:p>
          <w:p w14:paraId="779FFA71"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lastRenderedPageBreak/>
              <w:t>clearly and</w:t>
            </w:r>
          </w:p>
          <w:p w14:paraId="4F57BF3B" w14:textId="77777777" w:rsidR="00424013" w:rsidRPr="002E4E0E"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summarised well.</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00FC6"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lastRenderedPageBreak/>
              <w:t>Findings written</w:t>
            </w:r>
          </w:p>
          <w:p w14:paraId="3E7A1ADD"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lastRenderedPageBreak/>
              <w:t>clearly but not</w:t>
            </w:r>
          </w:p>
          <w:p w14:paraId="6D65548B" w14:textId="77777777" w:rsidR="00424013" w:rsidRPr="002E4E0E"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summarised well.</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9448A"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lastRenderedPageBreak/>
              <w:t>Findings written in</w:t>
            </w:r>
          </w:p>
          <w:p w14:paraId="58775FA3"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lastRenderedPageBreak/>
              <w:t>unclear language or</w:t>
            </w:r>
          </w:p>
          <w:p w14:paraId="769CD391"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containing</w:t>
            </w:r>
          </w:p>
          <w:p w14:paraId="796D5C55"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numerous mistakes.</w:t>
            </w:r>
          </w:p>
          <w:p w14:paraId="737C100D" w14:textId="77777777" w:rsidR="00424013" w:rsidRPr="000B1646"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Sloppy or garbled</w:t>
            </w:r>
          </w:p>
          <w:p w14:paraId="7980C791" w14:textId="77777777" w:rsidR="00424013" w:rsidRPr="002E4E0E" w:rsidRDefault="00424013" w:rsidP="00310161">
            <w:pPr>
              <w:pStyle w:val="Body"/>
              <w:widowControl w:val="0"/>
              <w:rPr>
                <w:rFonts w:ascii="Tw Cen MT" w:hAnsi="Tw Cen MT"/>
                <w:sz w:val="16"/>
                <w:szCs w:val="16"/>
                <w:lang w:val="en-GB"/>
              </w:rPr>
            </w:pPr>
            <w:r w:rsidRPr="000B1646">
              <w:rPr>
                <w:rFonts w:ascii="Tw Cen MT" w:hAnsi="Tw Cen MT"/>
                <w:sz w:val="16"/>
                <w:szCs w:val="16"/>
                <w:lang w:val="en-GB"/>
              </w:rPr>
              <w:t>layout of report.</w:t>
            </w:r>
          </w:p>
        </w:tc>
      </w:tr>
    </w:tbl>
    <w:p w14:paraId="6868D3B3" w14:textId="188E6ED8" w:rsidR="00424013" w:rsidRDefault="00424013" w:rsidP="00227463">
      <w:pPr>
        <w:jc w:val="both"/>
        <w:rPr>
          <w:rFonts w:ascii="Tw Cen MT" w:hAnsi="Tw Cen MT"/>
          <w:sz w:val="22"/>
          <w:szCs w:val="22"/>
        </w:rPr>
      </w:pPr>
    </w:p>
    <w:p w14:paraId="6258818A" w14:textId="77777777" w:rsidR="009943A5" w:rsidRDefault="009943A5" w:rsidP="00424013">
      <w:pPr>
        <w:pStyle w:val="Body"/>
        <w:jc w:val="both"/>
        <w:rPr>
          <w:rFonts w:ascii="Tw Cen MT" w:hAnsi="Tw Cen MT"/>
          <w:sz w:val="22"/>
          <w:szCs w:val="22"/>
          <w:lang w:val="en-GB"/>
        </w:rPr>
      </w:pPr>
    </w:p>
    <w:p w14:paraId="157142A5" w14:textId="12FBD64A" w:rsidR="00424013" w:rsidRPr="00BA55E9" w:rsidRDefault="00424013" w:rsidP="00424013">
      <w:pPr>
        <w:pStyle w:val="Body"/>
        <w:jc w:val="both"/>
        <w:rPr>
          <w:rFonts w:ascii="Tw Cen MT" w:eastAsia="Arial" w:hAnsi="Tw Cen MT" w:cs="Arial"/>
          <w:sz w:val="22"/>
          <w:szCs w:val="22"/>
          <w:lang w:val="en-GB"/>
        </w:rPr>
      </w:pPr>
      <w:r w:rsidRPr="00142A89">
        <w:rPr>
          <w:rFonts w:ascii="Tw Cen MT" w:hAnsi="Tw Cen MT"/>
          <w:sz w:val="22"/>
          <w:szCs w:val="22"/>
          <w:lang w:val="en-GB"/>
        </w:rPr>
        <w:t>Concept: in terms of novelty, innovation, and relevance to the design brief.</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424013" w:rsidRPr="00BA55E9" w14:paraId="50CDC418" w14:textId="77777777" w:rsidTr="0031016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7B3826"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25EE83" w14:textId="77777777" w:rsidR="00424013" w:rsidRPr="00BA55E9" w:rsidRDefault="00424013"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73BCFDD"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A21493" w14:textId="77777777" w:rsidR="00424013" w:rsidRPr="00BA55E9" w:rsidRDefault="00424013"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0FC0EBA"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424013" w:rsidRPr="00BA55E9" w14:paraId="61635F61" w14:textId="77777777" w:rsidTr="0031016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8B459" w14:textId="77777777" w:rsidR="00424013" w:rsidRPr="002E4E0E" w:rsidRDefault="00424013" w:rsidP="00310161">
            <w:pPr>
              <w:pStyle w:val="Body"/>
              <w:widowControl w:val="0"/>
              <w:rPr>
                <w:rFonts w:ascii="Tw Cen MT" w:hAnsi="Tw Cen MT"/>
                <w:sz w:val="16"/>
                <w:szCs w:val="16"/>
                <w:lang w:val="en-GB"/>
              </w:rPr>
            </w:pPr>
            <w:r w:rsidRPr="008F2C94">
              <w:rPr>
                <w:rFonts w:ascii="Tw Cen MT" w:hAnsi="Tw Cen MT"/>
                <w:sz w:val="16"/>
                <w:szCs w:val="16"/>
                <w:lang w:val="en-GB"/>
              </w:rPr>
              <w:t>Innovative concept that offers an entirely new experience.</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B75D2" w14:textId="77777777" w:rsidR="00424013" w:rsidRPr="002E4E0E" w:rsidRDefault="00424013" w:rsidP="00310161">
            <w:pPr>
              <w:pStyle w:val="Body"/>
              <w:widowControl w:val="0"/>
              <w:rPr>
                <w:rFonts w:ascii="Tw Cen MT" w:hAnsi="Tw Cen MT"/>
                <w:sz w:val="16"/>
                <w:szCs w:val="16"/>
                <w:lang w:val="en-GB"/>
              </w:rPr>
            </w:pPr>
            <w:r>
              <w:rPr>
                <w:rFonts w:ascii="Tw Cen MT" w:hAnsi="Tw Cen MT"/>
                <w:sz w:val="16"/>
                <w:szCs w:val="16"/>
                <w:lang w:val="en-GB"/>
              </w:rPr>
              <w:t>Novel</w:t>
            </w:r>
            <w:r w:rsidRPr="008F2C94">
              <w:rPr>
                <w:rFonts w:ascii="Tw Cen MT" w:hAnsi="Tw Cen MT"/>
                <w:sz w:val="16"/>
                <w:szCs w:val="16"/>
                <w:lang w:val="en-GB"/>
              </w:rPr>
              <w:t xml:space="preserve"> concept, </w:t>
            </w:r>
            <w:r>
              <w:rPr>
                <w:rFonts w:ascii="Tw Cen MT" w:hAnsi="Tw Cen MT"/>
                <w:sz w:val="16"/>
                <w:szCs w:val="16"/>
                <w:lang w:val="en-GB"/>
              </w:rPr>
              <w:t>with</w:t>
            </w:r>
            <w:r w:rsidRPr="008F2C94">
              <w:rPr>
                <w:rFonts w:ascii="Tw Cen MT" w:hAnsi="Tw Cen MT"/>
                <w:sz w:val="16"/>
                <w:szCs w:val="16"/>
                <w:lang w:val="en-GB"/>
              </w:rPr>
              <w:t xml:space="preserve"> some aspects </w:t>
            </w:r>
            <w:r>
              <w:rPr>
                <w:rFonts w:ascii="Tw Cen MT" w:hAnsi="Tw Cen MT"/>
                <w:sz w:val="16"/>
                <w:szCs w:val="16"/>
                <w:lang w:val="en-GB"/>
              </w:rPr>
              <w:t xml:space="preserve">that are </w:t>
            </w:r>
            <w:r w:rsidRPr="008F2C94">
              <w:rPr>
                <w:rFonts w:ascii="Tw Cen MT" w:hAnsi="Tw Cen MT"/>
                <w:sz w:val="16"/>
                <w:szCs w:val="16"/>
                <w:lang w:val="en-GB"/>
              </w:rPr>
              <w:t>similar to what has been done before.</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40209" w14:textId="77777777" w:rsidR="00424013" w:rsidRPr="002E4E0E" w:rsidRDefault="00424013" w:rsidP="00310161">
            <w:pPr>
              <w:pStyle w:val="Body"/>
              <w:widowControl w:val="0"/>
              <w:rPr>
                <w:rFonts w:ascii="Tw Cen MT" w:hAnsi="Tw Cen MT"/>
                <w:sz w:val="16"/>
                <w:szCs w:val="16"/>
                <w:lang w:val="en-GB"/>
              </w:rPr>
            </w:pPr>
            <w:r w:rsidRPr="008F2C94">
              <w:rPr>
                <w:rFonts w:ascii="Tw Cen MT" w:hAnsi="Tw Cen MT"/>
                <w:sz w:val="16"/>
                <w:szCs w:val="16"/>
                <w:lang w:val="en-GB"/>
              </w:rPr>
              <w:t>Interesting</w:t>
            </w:r>
            <w:r>
              <w:rPr>
                <w:rFonts w:ascii="Tw Cen MT" w:hAnsi="Tw Cen MT"/>
                <w:sz w:val="16"/>
                <w:szCs w:val="16"/>
                <w:lang w:val="en-GB"/>
              </w:rPr>
              <w:t xml:space="preserve"> concept but lacks novelty</w:t>
            </w:r>
            <w:r w:rsidRPr="008F2C94">
              <w:rPr>
                <w:rFonts w:ascii="Tw Cen MT" w:hAnsi="Tw Cen MT"/>
                <w:sz w:val="16"/>
                <w:szCs w:val="16"/>
                <w:lang w:val="en-GB"/>
              </w:rPr>
              <w:t xml:space="preserve">. </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EE550" w14:textId="77777777" w:rsidR="00424013" w:rsidRPr="002E4E0E" w:rsidRDefault="00424013" w:rsidP="00310161">
            <w:pPr>
              <w:pStyle w:val="Body"/>
              <w:widowControl w:val="0"/>
              <w:rPr>
                <w:rFonts w:ascii="Tw Cen MT" w:hAnsi="Tw Cen MT"/>
                <w:sz w:val="16"/>
                <w:szCs w:val="16"/>
                <w:lang w:val="en-GB"/>
              </w:rPr>
            </w:pPr>
            <w:r w:rsidRPr="008F2C94">
              <w:rPr>
                <w:rFonts w:ascii="Tw Cen MT" w:hAnsi="Tw Cen MT"/>
                <w:sz w:val="16"/>
                <w:szCs w:val="16"/>
                <w:lang w:val="en-GB"/>
              </w:rPr>
              <w:t>Concept satisfies the requirements of the design brief without being novel.</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02A4B" w14:textId="77777777" w:rsidR="00424013" w:rsidRPr="002E4E0E" w:rsidRDefault="00424013" w:rsidP="00310161">
            <w:pPr>
              <w:pStyle w:val="Body"/>
              <w:widowControl w:val="0"/>
              <w:rPr>
                <w:rFonts w:ascii="Tw Cen MT" w:hAnsi="Tw Cen MT"/>
                <w:sz w:val="16"/>
                <w:szCs w:val="16"/>
                <w:lang w:val="en-GB"/>
              </w:rPr>
            </w:pPr>
            <w:r w:rsidRPr="008F2C94">
              <w:rPr>
                <w:rFonts w:ascii="Tw Cen MT" w:hAnsi="Tw Cen MT"/>
                <w:sz w:val="16"/>
                <w:szCs w:val="16"/>
                <w:lang w:val="en-GB"/>
              </w:rPr>
              <w:t>Concept does not address the design brief</w:t>
            </w:r>
            <w:r>
              <w:rPr>
                <w:rFonts w:ascii="Tw Cen MT" w:hAnsi="Tw Cen MT"/>
                <w:sz w:val="16"/>
                <w:szCs w:val="16"/>
                <w:lang w:val="en-GB"/>
              </w:rPr>
              <w:t xml:space="preserve"> and is not novel.</w:t>
            </w:r>
          </w:p>
        </w:tc>
      </w:tr>
    </w:tbl>
    <w:p w14:paraId="2B3F0EC4" w14:textId="3C4EE7CD" w:rsidR="00424013" w:rsidRDefault="00424013" w:rsidP="00227463">
      <w:pPr>
        <w:jc w:val="both"/>
        <w:rPr>
          <w:rFonts w:ascii="Tw Cen MT" w:hAnsi="Tw Cen MT"/>
          <w:sz w:val="22"/>
          <w:szCs w:val="22"/>
        </w:rPr>
      </w:pPr>
    </w:p>
    <w:p w14:paraId="58F4BAE0" w14:textId="0AA20254" w:rsidR="00424013" w:rsidRDefault="00424013" w:rsidP="00424013">
      <w:pPr>
        <w:pStyle w:val="Body"/>
        <w:jc w:val="both"/>
        <w:rPr>
          <w:rFonts w:ascii="Tw Cen MT" w:hAnsi="Tw Cen MT"/>
          <w:sz w:val="22"/>
          <w:szCs w:val="22"/>
          <w:lang w:val="en-GB"/>
        </w:rPr>
      </w:pPr>
      <w:r w:rsidRPr="006216A8">
        <w:rPr>
          <w:rFonts w:ascii="Tw Cen MT" w:hAnsi="Tw Cen MT"/>
          <w:sz w:val="22"/>
          <w:szCs w:val="22"/>
          <w:lang w:val="en-GB"/>
        </w:rPr>
        <w:t>Quality of documentation: includes overall quality of the submission – in terms of content (depth and clarity of explanations, references to principles and other material covered in lectures and tutorials, as well as demonstration of further research and solid understanding of the material covered) and style (writing style, structure, layout and formatting, consistency, grammar). The submission is also considered in terms of how it attributes external sources and consistently uses the specified APA (American Psychological Association) reference style along with a bibliography.</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424013" w:rsidRPr="00BA55E9" w14:paraId="6704A14D" w14:textId="77777777" w:rsidTr="0031016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94F1B0A"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ACD09FA" w14:textId="77777777" w:rsidR="00424013" w:rsidRPr="00BA55E9" w:rsidRDefault="00424013"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049045"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51F4F60" w14:textId="77777777" w:rsidR="00424013" w:rsidRPr="00BA55E9" w:rsidRDefault="00424013"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350B70" w14:textId="77777777" w:rsidR="00424013" w:rsidRPr="00BA55E9" w:rsidRDefault="00424013"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424013" w:rsidRPr="00BA55E9" w14:paraId="3FC75FEA" w14:textId="77777777" w:rsidTr="0031016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CEA1B" w14:textId="77777777" w:rsidR="00424013" w:rsidRPr="002E4E0E" w:rsidRDefault="00424013" w:rsidP="00310161">
            <w:pPr>
              <w:pStyle w:val="Body"/>
              <w:widowControl w:val="0"/>
              <w:rPr>
                <w:rFonts w:ascii="Tw Cen MT" w:hAnsi="Tw Cen MT"/>
                <w:sz w:val="16"/>
                <w:szCs w:val="16"/>
                <w:lang w:val="en-GB"/>
              </w:rPr>
            </w:pPr>
            <w:r w:rsidRPr="00DC3504">
              <w:rPr>
                <w:rFonts w:ascii="Tw Cen MT" w:hAnsi="Tw Cen MT"/>
                <w:sz w:val="16"/>
                <w:szCs w:val="16"/>
                <w:lang w:val="en-GB"/>
              </w:rPr>
              <w:t>Excellent demonstration and solid understanding of the topics taught in the unit and clearly documented project that matches professional standards. Presented in an attractive and aesthetically pleasing format to an exceptional level of quality.</w:t>
            </w:r>
            <w:r>
              <w:rPr>
                <w:rFonts w:ascii="Tw Cen MT" w:hAnsi="Tw Cen MT"/>
                <w:sz w:val="16"/>
                <w:szCs w:val="16"/>
                <w:lang w:val="en-GB"/>
              </w:rPr>
              <w:t xml:space="preserve"> </w:t>
            </w:r>
            <w:r w:rsidRPr="00694215">
              <w:rPr>
                <w:rFonts w:ascii="Tw Cen MT" w:hAnsi="Tw Cen MT"/>
                <w:sz w:val="16"/>
                <w:szCs w:val="16"/>
                <w:lang w:val="en-GB"/>
              </w:rPr>
              <w:t>Referenc</w:t>
            </w:r>
            <w:r>
              <w:rPr>
                <w:rFonts w:ascii="Tw Cen MT" w:hAnsi="Tw Cen MT"/>
                <w:sz w:val="16"/>
                <w:szCs w:val="16"/>
                <w:lang w:val="en-GB"/>
              </w:rPr>
              <w:t>es</w:t>
            </w:r>
            <w:r w:rsidRPr="00694215">
              <w:rPr>
                <w:rFonts w:ascii="Tw Cen MT" w:hAnsi="Tw Cen MT"/>
                <w:sz w:val="16"/>
                <w:szCs w:val="16"/>
                <w:lang w:val="en-GB"/>
              </w:rPr>
              <w:t xml:space="preserve"> </w:t>
            </w:r>
            <w:r>
              <w:rPr>
                <w:rFonts w:ascii="Tw Cen MT" w:hAnsi="Tw Cen MT"/>
                <w:sz w:val="16"/>
                <w:szCs w:val="16"/>
                <w:lang w:val="en-GB"/>
              </w:rPr>
              <w:t>are styled correctly, draw from multiple sources,</w:t>
            </w:r>
            <w:r w:rsidRPr="00694215">
              <w:rPr>
                <w:rFonts w:ascii="Tw Cen MT" w:hAnsi="Tw Cen MT"/>
                <w:sz w:val="16"/>
                <w:szCs w:val="16"/>
                <w:lang w:val="en-GB"/>
              </w:rPr>
              <w:t xml:space="preserve"> and </w:t>
            </w:r>
            <w:r>
              <w:rPr>
                <w:rFonts w:ascii="Tw Cen MT" w:hAnsi="Tw Cen MT"/>
                <w:sz w:val="16"/>
                <w:szCs w:val="16"/>
                <w:lang w:val="en-GB"/>
              </w:rPr>
              <w:t>are used to support arguments throughout the document.</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DCD32" w14:textId="77777777" w:rsidR="00424013" w:rsidRPr="002E4E0E" w:rsidRDefault="00424013"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Thorough demonstration </w:t>
            </w:r>
            <w:r>
              <w:rPr>
                <w:rFonts w:ascii="Tw Cen MT" w:hAnsi="Tw Cen MT"/>
                <w:sz w:val="16"/>
                <w:szCs w:val="16"/>
                <w:lang w:val="en-GB"/>
              </w:rPr>
              <w:t>and</w:t>
            </w:r>
            <w:r w:rsidRPr="00DC3504">
              <w:rPr>
                <w:rFonts w:ascii="Tw Cen MT" w:hAnsi="Tw Cen MT"/>
                <w:sz w:val="16"/>
                <w:szCs w:val="16"/>
                <w:lang w:val="en-GB"/>
              </w:rPr>
              <w:t xml:space="preserve"> solid understanding of the topics taught in the unit and clearly documented project. Presented in an attractive and aesthetically pleasing format to a high-level of quality.</w:t>
            </w:r>
            <w:r>
              <w:rPr>
                <w:rFonts w:ascii="Tw Cen MT" w:hAnsi="Tw Cen MT"/>
                <w:sz w:val="16"/>
                <w:szCs w:val="16"/>
                <w:lang w:val="en-GB"/>
              </w:rPr>
              <w:t xml:space="preserve"> </w:t>
            </w:r>
            <w:r w:rsidRPr="00694215">
              <w:rPr>
                <w:rFonts w:ascii="Tw Cen MT" w:hAnsi="Tw Cen MT"/>
                <w:sz w:val="16"/>
                <w:szCs w:val="16"/>
                <w:lang w:val="en-GB"/>
              </w:rPr>
              <w:t>Referenc</w:t>
            </w:r>
            <w:r>
              <w:rPr>
                <w:rFonts w:ascii="Tw Cen MT" w:hAnsi="Tw Cen MT"/>
                <w:sz w:val="16"/>
                <w:szCs w:val="16"/>
                <w:lang w:val="en-GB"/>
              </w:rPr>
              <w:t>es</w:t>
            </w:r>
            <w:r w:rsidRPr="00694215">
              <w:rPr>
                <w:rFonts w:ascii="Tw Cen MT" w:hAnsi="Tw Cen MT"/>
                <w:sz w:val="16"/>
                <w:szCs w:val="16"/>
                <w:lang w:val="en-GB"/>
              </w:rPr>
              <w:t xml:space="preserve"> </w:t>
            </w:r>
            <w:r>
              <w:rPr>
                <w:rFonts w:ascii="Tw Cen MT" w:hAnsi="Tw Cen MT"/>
                <w:sz w:val="16"/>
                <w:szCs w:val="16"/>
                <w:lang w:val="en-GB"/>
              </w:rPr>
              <w:t>are styled correctly and draw from multiple sources.</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5EAA0" w14:textId="77777777" w:rsidR="00424013" w:rsidRPr="00DC3504" w:rsidRDefault="00424013"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Satisfying demonstration </w:t>
            </w:r>
            <w:r>
              <w:rPr>
                <w:rFonts w:ascii="Tw Cen MT" w:hAnsi="Tw Cen MT"/>
                <w:sz w:val="16"/>
                <w:szCs w:val="16"/>
                <w:lang w:val="en-GB"/>
              </w:rPr>
              <w:t>and</w:t>
            </w:r>
            <w:r w:rsidRPr="00DC3504">
              <w:rPr>
                <w:rFonts w:ascii="Tw Cen MT" w:hAnsi="Tw Cen MT"/>
                <w:sz w:val="16"/>
                <w:szCs w:val="16"/>
                <w:lang w:val="en-GB"/>
              </w:rPr>
              <w:t xml:space="preserve"> understanding of the topics taught in the unit and well-documented project.</w:t>
            </w:r>
          </w:p>
          <w:p w14:paraId="2096F8E2" w14:textId="77777777" w:rsidR="00424013" w:rsidRPr="002E4E0E" w:rsidRDefault="00424013"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Presented in an attractive and aesthetically pleasing format at a good level of quality. </w:t>
            </w:r>
            <w:r>
              <w:rPr>
                <w:rFonts w:ascii="Tw Cen MT" w:hAnsi="Tw Cen MT"/>
                <w:sz w:val="16"/>
                <w:szCs w:val="16"/>
                <w:lang w:val="en-GB"/>
              </w:rPr>
              <w:t>References are mostly styled correctly.</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6BA23" w14:textId="77777777" w:rsidR="00424013" w:rsidRPr="002E4E0E" w:rsidRDefault="00424013"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Some demonstration </w:t>
            </w:r>
            <w:r>
              <w:rPr>
                <w:rFonts w:ascii="Tw Cen MT" w:hAnsi="Tw Cen MT"/>
                <w:sz w:val="16"/>
                <w:szCs w:val="16"/>
                <w:lang w:val="en-GB"/>
              </w:rPr>
              <w:t>and</w:t>
            </w:r>
            <w:r w:rsidRPr="00DC3504">
              <w:rPr>
                <w:rFonts w:ascii="Tw Cen MT" w:hAnsi="Tw Cen MT"/>
                <w:sz w:val="16"/>
                <w:szCs w:val="16"/>
                <w:lang w:val="en-GB"/>
              </w:rPr>
              <w:t xml:space="preserve"> understanding of the topics taught in the unit and mostly well-documented project. Presented in an attractive and aesthetically pleasing format at a satisfactory level of quality.</w:t>
            </w:r>
            <w:r>
              <w:rPr>
                <w:rFonts w:ascii="Tw Cen MT" w:hAnsi="Tw Cen MT"/>
                <w:sz w:val="16"/>
                <w:szCs w:val="16"/>
                <w:lang w:val="en-GB"/>
              </w:rPr>
              <w:t xml:space="preserve"> </w:t>
            </w:r>
            <w:r w:rsidRPr="00694215">
              <w:rPr>
                <w:rFonts w:ascii="Tw Cen MT" w:hAnsi="Tw Cen MT"/>
                <w:sz w:val="16"/>
                <w:szCs w:val="16"/>
                <w:lang w:val="en-GB"/>
              </w:rPr>
              <w:t>Referenc</w:t>
            </w:r>
            <w:r>
              <w:rPr>
                <w:rFonts w:ascii="Tw Cen MT" w:hAnsi="Tw Cen MT"/>
                <w:sz w:val="16"/>
                <w:szCs w:val="16"/>
                <w:lang w:val="en-GB"/>
              </w:rPr>
              <w:t>es</w:t>
            </w:r>
            <w:r w:rsidRPr="00694215">
              <w:rPr>
                <w:rFonts w:ascii="Tw Cen MT" w:hAnsi="Tw Cen MT"/>
                <w:sz w:val="16"/>
                <w:szCs w:val="16"/>
                <w:lang w:val="en-GB"/>
              </w:rPr>
              <w:t xml:space="preserve"> </w:t>
            </w:r>
            <w:r>
              <w:rPr>
                <w:rFonts w:ascii="Tw Cen MT" w:hAnsi="Tw Cen MT"/>
                <w:sz w:val="16"/>
                <w:szCs w:val="16"/>
                <w:lang w:val="en-GB"/>
              </w:rPr>
              <w:t>draw from very few resources and have style inconsistencies.</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FA7DA" w14:textId="77777777" w:rsidR="00424013" w:rsidRPr="002E4E0E" w:rsidRDefault="00424013"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Inadequate demonstration </w:t>
            </w:r>
            <w:r>
              <w:rPr>
                <w:rFonts w:ascii="Tw Cen MT" w:hAnsi="Tw Cen MT"/>
                <w:sz w:val="16"/>
                <w:szCs w:val="16"/>
                <w:lang w:val="en-GB"/>
              </w:rPr>
              <w:t>and</w:t>
            </w:r>
            <w:r w:rsidRPr="00DC3504">
              <w:rPr>
                <w:rFonts w:ascii="Tw Cen MT" w:hAnsi="Tw Cen MT"/>
                <w:sz w:val="16"/>
                <w:szCs w:val="16"/>
                <w:lang w:val="en-GB"/>
              </w:rPr>
              <w:t xml:space="preserve"> understanding of the topics taught in the unit and missing and confusing project documentation. Poorly presented and formatted. </w:t>
            </w:r>
            <w:r>
              <w:rPr>
                <w:rFonts w:ascii="Tw Cen MT" w:hAnsi="Tw Cen MT"/>
                <w:sz w:val="16"/>
                <w:szCs w:val="16"/>
                <w:lang w:val="en-GB"/>
              </w:rPr>
              <w:t>References are non-existent and/or mostly formatted incorrectly.</w:t>
            </w:r>
          </w:p>
        </w:tc>
      </w:tr>
    </w:tbl>
    <w:p w14:paraId="3A1F7BF7" w14:textId="77777777" w:rsidR="00424013" w:rsidRDefault="00424013" w:rsidP="00227463">
      <w:pPr>
        <w:jc w:val="both"/>
        <w:rPr>
          <w:rFonts w:ascii="Tw Cen MT" w:hAnsi="Tw Cen MT"/>
          <w:sz w:val="22"/>
          <w:szCs w:val="22"/>
        </w:rPr>
      </w:pPr>
    </w:p>
    <w:p w14:paraId="270C378F" w14:textId="22464A27" w:rsidR="009943A5" w:rsidRPr="009943A5" w:rsidRDefault="009943A5" w:rsidP="009943A5">
      <w:pPr>
        <w:jc w:val="both"/>
        <w:rPr>
          <w:rFonts w:ascii="Tw Cen MT" w:eastAsia="Cambria" w:hAnsi="Tw Cen MT" w:cs="Cambria"/>
          <w:color w:val="000000"/>
          <w:sz w:val="22"/>
          <w:szCs w:val="22"/>
          <w:u w:color="000000"/>
          <w:bdr w:val="nil"/>
          <w:lang w:val="en-GB"/>
        </w:rPr>
      </w:pPr>
      <w:r w:rsidRPr="009943A5">
        <w:rPr>
          <w:rFonts w:ascii="Tw Cen MT" w:eastAsia="Cambria" w:hAnsi="Tw Cen MT" w:cs="Cambria"/>
          <w:color w:val="000000"/>
          <w:sz w:val="22"/>
          <w:szCs w:val="22"/>
          <w:u w:color="000000"/>
          <w:bdr w:val="nil"/>
          <w:lang w:val="en-GB"/>
        </w:rPr>
        <w:t>Exhibition and presentation: how well the work was presented to peers (verbally and visually).</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9943A5" w:rsidRPr="00BA55E9" w14:paraId="77DAE175" w14:textId="77777777" w:rsidTr="005E6A8D">
        <w:trPr>
          <w:cantSplit/>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2723B88" w14:textId="77777777" w:rsidR="009943A5" w:rsidRPr="00556B75" w:rsidRDefault="009943A5" w:rsidP="005E6A8D">
            <w:pPr>
              <w:pStyle w:val="Body"/>
              <w:widowControl w:val="0"/>
              <w:jc w:val="both"/>
              <w:rPr>
                <w:rFonts w:ascii="Tw Cen MT" w:hAnsi="Tw Cen MT"/>
                <w:sz w:val="20"/>
                <w:szCs w:val="20"/>
                <w:lang w:val="en-GB"/>
              </w:rPr>
            </w:pPr>
            <w:r w:rsidRPr="00556B75">
              <w:rPr>
                <w:rFonts w:ascii="Tw Cen MT" w:hAnsi="Tw Cen MT"/>
                <w:sz w:val="20"/>
                <w:szCs w:val="20"/>
                <w:lang w:val="en-GB"/>
              </w:rPr>
              <w:t>HD (85+)</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629E55" w14:textId="77777777" w:rsidR="009943A5" w:rsidRPr="00556B75" w:rsidRDefault="009943A5" w:rsidP="005E6A8D">
            <w:pPr>
              <w:pStyle w:val="Default"/>
              <w:jc w:val="both"/>
              <w:rPr>
                <w:rFonts w:ascii="Tw Cen MT" w:hAnsi="Tw Cen MT"/>
                <w:sz w:val="20"/>
                <w:szCs w:val="20"/>
                <w:lang w:val="en-GB"/>
              </w:rPr>
            </w:pPr>
            <w:r w:rsidRPr="00556B75">
              <w:rPr>
                <w:rFonts w:ascii="Tw Cen MT" w:hAnsi="Tw Cen MT"/>
                <w:sz w:val="20"/>
                <w:szCs w:val="20"/>
                <w:lang w:val="en-GB"/>
              </w:rPr>
              <w:t>D (75 – 84)</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960F91F" w14:textId="77777777" w:rsidR="009943A5" w:rsidRPr="00556B75" w:rsidRDefault="009943A5" w:rsidP="005E6A8D">
            <w:pPr>
              <w:pStyle w:val="Body"/>
              <w:widowControl w:val="0"/>
              <w:jc w:val="both"/>
              <w:rPr>
                <w:rFonts w:ascii="Tw Cen MT" w:hAnsi="Tw Cen MT"/>
                <w:sz w:val="20"/>
                <w:szCs w:val="20"/>
                <w:lang w:val="en-GB"/>
              </w:rPr>
            </w:pPr>
            <w:r w:rsidRPr="00556B75">
              <w:rPr>
                <w:rFonts w:ascii="Tw Cen MT" w:hAnsi="Tw Cen MT"/>
                <w:sz w:val="20"/>
                <w:szCs w:val="20"/>
                <w:lang w:val="en-GB"/>
              </w:rPr>
              <w:t>CR (65 – 74)</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41F6B9" w14:textId="77777777" w:rsidR="009943A5" w:rsidRPr="00556B75" w:rsidRDefault="009943A5" w:rsidP="005E6A8D">
            <w:pPr>
              <w:pStyle w:val="Body"/>
              <w:widowControl w:val="0"/>
              <w:tabs>
                <w:tab w:val="left" w:pos="798"/>
              </w:tabs>
              <w:jc w:val="both"/>
              <w:rPr>
                <w:rFonts w:ascii="Tw Cen MT" w:hAnsi="Tw Cen MT"/>
                <w:sz w:val="20"/>
                <w:szCs w:val="20"/>
                <w:lang w:val="en-GB"/>
              </w:rPr>
            </w:pPr>
            <w:r w:rsidRPr="00556B75">
              <w:rPr>
                <w:rFonts w:ascii="Tw Cen MT" w:hAnsi="Tw Cen MT"/>
                <w:sz w:val="20"/>
                <w:szCs w:val="20"/>
                <w:lang w:val="en-GB"/>
              </w:rPr>
              <w:t>P (50 – 64)</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A2F698" w14:textId="77777777" w:rsidR="009943A5" w:rsidRPr="00556B75" w:rsidRDefault="009943A5" w:rsidP="005E6A8D">
            <w:pPr>
              <w:pStyle w:val="Body"/>
              <w:widowControl w:val="0"/>
              <w:jc w:val="both"/>
              <w:rPr>
                <w:rFonts w:ascii="Tw Cen MT" w:hAnsi="Tw Cen MT"/>
                <w:sz w:val="20"/>
                <w:szCs w:val="20"/>
                <w:lang w:val="en-GB"/>
              </w:rPr>
            </w:pPr>
            <w:r w:rsidRPr="00556B75">
              <w:rPr>
                <w:rFonts w:ascii="Tw Cen MT" w:hAnsi="Tw Cen MT"/>
                <w:sz w:val="20"/>
                <w:szCs w:val="20"/>
                <w:lang w:val="en-GB"/>
              </w:rPr>
              <w:t>F (0 – 49)</w:t>
            </w:r>
          </w:p>
        </w:tc>
      </w:tr>
      <w:tr w:rsidR="009943A5" w:rsidRPr="00BA55E9" w14:paraId="29532CEB" w14:textId="77777777" w:rsidTr="005E6A8D">
        <w:trPr>
          <w:cantSplit/>
          <w:trHeight w:val="1725"/>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84735" w14:textId="08146398" w:rsidR="009943A5" w:rsidRPr="00694215" w:rsidRDefault="009943A5" w:rsidP="005E6A8D">
            <w:pPr>
              <w:pStyle w:val="Body"/>
              <w:widowControl w:val="0"/>
              <w:rPr>
                <w:rFonts w:ascii="Tw Cen MT" w:hAnsi="Tw Cen MT"/>
                <w:sz w:val="16"/>
                <w:szCs w:val="16"/>
                <w:lang w:val="en-GB"/>
              </w:rPr>
            </w:pPr>
            <w:r w:rsidRPr="00694215">
              <w:rPr>
                <w:rFonts w:ascii="Tw Cen MT" w:hAnsi="Tw Cen MT"/>
                <w:sz w:val="16"/>
                <w:szCs w:val="16"/>
                <w:lang w:val="en-GB"/>
              </w:rPr>
              <w:t>Excellent</w:t>
            </w:r>
            <w:r>
              <w:rPr>
                <w:rFonts w:ascii="Tw Cen MT" w:hAnsi="Tw Cen MT"/>
                <w:sz w:val="16"/>
                <w:szCs w:val="16"/>
                <w:lang w:val="en-GB"/>
              </w:rPr>
              <w:t xml:space="preserve"> verbal or visual presentation</w:t>
            </w:r>
            <w:r w:rsidRPr="00694215">
              <w:rPr>
                <w:rFonts w:ascii="Tw Cen MT" w:hAnsi="Tw Cen MT"/>
                <w:sz w:val="16"/>
                <w:szCs w:val="16"/>
                <w:lang w:val="en-GB"/>
              </w:rPr>
              <w:t>,</w:t>
            </w:r>
            <w:r>
              <w:rPr>
                <w:rFonts w:ascii="Tw Cen MT" w:hAnsi="Tw Cen MT"/>
                <w:sz w:val="16"/>
                <w:szCs w:val="16"/>
                <w:lang w:val="en-GB"/>
              </w:rPr>
              <w:t xml:space="preserve"> </w:t>
            </w:r>
            <w:r w:rsidRPr="00694215">
              <w:rPr>
                <w:rFonts w:ascii="Tw Cen MT" w:hAnsi="Tw Cen MT"/>
                <w:sz w:val="16"/>
                <w:szCs w:val="16"/>
                <w:lang w:val="en-GB"/>
              </w:rPr>
              <w:t>producing a persuasive</w:t>
            </w:r>
            <w:r>
              <w:rPr>
                <w:rFonts w:ascii="Tw Cen MT" w:hAnsi="Tw Cen MT"/>
                <w:sz w:val="16"/>
                <w:szCs w:val="16"/>
                <w:lang w:val="en-GB"/>
              </w:rPr>
              <w:t xml:space="preserve"> </w:t>
            </w:r>
            <w:r w:rsidRPr="00694215">
              <w:rPr>
                <w:rFonts w:ascii="Tw Cen MT" w:hAnsi="Tw Cen MT"/>
                <w:sz w:val="16"/>
                <w:szCs w:val="16"/>
                <w:lang w:val="en-GB"/>
              </w:rPr>
              <w:t>argument for how</w:t>
            </w:r>
            <w:r>
              <w:rPr>
                <w:rFonts w:ascii="Tw Cen MT" w:hAnsi="Tw Cen MT"/>
                <w:sz w:val="16"/>
                <w:szCs w:val="16"/>
                <w:lang w:val="en-GB"/>
              </w:rPr>
              <w:t xml:space="preserve"> </w:t>
            </w:r>
            <w:r w:rsidRPr="00694215">
              <w:rPr>
                <w:rFonts w:ascii="Tw Cen MT" w:hAnsi="Tw Cen MT"/>
                <w:sz w:val="16"/>
                <w:szCs w:val="16"/>
                <w:lang w:val="en-GB"/>
              </w:rPr>
              <w:t>effectively your solution</w:t>
            </w:r>
            <w:r>
              <w:rPr>
                <w:rFonts w:ascii="Tw Cen MT" w:hAnsi="Tw Cen MT"/>
                <w:sz w:val="16"/>
                <w:szCs w:val="16"/>
                <w:lang w:val="en-GB"/>
              </w:rPr>
              <w:t xml:space="preserve"> </w:t>
            </w:r>
            <w:r w:rsidRPr="00694215">
              <w:rPr>
                <w:rFonts w:ascii="Tw Cen MT" w:hAnsi="Tw Cen MT"/>
                <w:sz w:val="16"/>
                <w:szCs w:val="16"/>
                <w:lang w:val="en-GB"/>
              </w:rPr>
              <w:t>meets elements of the</w:t>
            </w:r>
            <w:r>
              <w:rPr>
                <w:rFonts w:ascii="Tw Cen MT" w:hAnsi="Tw Cen MT"/>
                <w:sz w:val="16"/>
                <w:szCs w:val="16"/>
                <w:lang w:val="en-GB"/>
              </w:rPr>
              <w:t xml:space="preserve"> </w:t>
            </w:r>
            <w:r w:rsidRPr="00694215">
              <w:rPr>
                <w:rFonts w:ascii="Tw Cen MT" w:hAnsi="Tw Cen MT"/>
                <w:sz w:val="16"/>
                <w:szCs w:val="16"/>
                <w:lang w:val="en-GB"/>
              </w:rPr>
              <w:t>brief. Professional</w:t>
            </w:r>
          </w:p>
          <w:p w14:paraId="0FA07FEB" w14:textId="77777777" w:rsidR="009943A5" w:rsidRPr="00DC3504" w:rsidRDefault="009943A5" w:rsidP="005E6A8D">
            <w:pPr>
              <w:pStyle w:val="Body"/>
              <w:widowControl w:val="0"/>
              <w:rPr>
                <w:rFonts w:ascii="Tw Cen MT" w:hAnsi="Tw Cen MT"/>
                <w:sz w:val="16"/>
                <w:szCs w:val="16"/>
                <w:lang w:val="en-GB"/>
              </w:rPr>
            </w:pPr>
            <w:r w:rsidRPr="00694215">
              <w:rPr>
                <w:rFonts w:ascii="Tw Cen MT" w:hAnsi="Tw Cen MT"/>
                <w:sz w:val="16"/>
                <w:szCs w:val="16"/>
                <w:lang w:val="en-GB"/>
              </w:rPr>
              <w:t>quality of visual</w:t>
            </w:r>
            <w:r>
              <w:rPr>
                <w:rFonts w:ascii="Tw Cen MT" w:hAnsi="Tw Cen MT"/>
                <w:sz w:val="16"/>
                <w:szCs w:val="16"/>
                <w:lang w:val="en-GB"/>
              </w:rPr>
              <w:t xml:space="preserve"> </w:t>
            </w:r>
            <w:r w:rsidRPr="00694215">
              <w:rPr>
                <w:rFonts w:ascii="Tw Cen MT" w:hAnsi="Tw Cen MT"/>
                <w:sz w:val="16"/>
                <w:szCs w:val="16"/>
                <w:lang w:val="en-GB"/>
              </w:rPr>
              <w:t>presentation is succinct</w:t>
            </w:r>
            <w:r>
              <w:rPr>
                <w:rFonts w:ascii="Tw Cen MT" w:hAnsi="Tw Cen MT"/>
                <w:sz w:val="16"/>
                <w:szCs w:val="16"/>
                <w:lang w:val="en-GB"/>
              </w:rPr>
              <w:t xml:space="preserve"> </w:t>
            </w:r>
            <w:r w:rsidRPr="00694215">
              <w:rPr>
                <w:rFonts w:ascii="Tw Cen MT" w:hAnsi="Tw Cen MT"/>
                <w:sz w:val="16"/>
                <w:szCs w:val="16"/>
                <w:lang w:val="en-GB"/>
              </w:rPr>
              <w:t>yet informative.</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80EAC" w14:textId="77777777" w:rsidR="009943A5" w:rsidRPr="00DC3504" w:rsidRDefault="009943A5" w:rsidP="005E6A8D">
            <w:pPr>
              <w:pStyle w:val="Body"/>
              <w:widowControl w:val="0"/>
              <w:rPr>
                <w:rFonts w:ascii="Tw Cen MT" w:hAnsi="Tw Cen MT"/>
                <w:sz w:val="16"/>
                <w:szCs w:val="16"/>
                <w:lang w:val="en-GB"/>
              </w:rPr>
            </w:pPr>
            <w:r w:rsidRPr="00DC3504">
              <w:rPr>
                <w:rFonts w:ascii="Tw Cen MT" w:hAnsi="Tw Cen MT"/>
                <w:sz w:val="16"/>
                <w:szCs w:val="16"/>
                <w:lang w:val="en-GB"/>
              </w:rPr>
              <w:t xml:space="preserve">Thorough </w:t>
            </w:r>
            <w:r>
              <w:rPr>
                <w:rFonts w:ascii="Tw Cen MT" w:hAnsi="Tw Cen MT"/>
                <w:sz w:val="16"/>
                <w:szCs w:val="16"/>
                <w:lang w:val="en-GB"/>
              </w:rPr>
              <w:t xml:space="preserve">presentation in an </w:t>
            </w:r>
            <w:r w:rsidRPr="00DC3504">
              <w:rPr>
                <w:rFonts w:ascii="Tw Cen MT" w:hAnsi="Tw Cen MT"/>
                <w:sz w:val="16"/>
                <w:szCs w:val="16"/>
                <w:lang w:val="en-GB"/>
              </w:rPr>
              <w:t>attractive and aesthetically pleasing format to a high-level of quality.</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AE15" w14:textId="77777777" w:rsidR="009943A5" w:rsidRPr="00DC3504" w:rsidRDefault="009943A5" w:rsidP="005E6A8D">
            <w:pPr>
              <w:pStyle w:val="Body"/>
              <w:widowControl w:val="0"/>
              <w:rPr>
                <w:rFonts w:ascii="Tw Cen MT" w:hAnsi="Tw Cen MT"/>
                <w:sz w:val="16"/>
                <w:szCs w:val="16"/>
                <w:lang w:val="en-GB"/>
              </w:rPr>
            </w:pPr>
            <w:r w:rsidRPr="00DC3504">
              <w:rPr>
                <w:rFonts w:ascii="Tw Cen MT" w:hAnsi="Tw Cen MT"/>
                <w:sz w:val="16"/>
                <w:szCs w:val="16"/>
                <w:lang w:val="en-GB"/>
              </w:rPr>
              <w:t xml:space="preserve">Satisfying </w:t>
            </w:r>
            <w:r>
              <w:rPr>
                <w:rFonts w:ascii="Tw Cen MT" w:hAnsi="Tw Cen MT"/>
                <w:sz w:val="16"/>
                <w:szCs w:val="16"/>
                <w:lang w:val="en-GB"/>
              </w:rPr>
              <w:t xml:space="preserve">presentation in an </w:t>
            </w:r>
            <w:r w:rsidRPr="00DC3504">
              <w:rPr>
                <w:rFonts w:ascii="Tw Cen MT" w:hAnsi="Tw Cen MT"/>
                <w:sz w:val="16"/>
                <w:szCs w:val="16"/>
                <w:lang w:val="en-GB"/>
              </w:rPr>
              <w:t xml:space="preserve">attractive and aesthetically pleasing format at a good level of quality. </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E2E0D" w14:textId="77777777" w:rsidR="009943A5" w:rsidRPr="00DC3504" w:rsidRDefault="009943A5" w:rsidP="005E6A8D">
            <w:pPr>
              <w:pStyle w:val="Body"/>
              <w:widowControl w:val="0"/>
              <w:rPr>
                <w:rFonts w:ascii="Tw Cen MT" w:hAnsi="Tw Cen MT"/>
                <w:sz w:val="16"/>
                <w:szCs w:val="16"/>
                <w:lang w:val="en-GB"/>
              </w:rPr>
            </w:pPr>
            <w:r>
              <w:rPr>
                <w:rFonts w:ascii="Tw Cen MT" w:hAnsi="Tw Cen MT"/>
                <w:sz w:val="16"/>
                <w:szCs w:val="16"/>
                <w:lang w:val="en-GB"/>
              </w:rPr>
              <w:t xml:space="preserve">An adequate presentation </w:t>
            </w:r>
            <w:r w:rsidRPr="00DC3504">
              <w:rPr>
                <w:rFonts w:ascii="Tw Cen MT" w:hAnsi="Tw Cen MT"/>
                <w:sz w:val="16"/>
                <w:szCs w:val="16"/>
                <w:lang w:val="en-GB"/>
              </w:rPr>
              <w:t>in an attractive and aesthetically pleasing format at a satisfactory level of quality.</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97B11" w14:textId="77777777" w:rsidR="009943A5" w:rsidRPr="00DC3504" w:rsidRDefault="009943A5" w:rsidP="005E6A8D">
            <w:pPr>
              <w:pStyle w:val="Body"/>
              <w:widowControl w:val="0"/>
              <w:rPr>
                <w:rFonts w:ascii="Tw Cen MT" w:hAnsi="Tw Cen MT"/>
                <w:sz w:val="16"/>
                <w:szCs w:val="16"/>
                <w:lang w:val="en-GB"/>
              </w:rPr>
            </w:pPr>
            <w:r w:rsidRPr="00DC3504">
              <w:rPr>
                <w:rFonts w:ascii="Tw Cen MT" w:hAnsi="Tw Cen MT"/>
                <w:sz w:val="16"/>
                <w:szCs w:val="16"/>
                <w:lang w:val="en-GB"/>
              </w:rPr>
              <w:t xml:space="preserve">Inadequate </w:t>
            </w:r>
            <w:r>
              <w:rPr>
                <w:rFonts w:ascii="Tw Cen MT" w:hAnsi="Tw Cen MT"/>
                <w:sz w:val="16"/>
                <w:szCs w:val="16"/>
                <w:lang w:val="en-GB"/>
              </w:rPr>
              <w:t>presentation that was p</w:t>
            </w:r>
            <w:r w:rsidRPr="00DC3504">
              <w:rPr>
                <w:rFonts w:ascii="Tw Cen MT" w:hAnsi="Tw Cen MT"/>
                <w:sz w:val="16"/>
                <w:szCs w:val="16"/>
                <w:lang w:val="en-GB"/>
              </w:rPr>
              <w:t xml:space="preserve">oorly presented and formatted. </w:t>
            </w:r>
          </w:p>
        </w:tc>
      </w:tr>
    </w:tbl>
    <w:p w14:paraId="2DC517EF" w14:textId="1CD76EA8" w:rsidR="00424013" w:rsidRDefault="00424013" w:rsidP="00227463">
      <w:pPr>
        <w:jc w:val="both"/>
        <w:rPr>
          <w:rFonts w:ascii="Tw Cen MT" w:hAnsi="Tw Cen MT"/>
          <w:sz w:val="22"/>
          <w:szCs w:val="22"/>
        </w:rPr>
      </w:pPr>
    </w:p>
    <w:p w14:paraId="0287D146" w14:textId="37ED347D" w:rsidR="009943A5" w:rsidRDefault="009943A5" w:rsidP="00227463">
      <w:pPr>
        <w:jc w:val="both"/>
        <w:rPr>
          <w:rFonts w:ascii="Tw Cen MT" w:hAnsi="Tw Cen MT"/>
          <w:sz w:val="22"/>
          <w:szCs w:val="22"/>
        </w:rPr>
      </w:pPr>
    </w:p>
    <w:p w14:paraId="1ECEBCB2" w14:textId="18B026B0" w:rsidR="006D2D93" w:rsidRPr="00C85E8A" w:rsidRDefault="006D2D93" w:rsidP="006D2D93">
      <w:pPr>
        <w:jc w:val="both"/>
        <w:rPr>
          <w:rFonts w:ascii="Tw Cen MT" w:hAnsi="Tw Cen MT"/>
          <w:b/>
          <w:bCs/>
          <w:sz w:val="22"/>
          <w:szCs w:val="22"/>
        </w:rPr>
      </w:pPr>
      <w:r w:rsidRPr="00C85E8A">
        <w:rPr>
          <w:rFonts w:ascii="Tw Cen MT" w:hAnsi="Tw Cen MT"/>
          <w:b/>
          <w:bCs/>
          <w:sz w:val="22"/>
          <w:szCs w:val="22"/>
        </w:rPr>
        <w:t>(</w:t>
      </w:r>
      <w:r>
        <w:rPr>
          <w:rFonts w:ascii="Tw Cen MT" w:hAnsi="Tw Cen MT"/>
          <w:b/>
          <w:bCs/>
          <w:sz w:val="22"/>
          <w:szCs w:val="22"/>
        </w:rPr>
        <w:t>2</w:t>
      </w:r>
      <w:r w:rsidRPr="00C85E8A">
        <w:rPr>
          <w:rFonts w:ascii="Tw Cen MT" w:hAnsi="Tw Cen MT"/>
          <w:b/>
          <w:bCs/>
          <w:sz w:val="22"/>
          <w:szCs w:val="22"/>
        </w:rPr>
        <w:t xml:space="preserve">) </w:t>
      </w:r>
      <w:r w:rsidR="00E61390">
        <w:rPr>
          <w:rFonts w:ascii="Tw Cen MT" w:hAnsi="Tw Cen MT"/>
          <w:b/>
          <w:bCs/>
          <w:sz w:val="22"/>
          <w:szCs w:val="22"/>
        </w:rPr>
        <w:t>Mid-semester testing r</w:t>
      </w:r>
      <w:r w:rsidR="007F5F3A">
        <w:rPr>
          <w:rFonts w:ascii="Tw Cen MT" w:hAnsi="Tw Cen MT"/>
          <w:b/>
          <w:bCs/>
          <w:sz w:val="22"/>
          <w:szCs w:val="22"/>
        </w:rPr>
        <w:t>eport</w:t>
      </w:r>
    </w:p>
    <w:p w14:paraId="7C29B055" w14:textId="77777777" w:rsidR="006D2D93" w:rsidRPr="00C85E8A" w:rsidRDefault="006D2D93" w:rsidP="006D2D93">
      <w:pPr>
        <w:jc w:val="both"/>
        <w:rPr>
          <w:rFonts w:ascii="Tw Cen MT" w:hAnsi="Tw Cen MT"/>
          <w:sz w:val="22"/>
          <w:szCs w:val="22"/>
        </w:rPr>
      </w:pPr>
    </w:p>
    <w:p w14:paraId="665EAB81" w14:textId="77777777" w:rsidR="006D2D93" w:rsidRPr="0065330B" w:rsidRDefault="006D2D93" w:rsidP="006D2D93">
      <w:pPr>
        <w:jc w:val="both"/>
        <w:rPr>
          <w:rFonts w:ascii="Tw Cen MT" w:hAnsi="Tw Cen MT"/>
          <w:b/>
          <w:bCs/>
          <w:i/>
          <w:iCs/>
          <w:sz w:val="22"/>
          <w:szCs w:val="22"/>
        </w:rPr>
      </w:pPr>
      <w:r w:rsidRPr="0065330B">
        <w:rPr>
          <w:rFonts w:ascii="Tw Cen MT" w:hAnsi="Tw Cen MT"/>
          <w:b/>
          <w:bCs/>
          <w:i/>
          <w:iCs/>
          <w:sz w:val="22"/>
          <w:szCs w:val="22"/>
        </w:rPr>
        <w:t>Assessment description</w:t>
      </w:r>
    </w:p>
    <w:p w14:paraId="09CB194A" w14:textId="45A83A8C" w:rsidR="00AB72B4" w:rsidRDefault="00735AC9" w:rsidP="00AB72B4">
      <w:pPr>
        <w:jc w:val="both"/>
        <w:rPr>
          <w:rFonts w:ascii="Tw Cen MT" w:hAnsi="Tw Cen MT"/>
          <w:sz w:val="22"/>
          <w:szCs w:val="22"/>
        </w:rPr>
      </w:pPr>
      <w:r w:rsidRPr="00735AC9">
        <w:rPr>
          <w:rFonts w:ascii="Tw Cen MT" w:hAnsi="Tw Cen MT"/>
          <w:sz w:val="22"/>
          <w:szCs w:val="22"/>
        </w:rPr>
        <w:t xml:space="preserve">The primary aim of this assessment is to develop your prototyping and user evaluation skills. </w:t>
      </w:r>
      <w:r>
        <w:rPr>
          <w:rFonts w:ascii="Tw Cen MT" w:hAnsi="Tw Cen MT"/>
          <w:sz w:val="22"/>
          <w:szCs w:val="22"/>
        </w:rPr>
        <w:t>Building on Assessment 1</w:t>
      </w:r>
      <w:r w:rsidRPr="00735AC9">
        <w:rPr>
          <w:rFonts w:ascii="Tw Cen MT" w:hAnsi="Tw Cen MT"/>
          <w:sz w:val="22"/>
          <w:szCs w:val="22"/>
        </w:rPr>
        <w:t>, each group will follow an iterative process to explore and develop their design concept into a working prototype. The outcomes of this phase are a series of experiments, prototypes and user evaluations, leading towards the final working prototype.</w:t>
      </w:r>
      <w:r>
        <w:rPr>
          <w:rFonts w:ascii="Tw Cen MT" w:hAnsi="Tw Cen MT"/>
          <w:sz w:val="22"/>
          <w:szCs w:val="22"/>
        </w:rPr>
        <w:t xml:space="preserve"> </w:t>
      </w:r>
      <w:r w:rsidR="00AB72B4">
        <w:rPr>
          <w:rFonts w:ascii="Tw Cen MT" w:hAnsi="Tw Cen MT"/>
          <w:sz w:val="22"/>
          <w:szCs w:val="22"/>
        </w:rPr>
        <w:t xml:space="preserve">The goal is to iterate on the prototype(s) to help improve them </w:t>
      </w:r>
      <w:r>
        <w:rPr>
          <w:rFonts w:ascii="Tw Cen MT" w:hAnsi="Tw Cen MT"/>
          <w:sz w:val="22"/>
          <w:szCs w:val="22"/>
        </w:rPr>
        <w:t>before implementing a</w:t>
      </w:r>
      <w:r w:rsidR="00AB72B4">
        <w:rPr>
          <w:rFonts w:ascii="Tw Cen MT" w:hAnsi="Tw Cen MT"/>
          <w:sz w:val="22"/>
          <w:szCs w:val="22"/>
        </w:rPr>
        <w:t xml:space="preserve"> </w:t>
      </w:r>
      <w:r>
        <w:rPr>
          <w:rFonts w:ascii="Tw Cen MT" w:hAnsi="Tw Cen MT"/>
          <w:sz w:val="22"/>
          <w:szCs w:val="22"/>
        </w:rPr>
        <w:t xml:space="preserve">functional </w:t>
      </w:r>
      <w:r w:rsidR="00AB72B4">
        <w:rPr>
          <w:rFonts w:ascii="Tw Cen MT" w:hAnsi="Tw Cen MT"/>
          <w:sz w:val="22"/>
          <w:szCs w:val="22"/>
        </w:rPr>
        <w:t>high-fidelity prototype in assessment 3.</w:t>
      </w:r>
    </w:p>
    <w:p w14:paraId="4413D92E" w14:textId="487F8FF4" w:rsidR="00AB72B4" w:rsidRDefault="00AB72B4" w:rsidP="006D2D93">
      <w:pPr>
        <w:jc w:val="both"/>
        <w:rPr>
          <w:rFonts w:ascii="Tw Cen MT" w:hAnsi="Tw Cen MT"/>
          <w:sz w:val="22"/>
          <w:szCs w:val="22"/>
        </w:rPr>
      </w:pPr>
    </w:p>
    <w:p w14:paraId="7FDFEC4E" w14:textId="108D9C73" w:rsidR="006D2D93" w:rsidRDefault="00735AC9" w:rsidP="006D2D93">
      <w:pPr>
        <w:jc w:val="both"/>
        <w:rPr>
          <w:rFonts w:ascii="Tw Cen MT" w:hAnsi="Tw Cen MT"/>
          <w:sz w:val="22"/>
          <w:szCs w:val="22"/>
        </w:rPr>
      </w:pPr>
      <w:r>
        <w:rPr>
          <w:rFonts w:ascii="Tw Cen MT" w:hAnsi="Tw Cen MT"/>
          <w:sz w:val="22"/>
          <w:szCs w:val="22"/>
        </w:rPr>
        <w:lastRenderedPageBreak/>
        <w:t xml:space="preserve">The deliverable for this assessment is a low-fidelity prototype and testing report. </w:t>
      </w:r>
      <w:r w:rsidRPr="00735AC9">
        <w:rPr>
          <w:rFonts w:ascii="Tw Cen MT" w:hAnsi="Tw Cen MT"/>
          <w:sz w:val="22"/>
          <w:szCs w:val="22"/>
        </w:rPr>
        <w:t xml:space="preserve">The </w:t>
      </w:r>
      <w:r>
        <w:rPr>
          <w:rFonts w:ascii="Tw Cen MT" w:hAnsi="Tw Cen MT"/>
          <w:sz w:val="22"/>
          <w:szCs w:val="22"/>
        </w:rPr>
        <w:t>report</w:t>
      </w:r>
      <w:r w:rsidRPr="00735AC9">
        <w:rPr>
          <w:rFonts w:ascii="Tw Cen MT" w:hAnsi="Tw Cen MT"/>
          <w:sz w:val="22"/>
          <w:szCs w:val="22"/>
        </w:rPr>
        <w:t xml:space="preserve"> document should be formatted according to the style guidelines provided on Canvas and should be no more than </w:t>
      </w:r>
      <w:r>
        <w:rPr>
          <w:rFonts w:ascii="Tw Cen MT" w:hAnsi="Tw Cen MT"/>
          <w:sz w:val="22"/>
          <w:szCs w:val="22"/>
        </w:rPr>
        <w:t>30</w:t>
      </w:r>
      <w:r w:rsidRPr="00735AC9">
        <w:rPr>
          <w:rFonts w:ascii="Tw Cen MT" w:hAnsi="Tw Cen MT"/>
          <w:sz w:val="22"/>
          <w:szCs w:val="22"/>
        </w:rPr>
        <w:t xml:space="preserve"> pages excluding references and the appendix.</w:t>
      </w:r>
    </w:p>
    <w:p w14:paraId="23B7AD9D" w14:textId="588C1E99" w:rsidR="00735AC9" w:rsidRDefault="00735AC9" w:rsidP="006D2D93">
      <w:pPr>
        <w:jc w:val="both"/>
        <w:rPr>
          <w:rFonts w:ascii="Tw Cen MT" w:hAnsi="Tw Cen MT"/>
          <w:sz w:val="22"/>
          <w:szCs w:val="22"/>
        </w:rPr>
      </w:pPr>
    </w:p>
    <w:tbl>
      <w:tblPr>
        <w:tblStyle w:val="TableGrid"/>
        <w:tblW w:w="0" w:type="auto"/>
        <w:tblLook w:val="04A0" w:firstRow="1" w:lastRow="0" w:firstColumn="1" w:lastColumn="0" w:noHBand="0" w:noVBand="1"/>
      </w:tblPr>
      <w:tblGrid>
        <w:gridCol w:w="4811"/>
        <w:gridCol w:w="4811"/>
      </w:tblGrid>
      <w:tr w:rsidR="00735AC9" w14:paraId="05A5C512" w14:textId="77777777" w:rsidTr="005E6A8D">
        <w:tc>
          <w:tcPr>
            <w:tcW w:w="4811" w:type="dxa"/>
          </w:tcPr>
          <w:p w14:paraId="278E2668" w14:textId="77777777" w:rsidR="00735AC9" w:rsidRPr="00735AC9" w:rsidRDefault="00735AC9" w:rsidP="005E6A8D">
            <w:pPr>
              <w:jc w:val="both"/>
              <w:rPr>
                <w:rFonts w:ascii="Tw Cen MT" w:hAnsi="Tw Cen MT"/>
                <w:b/>
                <w:bCs/>
                <w:i/>
                <w:iCs/>
                <w:sz w:val="22"/>
                <w:szCs w:val="22"/>
              </w:rPr>
            </w:pPr>
            <w:r w:rsidRPr="00735AC9">
              <w:rPr>
                <w:rFonts w:ascii="Tw Cen MT" w:hAnsi="Tw Cen MT"/>
                <w:b/>
                <w:bCs/>
                <w:i/>
                <w:iCs/>
                <w:sz w:val="22"/>
                <w:szCs w:val="22"/>
              </w:rPr>
              <w:t>Tasks</w:t>
            </w:r>
          </w:p>
        </w:tc>
        <w:tc>
          <w:tcPr>
            <w:tcW w:w="4811" w:type="dxa"/>
          </w:tcPr>
          <w:p w14:paraId="13643083" w14:textId="77777777" w:rsidR="00735AC9" w:rsidRPr="00735AC9" w:rsidRDefault="00735AC9" w:rsidP="005E6A8D">
            <w:pPr>
              <w:jc w:val="both"/>
              <w:rPr>
                <w:rFonts w:ascii="Tw Cen MT" w:hAnsi="Tw Cen MT"/>
                <w:b/>
                <w:bCs/>
                <w:i/>
                <w:iCs/>
                <w:sz w:val="22"/>
                <w:szCs w:val="22"/>
              </w:rPr>
            </w:pPr>
            <w:r w:rsidRPr="00735AC9">
              <w:rPr>
                <w:rFonts w:ascii="Tw Cen MT" w:hAnsi="Tw Cen MT"/>
                <w:b/>
                <w:bCs/>
                <w:i/>
                <w:iCs/>
                <w:sz w:val="22"/>
                <w:szCs w:val="22"/>
              </w:rPr>
              <w:t>Deliverables</w:t>
            </w:r>
          </w:p>
        </w:tc>
      </w:tr>
      <w:tr w:rsidR="00C552E5" w14:paraId="09BD91F4" w14:textId="77777777" w:rsidTr="005E6A8D">
        <w:tc>
          <w:tcPr>
            <w:tcW w:w="4811" w:type="dxa"/>
          </w:tcPr>
          <w:p w14:paraId="297C099B" w14:textId="25DB1F50" w:rsidR="00C552E5" w:rsidRPr="00D41D10" w:rsidRDefault="00C552E5" w:rsidP="00735AC9">
            <w:pPr>
              <w:jc w:val="both"/>
              <w:rPr>
                <w:rFonts w:ascii="Tw Cen MT" w:hAnsi="Tw Cen MT"/>
                <w:b/>
                <w:bCs/>
                <w:sz w:val="22"/>
                <w:szCs w:val="22"/>
              </w:rPr>
            </w:pPr>
            <w:r w:rsidRPr="00D41D10">
              <w:rPr>
                <w:rFonts w:ascii="Tw Cen MT" w:hAnsi="Tw Cen MT"/>
                <w:b/>
                <w:bCs/>
                <w:sz w:val="22"/>
                <w:szCs w:val="22"/>
              </w:rPr>
              <w:t>Introduc</w:t>
            </w:r>
            <w:r w:rsidR="00D30316">
              <w:rPr>
                <w:rFonts w:ascii="Tw Cen MT" w:hAnsi="Tw Cen MT"/>
                <w:b/>
                <w:bCs/>
                <w:sz w:val="22"/>
                <w:szCs w:val="22"/>
              </w:rPr>
              <w:t>e the problem space and your solution</w:t>
            </w:r>
          </w:p>
          <w:p w14:paraId="13134466" w14:textId="7B00AD02" w:rsidR="00C552E5" w:rsidRPr="00735AC9" w:rsidRDefault="00C552E5" w:rsidP="00735AC9">
            <w:pPr>
              <w:jc w:val="both"/>
              <w:rPr>
                <w:rFonts w:ascii="Tw Cen MT" w:hAnsi="Tw Cen MT"/>
                <w:sz w:val="22"/>
                <w:szCs w:val="22"/>
              </w:rPr>
            </w:pPr>
          </w:p>
        </w:tc>
        <w:tc>
          <w:tcPr>
            <w:tcW w:w="4811" w:type="dxa"/>
          </w:tcPr>
          <w:p w14:paraId="4772F991" w14:textId="1AB1AB8C" w:rsidR="00C552E5" w:rsidRDefault="002C171B" w:rsidP="00C552E5">
            <w:pPr>
              <w:jc w:val="both"/>
              <w:rPr>
                <w:rFonts w:ascii="Tw Cen MT" w:hAnsi="Tw Cen MT"/>
                <w:sz w:val="22"/>
                <w:szCs w:val="22"/>
              </w:rPr>
            </w:pPr>
            <w:r>
              <w:rPr>
                <w:rFonts w:ascii="Tw Cen MT" w:hAnsi="Tw Cen MT"/>
                <w:sz w:val="22"/>
                <w:szCs w:val="22"/>
              </w:rPr>
              <w:t>Describe</w:t>
            </w:r>
            <w:r w:rsidR="00C552E5" w:rsidRPr="00C552E5">
              <w:rPr>
                <w:rFonts w:ascii="Tw Cen MT" w:hAnsi="Tw Cen MT"/>
                <w:sz w:val="22"/>
                <w:szCs w:val="22"/>
              </w:rPr>
              <w:t xml:space="preserve"> the problem your team is tackling and how you are attempting to address it (e.g. by testing three distinct concepts to narrow down a solution).</w:t>
            </w:r>
          </w:p>
          <w:p w14:paraId="7BD9B3F9" w14:textId="77777777" w:rsidR="00C552E5" w:rsidRPr="00C552E5" w:rsidRDefault="00C552E5" w:rsidP="00C552E5">
            <w:pPr>
              <w:jc w:val="both"/>
              <w:rPr>
                <w:rFonts w:ascii="Tw Cen MT" w:hAnsi="Tw Cen MT"/>
                <w:sz w:val="22"/>
                <w:szCs w:val="22"/>
              </w:rPr>
            </w:pPr>
          </w:p>
          <w:p w14:paraId="6533A7E9" w14:textId="608EC0EC" w:rsidR="00C552E5" w:rsidRPr="00735AC9" w:rsidRDefault="00C552E5" w:rsidP="00C552E5">
            <w:pPr>
              <w:jc w:val="both"/>
              <w:rPr>
                <w:rFonts w:ascii="Tw Cen MT" w:hAnsi="Tw Cen MT"/>
                <w:sz w:val="22"/>
                <w:szCs w:val="22"/>
              </w:rPr>
            </w:pPr>
            <w:r w:rsidRPr="00C552E5">
              <w:rPr>
                <w:rFonts w:ascii="Tw Cen MT" w:hAnsi="Tw Cen MT"/>
                <w:sz w:val="22"/>
                <w:szCs w:val="22"/>
              </w:rPr>
              <w:t>Keep it brief (</w:t>
            </w:r>
            <w:r>
              <w:rPr>
                <w:rFonts w:ascii="Tw Cen MT" w:hAnsi="Tw Cen MT"/>
                <w:sz w:val="22"/>
                <w:szCs w:val="22"/>
              </w:rPr>
              <w:t>max.</w:t>
            </w:r>
            <w:r w:rsidRPr="00C552E5">
              <w:rPr>
                <w:rFonts w:ascii="Tw Cen MT" w:hAnsi="Tw Cen MT"/>
                <w:sz w:val="22"/>
                <w:szCs w:val="22"/>
              </w:rPr>
              <w:t xml:space="preserve"> </w:t>
            </w:r>
            <w:r>
              <w:rPr>
                <w:rFonts w:ascii="Tw Cen MT" w:hAnsi="Tw Cen MT"/>
                <w:sz w:val="22"/>
                <w:szCs w:val="22"/>
              </w:rPr>
              <w:t>500 words</w:t>
            </w:r>
            <w:r w:rsidRPr="00C552E5">
              <w:rPr>
                <w:rFonts w:ascii="Tw Cen MT" w:hAnsi="Tw Cen MT"/>
                <w:sz w:val="22"/>
                <w:szCs w:val="22"/>
              </w:rPr>
              <w:t>).</w:t>
            </w:r>
          </w:p>
        </w:tc>
      </w:tr>
      <w:tr w:rsidR="00074394" w14:paraId="6EA7DD52" w14:textId="77777777" w:rsidTr="005E6A8D">
        <w:tc>
          <w:tcPr>
            <w:tcW w:w="4811" w:type="dxa"/>
          </w:tcPr>
          <w:p w14:paraId="392AD482" w14:textId="62075310" w:rsidR="00074394" w:rsidRPr="00D41D10" w:rsidRDefault="00D30316" w:rsidP="00074394">
            <w:pPr>
              <w:tabs>
                <w:tab w:val="left" w:pos="990"/>
              </w:tabs>
              <w:jc w:val="both"/>
              <w:rPr>
                <w:rFonts w:ascii="Tw Cen MT" w:hAnsi="Tw Cen MT"/>
                <w:b/>
                <w:bCs/>
                <w:sz w:val="22"/>
                <w:szCs w:val="22"/>
              </w:rPr>
            </w:pPr>
            <w:r>
              <w:rPr>
                <w:rFonts w:ascii="Tw Cen MT" w:hAnsi="Tw Cen MT"/>
                <w:b/>
                <w:bCs/>
                <w:sz w:val="22"/>
                <w:szCs w:val="22"/>
              </w:rPr>
              <w:t>Explain your t</w:t>
            </w:r>
            <w:r w:rsidR="00D41D10" w:rsidRPr="00D41D10">
              <w:rPr>
                <w:rFonts w:ascii="Tw Cen MT" w:hAnsi="Tw Cen MT"/>
                <w:b/>
                <w:bCs/>
                <w:sz w:val="22"/>
                <w:szCs w:val="22"/>
              </w:rPr>
              <w:t xml:space="preserve">esting </w:t>
            </w:r>
            <w:r>
              <w:rPr>
                <w:rFonts w:ascii="Tw Cen MT" w:hAnsi="Tw Cen MT"/>
                <w:b/>
                <w:bCs/>
                <w:sz w:val="22"/>
                <w:szCs w:val="22"/>
              </w:rPr>
              <w:t>approach</w:t>
            </w:r>
            <w:r w:rsidR="00D41D10" w:rsidRPr="00D41D10">
              <w:rPr>
                <w:rFonts w:ascii="Tw Cen MT" w:hAnsi="Tw Cen MT"/>
                <w:b/>
                <w:bCs/>
                <w:sz w:val="22"/>
                <w:szCs w:val="22"/>
              </w:rPr>
              <w:t xml:space="preserve"> (methodology)</w:t>
            </w:r>
          </w:p>
        </w:tc>
        <w:tc>
          <w:tcPr>
            <w:tcW w:w="4811" w:type="dxa"/>
          </w:tcPr>
          <w:p w14:paraId="353C213F" w14:textId="7B81914B" w:rsidR="00074394" w:rsidRDefault="00074394" w:rsidP="00C552E5">
            <w:pPr>
              <w:jc w:val="both"/>
              <w:rPr>
                <w:rFonts w:ascii="Tw Cen MT" w:hAnsi="Tw Cen MT"/>
                <w:sz w:val="22"/>
                <w:szCs w:val="22"/>
              </w:rPr>
            </w:pPr>
            <w:r>
              <w:rPr>
                <w:rFonts w:ascii="Tw Cen MT" w:hAnsi="Tw Cen MT"/>
                <w:sz w:val="22"/>
                <w:szCs w:val="22"/>
              </w:rPr>
              <w:t xml:space="preserve">Provide an overview of your prototyping and testing </w:t>
            </w:r>
            <w:r w:rsidR="00813810">
              <w:rPr>
                <w:rFonts w:ascii="Tw Cen MT" w:hAnsi="Tw Cen MT"/>
                <w:sz w:val="22"/>
                <w:szCs w:val="22"/>
              </w:rPr>
              <w:t>approach</w:t>
            </w:r>
            <w:r>
              <w:rPr>
                <w:rFonts w:ascii="Tw Cen MT" w:hAnsi="Tw Cen MT"/>
                <w:sz w:val="22"/>
                <w:szCs w:val="22"/>
              </w:rPr>
              <w:t xml:space="preserve">. Use a </w:t>
            </w:r>
            <w:r w:rsidR="00B30AB4">
              <w:rPr>
                <w:rFonts w:ascii="Tw Cen MT" w:hAnsi="Tw Cen MT"/>
                <w:sz w:val="22"/>
                <w:szCs w:val="22"/>
              </w:rPr>
              <w:t>combination</w:t>
            </w:r>
            <w:r>
              <w:rPr>
                <w:rFonts w:ascii="Tw Cen MT" w:hAnsi="Tw Cen MT"/>
                <w:sz w:val="22"/>
                <w:szCs w:val="22"/>
              </w:rPr>
              <w:t xml:space="preserve"> of writing and visuals to convey this.</w:t>
            </w:r>
          </w:p>
          <w:p w14:paraId="0E7D7704" w14:textId="342B70BE" w:rsidR="006E45E2" w:rsidRDefault="006E45E2" w:rsidP="00C552E5">
            <w:pPr>
              <w:jc w:val="both"/>
              <w:rPr>
                <w:rFonts w:ascii="Tw Cen MT" w:hAnsi="Tw Cen MT"/>
                <w:sz w:val="22"/>
                <w:szCs w:val="22"/>
              </w:rPr>
            </w:pPr>
          </w:p>
          <w:p w14:paraId="0190FDC5" w14:textId="15ABF6ED" w:rsidR="006E45E2" w:rsidRDefault="006E45E2" w:rsidP="00C552E5">
            <w:pPr>
              <w:jc w:val="both"/>
              <w:rPr>
                <w:rFonts w:ascii="Tw Cen MT" w:hAnsi="Tw Cen MT"/>
                <w:sz w:val="22"/>
                <w:szCs w:val="22"/>
              </w:rPr>
            </w:pPr>
            <w:r>
              <w:rPr>
                <w:rFonts w:ascii="Tw Cen MT" w:hAnsi="Tw Cen MT"/>
                <w:sz w:val="22"/>
                <w:szCs w:val="22"/>
              </w:rPr>
              <w:t>Include:</w:t>
            </w:r>
          </w:p>
          <w:p w14:paraId="4A9983B1" w14:textId="40355B7E" w:rsidR="006E45E2" w:rsidRPr="0041239C" w:rsidRDefault="006E45E2" w:rsidP="00FC3DBE">
            <w:pPr>
              <w:pStyle w:val="ListParagraph"/>
              <w:numPr>
                <w:ilvl w:val="0"/>
                <w:numId w:val="27"/>
              </w:numPr>
              <w:jc w:val="both"/>
              <w:rPr>
                <w:rFonts w:ascii="Tw Cen MT" w:hAnsi="Tw Cen MT"/>
                <w:sz w:val="22"/>
                <w:szCs w:val="22"/>
              </w:rPr>
            </w:pPr>
            <w:r w:rsidRPr="0041239C">
              <w:rPr>
                <w:rFonts w:ascii="Tw Cen MT" w:hAnsi="Tw Cen MT"/>
                <w:sz w:val="22"/>
                <w:szCs w:val="22"/>
              </w:rPr>
              <w:t>Description of the iterations.</w:t>
            </w:r>
          </w:p>
          <w:p w14:paraId="7E5DF7BC" w14:textId="5E69C99A" w:rsidR="006E45E2" w:rsidRPr="0041239C" w:rsidRDefault="006E45E2" w:rsidP="00FC3DBE">
            <w:pPr>
              <w:pStyle w:val="ListParagraph"/>
              <w:numPr>
                <w:ilvl w:val="1"/>
                <w:numId w:val="27"/>
              </w:numPr>
              <w:jc w:val="both"/>
              <w:rPr>
                <w:rFonts w:ascii="Tw Cen MT" w:hAnsi="Tw Cen MT"/>
                <w:sz w:val="22"/>
                <w:szCs w:val="22"/>
              </w:rPr>
            </w:pPr>
            <w:r w:rsidRPr="0041239C">
              <w:rPr>
                <w:rFonts w:ascii="Tw Cen MT" w:hAnsi="Tw Cen MT"/>
                <w:sz w:val="22"/>
                <w:szCs w:val="22"/>
              </w:rPr>
              <w:t>Can be a visual description.</w:t>
            </w:r>
          </w:p>
          <w:p w14:paraId="75F5F0B6" w14:textId="0071DCD2" w:rsidR="006E45E2" w:rsidRPr="0041239C" w:rsidRDefault="006E45E2" w:rsidP="00FC3DBE">
            <w:pPr>
              <w:pStyle w:val="ListParagraph"/>
              <w:numPr>
                <w:ilvl w:val="0"/>
                <w:numId w:val="27"/>
              </w:numPr>
              <w:jc w:val="both"/>
              <w:rPr>
                <w:rFonts w:ascii="Tw Cen MT" w:hAnsi="Tw Cen MT"/>
                <w:sz w:val="22"/>
                <w:szCs w:val="22"/>
              </w:rPr>
            </w:pPr>
            <w:r w:rsidRPr="0041239C">
              <w:rPr>
                <w:rFonts w:ascii="Tw Cen MT" w:hAnsi="Tw Cen MT"/>
                <w:sz w:val="22"/>
                <w:szCs w:val="22"/>
              </w:rPr>
              <w:t>The data collected and the rationale for collecting it.</w:t>
            </w:r>
          </w:p>
          <w:p w14:paraId="3B2752FF" w14:textId="1669605E" w:rsidR="006E45E2" w:rsidRPr="0041239C" w:rsidRDefault="006E45E2" w:rsidP="00FC3DBE">
            <w:pPr>
              <w:pStyle w:val="ListParagraph"/>
              <w:numPr>
                <w:ilvl w:val="0"/>
                <w:numId w:val="27"/>
              </w:numPr>
              <w:jc w:val="both"/>
              <w:rPr>
                <w:rFonts w:ascii="Tw Cen MT" w:hAnsi="Tw Cen MT"/>
                <w:sz w:val="22"/>
                <w:szCs w:val="22"/>
              </w:rPr>
            </w:pPr>
            <w:r w:rsidRPr="0041239C">
              <w:rPr>
                <w:rFonts w:ascii="Tw Cen MT" w:hAnsi="Tw Cen MT"/>
                <w:sz w:val="22"/>
                <w:szCs w:val="22"/>
              </w:rPr>
              <w:t>How the data was interpreted (analysis).</w:t>
            </w:r>
          </w:p>
        </w:tc>
      </w:tr>
      <w:tr w:rsidR="00735AC9" w14:paraId="2D625CEF" w14:textId="77777777" w:rsidTr="005E6A8D">
        <w:tc>
          <w:tcPr>
            <w:tcW w:w="4811" w:type="dxa"/>
          </w:tcPr>
          <w:p w14:paraId="75ADC7A9" w14:textId="3CFDC066" w:rsidR="00735AC9" w:rsidRPr="0041239C" w:rsidRDefault="00735AC9" w:rsidP="00735AC9">
            <w:pPr>
              <w:jc w:val="both"/>
              <w:rPr>
                <w:rFonts w:ascii="Tw Cen MT" w:hAnsi="Tw Cen MT"/>
                <w:b/>
                <w:bCs/>
                <w:sz w:val="22"/>
                <w:szCs w:val="22"/>
              </w:rPr>
            </w:pPr>
            <w:r w:rsidRPr="00D41D10">
              <w:rPr>
                <w:rFonts w:ascii="Tw Cen MT" w:hAnsi="Tw Cen MT"/>
                <w:b/>
                <w:bCs/>
                <w:sz w:val="22"/>
                <w:szCs w:val="22"/>
              </w:rPr>
              <w:t>Develop design experiments to explore aspects of your concept</w:t>
            </w:r>
          </w:p>
          <w:p w14:paraId="26D192C3" w14:textId="77777777" w:rsidR="00735AC9" w:rsidRPr="00735AC9" w:rsidRDefault="00735AC9" w:rsidP="00735AC9">
            <w:pPr>
              <w:jc w:val="both"/>
              <w:rPr>
                <w:rFonts w:ascii="Tw Cen MT" w:hAnsi="Tw Cen MT"/>
                <w:sz w:val="22"/>
                <w:szCs w:val="22"/>
              </w:rPr>
            </w:pPr>
            <w:r w:rsidRPr="00735AC9">
              <w:rPr>
                <w:rFonts w:ascii="Tw Cen MT" w:hAnsi="Tw Cen MT"/>
                <w:sz w:val="22"/>
                <w:szCs w:val="22"/>
              </w:rPr>
              <w:t>These are methods/tasks to test different physical and digital aspects of your product. You may wish to experiment with materials, composition, components, technologies to explore aspects of your concept and inform your implementation choices (in high fidelity prototypes).</w:t>
            </w:r>
          </w:p>
          <w:p w14:paraId="50F7F9C3" w14:textId="77777777" w:rsidR="00735AC9" w:rsidRPr="00735AC9" w:rsidRDefault="00735AC9" w:rsidP="00735AC9">
            <w:pPr>
              <w:jc w:val="both"/>
              <w:rPr>
                <w:rFonts w:ascii="Tw Cen MT" w:hAnsi="Tw Cen MT"/>
                <w:sz w:val="22"/>
                <w:szCs w:val="22"/>
              </w:rPr>
            </w:pPr>
          </w:p>
          <w:p w14:paraId="4385EED9" w14:textId="54358D26" w:rsidR="00735AC9" w:rsidRDefault="00735AC9" w:rsidP="00735AC9">
            <w:pPr>
              <w:jc w:val="both"/>
              <w:rPr>
                <w:rFonts w:ascii="Tw Cen MT" w:hAnsi="Tw Cen MT"/>
                <w:sz w:val="22"/>
                <w:szCs w:val="22"/>
              </w:rPr>
            </w:pPr>
            <w:r w:rsidRPr="00735AC9">
              <w:rPr>
                <w:rFonts w:ascii="Tw Cen MT" w:hAnsi="Tw Cen MT"/>
                <w:sz w:val="22"/>
                <w:szCs w:val="22"/>
              </w:rPr>
              <w:t>* Break down the concept into small, manageable pieces. After you get your experiments working you can extend the system to more complex abilities and/or interaction to explore in prototypes.</w:t>
            </w:r>
          </w:p>
        </w:tc>
        <w:tc>
          <w:tcPr>
            <w:tcW w:w="4811" w:type="dxa"/>
          </w:tcPr>
          <w:p w14:paraId="2D1FEF8B" w14:textId="77777777" w:rsidR="00735AC9" w:rsidRDefault="00735AC9" w:rsidP="005E6A8D">
            <w:pPr>
              <w:jc w:val="both"/>
              <w:rPr>
                <w:rFonts w:ascii="Tw Cen MT" w:hAnsi="Tw Cen MT"/>
                <w:sz w:val="22"/>
                <w:szCs w:val="22"/>
              </w:rPr>
            </w:pPr>
            <w:r w:rsidRPr="00735AC9">
              <w:rPr>
                <w:rFonts w:ascii="Tw Cen MT" w:hAnsi="Tw Cen MT"/>
                <w:sz w:val="22"/>
                <w:szCs w:val="22"/>
              </w:rPr>
              <w:t xml:space="preserve">Show evidence of your design experiments, </w:t>
            </w:r>
            <w:r w:rsidR="00D30316" w:rsidRPr="00735AC9">
              <w:rPr>
                <w:rFonts w:ascii="Tw Cen MT" w:hAnsi="Tw Cen MT"/>
                <w:sz w:val="22"/>
                <w:szCs w:val="22"/>
              </w:rPr>
              <w:t>results,</w:t>
            </w:r>
            <w:r w:rsidR="00FB2F9E">
              <w:rPr>
                <w:rFonts w:ascii="Tw Cen MT" w:hAnsi="Tw Cen MT"/>
                <w:sz w:val="22"/>
                <w:szCs w:val="22"/>
              </w:rPr>
              <w:t xml:space="preserve"> </w:t>
            </w:r>
            <w:r w:rsidRPr="00735AC9">
              <w:rPr>
                <w:rFonts w:ascii="Tw Cen MT" w:hAnsi="Tw Cen MT"/>
                <w:sz w:val="22"/>
                <w:szCs w:val="22"/>
              </w:rPr>
              <w:t xml:space="preserve">and </w:t>
            </w:r>
            <w:r w:rsidR="00D30316">
              <w:rPr>
                <w:rFonts w:ascii="Tw Cen MT" w:hAnsi="Tw Cen MT"/>
                <w:sz w:val="22"/>
                <w:szCs w:val="22"/>
              </w:rPr>
              <w:t>iterations</w:t>
            </w:r>
            <w:r w:rsidR="00FE6BF7">
              <w:rPr>
                <w:rFonts w:ascii="Tw Cen MT" w:hAnsi="Tw Cen MT"/>
                <w:sz w:val="22"/>
                <w:szCs w:val="22"/>
              </w:rPr>
              <w:t>.</w:t>
            </w:r>
          </w:p>
          <w:p w14:paraId="44AD6015" w14:textId="77777777" w:rsidR="003132E2" w:rsidRDefault="003132E2" w:rsidP="005E6A8D">
            <w:pPr>
              <w:jc w:val="both"/>
              <w:rPr>
                <w:rFonts w:ascii="Tw Cen MT" w:hAnsi="Tw Cen MT"/>
                <w:sz w:val="22"/>
                <w:szCs w:val="22"/>
              </w:rPr>
            </w:pPr>
          </w:p>
          <w:p w14:paraId="2FC04DA6" w14:textId="2CDCFB20" w:rsidR="003132E2" w:rsidRPr="00E10B90" w:rsidRDefault="003132E2" w:rsidP="00FC3DBE">
            <w:pPr>
              <w:pStyle w:val="ListParagraph"/>
              <w:numPr>
                <w:ilvl w:val="0"/>
                <w:numId w:val="29"/>
              </w:numPr>
              <w:jc w:val="both"/>
              <w:rPr>
                <w:rFonts w:ascii="Tw Cen MT" w:hAnsi="Tw Cen MT"/>
                <w:sz w:val="22"/>
                <w:szCs w:val="22"/>
              </w:rPr>
            </w:pPr>
            <w:r w:rsidRPr="00E10B90">
              <w:rPr>
                <w:rFonts w:ascii="Tw Cen MT" w:hAnsi="Tw Cen MT"/>
                <w:sz w:val="22"/>
                <w:szCs w:val="22"/>
              </w:rPr>
              <w:t>What methods did you use to conduct your concept evaluation? e.g. interviews, observations, questionnaires, etc.</w:t>
            </w:r>
          </w:p>
          <w:p w14:paraId="7F6FA042" w14:textId="363EDEBB" w:rsidR="003132E2" w:rsidRPr="00E10B90" w:rsidRDefault="003132E2" w:rsidP="00FC3DBE">
            <w:pPr>
              <w:pStyle w:val="ListParagraph"/>
              <w:numPr>
                <w:ilvl w:val="1"/>
                <w:numId w:val="29"/>
              </w:numPr>
              <w:jc w:val="both"/>
              <w:rPr>
                <w:rFonts w:ascii="Tw Cen MT" w:hAnsi="Tw Cen MT"/>
                <w:sz w:val="22"/>
                <w:szCs w:val="22"/>
              </w:rPr>
            </w:pPr>
            <w:r w:rsidRPr="00E10B90">
              <w:rPr>
                <w:rFonts w:ascii="Tw Cen MT" w:hAnsi="Tw Cen MT"/>
                <w:sz w:val="22"/>
                <w:szCs w:val="22"/>
              </w:rPr>
              <w:t>You should describe each of these in detail. For example, if you conducted interviews you should explain who you interviewed (target user group, companies, etc) and the type of information you gained from this (feedback on concepts, opinions on a topic, etc).</w:t>
            </w:r>
          </w:p>
          <w:p w14:paraId="0428D43A" w14:textId="188F9374" w:rsidR="003132E2" w:rsidRPr="00E10B90" w:rsidRDefault="003132E2" w:rsidP="00FC3DBE">
            <w:pPr>
              <w:pStyle w:val="ListParagraph"/>
              <w:numPr>
                <w:ilvl w:val="1"/>
                <w:numId w:val="29"/>
              </w:numPr>
              <w:jc w:val="both"/>
              <w:rPr>
                <w:rFonts w:ascii="Tw Cen MT" w:hAnsi="Tw Cen MT"/>
                <w:sz w:val="22"/>
                <w:szCs w:val="22"/>
              </w:rPr>
            </w:pPr>
            <w:r w:rsidRPr="00E10B90">
              <w:rPr>
                <w:rFonts w:ascii="Tw Cen MT" w:hAnsi="Tw Cen MT"/>
                <w:sz w:val="22"/>
                <w:szCs w:val="22"/>
              </w:rPr>
              <w:t>For each method, you should write a rationale of why it was important.</w:t>
            </w:r>
          </w:p>
        </w:tc>
      </w:tr>
      <w:tr w:rsidR="00735AC9" w14:paraId="39D996CD" w14:textId="77777777" w:rsidTr="005E6A8D">
        <w:tc>
          <w:tcPr>
            <w:tcW w:w="4811" w:type="dxa"/>
          </w:tcPr>
          <w:p w14:paraId="1D7E8594" w14:textId="26BC2AA7" w:rsidR="00735AC9" w:rsidRPr="0041239C" w:rsidRDefault="00735AC9" w:rsidP="00735AC9">
            <w:pPr>
              <w:jc w:val="both"/>
              <w:rPr>
                <w:rFonts w:ascii="Tw Cen MT" w:hAnsi="Tw Cen MT"/>
                <w:b/>
                <w:bCs/>
                <w:sz w:val="22"/>
                <w:szCs w:val="22"/>
              </w:rPr>
            </w:pPr>
            <w:r w:rsidRPr="00D41D10">
              <w:rPr>
                <w:rFonts w:ascii="Tw Cen MT" w:hAnsi="Tw Cen MT"/>
                <w:b/>
                <w:bCs/>
                <w:sz w:val="22"/>
                <w:szCs w:val="22"/>
              </w:rPr>
              <w:t>Develop multiple prototypes exploring different parts of your system</w:t>
            </w:r>
          </w:p>
          <w:p w14:paraId="19D7304C" w14:textId="152EE02F" w:rsidR="00735AC9" w:rsidRDefault="00D30316" w:rsidP="00735AC9">
            <w:pPr>
              <w:jc w:val="both"/>
              <w:rPr>
                <w:rFonts w:ascii="Tw Cen MT" w:hAnsi="Tw Cen MT"/>
                <w:sz w:val="22"/>
                <w:szCs w:val="22"/>
              </w:rPr>
            </w:pPr>
            <w:r>
              <w:rPr>
                <w:rFonts w:ascii="Tw Cen MT" w:hAnsi="Tw Cen MT"/>
                <w:sz w:val="22"/>
                <w:szCs w:val="22"/>
              </w:rPr>
              <w:t>P</w:t>
            </w:r>
            <w:r w:rsidR="00735AC9" w:rsidRPr="00735AC9">
              <w:rPr>
                <w:rFonts w:ascii="Tw Cen MT" w:hAnsi="Tw Cen MT"/>
                <w:sz w:val="22"/>
                <w:szCs w:val="22"/>
              </w:rPr>
              <w:t>rototypes give you something tangible/realistic enough to try out your ideas with target users.</w:t>
            </w:r>
          </w:p>
          <w:p w14:paraId="7EFE0465" w14:textId="5C238087" w:rsidR="00735AC9" w:rsidRPr="00735AC9" w:rsidRDefault="00735AC9" w:rsidP="00735AC9">
            <w:pPr>
              <w:jc w:val="both"/>
              <w:rPr>
                <w:rFonts w:ascii="Tw Cen MT" w:hAnsi="Tw Cen MT"/>
                <w:sz w:val="22"/>
                <w:szCs w:val="22"/>
              </w:rPr>
            </w:pPr>
          </w:p>
          <w:p w14:paraId="1719E1BF" w14:textId="76C695D8" w:rsidR="00735AC9" w:rsidRDefault="00735AC9" w:rsidP="00735AC9">
            <w:pPr>
              <w:jc w:val="both"/>
              <w:rPr>
                <w:rFonts w:ascii="Tw Cen MT" w:hAnsi="Tw Cen MT"/>
                <w:sz w:val="22"/>
                <w:szCs w:val="22"/>
              </w:rPr>
            </w:pPr>
            <w:r w:rsidRPr="00735AC9">
              <w:rPr>
                <w:rFonts w:ascii="Tw Cen MT" w:hAnsi="Tw Cen MT"/>
                <w:sz w:val="22"/>
                <w:szCs w:val="22"/>
              </w:rPr>
              <w:t xml:space="preserve">Consider prototyping </w:t>
            </w:r>
            <w:r w:rsidR="00D30316">
              <w:rPr>
                <w:rFonts w:ascii="Tw Cen MT" w:hAnsi="Tw Cen MT"/>
                <w:sz w:val="22"/>
                <w:szCs w:val="22"/>
              </w:rPr>
              <w:t xml:space="preserve">for specific </w:t>
            </w:r>
            <w:r w:rsidRPr="00735AC9">
              <w:rPr>
                <w:rFonts w:ascii="Tw Cen MT" w:hAnsi="Tw Cen MT"/>
                <w:sz w:val="22"/>
                <w:szCs w:val="22"/>
              </w:rPr>
              <w:t>aesthetics/content, technical solutions, interaction mechanisms, physical/spatial form, user experience.</w:t>
            </w:r>
          </w:p>
        </w:tc>
        <w:tc>
          <w:tcPr>
            <w:tcW w:w="4811" w:type="dxa"/>
          </w:tcPr>
          <w:p w14:paraId="56F616E8" w14:textId="3FFB16BA" w:rsidR="00E10B90" w:rsidRDefault="00735AC9" w:rsidP="00E10B90">
            <w:pPr>
              <w:jc w:val="both"/>
              <w:rPr>
                <w:rFonts w:ascii="Tw Cen MT" w:hAnsi="Tw Cen MT"/>
                <w:sz w:val="22"/>
                <w:szCs w:val="22"/>
              </w:rPr>
            </w:pPr>
            <w:r w:rsidRPr="00735AC9">
              <w:rPr>
                <w:rFonts w:ascii="Tw Cen MT" w:hAnsi="Tw Cen MT"/>
                <w:sz w:val="22"/>
                <w:szCs w:val="22"/>
              </w:rPr>
              <w:t>Show evidence of your</w:t>
            </w:r>
            <w:r w:rsidR="00D30316">
              <w:rPr>
                <w:rFonts w:ascii="Tw Cen MT" w:hAnsi="Tw Cen MT"/>
                <w:sz w:val="22"/>
                <w:szCs w:val="22"/>
              </w:rPr>
              <w:t xml:space="preserve"> iterative</w:t>
            </w:r>
            <w:r w:rsidRPr="00735AC9">
              <w:rPr>
                <w:rFonts w:ascii="Tw Cen MT" w:hAnsi="Tw Cen MT"/>
                <w:sz w:val="22"/>
                <w:szCs w:val="22"/>
              </w:rPr>
              <w:t xml:space="preserve"> prototype development</w:t>
            </w:r>
            <w:r w:rsidR="00FE6BF7">
              <w:rPr>
                <w:rFonts w:ascii="Tw Cen MT" w:hAnsi="Tw Cen MT"/>
                <w:sz w:val="22"/>
                <w:szCs w:val="22"/>
              </w:rPr>
              <w:t>.</w:t>
            </w:r>
            <w:r w:rsidR="00E10B90">
              <w:rPr>
                <w:rFonts w:ascii="Tw Cen MT" w:hAnsi="Tw Cen MT"/>
                <w:sz w:val="22"/>
                <w:szCs w:val="22"/>
              </w:rPr>
              <w:t xml:space="preserve"> </w:t>
            </w:r>
            <w:r w:rsidR="00E10B90" w:rsidRPr="00E10B90">
              <w:rPr>
                <w:rFonts w:ascii="Tw Cen MT" w:hAnsi="Tw Cen MT"/>
                <w:b/>
                <w:bCs/>
                <w:sz w:val="22"/>
                <w:szCs w:val="22"/>
              </w:rPr>
              <w:t>NOTE:</w:t>
            </w:r>
            <w:r w:rsidR="00E10B90" w:rsidRPr="00E10B90">
              <w:rPr>
                <w:rFonts w:ascii="Tw Cen MT" w:hAnsi="Tw Cen MT"/>
                <w:sz w:val="22"/>
                <w:szCs w:val="22"/>
              </w:rPr>
              <w:t xml:space="preserve"> at this stage, you should only create </w:t>
            </w:r>
            <w:r w:rsidR="00E10B90">
              <w:rPr>
                <w:rFonts w:ascii="Tw Cen MT" w:hAnsi="Tw Cen MT"/>
                <w:sz w:val="22"/>
                <w:szCs w:val="22"/>
              </w:rPr>
              <w:t>low to mid</w:t>
            </w:r>
            <w:r w:rsidR="00E10B90" w:rsidRPr="00E10B90">
              <w:rPr>
                <w:rFonts w:ascii="Tw Cen MT" w:hAnsi="Tw Cen MT"/>
                <w:sz w:val="22"/>
                <w:szCs w:val="22"/>
              </w:rPr>
              <w:t>-fidelity prototypes to test your concepts or a particular aspect of them, like the interaction.</w:t>
            </w:r>
          </w:p>
        </w:tc>
      </w:tr>
      <w:tr w:rsidR="00735AC9" w14:paraId="4309B733" w14:textId="77777777" w:rsidTr="005E6A8D">
        <w:tc>
          <w:tcPr>
            <w:tcW w:w="4811" w:type="dxa"/>
          </w:tcPr>
          <w:p w14:paraId="1BFD5557" w14:textId="063C4C35" w:rsidR="00FB2F9E" w:rsidRPr="0041239C" w:rsidRDefault="00FB2F9E" w:rsidP="00FB2F9E">
            <w:pPr>
              <w:jc w:val="both"/>
              <w:rPr>
                <w:rFonts w:ascii="Tw Cen MT" w:hAnsi="Tw Cen MT"/>
                <w:b/>
                <w:bCs/>
                <w:sz w:val="22"/>
                <w:szCs w:val="22"/>
              </w:rPr>
            </w:pPr>
            <w:r w:rsidRPr="00D41D10">
              <w:rPr>
                <w:rFonts w:ascii="Tw Cen MT" w:hAnsi="Tw Cen MT"/>
                <w:b/>
                <w:bCs/>
                <w:sz w:val="22"/>
                <w:szCs w:val="22"/>
              </w:rPr>
              <w:t>Evaluate your prototype(s) with users</w:t>
            </w:r>
          </w:p>
          <w:p w14:paraId="60BFB169" w14:textId="726E22DC" w:rsidR="00FB2F9E" w:rsidRPr="00FB2F9E" w:rsidRDefault="00FB2F9E" w:rsidP="00FB2F9E">
            <w:pPr>
              <w:jc w:val="both"/>
              <w:rPr>
                <w:rFonts w:ascii="Tw Cen MT" w:hAnsi="Tw Cen MT"/>
                <w:sz w:val="22"/>
                <w:szCs w:val="22"/>
              </w:rPr>
            </w:pPr>
            <w:r w:rsidRPr="00FB2F9E">
              <w:rPr>
                <w:rFonts w:ascii="Tw Cen MT" w:hAnsi="Tw Cen MT"/>
                <w:sz w:val="22"/>
                <w:szCs w:val="22"/>
              </w:rPr>
              <w:t xml:space="preserve">Perform evaluations of your prototypes with potential users. Users can be your fellow students (e.g. at </w:t>
            </w:r>
            <w:r w:rsidR="00D30316">
              <w:rPr>
                <w:rFonts w:ascii="Tw Cen MT" w:hAnsi="Tw Cen MT"/>
                <w:sz w:val="22"/>
                <w:szCs w:val="22"/>
              </w:rPr>
              <w:t xml:space="preserve">the </w:t>
            </w:r>
            <w:r w:rsidRPr="00FB2F9E">
              <w:rPr>
                <w:rFonts w:ascii="Tw Cen MT" w:hAnsi="Tw Cen MT"/>
                <w:sz w:val="22"/>
                <w:szCs w:val="22"/>
              </w:rPr>
              <w:t>Test Fair), as well as your representative end users. Make sure you ask for permission from volunteers first.</w:t>
            </w:r>
          </w:p>
          <w:p w14:paraId="3505FBF0" w14:textId="77777777" w:rsidR="00FB2F9E" w:rsidRPr="00FB2F9E" w:rsidRDefault="00FB2F9E" w:rsidP="00FB2F9E">
            <w:pPr>
              <w:jc w:val="both"/>
              <w:rPr>
                <w:rFonts w:ascii="Tw Cen MT" w:hAnsi="Tw Cen MT"/>
                <w:sz w:val="22"/>
                <w:szCs w:val="22"/>
              </w:rPr>
            </w:pPr>
            <w:r w:rsidRPr="00FB2F9E">
              <w:rPr>
                <w:rFonts w:ascii="Tw Cen MT" w:hAnsi="Tw Cen MT"/>
                <w:sz w:val="22"/>
                <w:szCs w:val="22"/>
              </w:rPr>
              <w:t xml:space="preserve"> </w:t>
            </w:r>
          </w:p>
          <w:p w14:paraId="419EE427" w14:textId="77777777" w:rsidR="00FB2F9E" w:rsidRPr="00FB2F9E" w:rsidRDefault="00FB2F9E" w:rsidP="00FB2F9E">
            <w:pPr>
              <w:jc w:val="both"/>
              <w:rPr>
                <w:rFonts w:ascii="Tw Cen MT" w:hAnsi="Tw Cen MT"/>
                <w:sz w:val="22"/>
                <w:szCs w:val="22"/>
              </w:rPr>
            </w:pPr>
            <w:r w:rsidRPr="00FB2F9E">
              <w:rPr>
                <w:rFonts w:ascii="Tw Cen MT" w:hAnsi="Tw Cen MT"/>
                <w:sz w:val="22"/>
                <w:szCs w:val="22"/>
              </w:rPr>
              <w:t>Evaluation techniques include:</w:t>
            </w:r>
          </w:p>
          <w:p w14:paraId="07A38E54" w14:textId="3DAC9322" w:rsidR="00FB2F9E" w:rsidRPr="0041239C" w:rsidRDefault="00FB2F9E" w:rsidP="00FC3DBE">
            <w:pPr>
              <w:pStyle w:val="ListParagraph"/>
              <w:numPr>
                <w:ilvl w:val="0"/>
                <w:numId w:val="28"/>
              </w:numPr>
              <w:jc w:val="both"/>
              <w:rPr>
                <w:rFonts w:ascii="Tw Cen MT" w:hAnsi="Tw Cen MT"/>
                <w:sz w:val="22"/>
                <w:szCs w:val="22"/>
              </w:rPr>
            </w:pPr>
            <w:r w:rsidRPr="0041239C">
              <w:rPr>
                <w:rFonts w:ascii="Tw Cen MT" w:hAnsi="Tw Cen MT"/>
                <w:sz w:val="22"/>
                <w:szCs w:val="22"/>
              </w:rPr>
              <w:t>Observation</w:t>
            </w:r>
            <w:r w:rsidR="0041239C">
              <w:rPr>
                <w:rFonts w:ascii="Tw Cen MT" w:hAnsi="Tw Cen MT"/>
                <w:sz w:val="22"/>
                <w:szCs w:val="22"/>
              </w:rPr>
              <w:t>s</w:t>
            </w:r>
            <w:r w:rsidRPr="0041239C">
              <w:rPr>
                <w:rFonts w:ascii="Tw Cen MT" w:hAnsi="Tw Cen MT"/>
                <w:sz w:val="22"/>
                <w:szCs w:val="22"/>
              </w:rPr>
              <w:t>, think-aloud, interview</w:t>
            </w:r>
            <w:r w:rsidR="0041239C">
              <w:rPr>
                <w:rFonts w:ascii="Tw Cen MT" w:hAnsi="Tw Cen MT"/>
                <w:sz w:val="22"/>
                <w:szCs w:val="22"/>
              </w:rPr>
              <w:t>s,</w:t>
            </w:r>
            <w:r w:rsidRPr="0041239C">
              <w:rPr>
                <w:rFonts w:ascii="Tw Cen MT" w:hAnsi="Tw Cen MT"/>
                <w:sz w:val="22"/>
                <w:szCs w:val="22"/>
              </w:rPr>
              <w:t xml:space="preserve"> and questionnaire</w:t>
            </w:r>
            <w:r w:rsidR="0041239C">
              <w:rPr>
                <w:rFonts w:ascii="Tw Cen MT" w:hAnsi="Tw Cen MT"/>
                <w:sz w:val="22"/>
                <w:szCs w:val="22"/>
              </w:rPr>
              <w:t>s</w:t>
            </w:r>
            <w:r w:rsidRPr="0041239C">
              <w:rPr>
                <w:rFonts w:ascii="Tw Cen MT" w:hAnsi="Tw Cen MT"/>
                <w:sz w:val="22"/>
                <w:szCs w:val="22"/>
              </w:rPr>
              <w:t>.</w:t>
            </w:r>
          </w:p>
          <w:p w14:paraId="2897DE0C" w14:textId="77777777" w:rsidR="00FB2F9E" w:rsidRPr="00FB2F9E" w:rsidRDefault="00FB2F9E" w:rsidP="00FB2F9E">
            <w:pPr>
              <w:jc w:val="both"/>
              <w:rPr>
                <w:rFonts w:ascii="Tw Cen MT" w:hAnsi="Tw Cen MT"/>
                <w:sz w:val="22"/>
                <w:szCs w:val="22"/>
              </w:rPr>
            </w:pPr>
            <w:r w:rsidRPr="00FB2F9E">
              <w:rPr>
                <w:rFonts w:ascii="Tw Cen MT" w:hAnsi="Tw Cen MT"/>
                <w:sz w:val="22"/>
                <w:szCs w:val="22"/>
              </w:rPr>
              <w:t xml:space="preserve"> </w:t>
            </w:r>
          </w:p>
          <w:p w14:paraId="652E284E" w14:textId="77777777" w:rsidR="00FB2F9E" w:rsidRPr="00FB2F9E" w:rsidRDefault="00FB2F9E" w:rsidP="00FB2F9E">
            <w:pPr>
              <w:jc w:val="both"/>
              <w:rPr>
                <w:rFonts w:ascii="Tw Cen MT" w:hAnsi="Tw Cen MT"/>
                <w:sz w:val="22"/>
                <w:szCs w:val="22"/>
              </w:rPr>
            </w:pPr>
            <w:r w:rsidRPr="00FB2F9E">
              <w:rPr>
                <w:rFonts w:ascii="Tw Cen MT" w:hAnsi="Tw Cen MT"/>
                <w:sz w:val="22"/>
                <w:szCs w:val="22"/>
              </w:rPr>
              <w:lastRenderedPageBreak/>
              <w:t>Provide a rationale for your choice of evaluation methods – why it is suitable for your evaluation goals, purpose of evaluation, who are the test users, etc.</w:t>
            </w:r>
          </w:p>
          <w:p w14:paraId="36CD3026" w14:textId="41571635" w:rsidR="00FB2F9E" w:rsidRPr="00FB2F9E" w:rsidRDefault="00FB2F9E" w:rsidP="00FB2F9E">
            <w:pPr>
              <w:jc w:val="both"/>
              <w:rPr>
                <w:rFonts w:ascii="Tw Cen MT" w:hAnsi="Tw Cen MT"/>
                <w:sz w:val="22"/>
                <w:szCs w:val="22"/>
              </w:rPr>
            </w:pPr>
            <w:r w:rsidRPr="00FB2F9E">
              <w:rPr>
                <w:rFonts w:ascii="Tw Cen MT" w:hAnsi="Tw Cen MT"/>
                <w:sz w:val="22"/>
                <w:szCs w:val="22"/>
              </w:rPr>
              <w:t xml:space="preserve">Document your evaluation sessions: provide plan, test protocol, </w:t>
            </w:r>
            <w:r w:rsidR="00D30316" w:rsidRPr="00FB2F9E">
              <w:rPr>
                <w:rFonts w:ascii="Tw Cen MT" w:hAnsi="Tw Cen MT"/>
                <w:sz w:val="22"/>
                <w:szCs w:val="22"/>
              </w:rPr>
              <w:t>results,</w:t>
            </w:r>
            <w:r w:rsidRPr="00FB2F9E">
              <w:rPr>
                <w:rFonts w:ascii="Tw Cen MT" w:hAnsi="Tw Cen MT"/>
                <w:sz w:val="22"/>
                <w:szCs w:val="22"/>
              </w:rPr>
              <w:t xml:space="preserve"> and photos/video of session.</w:t>
            </w:r>
          </w:p>
          <w:p w14:paraId="59DAC25E" w14:textId="7A3CF616" w:rsidR="00735AC9" w:rsidRPr="00735AC9" w:rsidRDefault="00FB2F9E" w:rsidP="00FB2F9E">
            <w:pPr>
              <w:jc w:val="both"/>
              <w:rPr>
                <w:rFonts w:ascii="Tw Cen MT" w:hAnsi="Tw Cen MT"/>
                <w:sz w:val="22"/>
                <w:szCs w:val="22"/>
              </w:rPr>
            </w:pPr>
            <w:r w:rsidRPr="00FB2F9E">
              <w:rPr>
                <w:rFonts w:ascii="Tw Cen MT" w:hAnsi="Tw Cen MT"/>
                <w:sz w:val="22"/>
                <w:szCs w:val="22"/>
              </w:rPr>
              <w:t xml:space="preserve">Explain how insights from user testing may inform the </w:t>
            </w:r>
            <w:r w:rsidR="00D30316">
              <w:rPr>
                <w:rFonts w:ascii="Tw Cen MT" w:hAnsi="Tw Cen MT"/>
                <w:sz w:val="22"/>
                <w:szCs w:val="22"/>
              </w:rPr>
              <w:t>final version of the</w:t>
            </w:r>
            <w:r w:rsidRPr="00FB2F9E">
              <w:rPr>
                <w:rFonts w:ascii="Tw Cen MT" w:hAnsi="Tw Cen MT"/>
                <w:sz w:val="22"/>
                <w:szCs w:val="22"/>
              </w:rPr>
              <w:t xml:space="preserve"> prototype.</w:t>
            </w:r>
          </w:p>
        </w:tc>
        <w:tc>
          <w:tcPr>
            <w:tcW w:w="4811" w:type="dxa"/>
          </w:tcPr>
          <w:p w14:paraId="72F64EAC" w14:textId="77777777" w:rsidR="00735AC9" w:rsidRDefault="00FB2F9E" w:rsidP="005E6A8D">
            <w:pPr>
              <w:jc w:val="both"/>
              <w:rPr>
                <w:rFonts w:ascii="Tw Cen MT" w:hAnsi="Tw Cen MT"/>
                <w:sz w:val="22"/>
                <w:szCs w:val="22"/>
              </w:rPr>
            </w:pPr>
            <w:r w:rsidRPr="00FB2F9E">
              <w:rPr>
                <w:rFonts w:ascii="Tw Cen MT" w:hAnsi="Tw Cen MT"/>
                <w:sz w:val="22"/>
                <w:szCs w:val="22"/>
              </w:rPr>
              <w:lastRenderedPageBreak/>
              <w:t>Show evidence of your prototype evaluations.</w:t>
            </w:r>
          </w:p>
          <w:p w14:paraId="045E5759" w14:textId="77777777" w:rsidR="00E10B90" w:rsidRDefault="00E10B90" w:rsidP="005E6A8D">
            <w:pPr>
              <w:jc w:val="both"/>
              <w:rPr>
                <w:rFonts w:ascii="Tw Cen MT" w:hAnsi="Tw Cen MT"/>
                <w:sz w:val="22"/>
                <w:szCs w:val="22"/>
              </w:rPr>
            </w:pPr>
          </w:p>
          <w:p w14:paraId="3011709C" w14:textId="2E3B602B" w:rsidR="00E10B90" w:rsidRPr="00E10B90" w:rsidRDefault="00E10B90" w:rsidP="00E10B90">
            <w:pPr>
              <w:jc w:val="both"/>
              <w:rPr>
                <w:rFonts w:ascii="Tw Cen MT" w:hAnsi="Tw Cen MT"/>
                <w:sz w:val="22"/>
                <w:szCs w:val="22"/>
              </w:rPr>
            </w:pPr>
            <w:r>
              <w:rPr>
                <w:rFonts w:ascii="Tw Cen MT" w:hAnsi="Tw Cen MT"/>
                <w:sz w:val="22"/>
                <w:szCs w:val="22"/>
              </w:rPr>
              <w:t>You can report this in a f</w:t>
            </w:r>
            <w:r w:rsidRPr="00E10B90">
              <w:rPr>
                <w:rFonts w:ascii="Tw Cen MT" w:hAnsi="Tw Cen MT"/>
                <w:sz w:val="22"/>
                <w:szCs w:val="22"/>
              </w:rPr>
              <w:t>indings</w:t>
            </w:r>
            <w:r>
              <w:rPr>
                <w:rFonts w:ascii="Tw Cen MT" w:hAnsi="Tw Cen MT"/>
                <w:sz w:val="22"/>
                <w:szCs w:val="22"/>
              </w:rPr>
              <w:t xml:space="preserve"> section, detailing the </w:t>
            </w:r>
            <w:r w:rsidRPr="00E10B90">
              <w:rPr>
                <w:rFonts w:ascii="Tw Cen MT" w:hAnsi="Tw Cen MT"/>
                <w:sz w:val="22"/>
                <w:szCs w:val="22"/>
              </w:rPr>
              <w:t>key findings you found from conducting the testing.</w:t>
            </w:r>
          </w:p>
          <w:p w14:paraId="2819D070" w14:textId="77777777" w:rsidR="00E10B90" w:rsidRPr="00E10B90" w:rsidRDefault="00E10B90" w:rsidP="00E10B90">
            <w:pPr>
              <w:jc w:val="both"/>
              <w:rPr>
                <w:rFonts w:ascii="Tw Cen MT" w:hAnsi="Tw Cen MT"/>
                <w:sz w:val="22"/>
                <w:szCs w:val="22"/>
              </w:rPr>
            </w:pPr>
          </w:p>
          <w:p w14:paraId="015E2245" w14:textId="77777777" w:rsidR="00E10B90" w:rsidRPr="00E10B90" w:rsidRDefault="00E10B90" w:rsidP="00E10B90">
            <w:pPr>
              <w:jc w:val="both"/>
              <w:rPr>
                <w:rFonts w:ascii="Tw Cen MT" w:hAnsi="Tw Cen MT"/>
                <w:sz w:val="22"/>
                <w:szCs w:val="22"/>
              </w:rPr>
            </w:pPr>
            <w:r w:rsidRPr="00E10B90">
              <w:rPr>
                <w:rFonts w:ascii="Tw Cen MT" w:hAnsi="Tw Cen MT"/>
                <w:sz w:val="22"/>
                <w:szCs w:val="22"/>
              </w:rPr>
              <w:t>Tips:</w:t>
            </w:r>
          </w:p>
          <w:p w14:paraId="135572C8" w14:textId="0F654F31" w:rsidR="00E10B90" w:rsidRPr="00E10B90" w:rsidRDefault="00E10B90" w:rsidP="00FC3DBE">
            <w:pPr>
              <w:pStyle w:val="ListParagraph"/>
              <w:numPr>
                <w:ilvl w:val="0"/>
                <w:numId w:val="28"/>
              </w:numPr>
              <w:jc w:val="both"/>
              <w:rPr>
                <w:rFonts w:ascii="Tw Cen MT" w:hAnsi="Tw Cen MT"/>
                <w:sz w:val="22"/>
                <w:szCs w:val="22"/>
              </w:rPr>
            </w:pPr>
            <w:r w:rsidRPr="00E10B90">
              <w:rPr>
                <w:rFonts w:ascii="Tw Cen MT" w:hAnsi="Tw Cen MT"/>
                <w:sz w:val="22"/>
                <w:szCs w:val="22"/>
              </w:rPr>
              <w:t>Break the section down by concept tested.</w:t>
            </w:r>
          </w:p>
          <w:p w14:paraId="50212199" w14:textId="1BF514F4" w:rsidR="00E10B90" w:rsidRPr="00E10B90" w:rsidRDefault="00E10B90" w:rsidP="00FC3DBE">
            <w:pPr>
              <w:pStyle w:val="ListParagraph"/>
              <w:numPr>
                <w:ilvl w:val="0"/>
                <w:numId w:val="28"/>
              </w:numPr>
              <w:jc w:val="both"/>
              <w:rPr>
                <w:rFonts w:ascii="Tw Cen MT" w:hAnsi="Tw Cen MT"/>
                <w:sz w:val="22"/>
                <w:szCs w:val="22"/>
              </w:rPr>
            </w:pPr>
            <w:r w:rsidRPr="00E10B90">
              <w:rPr>
                <w:rFonts w:ascii="Tw Cen MT" w:hAnsi="Tw Cen MT"/>
                <w:sz w:val="22"/>
                <w:szCs w:val="22"/>
              </w:rPr>
              <w:t>Create subsections within each concept detailing each key finding.</w:t>
            </w:r>
          </w:p>
          <w:p w14:paraId="385F81F7" w14:textId="42B6DDAE" w:rsidR="00E10B90" w:rsidRPr="00E10B90" w:rsidRDefault="00E10B90" w:rsidP="00FC3DBE">
            <w:pPr>
              <w:pStyle w:val="ListParagraph"/>
              <w:numPr>
                <w:ilvl w:val="0"/>
                <w:numId w:val="28"/>
              </w:numPr>
              <w:jc w:val="both"/>
              <w:rPr>
                <w:rFonts w:ascii="Tw Cen MT" w:hAnsi="Tw Cen MT"/>
                <w:sz w:val="22"/>
                <w:szCs w:val="22"/>
              </w:rPr>
            </w:pPr>
            <w:r w:rsidRPr="00E10B90">
              <w:rPr>
                <w:rFonts w:ascii="Tw Cen MT" w:hAnsi="Tw Cen MT"/>
                <w:sz w:val="22"/>
                <w:szCs w:val="22"/>
              </w:rPr>
              <w:t>Include a</w:t>
            </w:r>
            <w:r>
              <w:rPr>
                <w:rFonts w:ascii="Tw Cen MT" w:hAnsi="Tw Cen MT"/>
                <w:sz w:val="22"/>
                <w:szCs w:val="22"/>
              </w:rPr>
              <w:t xml:space="preserve">n overall </w:t>
            </w:r>
            <w:r w:rsidRPr="00E10B90">
              <w:rPr>
                <w:rFonts w:ascii="Tw Cen MT" w:hAnsi="Tw Cen MT"/>
                <w:sz w:val="22"/>
                <w:szCs w:val="22"/>
              </w:rPr>
              <w:t>summary at the end of the findings section, contrasting the key findings for each concept.</w:t>
            </w:r>
          </w:p>
        </w:tc>
      </w:tr>
      <w:tr w:rsidR="00735AC9" w14:paraId="5FA3F52C" w14:textId="77777777" w:rsidTr="005E6A8D">
        <w:tc>
          <w:tcPr>
            <w:tcW w:w="4811" w:type="dxa"/>
          </w:tcPr>
          <w:p w14:paraId="5D6E6EBF" w14:textId="0D7219FC" w:rsidR="00FB2F9E" w:rsidRPr="00D41D10" w:rsidRDefault="00E10B90" w:rsidP="00FB2F9E">
            <w:pPr>
              <w:jc w:val="both"/>
              <w:rPr>
                <w:rFonts w:ascii="Tw Cen MT" w:hAnsi="Tw Cen MT"/>
                <w:b/>
                <w:bCs/>
                <w:sz w:val="22"/>
                <w:szCs w:val="22"/>
              </w:rPr>
            </w:pPr>
            <w:r>
              <w:rPr>
                <w:rFonts w:ascii="Tw Cen MT" w:hAnsi="Tw Cen MT"/>
                <w:b/>
                <w:bCs/>
                <w:sz w:val="22"/>
                <w:szCs w:val="22"/>
              </w:rPr>
              <w:t>Participate in the Tes</w:t>
            </w:r>
            <w:r w:rsidR="00FB2F9E" w:rsidRPr="00D41D10">
              <w:rPr>
                <w:rFonts w:ascii="Tw Cen MT" w:hAnsi="Tw Cen MT"/>
                <w:b/>
                <w:bCs/>
                <w:sz w:val="22"/>
                <w:szCs w:val="22"/>
              </w:rPr>
              <w:t>t Fair</w:t>
            </w:r>
          </w:p>
          <w:p w14:paraId="538E23D8" w14:textId="709B863A" w:rsidR="00735AC9" w:rsidRPr="00735AC9" w:rsidRDefault="00FB2F9E" w:rsidP="00FB2F9E">
            <w:pPr>
              <w:jc w:val="both"/>
              <w:rPr>
                <w:rFonts w:ascii="Tw Cen MT" w:hAnsi="Tw Cen MT"/>
                <w:sz w:val="22"/>
                <w:szCs w:val="22"/>
              </w:rPr>
            </w:pPr>
            <w:r w:rsidRPr="00FB2F9E">
              <w:rPr>
                <w:rFonts w:ascii="Tw Cen MT" w:hAnsi="Tw Cen MT"/>
                <w:sz w:val="22"/>
                <w:szCs w:val="22"/>
              </w:rPr>
              <w:t>This is an in-class session where each team sets up their latest prototype and invites their peers to participate in user testing. It is an opportunity to gather user evaluation data. You will need to have a test protocol ready.</w:t>
            </w:r>
          </w:p>
        </w:tc>
        <w:tc>
          <w:tcPr>
            <w:tcW w:w="4811" w:type="dxa"/>
          </w:tcPr>
          <w:p w14:paraId="5862C171" w14:textId="24FAB561" w:rsidR="00735AC9" w:rsidRPr="00E10B90" w:rsidRDefault="00E10B90" w:rsidP="00E10B90">
            <w:pPr>
              <w:jc w:val="both"/>
              <w:rPr>
                <w:rFonts w:ascii="Tw Cen MT" w:hAnsi="Tw Cen MT"/>
                <w:sz w:val="22"/>
                <w:szCs w:val="22"/>
              </w:rPr>
            </w:pPr>
            <w:r>
              <w:rPr>
                <w:rFonts w:ascii="Tw Cen MT" w:hAnsi="Tw Cen MT"/>
                <w:sz w:val="22"/>
                <w:szCs w:val="22"/>
              </w:rPr>
              <w:t>Include your t</w:t>
            </w:r>
            <w:r w:rsidR="00FB2F9E" w:rsidRPr="00FB2F9E">
              <w:rPr>
                <w:rFonts w:ascii="Tw Cen MT" w:hAnsi="Tw Cen MT"/>
                <w:sz w:val="22"/>
                <w:szCs w:val="22"/>
              </w:rPr>
              <w:t>est</w:t>
            </w:r>
            <w:r>
              <w:rPr>
                <w:rFonts w:ascii="Tw Cen MT" w:hAnsi="Tw Cen MT"/>
                <w:sz w:val="22"/>
                <w:szCs w:val="22"/>
              </w:rPr>
              <w:t>ing</w:t>
            </w:r>
            <w:r w:rsidR="00FB2F9E" w:rsidRPr="00FB2F9E">
              <w:rPr>
                <w:rFonts w:ascii="Tw Cen MT" w:hAnsi="Tw Cen MT"/>
                <w:sz w:val="22"/>
                <w:szCs w:val="22"/>
              </w:rPr>
              <w:t xml:space="preserve"> protocol</w:t>
            </w:r>
            <w:r>
              <w:rPr>
                <w:rFonts w:ascii="Tw Cen MT" w:hAnsi="Tw Cen MT"/>
                <w:sz w:val="22"/>
                <w:szCs w:val="22"/>
              </w:rPr>
              <w:t>.</w:t>
            </w:r>
          </w:p>
        </w:tc>
      </w:tr>
      <w:tr w:rsidR="00735AC9" w14:paraId="2CEEAB5B" w14:textId="77777777" w:rsidTr="005E6A8D">
        <w:tc>
          <w:tcPr>
            <w:tcW w:w="4811" w:type="dxa"/>
          </w:tcPr>
          <w:p w14:paraId="4775C296" w14:textId="23B19FD1" w:rsidR="00735AC9" w:rsidRPr="00E10B90" w:rsidRDefault="00E10B90" w:rsidP="00FB2F9E">
            <w:pPr>
              <w:jc w:val="both"/>
              <w:rPr>
                <w:rFonts w:ascii="Tw Cen MT" w:hAnsi="Tw Cen MT"/>
                <w:b/>
                <w:bCs/>
                <w:sz w:val="22"/>
                <w:szCs w:val="22"/>
              </w:rPr>
            </w:pPr>
            <w:r>
              <w:rPr>
                <w:rFonts w:ascii="Tw Cen MT" w:hAnsi="Tw Cen MT"/>
                <w:b/>
                <w:bCs/>
                <w:sz w:val="22"/>
                <w:szCs w:val="22"/>
              </w:rPr>
              <w:t>Detail the final concept and p</w:t>
            </w:r>
            <w:r w:rsidR="00D30316">
              <w:rPr>
                <w:rFonts w:ascii="Tw Cen MT" w:hAnsi="Tw Cen MT"/>
                <w:b/>
                <w:bCs/>
                <w:sz w:val="22"/>
                <w:szCs w:val="22"/>
              </w:rPr>
              <w:t>lan for the final phase (assessment 3)</w:t>
            </w:r>
          </w:p>
        </w:tc>
        <w:tc>
          <w:tcPr>
            <w:tcW w:w="4811" w:type="dxa"/>
          </w:tcPr>
          <w:p w14:paraId="6035E697" w14:textId="26E642C6" w:rsidR="00E10B90" w:rsidRDefault="00E10B90" w:rsidP="00E10B90">
            <w:pPr>
              <w:jc w:val="both"/>
              <w:rPr>
                <w:rFonts w:ascii="Tw Cen MT" w:hAnsi="Tw Cen MT"/>
                <w:sz w:val="22"/>
                <w:szCs w:val="22"/>
              </w:rPr>
            </w:pPr>
            <w:r>
              <w:rPr>
                <w:rFonts w:ascii="Tw Cen MT" w:hAnsi="Tw Cen MT"/>
                <w:sz w:val="22"/>
                <w:szCs w:val="22"/>
              </w:rPr>
              <w:t>Include:</w:t>
            </w:r>
          </w:p>
          <w:p w14:paraId="37D2128D" w14:textId="2CA764CB" w:rsidR="00E10B90" w:rsidRPr="00E10B90" w:rsidRDefault="00E10B90" w:rsidP="00FC3DBE">
            <w:pPr>
              <w:pStyle w:val="ListParagraph"/>
              <w:numPr>
                <w:ilvl w:val="0"/>
                <w:numId w:val="30"/>
              </w:numPr>
              <w:jc w:val="both"/>
              <w:rPr>
                <w:rFonts w:ascii="Tw Cen MT" w:hAnsi="Tw Cen MT"/>
                <w:sz w:val="22"/>
                <w:szCs w:val="22"/>
              </w:rPr>
            </w:pPr>
            <w:r w:rsidRPr="00E10B90">
              <w:rPr>
                <w:rFonts w:ascii="Tw Cen MT" w:hAnsi="Tw Cen MT"/>
                <w:sz w:val="22"/>
                <w:szCs w:val="22"/>
              </w:rPr>
              <w:t>Description (updated from your initial concept)</w:t>
            </w:r>
          </w:p>
          <w:p w14:paraId="111E85DA" w14:textId="77777777" w:rsidR="00E10B90" w:rsidRPr="00E10B90" w:rsidRDefault="00E10B90" w:rsidP="00FC3DBE">
            <w:pPr>
              <w:pStyle w:val="ListParagraph"/>
              <w:numPr>
                <w:ilvl w:val="1"/>
                <w:numId w:val="30"/>
              </w:numPr>
              <w:jc w:val="both"/>
              <w:rPr>
                <w:rFonts w:ascii="Tw Cen MT" w:hAnsi="Tw Cen MT"/>
                <w:sz w:val="22"/>
                <w:szCs w:val="22"/>
              </w:rPr>
            </w:pPr>
            <w:r w:rsidRPr="00E10B90">
              <w:rPr>
                <w:rFonts w:ascii="Tw Cen MT" w:hAnsi="Tw Cen MT"/>
                <w:sz w:val="22"/>
                <w:szCs w:val="22"/>
              </w:rPr>
              <w:t>What is it?</w:t>
            </w:r>
          </w:p>
          <w:p w14:paraId="5B01B716" w14:textId="77777777" w:rsidR="00E10B90" w:rsidRPr="00E10B90" w:rsidRDefault="00E10B90" w:rsidP="00FC3DBE">
            <w:pPr>
              <w:pStyle w:val="ListParagraph"/>
              <w:numPr>
                <w:ilvl w:val="1"/>
                <w:numId w:val="30"/>
              </w:numPr>
              <w:jc w:val="both"/>
              <w:rPr>
                <w:rFonts w:ascii="Tw Cen MT" w:hAnsi="Tw Cen MT"/>
                <w:sz w:val="22"/>
                <w:szCs w:val="22"/>
              </w:rPr>
            </w:pPr>
            <w:r w:rsidRPr="00E10B90">
              <w:rPr>
                <w:rFonts w:ascii="Tw Cen MT" w:hAnsi="Tw Cen MT"/>
                <w:sz w:val="22"/>
                <w:szCs w:val="22"/>
              </w:rPr>
              <w:t>How can it be interacted with?</w:t>
            </w:r>
          </w:p>
          <w:p w14:paraId="6BD9BE5A" w14:textId="77777777" w:rsidR="00E10B90" w:rsidRDefault="00E10B90" w:rsidP="00FC3DBE">
            <w:pPr>
              <w:pStyle w:val="ListParagraph"/>
              <w:numPr>
                <w:ilvl w:val="1"/>
                <w:numId w:val="22"/>
              </w:numPr>
              <w:jc w:val="both"/>
              <w:rPr>
                <w:rFonts w:ascii="Tw Cen MT" w:hAnsi="Tw Cen MT"/>
                <w:sz w:val="22"/>
                <w:szCs w:val="22"/>
              </w:rPr>
            </w:pPr>
            <w:r>
              <w:rPr>
                <w:rFonts w:ascii="Tw Cen MT" w:hAnsi="Tw Cen MT"/>
                <w:sz w:val="22"/>
                <w:szCs w:val="22"/>
              </w:rPr>
              <w:t>What content does it contain?</w:t>
            </w:r>
          </w:p>
          <w:p w14:paraId="1B686A19" w14:textId="77777777" w:rsidR="00E10B90" w:rsidRDefault="00E10B90" w:rsidP="00FC3DBE">
            <w:pPr>
              <w:pStyle w:val="ListParagraph"/>
              <w:numPr>
                <w:ilvl w:val="1"/>
                <w:numId w:val="22"/>
              </w:numPr>
              <w:jc w:val="both"/>
              <w:rPr>
                <w:rFonts w:ascii="Tw Cen MT" w:hAnsi="Tw Cen MT"/>
                <w:sz w:val="22"/>
                <w:szCs w:val="22"/>
              </w:rPr>
            </w:pPr>
            <w:r w:rsidRPr="00F91137">
              <w:rPr>
                <w:rFonts w:ascii="Tw Cen MT" w:hAnsi="Tw Cen MT"/>
                <w:sz w:val="22"/>
                <w:szCs w:val="22"/>
              </w:rPr>
              <w:t xml:space="preserve">How </w:t>
            </w:r>
            <w:r>
              <w:rPr>
                <w:rFonts w:ascii="Tw Cen MT" w:hAnsi="Tw Cen MT"/>
                <w:sz w:val="22"/>
                <w:szCs w:val="22"/>
              </w:rPr>
              <w:t>does it tackle the problem?</w:t>
            </w:r>
          </w:p>
          <w:p w14:paraId="0FBB0E09" w14:textId="77777777" w:rsidR="00E10B90" w:rsidRPr="00D567D6" w:rsidRDefault="00E10B90" w:rsidP="00FC3DBE">
            <w:pPr>
              <w:pStyle w:val="ListParagraph"/>
              <w:numPr>
                <w:ilvl w:val="1"/>
                <w:numId w:val="22"/>
              </w:numPr>
              <w:jc w:val="both"/>
              <w:rPr>
                <w:rFonts w:ascii="Tw Cen MT" w:hAnsi="Tw Cen MT"/>
                <w:sz w:val="22"/>
                <w:szCs w:val="22"/>
              </w:rPr>
            </w:pPr>
            <w:r>
              <w:rPr>
                <w:rFonts w:ascii="Tw Cen MT" w:hAnsi="Tw Cen MT"/>
                <w:sz w:val="22"/>
                <w:szCs w:val="22"/>
              </w:rPr>
              <w:t>Include concept art, photos, renders, etc.</w:t>
            </w:r>
          </w:p>
          <w:p w14:paraId="161637A7" w14:textId="6A572806" w:rsidR="00E10B90" w:rsidRDefault="00E10B90" w:rsidP="00FC3DBE">
            <w:pPr>
              <w:pStyle w:val="ListParagraph"/>
              <w:numPr>
                <w:ilvl w:val="0"/>
                <w:numId w:val="22"/>
              </w:numPr>
              <w:jc w:val="both"/>
              <w:rPr>
                <w:rFonts w:ascii="Tw Cen MT" w:hAnsi="Tw Cen MT"/>
                <w:sz w:val="22"/>
                <w:szCs w:val="22"/>
              </w:rPr>
            </w:pPr>
            <w:r>
              <w:rPr>
                <w:rFonts w:ascii="Tw Cen MT" w:hAnsi="Tw Cen MT"/>
                <w:sz w:val="22"/>
                <w:szCs w:val="22"/>
              </w:rPr>
              <w:t>Motivation for choosing this concept over the others</w:t>
            </w:r>
          </w:p>
          <w:p w14:paraId="6D61C6F9" w14:textId="77777777" w:rsidR="00E10B90" w:rsidRDefault="00E10B90" w:rsidP="00FC3DBE">
            <w:pPr>
              <w:pStyle w:val="ListParagraph"/>
              <w:numPr>
                <w:ilvl w:val="0"/>
                <w:numId w:val="22"/>
              </w:numPr>
              <w:jc w:val="both"/>
              <w:rPr>
                <w:rFonts w:ascii="Tw Cen MT" w:hAnsi="Tw Cen MT"/>
                <w:sz w:val="22"/>
                <w:szCs w:val="22"/>
              </w:rPr>
            </w:pPr>
            <w:r>
              <w:rPr>
                <w:rFonts w:ascii="Tw Cen MT" w:hAnsi="Tw Cen MT"/>
                <w:sz w:val="22"/>
                <w:szCs w:val="22"/>
              </w:rPr>
              <w:t>Target audience</w:t>
            </w:r>
          </w:p>
          <w:p w14:paraId="5B1B3F55" w14:textId="77777777" w:rsidR="00E10B90" w:rsidRDefault="00E10B90" w:rsidP="00FC3DBE">
            <w:pPr>
              <w:pStyle w:val="ListParagraph"/>
              <w:numPr>
                <w:ilvl w:val="1"/>
                <w:numId w:val="22"/>
              </w:numPr>
              <w:jc w:val="both"/>
              <w:rPr>
                <w:rFonts w:ascii="Tw Cen MT" w:hAnsi="Tw Cen MT"/>
                <w:sz w:val="22"/>
                <w:szCs w:val="22"/>
              </w:rPr>
            </w:pPr>
            <w:r>
              <w:rPr>
                <w:rFonts w:ascii="Tw Cen MT" w:hAnsi="Tw Cen MT"/>
                <w:sz w:val="22"/>
                <w:szCs w:val="22"/>
              </w:rPr>
              <w:t>Who is it aimed at?</w:t>
            </w:r>
          </w:p>
          <w:p w14:paraId="3F5989E7" w14:textId="77777777" w:rsidR="00E10B90" w:rsidRDefault="00E10B90" w:rsidP="00FC3DBE">
            <w:pPr>
              <w:pStyle w:val="ListParagraph"/>
              <w:numPr>
                <w:ilvl w:val="1"/>
                <w:numId w:val="22"/>
              </w:numPr>
              <w:jc w:val="both"/>
              <w:rPr>
                <w:rFonts w:ascii="Tw Cen MT" w:hAnsi="Tw Cen MT"/>
                <w:sz w:val="22"/>
                <w:szCs w:val="22"/>
              </w:rPr>
            </w:pPr>
            <w:r>
              <w:rPr>
                <w:rFonts w:ascii="Tw Cen MT" w:hAnsi="Tw Cen MT"/>
                <w:sz w:val="22"/>
                <w:szCs w:val="22"/>
              </w:rPr>
              <w:t>Who would it be suitable/not suitable for?</w:t>
            </w:r>
          </w:p>
          <w:p w14:paraId="690C3D94" w14:textId="6D5B8055" w:rsidR="00E10B90" w:rsidRDefault="00E10B90" w:rsidP="00FC3DBE">
            <w:pPr>
              <w:pStyle w:val="ListParagraph"/>
              <w:numPr>
                <w:ilvl w:val="0"/>
                <w:numId w:val="22"/>
              </w:numPr>
              <w:jc w:val="both"/>
              <w:rPr>
                <w:rFonts w:ascii="Tw Cen MT" w:hAnsi="Tw Cen MT"/>
                <w:sz w:val="22"/>
                <w:szCs w:val="22"/>
              </w:rPr>
            </w:pPr>
            <w:r>
              <w:rPr>
                <w:rFonts w:ascii="Tw Cen MT" w:hAnsi="Tw Cen MT"/>
                <w:sz w:val="22"/>
                <w:szCs w:val="22"/>
              </w:rPr>
              <w:t>Implementation Plan</w:t>
            </w:r>
          </w:p>
          <w:p w14:paraId="15A34EBB" w14:textId="77777777" w:rsidR="00E10B90" w:rsidRDefault="00E10B90" w:rsidP="00FC3DBE">
            <w:pPr>
              <w:pStyle w:val="ListParagraph"/>
              <w:numPr>
                <w:ilvl w:val="1"/>
                <w:numId w:val="22"/>
              </w:numPr>
              <w:jc w:val="both"/>
              <w:rPr>
                <w:rFonts w:ascii="Tw Cen MT" w:hAnsi="Tw Cen MT"/>
                <w:sz w:val="22"/>
                <w:szCs w:val="22"/>
              </w:rPr>
            </w:pPr>
            <w:r>
              <w:rPr>
                <w:rFonts w:ascii="Tw Cen MT" w:hAnsi="Tw Cen MT"/>
                <w:sz w:val="22"/>
                <w:szCs w:val="22"/>
              </w:rPr>
              <w:t>How it will be developed</w:t>
            </w:r>
          </w:p>
          <w:p w14:paraId="351007FE" w14:textId="77777777" w:rsidR="00E10B90" w:rsidRDefault="00E10B90" w:rsidP="00FC3DBE">
            <w:pPr>
              <w:pStyle w:val="ListParagraph"/>
              <w:numPr>
                <w:ilvl w:val="2"/>
                <w:numId w:val="22"/>
              </w:numPr>
              <w:jc w:val="both"/>
              <w:rPr>
                <w:rFonts w:ascii="Tw Cen MT" w:hAnsi="Tw Cen MT"/>
                <w:sz w:val="22"/>
                <w:szCs w:val="22"/>
              </w:rPr>
            </w:pPr>
            <w:r>
              <w:rPr>
                <w:rFonts w:ascii="Tw Cen MT" w:hAnsi="Tw Cen MT"/>
                <w:sz w:val="22"/>
                <w:szCs w:val="22"/>
              </w:rPr>
              <w:t>Hardware and software</w:t>
            </w:r>
          </w:p>
          <w:p w14:paraId="430F6D9F" w14:textId="77777777" w:rsidR="00E10B90" w:rsidRDefault="00E10B90" w:rsidP="00FC3DBE">
            <w:pPr>
              <w:pStyle w:val="ListParagraph"/>
              <w:numPr>
                <w:ilvl w:val="1"/>
                <w:numId w:val="22"/>
              </w:numPr>
              <w:jc w:val="both"/>
              <w:rPr>
                <w:rFonts w:ascii="Tw Cen MT" w:hAnsi="Tw Cen MT"/>
                <w:sz w:val="22"/>
                <w:szCs w:val="22"/>
              </w:rPr>
            </w:pPr>
            <w:r>
              <w:rPr>
                <w:rFonts w:ascii="Tw Cen MT" w:hAnsi="Tw Cen MT"/>
                <w:sz w:val="22"/>
                <w:szCs w:val="22"/>
              </w:rPr>
              <w:t>Phases of development – considering an iterative development cycle.</w:t>
            </w:r>
          </w:p>
          <w:p w14:paraId="41ED3824" w14:textId="77777777" w:rsidR="00E10B90" w:rsidRDefault="00E10B90" w:rsidP="00FC3DBE">
            <w:pPr>
              <w:pStyle w:val="ListParagraph"/>
              <w:numPr>
                <w:ilvl w:val="2"/>
                <w:numId w:val="22"/>
              </w:numPr>
              <w:jc w:val="both"/>
              <w:rPr>
                <w:rFonts w:ascii="Tw Cen MT" w:hAnsi="Tw Cen MT"/>
                <w:sz w:val="22"/>
                <w:szCs w:val="22"/>
              </w:rPr>
            </w:pPr>
            <w:r>
              <w:rPr>
                <w:rFonts w:ascii="Tw Cen MT" w:hAnsi="Tw Cen MT"/>
                <w:sz w:val="22"/>
                <w:szCs w:val="22"/>
              </w:rPr>
              <w:t>This can be visually mapped out as a timeline.</w:t>
            </w:r>
          </w:p>
          <w:p w14:paraId="448F8C94" w14:textId="77777777" w:rsidR="00E10B90" w:rsidRPr="006D4423" w:rsidRDefault="00E10B90" w:rsidP="00FC3DBE">
            <w:pPr>
              <w:pStyle w:val="ListParagraph"/>
              <w:numPr>
                <w:ilvl w:val="1"/>
                <w:numId w:val="22"/>
              </w:numPr>
              <w:jc w:val="both"/>
              <w:rPr>
                <w:rFonts w:ascii="Tw Cen MT" w:hAnsi="Tw Cen MT"/>
                <w:sz w:val="22"/>
                <w:szCs w:val="22"/>
              </w:rPr>
            </w:pPr>
            <w:r>
              <w:rPr>
                <w:rFonts w:ascii="Tw Cen MT" w:hAnsi="Tw Cen MT"/>
                <w:sz w:val="22"/>
                <w:szCs w:val="22"/>
              </w:rPr>
              <w:t>Team member responsibilities.</w:t>
            </w:r>
          </w:p>
          <w:p w14:paraId="0CD6F12B" w14:textId="0EBE5BBD" w:rsidR="00735AC9" w:rsidRPr="0012416D" w:rsidRDefault="00735AC9" w:rsidP="005E6A8D">
            <w:pPr>
              <w:jc w:val="both"/>
              <w:rPr>
                <w:rFonts w:ascii="Tw Cen MT" w:hAnsi="Tw Cen MT"/>
                <w:sz w:val="22"/>
                <w:szCs w:val="22"/>
              </w:rPr>
            </w:pPr>
          </w:p>
        </w:tc>
      </w:tr>
      <w:tr w:rsidR="00735AC9" w14:paraId="08041349" w14:textId="77777777" w:rsidTr="005E6A8D">
        <w:tc>
          <w:tcPr>
            <w:tcW w:w="4811" w:type="dxa"/>
          </w:tcPr>
          <w:p w14:paraId="5B308664" w14:textId="5F3A2726" w:rsidR="00735AC9" w:rsidRPr="0012416D" w:rsidRDefault="00D41D10" w:rsidP="005E6A8D">
            <w:pPr>
              <w:jc w:val="both"/>
              <w:rPr>
                <w:rFonts w:ascii="Tw Cen MT" w:hAnsi="Tw Cen MT"/>
                <w:b/>
                <w:bCs/>
                <w:sz w:val="22"/>
                <w:szCs w:val="22"/>
              </w:rPr>
            </w:pPr>
            <w:r>
              <w:rPr>
                <w:rFonts w:ascii="Tw Cen MT" w:hAnsi="Tw Cen MT"/>
                <w:b/>
                <w:bCs/>
                <w:sz w:val="22"/>
                <w:szCs w:val="22"/>
              </w:rPr>
              <w:t>Task reflection</w:t>
            </w:r>
          </w:p>
          <w:p w14:paraId="6FA09D57" w14:textId="635A13A4" w:rsidR="00735AC9" w:rsidRPr="0012416D" w:rsidRDefault="00735AC9" w:rsidP="005E6A8D">
            <w:pPr>
              <w:jc w:val="both"/>
              <w:rPr>
                <w:rFonts w:ascii="Tw Cen MT" w:hAnsi="Tw Cen MT"/>
                <w:sz w:val="22"/>
                <w:szCs w:val="22"/>
              </w:rPr>
            </w:pPr>
          </w:p>
        </w:tc>
        <w:tc>
          <w:tcPr>
            <w:tcW w:w="4811" w:type="dxa"/>
          </w:tcPr>
          <w:p w14:paraId="5156BFAC" w14:textId="0FCDC061" w:rsidR="00735AC9" w:rsidRPr="0012416D" w:rsidRDefault="00D41D10" w:rsidP="005E6A8D">
            <w:pPr>
              <w:jc w:val="both"/>
              <w:rPr>
                <w:rFonts w:ascii="Tw Cen MT" w:hAnsi="Tw Cen MT"/>
                <w:sz w:val="22"/>
                <w:szCs w:val="22"/>
              </w:rPr>
            </w:pPr>
            <w:r w:rsidRPr="00D41D10">
              <w:rPr>
                <w:rFonts w:ascii="Tw Cen MT" w:hAnsi="Tw Cen MT"/>
                <w:sz w:val="22"/>
                <w:szCs w:val="22"/>
              </w:rPr>
              <w:t>As a team, reflect on the performance of your group for this assessment. What tasks was everyone assigned, what was completed, what wasn’t (if so, why?). Discuss any issues that occurred during the task and how you plan to overcome it for the subsequent assessments.</w:t>
            </w:r>
          </w:p>
        </w:tc>
      </w:tr>
      <w:tr w:rsidR="00735AC9" w14:paraId="00C1DF6A" w14:textId="77777777" w:rsidTr="005E6A8D">
        <w:tc>
          <w:tcPr>
            <w:tcW w:w="4811" w:type="dxa"/>
          </w:tcPr>
          <w:p w14:paraId="1F649D48" w14:textId="77777777" w:rsidR="00735AC9" w:rsidRDefault="00735AC9" w:rsidP="005E6A8D">
            <w:pPr>
              <w:jc w:val="both"/>
              <w:rPr>
                <w:rFonts w:ascii="Tw Cen MT" w:hAnsi="Tw Cen MT"/>
                <w:b/>
                <w:bCs/>
                <w:sz w:val="22"/>
                <w:szCs w:val="22"/>
              </w:rPr>
            </w:pPr>
            <w:r>
              <w:rPr>
                <w:rFonts w:ascii="Tw Cen MT" w:hAnsi="Tw Cen MT"/>
                <w:b/>
                <w:bCs/>
                <w:sz w:val="22"/>
                <w:szCs w:val="22"/>
              </w:rPr>
              <w:t>Include in-text referencing and a bibliography</w:t>
            </w:r>
          </w:p>
        </w:tc>
        <w:tc>
          <w:tcPr>
            <w:tcW w:w="4811" w:type="dxa"/>
          </w:tcPr>
          <w:p w14:paraId="71F28AC0" w14:textId="77777777" w:rsidR="00735AC9" w:rsidRPr="0012416D" w:rsidRDefault="00735AC9" w:rsidP="005E6A8D">
            <w:pPr>
              <w:rPr>
                <w:rFonts w:ascii="Tw Cen MT" w:hAnsi="Tw Cen MT"/>
                <w:sz w:val="22"/>
                <w:szCs w:val="22"/>
              </w:rPr>
            </w:pPr>
            <w:r w:rsidRPr="00865C14">
              <w:rPr>
                <w:rFonts w:ascii="Tw Cen MT" w:hAnsi="Tw Cen MT"/>
                <w:sz w:val="22"/>
                <w:szCs w:val="22"/>
              </w:rPr>
              <w:t xml:space="preserve">Cite all external sources in text throughout the document but also include a bibliography section at the end with all the sources you cited - in APA format! Read more here: </w:t>
            </w:r>
            <w:hyperlink r:id="rId16" w:history="1">
              <w:r w:rsidRPr="00932D94">
                <w:rPr>
                  <w:rStyle w:val="Hyperlink"/>
                  <w:rFonts w:ascii="Tw Cen MT" w:hAnsi="Tw Cen MT"/>
                  <w:sz w:val="22"/>
                  <w:szCs w:val="22"/>
                </w:rPr>
                <w:t>https://libguides.library.usyd.edu.au/citation</w:t>
              </w:r>
            </w:hyperlink>
            <w:r>
              <w:rPr>
                <w:rFonts w:ascii="Tw Cen MT" w:hAnsi="Tw Cen MT"/>
                <w:sz w:val="22"/>
                <w:szCs w:val="22"/>
              </w:rPr>
              <w:t xml:space="preserve"> </w:t>
            </w:r>
          </w:p>
        </w:tc>
      </w:tr>
      <w:tr w:rsidR="00EF2275" w14:paraId="24290766" w14:textId="77777777" w:rsidTr="005E6A8D">
        <w:tc>
          <w:tcPr>
            <w:tcW w:w="4811" w:type="dxa"/>
          </w:tcPr>
          <w:p w14:paraId="37A8BDF6" w14:textId="36292B70" w:rsidR="00EF2275" w:rsidRDefault="00EF2275" w:rsidP="005E6A8D">
            <w:pPr>
              <w:jc w:val="both"/>
              <w:rPr>
                <w:rFonts w:ascii="Tw Cen MT" w:hAnsi="Tw Cen MT"/>
                <w:b/>
                <w:bCs/>
                <w:sz w:val="22"/>
                <w:szCs w:val="22"/>
              </w:rPr>
            </w:pPr>
            <w:r>
              <w:rPr>
                <w:rFonts w:ascii="Tw Cen MT" w:hAnsi="Tw Cen MT"/>
                <w:b/>
                <w:bCs/>
                <w:sz w:val="22"/>
                <w:szCs w:val="22"/>
              </w:rPr>
              <w:t>Appendix</w:t>
            </w:r>
          </w:p>
        </w:tc>
        <w:tc>
          <w:tcPr>
            <w:tcW w:w="4811" w:type="dxa"/>
          </w:tcPr>
          <w:p w14:paraId="5F8C4B13" w14:textId="5ECB5FF1" w:rsidR="00EF2275" w:rsidRPr="00865C14" w:rsidRDefault="00EF2275" w:rsidP="005E6A8D">
            <w:pPr>
              <w:rPr>
                <w:rFonts w:ascii="Tw Cen MT" w:hAnsi="Tw Cen MT"/>
                <w:sz w:val="22"/>
                <w:szCs w:val="22"/>
              </w:rPr>
            </w:pPr>
            <w:r w:rsidRPr="00EF2275">
              <w:rPr>
                <w:rFonts w:ascii="Tw Cen MT" w:hAnsi="Tw Cen MT"/>
                <w:sz w:val="22"/>
                <w:szCs w:val="22"/>
              </w:rPr>
              <w:t>Include the data you collected, statistics, interview questions, feedback, etc.</w:t>
            </w:r>
          </w:p>
        </w:tc>
      </w:tr>
    </w:tbl>
    <w:p w14:paraId="127EC720" w14:textId="24A9CD8D" w:rsidR="00735AC9" w:rsidRDefault="00735AC9" w:rsidP="006D2D93">
      <w:pPr>
        <w:jc w:val="both"/>
        <w:rPr>
          <w:rFonts w:ascii="Tw Cen MT" w:hAnsi="Tw Cen MT"/>
          <w:sz w:val="22"/>
          <w:szCs w:val="22"/>
        </w:rPr>
      </w:pPr>
    </w:p>
    <w:p w14:paraId="79032CC5" w14:textId="09D96BE5" w:rsidR="00735AC9" w:rsidRDefault="00735AC9" w:rsidP="006D2D93">
      <w:pPr>
        <w:jc w:val="both"/>
        <w:rPr>
          <w:rFonts w:ascii="Tw Cen MT" w:hAnsi="Tw Cen MT"/>
          <w:sz w:val="22"/>
          <w:szCs w:val="22"/>
        </w:rPr>
      </w:pPr>
    </w:p>
    <w:p w14:paraId="750CDA13" w14:textId="78C80406" w:rsidR="00735AC9" w:rsidRDefault="00735AC9" w:rsidP="006D2D93">
      <w:pPr>
        <w:jc w:val="both"/>
        <w:rPr>
          <w:rFonts w:ascii="Tw Cen MT" w:hAnsi="Tw Cen MT"/>
          <w:sz w:val="22"/>
          <w:szCs w:val="22"/>
        </w:rPr>
      </w:pPr>
    </w:p>
    <w:p w14:paraId="2C4F54FD" w14:textId="7A7C4832" w:rsidR="001667C7" w:rsidRDefault="001667C7" w:rsidP="006D2D93">
      <w:pPr>
        <w:jc w:val="both"/>
        <w:rPr>
          <w:rFonts w:ascii="Tw Cen MT" w:hAnsi="Tw Cen MT"/>
          <w:sz w:val="22"/>
          <w:szCs w:val="22"/>
        </w:rPr>
      </w:pPr>
    </w:p>
    <w:p w14:paraId="0CEAA1A6" w14:textId="77777777" w:rsidR="001667C7" w:rsidRDefault="001667C7" w:rsidP="006D2D93">
      <w:pPr>
        <w:jc w:val="both"/>
        <w:rPr>
          <w:rFonts w:ascii="Tw Cen MT" w:hAnsi="Tw Cen MT"/>
          <w:sz w:val="22"/>
          <w:szCs w:val="22"/>
        </w:rPr>
      </w:pPr>
    </w:p>
    <w:p w14:paraId="2B07832E" w14:textId="65081375" w:rsidR="00395CA0" w:rsidRPr="00DA4446" w:rsidRDefault="00395CA0" w:rsidP="00395CA0">
      <w:pPr>
        <w:jc w:val="both"/>
        <w:rPr>
          <w:rFonts w:ascii="Tw Cen MT" w:hAnsi="Tw Cen MT"/>
          <w:b/>
          <w:bCs/>
          <w:i/>
          <w:iCs/>
          <w:sz w:val="22"/>
          <w:szCs w:val="22"/>
        </w:rPr>
      </w:pPr>
      <w:r w:rsidRPr="00DA4446">
        <w:rPr>
          <w:rFonts w:ascii="Tw Cen MT" w:hAnsi="Tw Cen MT"/>
          <w:b/>
          <w:bCs/>
          <w:i/>
          <w:iCs/>
          <w:sz w:val="22"/>
          <w:szCs w:val="22"/>
        </w:rPr>
        <w:lastRenderedPageBreak/>
        <w:t>Assessment criteria</w:t>
      </w:r>
    </w:p>
    <w:p w14:paraId="749A515E" w14:textId="5A405600" w:rsidR="006D2D93" w:rsidRDefault="006D2D93" w:rsidP="00227463">
      <w:pPr>
        <w:jc w:val="both"/>
        <w:rPr>
          <w:rFonts w:ascii="Tw Cen MT" w:hAnsi="Tw Cen MT"/>
          <w:sz w:val="22"/>
          <w:szCs w:val="22"/>
        </w:rPr>
      </w:pPr>
    </w:p>
    <w:p w14:paraId="7BC8DD3E" w14:textId="00DA4340" w:rsidR="00FF312F" w:rsidRDefault="00FF312F" w:rsidP="00FF312F">
      <w:pPr>
        <w:jc w:val="both"/>
        <w:rPr>
          <w:rFonts w:ascii="Tw Cen MT" w:hAnsi="Tw Cen MT"/>
          <w:sz w:val="22"/>
          <w:szCs w:val="22"/>
          <w:lang w:val="en-GB"/>
        </w:rPr>
      </w:pPr>
      <w:r w:rsidRPr="007A43E4">
        <w:rPr>
          <w:rFonts w:ascii="Tw Cen MT" w:hAnsi="Tw Cen MT"/>
          <w:sz w:val="22"/>
          <w:szCs w:val="22"/>
          <w:lang w:val="en-GB"/>
        </w:rPr>
        <w:t>Design process: in terms of description of methods, process steps, adaptation to feedback and real iteration.</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FF312F" w:rsidRPr="00BA55E9" w14:paraId="011B91AF" w14:textId="77777777" w:rsidTr="00310161">
        <w:trPr>
          <w:cantSplit/>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C5EE376"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48DE0F" w14:textId="77777777" w:rsidR="00FF312F" w:rsidRPr="00BA55E9" w:rsidRDefault="00FF312F"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97BEE7F"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93A28" w14:textId="77777777" w:rsidR="00FF312F" w:rsidRPr="00BA55E9" w:rsidRDefault="00FF312F"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FB8D6F7"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FF312F" w:rsidRPr="00BA55E9" w14:paraId="24564C2D" w14:textId="77777777" w:rsidTr="00310161">
        <w:trPr>
          <w:cantSplit/>
          <w:trHeight w:val="1725"/>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092C9" w14:textId="77777777" w:rsidR="00FF312F" w:rsidRPr="00DC3504" w:rsidRDefault="00FF312F" w:rsidP="00310161">
            <w:pPr>
              <w:pStyle w:val="Body"/>
              <w:widowControl w:val="0"/>
              <w:rPr>
                <w:rFonts w:ascii="Tw Cen MT" w:hAnsi="Tw Cen MT"/>
                <w:sz w:val="16"/>
                <w:szCs w:val="16"/>
                <w:lang w:val="en-GB"/>
              </w:rPr>
            </w:pPr>
            <w:r w:rsidRPr="0077348E">
              <w:rPr>
                <w:rFonts w:ascii="Tw Cen MT" w:hAnsi="Tw Cen MT"/>
                <w:sz w:val="16"/>
                <w:szCs w:val="16"/>
                <w:lang w:val="en-GB"/>
              </w:rPr>
              <w:t xml:space="preserve">Thorough process with thoughtfully applied methods in all phases. </w:t>
            </w:r>
            <w:r>
              <w:rPr>
                <w:rFonts w:ascii="Tw Cen MT" w:hAnsi="Tw Cen MT"/>
                <w:sz w:val="16"/>
                <w:szCs w:val="16"/>
                <w:lang w:val="en-GB"/>
              </w:rPr>
              <w:t>The iterative process d</w:t>
            </w:r>
            <w:r w:rsidRPr="0025161B">
              <w:rPr>
                <w:rFonts w:ascii="Tw Cen MT" w:hAnsi="Tw Cen MT"/>
                <w:sz w:val="16"/>
                <w:szCs w:val="16"/>
                <w:lang w:val="en-GB"/>
              </w:rPr>
              <w:t>emonstrates true increasing progression of the chosen concept, leading to a solution that is clearly superior to prior iterations.</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BE2F1" w14:textId="77777777" w:rsidR="00FF312F" w:rsidRPr="00DC3504" w:rsidRDefault="00FF312F" w:rsidP="00310161">
            <w:pPr>
              <w:pStyle w:val="Body"/>
              <w:widowControl w:val="0"/>
              <w:rPr>
                <w:rFonts w:ascii="Tw Cen MT" w:hAnsi="Tw Cen MT"/>
                <w:sz w:val="16"/>
                <w:szCs w:val="16"/>
                <w:lang w:val="en-GB"/>
              </w:rPr>
            </w:pPr>
            <w:r w:rsidRPr="0077348E">
              <w:rPr>
                <w:rFonts w:ascii="Tw Cen MT" w:hAnsi="Tw Cen MT"/>
                <w:sz w:val="16"/>
                <w:szCs w:val="16"/>
                <w:lang w:val="en-GB"/>
              </w:rPr>
              <w:t>Thorough process and appropriate methods applied in most phases.</w:t>
            </w:r>
            <w:r>
              <w:rPr>
                <w:rFonts w:ascii="Tw Cen MT" w:hAnsi="Tw Cen MT"/>
                <w:sz w:val="16"/>
                <w:szCs w:val="16"/>
                <w:lang w:val="en-GB"/>
              </w:rPr>
              <w:t xml:space="preserve"> The iterative process </w:t>
            </w:r>
            <w:r w:rsidRPr="0025161B">
              <w:rPr>
                <w:rFonts w:ascii="Tw Cen MT" w:hAnsi="Tw Cen MT"/>
                <w:sz w:val="16"/>
                <w:szCs w:val="16"/>
                <w:lang w:val="en-GB"/>
              </w:rPr>
              <w:t>demonstrates commendable progression of the chosen concept.</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E0630" w14:textId="77777777" w:rsidR="00FF312F" w:rsidRPr="00DC3504" w:rsidRDefault="00FF312F" w:rsidP="00310161">
            <w:pPr>
              <w:pStyle w:val="Body"/>
              <w:widowControl w:val="0"/>
              <w:rPr>
                <w:rFonts w:ascii="Tw Cen MT" w:hAnsi="Tw Cen MT"/>
                <w:sz w:val="16"/>
                <w:szCs w:val="16"/>
                <w:lang w:val="en-GB"/>
              </w:rPr>
            </w:pPr>
            <w:r w:rsidRPr="0077348E">
              <w:rPr>
                <w:rFonts w:ascii="Tw Cen MT" w:hAnsi="Tw Cen MT"/>
                <w:sz w:val="16"/>
                <w:szCs w:val="16"/>
                <w:lang w:val="en-GB"/>
              </w:rPr>
              <w:t>Appropriate methods applied in most phases.</w:t>
            </w:r>
            <w:r>
              <w:rPr>
                <w:rFonts w:ascii="Tw Cen MT" w:hAnsi="Tw Cen MT"/>
                <w:sz w:val="16"/>
                <w:szCs w:val="16"/>
                <w:lang w:val="en-GB"/>
              </w:rPr>
              <w:t xml:space="preserve"> The iterative </w:t>
            </w:r>
            <w:r w:rsidRPr="009830FF">
              <w:rPr>
                <w:rFonts w:ascii="Tw Cen MT" w:hAnsi="Tw Cen MT"/>
                <w:sz w:val="16"/>
                <w:szCs w:val="16"/>
                <w:lang w:val="en-GB"/>
              </w:rPr>
              <w:t>process</w:t>
            </w:r>
            <w:r>
              <w:rPr>
                <w:rFonts w:ascii="Tw Cen MT" w:hAnsi="Tw Cen MT"/>
                <w:sz w:val="16"/>
                <w:szCs w:val="16"/>
                <w:lang w:val="en-GB"/>
              </w:rPr>
              <w:t xml:space="preserve"> </w:t>
            </w:r>
            <w:r w:rsidRPr="009830FF">
              <w:rPr>
                <w:rFonts w:ascii="Tw Cen MT" w:hAnsi="Tw Cen MT"/>
                <w:sz w:val="16"/>
                <w:szCs w:val="16"/>
                <w:lang w:val="en-GB"/>
              </w:rPr>
              <w:t>demonstrates refinement / progression of the chosen concept.</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03E56" w14:textId="77777777" w:rsidR="00FF312F" w:rsidRPr="00DC3504" w:rsidRDefault="00FF312F" w:rsidP="00310161">
            <w:pPr>
              <w:pStyle w:val="Body"/>
              <w:widowControl w:val="0"/>
              <w:rPr>
                <w:rFonts w:ascii="Tw Cen MT" w:hAnsi="Tw Cen MT"/>
                <w:sz w:val="16"/>
                <w:szCs w:val="16"/>
                <w:lang w:val="en-GB"/>
              </w:rPr>
            </w:pPr>
            <w:r w:rsidRPr="0077348E">
              <w:rPr>
                <w:rFonts w:ascii="Tw Cen MT" w:hAnsi="Tw Cen MT"/>
                <w:sz w:val="16"/>
                <w:szCs w:val="16"/>
                <w:lang w:val="en-GB"/>
              </w:rPr>
              <w:t>Some inappropriate or incomplete use of methods.</w:t>
            </w:r>
            <w:r>
              <w:rPr>
                <w:rFonts w:ascii="Tw Cen MT" w:hAnsi="Tw Cen MT"/>
                <w:sz w:val="16"/>
                <w:szCs w:val="16"/>
                <w:lang w:val="en-GB"/>
              </w:rPr>
              <w:t xml:space="preserve"> The iterative </w:t>
            </w:r>
            <w:r w:rsidRPr="009830FF">
              <w:rPr>
                <w:rFonts w:ascii="Tw Cen MT" w:hAnsi="Tw Cen MT"/>
                <w:sz w:val="16"/>
                <w:szCs w:val="16"/>
                <w:lang w:val="en-GB"/>
              </w:rPr>
              <w:t>process</w:t>
            </w:r>
            <w:r>
              <w:rPr>
                <w:rFonts w:ascii="Tw Cen MT" w:hAnsi="Tw Cen MT"/>
                <w:sz w:val="16"/>
                <w:szCs w:val="16"/>
                <w:lang w:val="en-GB"/>
              </w:rPr>
              <w:t xml:space="preserve"> </w:t>
            </w:r>
            <w:r w:rsidRPr="009830FF">
              <w:rPr>
                <w:rFonts w:ascii="Tw Cen MT" w:hAnsi="Tw Cen MT"/>
                <w:sz w:val="16"/>
                <w:szCs w:val="16"/>
                <w:lang w:val="en-GB"/>
              </w:rPr>
              <w:t>demonstrates some development of the chosen concept.</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431C6" w14:textId="77777777" w:rsidR="00FF312F" w:rsidRPr="00DC3504" w:rsidRDefault="00FF312F" w:rsidP="00310161">
            <w:pPr>
              <w:pStyle w:val="Body"/>
              <w:widowControl w:val="0"/>
              <w:rPr>
                <w:rFonts w:ascii="Tw Cen MT" w:hAnsi="Tw Cen MT"/>
                <w:sz w:val="16"/>
                <w:szCs w:val="16"/>
                <w:lang w:val="en-GB"/>
              </w:rPr>
            </w:pPr>
            <w:r w:rsidRPr="0077348E">
              <w:rPr>
                <w:rFonts w:ascii="Tw Cen MT" w:hAnsi="Tw Cen MT"/>
                <w:sz w:val="16"/>
                <w:szCs w:val="16"/>
                <w:lang w:val="en-GB"/>
              </w:rPr>
              <w:t xml:space="preserve">Inappropriate or incomplete applications of methods. </w:t>
            </w:r>
            <w:r w:rsidRPr="009830FF">
              <w:rPr>
                <w:rFonts w:ascii="Tw Cen MT" w:hAnsi="Tw Cen MT"/>
                <w:sz w:val="16"/>
                <w:szCs w:val="16"/>
                <w:lang w:val="en-GB"/>
              </w:rPr>
              <w:t>Very weak or vague description of iteration process. Or, no iteration process outlined.</w:t>
            </w:r>
          </w:p>
        </w:tc>
      </w:tr>
    </w:tbl>
    <w:p w14:paraId="1DB52C9F" w14:textId="77777777" w:rsidR="00FF312F" w:rsidRPr="00BA55E9" w:rsidRDefault="00FF312F" w:rsidP="00FF312F">
      <w:pPr>
        <w:pStyle w:val="Body"/>
        <w:jc w:val="both"/>
        <w:rPr>
          <w:rFonts w:ascii="Tw Cen MT" w:eastAsia="Arial" w:hAnsi="Tw Cen MT" w:cs="Arial"/>
          <w:sz w:val="22"/>
          <w:szCs w:val="22"/>
          <w:lang w:val="en-GB"/>
        </w:rPr>
      </w:pPr>
    </w:p>
    <w:p w14:paraId="4A7D942C" w14:textId="08F24603" w:rsidR="00FF312F" w:rsidRPr="00BA55E9" w:rsidRDefault="00FF312F" w:rsidP="00FF312F">
      <w:pPr>
        <w:pStyle w:val="Body"/>
        <w:jc w:val="both"/>
        <w:rPr>
          <w:rFonts w:ascii="Tw Cen MT" w:eastAsia="Arial" w:hAnsi="Tw Cen MT" w:cs="Arial"/>
          <w:sz w:val="22"/>
          <w:szCs w:val="22"/>
          <w:lang w:val="en-GB"/>
        </w:rPr>
      </w:pPr>
      <w:r w:rsidRPr="00DB7B66">
        <w:rPr>
          <w:rFonts w:ascii="Tw Cen MT" w:hAnsi="Tw Cen MT"/>
          <w:sz w:val="22"/>
          <w:szCs w:val="22"/>
          <w:lang w:val="en-GB"/>
        </w:rPr>
        <w:t>Critical analysis and synthesis: evidenced through documentation explaining the data analysis and summarising the key findings; drawing logical conclusions based on the findings.</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FF312F" w:rsidRPr="00BA55E9" w14:paraId="5FAB0D6F" w14:textId="77777777" w:rsidTr="0031016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F11C0E"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9CE419E" w14:textId="77777777" w:rsidR="00FF312F" w:rsidRPr="00BA55E9" w:rsidRDefault="00FF312F"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B8200C"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B21114" w14:textId="77777777" w:rsidR="00FF312F" w:rsidRPr="00BA55E9" w:rsidRDefault="00FF312F"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45DFE4"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FF312F" w:rsidRPr="00BA55E9" w14:paraId="46CC1EC9" w14:textId="77777777" w:rsidTr="0031016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F52D6"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Concise summary of</w:t>
            </w:r>
          </w:p>
          <w:p w14:paraId="7289AAB7"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important findings,</w:t>
            </w:r>
          </w:p>
          <w:p w14:paraId="2667198E"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supported by critical</w:t>
            </w:r>
          </w:p>
          <w:p w14:paraId="5C4C25CA"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analysis of conflicting</w:t>
            </w:r>
          </w:p>
          <w:p w14:paraId="7052A1FA" w14:textId="77777777" w:rsidR="00FF312F" w:rsidRPr="002E4E0E"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and multiple themes.</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CEDBB"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Concise summary of</w:t>
            </w:r>
          </w:p>
          <w:p w14:paraId="49D8E6CA"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important findings,</w:t>
            </w:r>
          </w:p>
          <w:p w14:paraId="211AB4A4"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supported by critical</w:t>
            </w:r>
          </w:p>
          <w:p w14:paraId="1890C894" w14:textId="77777777" w:rsidR="00FF312F" w:rsidRPr="002E4E0E"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discussion.</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B96CF"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Findings written</w:t>
            </w:r>
          </w:p>
          <w:p w14:paraId="0B8529CA"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clearly and</w:t>
            </w:r>
          </w:p>
          <w:p w14:paraId="0EA0F2C4" w14:textId="77777777" w:rsidR="00FF312F" w:rsidRPr="002E4E0E"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summarised well.</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E0E83"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Findings written</w:t>
            </w:r>
          </w:p>
          <w:p w14:paraId="17CF921B"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clearly but not</w:t>
            </w:r>
          </w:p>
          <w:p w14:paraId="1124D979" w14:textId="77777777" w:rsidR="00FF312F" w:rsidRPr="002E4E0E"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summarised well.</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7AB42"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Findings written in</w:t>
            </w:r>
          </w:p>
          <w:p w14:paraId="1A31D493"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unclear language or</w:t>
            </w:r>
          </w:p>
          <w:p w14:paraId="04B4DDD4"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containing</w:t>
            </w:r>
          </w:p>
          <w:p w14:paraId="29AEBA00"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numerous mistakes.</w:t>
            </w:r>
          </w:p>
          <w:p w14:paraId="2F225D61" w14:textId="77777777" w:rsidR="00FF312F" w:rsidRPr="000B1646"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Sloppy or garbled</w:t>
            </w:r>
          </w:p>
          <w:p w14:paraId="546521BC" w14:textId="77777777" w:rsidR="00FF312F" w:rsidRPr="002E4E0E" w:rsidRDefault="00FF312F" w:rsidP="00310161">
            <w:pPr>
              <w:pStyle w:val="Body"/>
              <w:widowControl w:val="0"/>
              <w:rPr>
                <w:rFonts w:ascii="Tw Cen MT" w:hAnsi="Tw Cen MT"/>
                <w:sz w:val="16"/>
                <w:szCs w:val="16"/>
                <w:lang w:val="en-GB"/>
              </w:rPr>
            </w:pPr>
            <w:r w:rsidRPr="000B1646">
              <w:rPr>
                <w:rFonts w:ascii="Tw Cen MT" w:hAnsi="Tw Cen MT"/>
                <w:sz w:val="16"/>
                <w:szCs w:val="16"/>
                <w:lang w:val="en-GB"/>
              </w:rPr>
              <w:t>layout of report.</w:t>
            </w:r>
          </w:p>
        </w:tc>
      </w:tr>
    </w:tbl>
    <w:p w14:paraId="091080D7" w14:textId="77777777" w:rsidR="00FF312F" w:rsidRDefault="00FF312F" w:rsidP="00FF312F">
      <w:pPr>
        <w:pStyle w:val="Body"/>
        <w:jc w:val="both"/>
        <w:rPr>
          <w:rFonts w:ascii="Tw Cen MT" w:eastAsiaTheme="minorEastAsia" w:hAnsi="Tw Cen MT" w:cs="Arial"/>
          <w:color w:val="auto"/>
          <w:sz w:val="22"/>
          <w:szCs w:val="22"/>
          <w:bdr w:val="none" w:sz="0" w:space="0" w:color="auto"/>
          <w:lang w:val="en-GB"/>
        </w:rPr>
      </w:pPr>
    </w:p>
    <w:p w14:paraId="592B6031" w14:textId="7CF81B96" w:rsidR="00FF312F" w:rsidRPr="00BA55E9" w:rsidRDefault="00FF312F" w:rsidP="00FF312F">
      <w:pPr>
        <w:pStyle w:val="Body"/>
        <w:jc w:val="both"/>
        <w:rPr>
          <w:rFonts w:ascii="Tw Cen MT" w:eastAsia="Arial" w:hAnsi="Tw Cen MT" w:cs="Arial"/>
          <w:sz w:val="22"/>
          <w:szCs w:val="22"/>
          <w:lang w:val="en-GB"/>
        </w:rPr>
      </w:pPr>
      <w:r w:rsidRPr="00142A89">
        <w:rPr>
          <w:rFonts w:ascii="Tw Cen MT" w:hAnsi="Tw Cen MT"/>
          <w:sz w:val="22"/>
          <w:szCs w:val="22"/>
          <w:lang w:val="en-GB"/>
        </w:rPr>
        <w:t>Concept: in terms of novelty, innovation, and relevance to the design brief.</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FF312F" w:rsidRPr="00BA55E9" w14:paraId="2D8526B0" w14:textId="77777777" w:rsidTr="0031016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B5267C"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2921EC4" w14:textId="77777777" w:rsidR="00FF312F" w:rsidRPr="00BA55E9" w:rsidRDefault="00FF312F"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B31621"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64AA0F" w14:textId="77777777" w:rsidR="00FF312F" w:rsidRPr="00BA55E9" w:rsidRDefault="00FF312F"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7DCD286"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FF312F" w:rsidRPr="00BA55E9" w14:paraId="478FF879" w14:textId="77777777" w:rsidTr="0031016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9F6C4" w14:textId="77777777" w:rsidR="00FF312F" w:rsidRPr="002E4E0E" w:rsidRDefault="00FF312F" w:rsidP="00310161">
            <w:pPr>
              <w:pStyle w:val="Body"/>
              <w:widowControl w:val="0"/>
              <w:rPr>
                <w:rFonts w:ascii="Tw Cen MT" w:hAnsi="Tw Cen MT"/>
                <w:sz w:val="16"/>
                <w:szCs w:val="16"/>
                <w:lang w:val="en-GB"/>
              </w:rPr>
            </w:pPr>
            <w:r w:rsidRPr="008F2C94">
              <w:rPr>
                <w:rFonts w:ascii="Tw Cen MT" w:hAnsi="Tw Cen MT"/>
                <w:sz w:val="16"/>
                <w:szCs w:val="16"/>
                <w:lang w:val="en-GB"/>
              </w:rPr>
              <w:t>Innovative concept that offers an entirely new experience.</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AC53" w14:textId="77777777" w:rsidR="00FF312F" w:rsidRPr="002E4E0E" w:rsidRDefault="00FF312F" w:rsidP="00310161">
            <w:pPr>
              <w:pStyle w:val="Body"/>
              <w:widowControl w:val="0"/>
              <w:rPr>
                <w:rFonts w:ascii="Tw Cen MT" w:hAnsi="Tw Cen MT"/>
                <w:sz w:val="16"/>
                <w:szCs w:val="16"/>
                <w:lang w:val="en-GB"/>
              </w:rPr>
            </w:pPr>
            <w:r>
              <w:rPr>
                <w:rFonts w:ascii="Tw Cen MT" w:hAnsi="Tw Cen MT"/>
                <w:sz w:val="16"/>
                <w:szCs w:val="16"/>
                <w:lang w:val="en-GB"/>
              </w:rPr>
              <w:t>Novel</w:t>
            </w:r>
            <w:r w:rsidRPr="008F2C94">
              <w:rPr>
                <w:rFonts w:ascii="Tw Cen MT" w:hAnsi="Tw Cen MT"/>
                <w:sz w:val="16"/>
                <w:szCs w:val="16"/>
                <w:lang w:val="en-GB"/>
              </w:rPr>
              <w:t xml:space="preserve"> concept, </w:t>
            </w:r>
            <w:r>
              <w:rPr>
                <w:rFonts w:ascii="Tw Cen MT" w:hAnsi="Tw Cen MT"/>
                <w:sz w:val="16"/>
                <w:szCs w:val="16"/>
                <w:lang w:val="en-GB"/>
              </w:rPr>
              <w:t>with</w:t>
            </w:r>
            <w:r w:rsidRPr="008F2C94">
              <w:rPr>
                <w:rFonts w:ascii="Tw Cen MT" w:hAnsi="Tw Cen MT"/>
                <w:sz w:val="16"/>
                <w:szCs w:val="16"/>
                <w:lang w:val="en-GB"/>
              </w:rPr>
              <w:t xml:space="preserve"> some aspects </w:t>
            </w:r>
            <w:r>
              <w:rPr>
                <w:rFonts w:ascii="Tw Cen MT" w:hAnsi="Tw Cen MT"/>
                <w:sz w:val="16"/>
                <w:szCs w:val="16"/>
                <w:lang w:val="en-GB"/>
              </w:rPr>
              <w:t xml:space="preserve">that are </w:t>
            </w:r>
            <w:r w:rsidRPr="008F2C94">
              <w:rPr>
                <w:rFonts w:ascii="Tw Cen MT" w:hAnsi="Tw Cen MT"/>
                <w:sz w:val="16"/>
                <w:szCs w:val="16"/>
                <w:lang w:val="en-GB"/>
              </w:rPr>
              <w:t>similar to what has been done before.</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BADF1" w14:textId="77777777" w:rsidR="00FF312F" w:rsidRPr="002E4E0E" w:rsidRDefault="00FF312F" w:rsidP="00310161">
            <w:pPr>
              <w:pStyle w:val="Body"/>
              <w:widowControl w:val="0"/>
              <w:rPr>
                <w:rFonts w:ascii="Tw Cen MT" w:hAnsi="Tw Cen MT"/>
                <w:sz w:val="16"/>
                <w:szCs w:val="16"/>
                <w:lang w:val="en-GB"/>
              </w:rPr>
            </w:pPr>
            <w:r w:rsidRPr="008F2C94">
              <w:rPr>
                <w:rFonts w:ascii="Tw Cen MT" w:hAnsi="Tw Cen MT"/>
                <w:sz w:val="16"/>
                <w:szCs w:val="16"/>
                <w:lang w:val="en-GB"/>
              </w:rPr>
              <w:t>Interesting</w:t>
            </w:r>
            <w:r>
              <w:rPr>
                <w:rFonts w:ascii="Tw Cen MT" w:hAnsi="Tw Cen MT"/>
                <w:sz w:val="16"/>
                <w:szCs w:val="16"/>
                <w:lang w:val="en-GB"/>
              </w:rPr>
              <w:t xml:space="preserve"> concept but lacks novelty</w:t>
            </w:r>
            <w:r w:rsidRPr="008F2C94">
              <w:rPr>
                <w:rFonts w:ascii="Tw Cen MT" w:hAnsi="Tw Cen MT"/>
                <w:sz w:val="16"/>
                <w:szCs w:val="16"/>
                <w:lang w:val="en-GB"/>
              </w:rPr>
              <w:t xml:space="preserve">. </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CBC76" w14:textId="77777777" w:rsidR="00FF312F" w:rsidRPr="002E4E0E" w:rsidRDefault="00FF312F" w:rsidP="00310161">
            <w:pPr>
              <w:pStyle w:val="Body"/>
              <w:widowControl w:val="0"/>
              <w:rPr>
                <w:rFonts w:ascii="Tw Cen MT" w:hAnsi="Tw Cen MT"/>
                <w:sz w:val="16"/>
                <w:szCs w:val="16"/>
                <w:lang w:val="en-GB"/>
              </w:rPr>
            </w:pPr>
            <w:r w:rsidRPr="008F2C94">
              <w:rPr>
                <w:rFonts w:ascii="Tw Cen MT" w:hAnsi="Tw Cen MT"/>
                <w:sz w:val="16"/>
                <w:szCs w:val="16"/>
                <w:lang w:val="en-GB"/>
              </w:rPr>
              <w:t>Concept satisfies the requirements of the design brief without being novel.</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6C067" w14:textId="77777777" w:rsidR="00FF312F" w:rsidRPr="002E4E0E" w:rsidRDefault="00FF312F" w:rsidP="00310161">
            <w:pPr>
              <w:pStyle w:val="Body"/>
              <w:widowControl w:val="0"/>
              <w:rPr>
                <w:rFonts w:ascii="Tw Cen MT" w:hAnsi="Tw Cen MT"/>
                <w:sz w:val="16"/>
                <w:szCs w:val="16"/>
                <w:lang w:val="en-GB"/>
              </w:rPr>
            </w:pPr>
            <w:r w:rsidRPr="008F2C94">
              <w:rPr>
                <w:rFonts w:ascii="Tw Cen MT" w:hAnsi="Tw Cen MT"/>
                <w:sz w:val="16"/>
                <w:szCs w:val="16"/>
                <w:lang w:val="en-GB"/>
              </w:rPr>
              <w:t>Concept does not address the design brief</w:t>
            </w:r>
            <w:r>
              <w:rPr>
                <w:rFonts w:ascii="Tw Cen MT" w:hAnsi="Tw Cen MT"/>
                <w:sz w:val="16"/>
                <w:szCs w:val="16"/>
                <w:lang w:val="en-GB"/>
              </w:rPr>
              <w:t xml:space="preserve"> and is not novel.</w:t>
            </w:r>
          </w:p>
        </w:tc>
      </w:tr>
    </w:tbl>
    <w:p w14:paraId="62F94134" w14:textId="77777777" w:rsidR="00F11BFC" w:rsidRDefault="00F11BFC" w:rsidP="00FF312F">
      <w:pPr>
        <w:pStyle w:val="Body"/>
        <w:jc w:val="both"/>
        <w:rPr>
          <w:rFonts w:ascii="Tw Cen MT" w:hAnsi="Tw Cen MT"/>
          <w:sz w:val="22"/>
          <w:szCs w:val="22"/>
        </w:rPr>
      </w:pPr>
    </w:p>
    <w:p w14:paraId="31BCC372" w14:textId="3B91C9D8" w:rsidR="00FF312F" w:rsidRDefault="007F5F3A" w:rsidP="00FF312F">
      <w:pPr>
        <w:pStyle w:val="Body"/>
        <w:jc w:val="both"/>
        <w:rPr>
          <w:rFonts w:ascii="Tw Cen MT" w:hAnsi="Tw Cen MT"/>
          <w:sz w:val="22"/>
          <w:szCs w:val="22"/>
          <w:lang w:val="en-GB"/>
        </w:rPr>
      </w:pPr>
      <w:r>
        <w:rPr>
          <w:rFonts w:ascii="Tw Cen MT" w:hAnsi="Tw Cen MT"/>
          <w:sz w:val="22"/>
          <w:szCs w:val="22"/>
        </w:rPr>
        <w:t>D</w:t>
      </w:r>
      <w:r w:rsidR="00FF312F" w:rsidRPr="00480855">
        <w:rPr>
          <w:rFonts w:ascii="Tw Cen MT" w:hAnsi="Tw Cen MT"/>
          <w:sz w:val="22"/>
          <w:szCs w:val="22"/>
          <w:lang w:val="en-GB"/>
        </w:rPr>
        <w:t>esign quality of prototype implementation: in terms of design principles</w:t>
      </w:r>
      <w:r>
        <w:rPr>
          <w:rFonts w:ascii="Tw Cen MT" w:hAnsi="Tw Cen MT"/>
          <w:sz w:val="22"/>
          <w:szCs w:val="22"/>
          <w:lang w:val="en-GB"/>
        </w:rPr>
        <w:t xml:space="preserve"> used,</w:t>
      </w:r>
      <w:r w:rsidR="00FF312F" w:rsidRPr="00480855">
        <w:rPr>
          <w:rFonts w:ascii="Tw Cen MT" w:hAnsi="Tw Cen MT"/>
          <w:sz w:val="22"/>
          <w:szCs w:val="22"/>
          <w:lang w:val="en-GB"/>
        </w:rPr>
        <w:t xml:space="preserve"> as well as appropriateness of chosen design solution regarding the target audience and topic.</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FF312F" w:rsidRPr="00BA55E9" w14:paraId="46F31686" w14:textId="77777777" w:rsidTr="0031016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71B63F"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695E04" w14:textId="77777777" w:rsidR="00FF312F" w:rsidRPr="00BA55E9" w:rsidRDefault="00FF312F"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0486BBC"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59F28D" w14:textId="77777777" w:rsidR="00FF312F" w:rsidRPr="00BA55E9" w:rsidRDefault="00FF312F"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6BACA64" w14:textId="77777777" w:rsidR="00FF312F" w:rsidRPr="00BA55E9" w:rsidRDefault="00FF312F"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FF312F" w:rsidRPr="00BA55E9" w14:paraId="386ED923" w14:textId="77777777" w:rsidTr="0031016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3F55B" w14:textId="42DFD983" w:rsidR="00FF312F" w:rsidRPr="002E4E0E" w:rsidRDefault="00FF312F" w:rsidP="00310161">
            <w:pPr>
              <w:pStyle w:val="Body"/>
              <w:widowControl w:val="0"/>
              <w:rPr>
                <w:rFonts w:ascii="Tw Cen MT" w:hAnsi="Tw Cen MT"/>
                <w:sz w:val="16"/>
                <w:szCs w:val="16"/>
                <w:lang w:val="en-GB"/>
              </w:rPr>
            </w:pPr>
            <w:r w:rsidRPr="00480855">
              <w:rPr>
                <w:rFonts w:ascii="Tw Cen MT" w:hAnsi="Tw Cen MT"/>
                <w:sz w:val="16"/>
                <w:szCs w:val="16"/>
                <w:lang w:val="en-GB"/>
              </w:rPr>
              <w:t>The overall design clearly fulfils and goes beyond the brief.</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8ACBA" w14:textId="20A85321" w:rsidR="00FF312F" w:rsidRPr="002E4E0E" w:rsidRDefault="00FF312F" w:rsidP="00310161">
            <w:pPr>
              <w:pStyle w:val="Body"/>
              <w:widowControl w:val="0"/>
              <w:rPr>
                <w:rFonts w:ascii="Tw Cen MT" w:hAnsi="Tw Cen MT"/>
                <w:sz w:val="16"/>
                <w:szCs w:val="16"/>
                <w:lang w:val="en-GB"/>
              </w:rPr>
            </w:pPr>
            <w:r w:rsidRPr="00480855">
              <w:rPr>
                <w:rFonts w:ascii="Tw Cen MT" w:hAnsi="Tw Cen MT"/>
                <w:sz w:val="16"/>
                <w:szCs w:val="16"/>
                <w:lang w:val="en-GB"/>
              </w:rPr>
              <w:t>The overall design clearly fulfils the brief.</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74166" w14:textId="7489D8F9" w:rsidR="00FF312F" w:rsidRPr="002E4E0E" w:rsidRDefault="00FF312F" w:rsidP="00310161">
            <w:pPr>
              <w:pStyle w:val="Body"/>
              <w:widowControl w:val="0"/>
              <w:rPr>
                <w:rFonts w:ascii="Tw Cen MT" w:hAnsi="Tw Cen MT"/>
                <w:sz w:val="16"/>
                <w:szCs w:val="16"/>
                <w:lang w:val="en-GB"/>
              </w:rPr>
            </w:pPr>
            <w:r w:rsidRPr="00480855">
              <w:rPr>
                <w:rFonts w:ascii="Tw Cen MT" w:hAnsi="Tw Cen MT"/>
                <w:sz w:val="16"/>
                <w:szCs w:val="16"/>
                <w:lang w:val="en-GB"/>
              </w:rPr>
              <w:t>The overall design meets the brief well in some areas.</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4BA32" w14:textId="6755CD4E" w:rsidR="00FF312F" w:rsidRPr="002E4E0E" w:rsidRDefault="00FF312F" w:rsidP="00310161">
            <w:pPr>
              <w:pStyle w:val="Body"/>
              <w:widowControl w:val="0"/>
              <w:rPr>
                <w:rFonts w:ascii="Tw Cen MT" w:hAnsi="Tw Cen MT"/>
                <w:sz w:val="16"/>
                <w:szCs w:val="16"/>
                <w:lang w:val="en-GB"/>
              </w:rPr>
            </w:pPr>
            <w:r w:rsidRPr="00480855">
              <w:rPr>
                <w:rFonts w:ascii="Tw Cen MT" w:hAnsi="Tw Cen MT"/>
                <w:sz w:val="16"/>
                <w:szCs w:val="16"/>
                <w:lang w:val="en-GB"/>
              </w:rPr>
              <w:t>The overall design misses much of the brief’s requirements.</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80FB1" w14:textId="61B2051F" w:rsidR="00FF312F" w:rsidRPr="002E4E0E" w:rsidRDefault="00FF312F" w:rsidP="00310161">
            <w:pPr>
              <w:pStyle w:val="Body"/>
              <w:widowControl w:val="0"/>
              <w:rPr>
                <w:rFonts w:ascii="Tw Cen MT" w:hAnsi="Tw Cen MT"/>
                <w:sz w:val="16"/>
                <w:szCs w:val="16"/>
                <w:lang w:val="en-GB"/>
              </w:rPr>
            </w:pPr>
            <w:r w:rsidRPr="00480855">
              <w:rPr>
                <w:rFonts w:ascii="Tw Cen MT" w:hAnsi="Tw Cen MT"/>
                <w:sz w:val="16"/>
                <w:szCs w:val="16"/>
                <w:lang w:val="en-GB"/>
              </w:rPr>
              <w:t>The design does not fulfil the requirements in the brief.</w:t>
            </w:r>
          </w:p>
        </w:tc>
      </w:tr>
    </w:tbl>
    <w:p w14:paraId="43D08B86" w14:textId="77777777" w:rsidR="00FF312F" w:rsidRDefault="00FF312F" w:rsidP="00FF312F">
      <w:pPr>
        <w:pStyle w:val="Body"/>
        <w:jc w:val="both"/>
        <w:rPr>
          <w:rFonts w:ascii="Tw Cen MT" w:eastAsia="Arial" w:hAnsi="Tw Cen MT" w:cs="Arial"/>
          <w:sz w:val="22"/>
          <w:szCs w:val="22"/>
        </w:rPr>
      </w:pPr>
    </w:p>
    <w:p w14:paraId="3285789C" w14:textId="6CBC5B93" w:rsidR="00FF312F" w:rsidRDefault="00FF312F" w:rsidP="00FF312F">
      <w:pPr>
        <w:pStyle w:val="Body"/>
        <w:jc w:val="both"/>
        <w:rPr>
          <w:rFonts w:ascii="Tw Cen MT" w:hAnsi="Tw Cen MT"/>
          <w:sz w:val="22"/>
          <w:szCs w:val="22"/>
          <w:lang w:val="en-GB"/>
        </w:rPr>
      </w:pPr>
      <w:r w:rsidRPr="006216A8">
        <w:rPr>
          <w:rFonts w:ascii="Tw Cen MT" w:hAnsi="Tw Cen MT"/>
          <w:sz w:val="22"/>
          <w:szCs w:val="22"/>
          <w:lang w:val="en-GB"/>
        </w:rPr>
        <w:t>Quality of documentation: includes overall quality of the submission – in terms of content (depth and clarity of explanations, references to principles and other material covered in lectures and tutorials, as well as demonstration of further research and solid understanding of the material covered) and style (writing style, structure, layout and formatting, consistency, grammar). The submission is also considered in terms of how it attributes external sources and consistently uses the specified APA (American Psychological Association) reference style along with a bibliography.</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1C481C" w:rsidRPr="00BA55E9" w14:paraId="21B0DDBC" w14:textId="77777777" w:rsidTr="0031016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3E7362" w14:textId="77777777" w:rsidR="001C481C" w:rsidRPr="00BA55E9" w:rsidRDefault="001C481C"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DD2A01" w14:textId="77777777" w:rsidR="001C481C" w:rsidRPr="00BA55E9" w:rsidRDefault="001C481C"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A13311" w14:textId="77777777" w:rsidR="001C481C" w:rsidRPr="00BA55E9" w:rsidRDefault="001C481C"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930F0AF" w14:textId="77777777" w:rsidR="001C481C" w:rsidRPr="00BA55E9" w:rsidRDefault="001C481C"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58E5DC9" w14:textId="77777777" w:rsidR="001C481C" w:rsidRPr="00BA55E9" w:rsidRDefault="001C481C"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1C481C" w:rsidRPr="002E4E0E" w14:paraId="5450A9BD" w14:textId="77777777" w:rsidTr="0031016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7367D" w14:textId="77777777" w:rsidR="001C481C" w:rsidRPr="002E4E0E" w:rsidRDefault="001C481C" w:rsidP="00310161">
            <w:pPr>
              <w:pStyle w:val="Body"/>
              <w:widowControl w:val="0"/>
              <w:rPr>
                <w:rFonts w:ascii="Tw Cen MT" w:hAnsi="Tw Cen MT"/>
                <w:sz w:val="16"/>
                <w:szCs w:val="16"/>
                <w:lang w:val="en-GB"/>
              </w:rPr>
            </w:pPr>
            <w:r w:rsidRPr="00DC3504">
              <w:rPr>
                <w:rFonts w:ascii="Tw Cen MT" w:hAnsi="Tw Cen MT"/>
                <w:sz w:val="16"/>
                <w:szCs w:val="16"/>
                <w:lang w:val="en-GB"/>
              </w:rPr>
              <w:t>Excellent demonstration and solid understanding of the topics taught in the unit and clearly documented project that matches professional standards. Presented in an attractive and aesthetically pleasing format to an exceptional level of quality.</w:t>
            </w:r>
            <w:r>
              <w:rPr>
                <w:rFonts w:ascii="Tw Cen MT" w:hAnsi="Tw Cen MT"/>
                <w:sz w:val="16"/>
                <w:szCs w:val="16"/>
                <w:lang w:val="en-GB"/>
              </w:rPr>
              <w:t xml:space="preserve"> </w:t>
            </w:r>
            <w:r w:rsidRPr="00694215">
              <w:rPr>
                <w:rFonts w:ascii="Tw Cen MT" w:hAnsi="Tw Cen MT"/>
                <w:sz w:val="16"/>
                <w:szCs w:val="16"/>
                <w:lang w:val="en-GB"/>
              </w:rPr>
              <w:t>Referenc</w:t>
            </w:r>
            <w:r>
              <w:rPr>
                <w:rFonts w:ascii="Tw Cen MT" w:hAnsi="Tw Cen MT"/>
                <w:sz w:val="16"/>
                <w:szCs w:val="16"/>
                <w:lang w:val="en-GB"/>
              </w:rPr>
              <w:t>es</w:t>
            </w:r>
            <w:r w:rsidRPr="00694215">
              <w:rPr>
                <w:rFonts w:ascii="Tw Cen MT" w:hAnsi="Tw Cen MT"/>
                <w:sz w:val="16"/>
                <w:szCs w:val="16"/>
                <w:lang w:val="en-GB"/>
              </w:rPr>
              <w:t xml:space="preserve"> </w:t>
            </w:r>
            <w:r>
              <w:rPr>
                <w:rFonts w:ascii="Tw Cen MT" w:hAnsi="Tw Cen MT"/>
                <w:sz w:val="16"/>
                <w:szCs w:val="16"/>
                <w:lang w:val="en-GB"/>
              </w:rPr>
              <w:t>are styled correctly, draw from multiple sources,</w:t>
            </w:r>
            <w:r w:rsidRPr="00694215">
              <w:rPr>
                <w:rFonts w:ascii="Tw Cen MT" w:hAnsi="Tw Cen MT"/>
                <w:sz w:val="16"/>
                <w:szCs w:val="16"/>
                <w:lang w:val="en-GB"/>
              </w:rPr>
              <w:t xml:space="preserve"> and </w:t>
            </w:r>
            <w:r>
              <w:rPr>
                <w:rFonts w:ascii="Tw Cen MT" w:hAnsi="Tw Cen MT"/>
                <w:sz w:val="16"/>
                <w:szCs w:val="16"/>
                <w:lang w:val="en-GB"/>
              </w:rPr>
              <w:t xml:space="preserve">are used to support </w:t>
            </w:r>
            <w:r>
              <w:rPr>
                <w:rFonts w:ascii="Tw Cen MT" w:hAnsi="Tw Cen MT"/>
                <w:sz w:val="16"/>
                <w:szCs w:val="16"/>
                <w:lang w:val="en-GB"/>
              </w:rPr>
              <w:lastRenderedPageBreak/>
              <w:t>arguments throughout the document.</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20DEF" w14:textId="77777777" w:rsidR="001C481C" w:rsidRPr="002E4E0E" w:rsidRDefault="001C481C" w:rsidP="00310161">
            <w:pPr>
              <w:pStyle w:val="Body"/>
              <w:widowControl w:val="0"/>
              <w:rPr>
                <w:rFonts w:ascii="Tw Cen MT" w:hAnsi="Tw Cen MT"/>
                <w:sz w:val="16"/>
                <w:szCs w:val="16"/>
                <w:lang w:val="en-GB"/>
              </w:rPr>
            </w:pPr>
            <w:r w:rsidRPr="00DC3504">
              <w:rPr>
                <w:rFonts w:ascii="Tw Cen MT" w:hAnsi="Tw Cen MT"/>
                <w:sz w:val="16"/>
                <w:szCs w:val="16"/>
                <w:lang w:val="en-GB"/>
              </w:rPr>
              <w:lastRenderedPageBreak/>
              <w:t xml:space="preserve">Thorough demonstration </w:t>
            </w:r>
            <w:r>
              <w:rPr>
                <w:rFonts w:ascii="Tw Cen MT" w:hAnsi="Tw Cen MT"/>
                <w:sz w:val="16"/>
                <w:szCs w:val="16"/>
                <w:lang w:val="en-GB"/>
              </w:rPr>
              <w:t>and</w:t>
            </w:r>
            <w:r w:rsidRPr="00DC3504">
              <w:rPr>
                <w:rFonts w:ascii="Tw Cen MT" w:hAnsi="Tw Cen MT"/>
                <w:sz w:val="16"/>
                <w:szCs w:val="16"/>
                <w:lang w:val="en-GB"/>
              </w:rPr>
              <w:t xml:space="preserve"> solid understanding of the topics taught in the unit and clearly documented project. Presented in an attractive and aesthetically pleasing format to a high-level of quality.</w:t>
            </w:r>
            <w:r>
              <w:rPr>
                <w:rFonts w:ascii="Tw Cen MT" w:hAnsi="Tw Cen MT"/>
                <w:sz w:val="16"/>
                <w:szCs w:val="16"/>
                <w:lang w:val="en-GB"/>
              </w:rPr>
              <w:t xml:space="preserve"> </w:t>
            </w:r>
            <w:r w:rsidRPr="00694215">
              <w:rPr>
                <w:rFonts w:ascii="Tw Cen MT" w:hAnsi="Tw Cen MT"/>
                <w:sz w:val="16"/>
                <w:szCs w:val="16"/>
                <w:lang w:val="en-GB"/>
              </w:rPr>
              <w:t>Referenc</w:t>
            </w:r>
            <w:r>
              <w:rPr>
                <w:rFonts w:ascii="Tw Cen MT" w:hAnsi="Tw Cen MT"/>
                <w:sz w:val="16"/>
                <w:szCs w:val="16"/>
                <w:lang w:val="en-GB"/>
              </w:rPr>
              <w:t>es</w:t>
            </w:r>
            <w:r w:rsidRPr="00694215">
              <w:rPr>
                <w:rFonts w:ascii="Tw Cen MT" w:hAnsi="Tw Cen MT"/>
                <w:sz w:val="16"/>
                <w:szCs w:val="16"/>
                <w:lang w:val="en-GB"/>
              </w:rPr>
              <w:t xml:space="preserve"> </w:t>
            </w:r>
            <w:r>
              <w:rPr>
                <w:rFonts w:ascii="Tw Cen MT" w:hAnsi="Tw Cen MT"/>
                <w:sz w:val="16"/>
                <w:szCs w:val="16"/>
                <w:lang w:val="en-GB"/>
              </w:rPr>
              <w:t>are styled correctly and draw from multiple sources.</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D7053" w14:textId="77777777" w:rsidR="001C481C" w:rsidRPr="00DC3504" w:rsidRDefault="001C481C"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Satisfying demonstration </w:t>
            </w:r>
            <w:r>
              <w:rPr>
                <w:rFonts w:ascii="Tw Cen MT" w:hAnsi="Tw Cen MT"/>
                <w:sz w:val="16"/>
                <w:szCs w:val="16"/>
                <w:lang w:val="en-GB"/>
              </w:rPr>
              <w:t>and</w:t>
            </w:r>
            <w:r w:rsidRPr="00DC3504">
              <w:rPr>
                <w:rFonts w:ascii="Tw Cen MT" w:hAnsi="Tw Cen MT"/>
                <w:sz w:val="16"/>
                <w:szCs w:val="16"/>
                <w:lang w:val="en-GB"/>
              </w:rPr>
              <w:t xml:space="preserve"> understanding of the topics taught in the unit and well-documented project.</w:t>
            </w:r>
          </w:p>
          <w:p w14:paraId="2ADB0C93" w14:textId="77777777" w:rsidR="001C481C" w:rsidRPr="002E4E0E" w:rsidRDefault="001C481C"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Presented in an attractive and aesthetically pleasing format at a good level of quality. </w:t>
            </w:r>
            <w:r>
              <w:rPr>
                <w:rFonts w:ascii="Tw Cen MT" w:hAnsi="Tw Cen MT"/>
                <w:sz w:val="16"/>
                <w:szCs w:val="16"/>
                <w:lang w:val="en-GB"/>
              </w:rPr>
              <w:t>References are mostly styled correctly.</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E36F3" w14:textId="77777777" w:rsidR="001C481C" w:rsidRPr="002E4E0E" w:rsidRDefault="001C481C"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Some demonstration </w:t>
            </w:r>
            <w:r>
              <w:rPr>
                <w:rFonts w:ascii="Tw Cen MT" w:hAnsi="Tw Cen MT"/>
                <w:sz w:val="16"/>
                <w:szCs w:val="16"/>
                <w:lang w:val="en-GB"/>
              </w:rPr>
              <w:t>and</w:t>
            </w:r>
            <w:r w:rsidRPr="00DC3504">
              <w:rPr>
                <w:rFonts w:ascii="Tw Cen MT" w:hAnsi="Tw Cen MT"/>
                <w:sz w:val="16"/>
                <w:szCs w:val="16"/>
                <w:lang w:val="en-GB"/>
              </w:rPr>
              <w:t xml:space="preserve"> understanding of the topics taught in the unit and mostly well-documented project. Presented in an attractive and aesthetically pleasing format at a satisfactory level of quality.</w:t>
            </w:r>
            <w:r>
              <w:rPr>
                <w:rFonts w:ascii="Tw Cen MT" w:hAnsi="Tw Cen MT"/>
                <w:sz w:val="16"/>
                <w:szCs w:val="16"/>
                <w:lang w:val="en-GB"/>
              </w:rPr>
              <w:t xml:space="preserve"> </w:t>
            </w:r>
            <w:r w:rsidRPr="00694215">
              <w:rPr>
                <w:rFonts w:ascii="Tw Cen MT" w:hAnsi="Tw Cen MT"/>
                <w:sz w:val="16"/>
                <w:szCs w:val="16"/>
                <w:lang w:val="en-GB"/>
              </w:rPr>
              <w:t>Referenc</w:t>
            </w:r>
            <w:r>
              <w:rPr>
                <w:rFonts w:ascii="Tw Cen MT" w:hAnsi="Tw Cen MT"/>
                <w:sz w:val="16"/>
                <w:szCs w:val="16"/>
                <w:lang w:val="en-GB"/>
              </w:rPr>
              <w:t>es</w:t>
            </w:r>
            <w:r w:rsidRPr="00694215">
              <w:rPr>
                <w:rFonts w:ascii="Tw Cen MT" w:hAnsi="Tw Cen MT"/>
                <w:sz w:val="16"/>
                <w:szCs w:val="16"/>
                <w:lang w:val="en-GB"/>
              </w:rPr>
              <w:t xml:space="preserve"> </w:t>
            </w:r>
            <w:r>
              <w:rPr>
                <w:rFonts w:ascii="Tw Cen MT" w:hAnsi="Tw Cen MT"/>
                <w:sz w:val="16"/>
                <w:szCs w:val="16"/>
                <w:lang w:val="en-GB"/>
              </w:rPr>
              <w:t>draw from very few resources and have style inconsistencies.</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D00E" w14:textId="77777777" w:rsidR="001C481C" w:rsidRPr="002E4E0E" w:rsidRDefault="001C481C"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Inadequate demonstration </w:t>
            </w:r>
            <w:r>
              <w:rPr>
                <w:rFonts w:ascii="Tw Cen MT" w:hAnsi="Tw Cen MT"/>
                <w:sz w:val="16"/>
                <w:szCs w:val="16"/>
                <w:lang w:val="en-GB"/>
              </w:rPr>
              <w:t>and</w:t>
            </w:r>
            <w:r w:rsidRPr="00DC3504">
              <w:rPr>
                <w:rFonts w:ascii="Tw Cen MT" w:hAnsi="Tw Cen MT"/>
                <w:sz w:val="16"/>
                <w:szCs w:val="16"/>
                <w:lang w:val="en-GB"/>
              </w:rPr>
              <w:t xml:space="preserve"> understanding of the topics taught in the unit and missing and confusing project documentation. Poorly presented and formatted. </w:t>
            </w:r>
            <w:r>
              <w:rPr>
                <w:rFonts w:ascii="Tw Cen MT" w:hAnsi="Tw Cen MT"/>
                <w:sz w:val="16"/>
                <w:szCs w:val="16"/>
                <w:lang w:val="en-GB"/>
              </w:rPr>
              <w:t>References are non-existent and/or mostly formatted incorrectly.</w:t>
            </w:r>
          </w:p>
        </w:tc>
      </w:tr>
    </w:tbl>
    <w:p w14:paraId="3D40AFDF" w14:textId="75A7C424" w:rsidR="00395CA0" w:rsidRDefault="00395CA0" w:rsidP="00227463">
      <w:pPr>
        <w:jc w:val="both"/>
        <w:rPr>
          <w:rFonts w:ascii="Tw Cen MT" w:hAnsi="Tw Cen MT"/>
          <w:sz w:val="22"/>
          <w:szCs w:val="22"/>
        </w:rPr>
      </w:pPr>
    </w:p>
    <w:p w14:paraId="039DD1D8" w14:textId="5887F4D4" w:rsidR="00F11BFC" w:rsidRDefault="00F11BFC" w:rsidP="00227463">
      <w:pPr>
        <w:jc w:val="both"/>
        <w:rPr>
          <w:rFonts w:ascii="Tw Cen MT" w:hAnsi="Tw Cen MT"/>
          <w:sz w:val="22"/>
          <w:szCs w:val="22"/>
        </w:rPr>
      </w:pPr>
    </w:p>
    <w:p w14:paraId="72C84D0B" w14:textId="77777777" w:rsidR="00F11BFC" w:rsidRDefault="00F11BFC" w:rsidP="00227463">
      <w:pPr>
        <w:jc w:val="both"/>
        <w:rPr>
          <w:rFonts w:ascii="Tw Cen MT" w:hAnsi="Tw Cen MT"/>
          <w:sz w:val="22"/>
          <w:szCs w:val="22"/>
        </w:rPr>
      </w:pPr>
    </w:p>
    <w:p w14:paraId="624C5E42" w14:textId="022B0AF2" w:rsidR="0065330B" w:rsidRDefault="0065330B" w:rsidP="0065330B">
      <w:pPr>
        <w:jc w:val="both"/>
        <w:rPr>
          <w:rFonts w:ascii="Tw Cen MT" w:hAnsi="Tw Cen MT"/>
          <w:b/>
          <w:bCs/>
          <w:sz w:val="22"/>
          <w:szCs w:val="22"/>
        </w:rPr>
      </w:pPr>
      <w:r w:rsidRPr="0065330B">
        <w:rPr>
          <w:rFonts w:ascii="Tw Cen MT" w:hAnsi="Tw Cen MT"/>
          <w:b/>
          <w:bCs/>
          <w:sz w:val="22"/>
          <w:szCs w:val="22"/>
        </w:rPr>
        <w:t xml:space="preserve">(3) </w:t>
      </w:r>
      <w:r w:rsidR="00E61390">
        <w:rPr>
          <w:rFonts w:ascii="Tw Cen MT" w:hAnsi="Tw Cen MT"/>
          <w:b/>
          <w:bCs/>
          <w:sz w:val="22"/>
          <w:szCs w:val="22"/>
        </w:rPr>
        <w:t xml:space="preserve">Final prototype </w:t>
      </w:r>
      <w:r w:rsidR="007F5F3A" w:rsidRPr="007F5F3A">
        <w:rPr>
          <w:rFonts w:ascii="Tw Cen MT" w:hAnsi="Tw Cen MT"/>
          <w:b/>
          <w:bCs/>
          <w:sz w:val="22"/>
          <w:szCs w:val="22"/>
        </w:rPr>
        <w:t xml:space="preserve">and </w:t>
      </w:r>
      <w:r w:rsidR="00E61390">
        <w:rPr>
          <w:rFonts w:ascii="Tw Cen MT" w:hAnsi="Tw Cen MT"/>
          <w:b/>
          <w:bCs/>
          <w:sz w:val="22"/>
          <w:szCs w:val="22"/>
        </w:rPr>
        <w:t>d</w:t>
      </w:r>
      <w:r w:rsidR="007F5F3A" w:rsidRPr="007F5F3A">
        <w:rPr>
          <w:rFonts w:ascii="Tw Cen MT" w:hAnsi="Tw Cen MT"/>
          <w:b/>
          <w:bCs/>
          <w:sz w:val="22"/>
          <w:szCs w:val="22"/>
        </w:rPr>
        <w:t>ocumentation</w:t>
      </w:r>
    </w:p>
    <w:p w14:paraId="1CC1FA89" w14:textId="77777777" w:rsidR="007F5F3A" w:rsidRPr="0065330B" w:rsidRDefault="007F5F3A" w:rsidP="0065330B">
      <w:pPr>
        <w:jc w:val="both"/>
        <w:rPr>
          <w:rFonts w:ascii="Tw Cen MT" w:hAnsi="Tw Cen MT"/>
          <w:sz w:val="22"/>
          <w:szCs w:val="22"/>
        </w:rPr>
      </w:pPr>
    </w:p>
    <w:p w14:paraId="26C8F8A6" w14:textId="77777777" w:rsidR="0065330B" w:rsidRPr="0065330B" w:rsidRDefault="0065330B" w:rsidP="0065330B">
      <w:pPr>
        <w:jc w:val="both"/>
        <w:rPr>
          <w:rFonts w:ascii="Tw Cen MT" w:hAnsi="Tw Cen MT"/>
          <w:b/>
          <w:bCs/>
          <w:i/>
          <w:iCs/>
          <w:sz w:val="22"/>
          <w:szCs w:val="22"/>
        </w:rPr>
      </w:pPr>
      <w:r w:rsidRPr="0065330B">
        <w:rPr>
          <w:rFonts w:ascii="Tw Cen MT" w:hAnsi="Tw Cen MT"/>
          <w:b/>
          <w:bCs/>
          <w:i/>
          <w:iCs/>
          <w:sz w:val="22"/>
          <w:szCs w:val="22"/>
        </w:rPr>
        <w:t>Assessment description</w:t>
      </w:r>
    </w:p>
    <w:p w14:paraId="06F7B6A6" w14:textId="5EAA97C6" w:rsidR="0065330B" w:rsidRDefault="0065330B" w:rsidP="0065330B">
      <w:pPr>
        <w:jc w:val="both"/>
        <w:rPr>
          <w:rFonts w:ascii="Tw Cen MT" w:hAnsi="Tw Cen MT"/>
          <w:sz w:val="22"/>
          <w:szCs w:val="22"/>
        </w:rPr>
      </w:pPr>
      <w:r w:rsidRPr="0065330B">
        <w:rPr>
          <w:rFonts w:ascii="Tw Cen MT" w:hAnsi="Tw Cen MT"/>
          <w:sz w:val="22"/>
          <w:szCs w:val="22"/>
        </w:rPr>
        <w:t>Finalise your prototype and the design documentation of your project.</w:t>
      </w:r>
    </w:p>
    <w:p w14:paraId="22E49109" w14:textId="359CB8FF" w:rsidR="008D04D9" w:rsidRDefault="008D04D9" w:rsidP="0065330B">
      <w:pPr>
        <w:jc w:val="both"/>
        <w:rPr>
          <w:rFonts w:ascii="Tw Cen MT" w:hAnsi="Tw Cen MT"/>
          <w:sz w:val="22"/>
          <w:szCs w:val="22"/>
        </w:rPr>
      </w:pPr>
    </w:p>
    <w:p w14:paraId="2FECD04F" w14:textId="685D6DFE" w:rsidR="008D04D9" w:rsidRPr="0065330B" w:rsidRDefault="008D04D9" w:rsidP="0065330B">
      <w:pPr>
        <w:jc w:val="both"/>
        <w:rPr>
          <w:rFonts w:ascii="Tw Cen MT" w:hAnsi="Tw Cen MT"/>
          <w:sz w:val="22"/>
          <w:szCs w:val="22"/>
        </w:rPr>
      </w:pPr>
      <w:r>
        <w:rPr>
          <w:rFonts w:ascii="Tw Cen MT" w:hAnsi="Tw Cen MT"/>
          <w:sz w:val="22"/>
          <w:szCs w:val="22"/>
        </w:rPr>
        <w:t>This assessment requires the following deliverables:</w:t>
      </w:r>
    </w:p>
    <w:p w14:paraId="17284DDE" w14:textId="77777777" w:rsidR="008D04D9" w:rsidRDefault="008D04D9" w:rsidP="008D04D9">
      <w:pPr>
        <w:jc w:val="both"/>
        <w:rPr>
          <w:rFonts w:ascii="Tw Cen MT" w:hAnsi="Tw Cen MT"/>
          <w:sz w:val="22"/>
          <w:szCs w:val="22"/>
        </w:rPr>
      </w:pPr>
    </w:p>
    <w:p w14:paraId="4B4943E8" w14:textId="52710EB3" w:rsidR="0065330B" w:rsidRPr="00C2169C" w:rsidRDefault="0065330B" w:rsidP="008D04D9">
      <w:pPr>
        <w:jc w:val="both"/>
        <w:rPr>
          <w:rFonts w:ascii="Tw Cen MT" w:hAnsi="Tw Cen MT"/>
          <w:i/>
          <w:iCs/>
          <w:sz w:val="22"/>
          <w:szCs w:val="22"/>
          <w:u w:val="single"/>
        </w:rPr>
      </w:pPr>
      <w:r w:rsidRPr="00C2169C">
        <w:rPr>
          <w:rFonts w:ascii="Tw Cen MT" w:hAnsi="Tw Cen MT"/>
          <w:i/>
          <w:iCs/>
          <w:sz w:val="22"/>
          <w:szCs w:val="22"/>
          <w:u w:val="single"/>
        </w:rPr>
        <w:t xml:space="preserve">Working </w:t>
      </w:r>
      <w:r w:rsidR="00E20994">
        <w:rPr>
          <w:rFonts w:ascii="Tw Cen MT" w:hAnsi="Tw Cen MT"/>
          <w:i/>
          <w:iCs/>
          <w:sz w:val="22"/>
          <w:szCs w:val="22"/>
          <w:u w:val="single"/>
        </w:rPr>
        <w:t>p</w:t>
      </w:r>
      <w:r w:rsidRPr="00C2169C">
        <w:rPr>
          <w:rFonts w:ascii="Tw Cen MT" w:hAnsi="Tw Cen MT"/>
          <w:i/>
          <w:iCs/>
          <w:sz w:val="22"/>
          <w:szCs w:val="22"/>
          <w:u w:val="single"/>
        </w:rPr>
        <w:t>rototype</w:t>
      </w:r>
    </w:p>
    <w:p w14:paraId="675B3B6B" w14:textId="27415EC8" w:rsidR="008D04D9" w:rsidRDefault="008D04D9" w:rsidP="00FC3DBE">
      <w:pPr>
        <w:pStyle w:val="ListParagraph"/>
        <w:numPr>
          <w:ilvl w:val="0"/>
          <w:numId w:val="21"/>
        </w:numPr>
        <w:jc w:val="both"/>
        <w:rPr>
          <w:rFonts w:ascii="Tw Cen MT" w:hAnsi="Tw Cen MT"/>
          <w:sz w:val="22"/>
          <w:szCs w:val="22"/>
        </w:rPr>
      </w:pPr>
      <w:r>
        <w:rPr>
          <w:rFonts w:ascii="Tw Cen MT" w:hAnsi="Tw Cen MT"/>
          <w:sz w:val="22"/>
          <w:szCs w:val="22"/>
        </w:rPr>
        <w:t>High</w:t>
      </w:r>
      <w:r w:rsidR="00C54A1B">
        <w:rPr>
          <w:rFonts w:ascii="Tw Cen MT" w:hAnsi="Tw Cen MT"/>
          <w:sz w:val="22"/>
          <w:szCs w:val="22"/>
        </w:rPr>
        <w:t>-</w:t>
      </w:r>
      <w:r>
        <w:rPr>
          <w:rFonts w:ascii="Tw Cen MT" w:hAnsi="Tw Cen MT"/>
          <w:sz w:val="22"/>
          <w:szCs w:val="22"/>
        </w:rPr>
        <w:t>fidelity</w:t>
      </w:r>
      <w:r w:rsidR="007F5F3A">
        <w:rPr>
          <w:rFonts w:ascii="Tw Cen MT" w:hAnsi="Tw Cen MT"/>
          <w:sz w:val="22"/>
          <w:szCs w:val="22"/>
        </w:rPr>
        <w:t xml:space="preserve"> functional</w:t>
      </w:r>
      <w:r>
        <w:rPr>
          <w:rFonts w:ascii="Tw Cen MT" w:hAnsi="Tw Cen MT"/>
          <w:sz w:val="22"/>
          <w:szCs w:val="22"/>
        </w:rPr>
        <w:t xml:space="preserve"> prototype building on from the </w:t>
      </w:r>
      <w:r w:rsidR="00C54A1B">
        <w:rPr>
          <w:rFonts w:ascii="Tw Cen MT" w:hAnsi="Tw Cen MT"/>
          <w:sz w:val="22"/>
          <w:szCs w:val="22"/>
        </w:rPr>
        <w:t>low-fidelity prototype</w:t>
      </w:r>
      <w:r>
        <w:rPr>
          <w:rFonts w:ascii="Tw Cen MT" w:hAnsi="Tw Cen MT"/>
          <w:sz w:val="22"/>
          <w:szCs w:val="22"/>
        </w:rPr>
        <w:t xml:space="preserve"> presented in A2.</w:t>
      </w:r>
    </w:p>
    <w:p w14:paraId="0D7FE81C" w14:textId="0FF738AA" w:rsidR="008D04D9" w:rsidRDefault="008D04D9" w:rsidP="00FC3DBE">
      <w:pPr>
        <w:pStyle w:val="ListParagraph"/>
        <w:numPr>
          <w:ilvl w:val="0"/>
          <w:numId w:val="21"/>
        </w:numPr>
        <w:jc w:val="both"/>
        <w:rPr>
          <w:rFonts w:ascii="Tw Cen MT" w:hAnsi="Tw Cen MT"/>
          <w:sz w:val="22"/>
          <w:szCs w:val="22"/>
        </w:rPr>
      </w:pPr>
      <w:r>
        <w:rPr>
          <w:rFonts w:ascii="Tw Cen MT" w:hAnsi="Tw Cen MT"/>
          <w:sz w:val="22"/>
          <w:szCs w:val="22"/>
        </w:rPr>
        <w:t xml:space="preserve">Meets the attributes specified in the </w:t>
      </w:r>
      <w:r w:rsidR="00C722A2">
        <w:rPr>
          <w:rFonts w:ascii="Tw Cen MT" w:hAnsi="Tw Cen MT"/>
          <w:sz w:val="22"/>
          <w:szCs w:val="22"/>
        </w:rPr>
        <w:t xml:space="preserve">chosen design </w:t>
      </w:r>
      <w:r>
        <w:rPr>
          <w:rFonts w:ascii="Tw Cen MT" w:hAnsi="Tw Cen MT"/>
          <w:sz w:val="22"/>
          <w:szCs w:val="22"/>
        </w:rPr>
        <w:t>brief.</w:t>
      </w:r>
    </w:p>
    <w:p w14:paraId="1C117F3D" w14:textId="77777777" w:rsidR="008D04D9" w:rsidRDefault="008D04D9" w:rsidP="008D04D9">
      <w:pPr>
        <w:jc w:val="both"/>
        <w:rPr>
          <w:rFonts w:ascii="Tw Cen MT" w:hAnsi="Tw Cen MT"/>
          <w:sz w:val="22"/>
          <w:szCs w:val="22"/>
        </w:rPr>
      </w:pPr>
    </w:p>
    <w:p w14:paraId="3EA8C298" w14:textId="73D3459B" w:rsidR="0065330B" w:rsidRPr="00582619" w:rsidRDefault="0065330B" w:rsidP="008D04D9">
      <w:pPr>
        <w:jc w:val="both"/>
        <w:rPr>
          <w:rFonts w:ascii="Tw Cen MT" w:hAnsi="Tw Cen MT"/>
          <w:i/>
          <w:iCs/>
          <w:sz w:val="22"/>
          <w:szCs w:val="22"/>
        </w:rPr>
      </w:pPr>
      <w:r w:rsidRPr="00C2169C">
        <w:rPr>
          <w:rFonts w:ascii="Tw Cen MT" w:hAnsi="Tw Cen MT"/>
          <w:i/>
          <w:iCs/>
          <w:sz w:val="22"/>
          <w:szCs w:val="22"/>
          <w:u w:val="single"/>
        </w:rPr>
        <w:t>Documentation</w:t>
      </w:r>
      <w:r w:rsidR="008D04D9" w:rsidRPr="00582619">
        <w:rPr>
          <w:rFonts w:ascii="Tw Cen MT" w:hAnsi="Tw Cen MT"/>
          <w:i/>
          <w:iCs/>
          <w:sz w:val="22"/>
          <w:szCs w:val="22"/>
        </w:rPr>
        <w:t>, containing:</w:t>
      </w:r>
    </w:p>
    <w:p w14:paraId="6B3E252C" w14:textId="2DF8AEB7" w:rsidR="0065330B" w:rsidRPr="008D04D9" w:rsidRDefault="0065330B" w:rsidP="00FC3DBE">
      <w:pPr>
        <w:pStyle w:val="ListParagraph"/>
        <w:numPr>
          <w:ilvl w:val="0"/>
          <w:numId w:val="23"/>
        </w:numPr>
        <w:jc w:val="both"/>
        <w:rPr>
          <w:rFonts w:ascii="Tw Cen MT" w:hAnsi="Tw Cen MT"/>
          <w:sz w:val="22"/>
          <w:szCs w:val="22"/>
        </w:rPr>
      </w:pPr>
      <w:r w:rsidRPr="008D04D9">
        <w:rPr>
          <w:rFonts w:ascii="Tw Cen MT" w:hAnsi="Tw Cen MT"/>
          <w:sz w:val="22"/>
          <w:szCs w:val="22"/>
        </w:rPr>
        <w:t>Introduction</w:t>
      </w:r>
      <w:r w:rsidR="00E61390">
        <w:rPr>
          <w:rFonts w:ascii="Tw Cen MT" w:hAnsi="Tw Cen MT"/>
          <w:sz w:val="22"/>
          <w:szCs w:val="22"/>
        </w:rPr>
        <w:t xml:space="preserve"> (max. 1 page)</w:t>
      </w:r>
      <w:r w:rsidR="008D04D9">
        <w:rPr>
          <w:rFonts w:ascii="Tw Cen MT" w:hAnsi="Tw Cen MT"/>
          <w:sz w:val="22"/>
          <w:szCs w:val="22"/>
        </w:rPr>
        <w:t xml:space="preserve"> </w:t>
      </w:r>
      <w:r w:rsidRPr="008D04D9">
        <w:rPr>
          <w:rFonts w:ascii="Tw Cen MT" w:hAnsi="Tw Cen MT"/>
          <w:sz w:val="22"/>
          <w:szCs w:val="22"/>
        </w:rPr>
        <w:t>– includes the core background research motivating this prototype and a rationale</w:t>
      </w:r>
      <w:r w:rsidR="0013616F">
        <w:rPr>
          <w:rFonts w:ascii="Tw Cen MT" w:hAnsi="Tw Cen MT"/>
          <w:sz w:val="22"/>
          <w:szCs w:val="22"/>
        </w:rPr>
        <w:t>.</w:t>
      </w:r>
    </w:p>
    <w:p w14:paraId="41763568" w14:textId="40A11AC2" w:rsidR="0013616F" w:rsidRDefault="0065330B" w:rsidP="00FC3DBE">
      <w:pPr>
        <w:pStyle w:val="ListParagraph"/>
        <w:numPr>
          <w:ilvl w:val="0"/>
          <w:numId w:val="23"/>
        </w:numPr>
        <w:jc w:val="both"/>
        <w:rPr>
          <w:rFonts w:ascii="Tw Cen MT" w:hAnsi="Tw Cen MT"/>
          <w:sz w:val="22"/>
          <w:szCs w:val="22"/>
        </w:rPr>
      </w:pPr>
      <w:r w:rsidRPr="008D04D9">
        <w:rPr>
          <w:rFonts w:ascii="Tw Cen MT" w:hAnsi="Tw Cen MT"/>
          <w:sz w:val="22"/>
          <w:szCs w:val="22"/>
        </w:rPr>
        <w:t xml:space="preserve">Overview of </w:t>
      </w:r>
      <w:r w:rsidR="00DC7E0C">
        <w:rPr>
          <w:rFonts w:ascii="Tw Cen MT" w:hAnsi="Tw Cen MT"/>
          <w:sz w:val="22"/>
          <w:szCs w:val="22"/>
        </w:rPr>
        <w:t xml:space="preserve">the </w:t>
      </w:r>
      <w:r w:rsidRPr="008D04D9">
        <w:rPr>
          <w:rFonts w:ascii="Tw Cen MT" w:hAnsi="Tw Cen MT"/>
          <w:sz w:val="22"/>
          <w:szCs w:val="22"/>
        </w:rPr>
        <w:t>design process</w:t>
      </w:r>
      <w:r w:rsidR="0013616F">
        <w:rPr>
          <w:rFonts w:ascii="Tw Cen MT" w:hAnsi="Tw Cen MT"/>
          <w:sz w:val="22"/>
          <w:szCs w:val="22"/>
        </w:rPr>
        <w:t>.</w:t>
      </w:r>
    </w:p>
    <w:p w14:paraId="4A24EEA9" w14:textId="7A91810D" w:rsidR="0065330B" w:rsidRDefault="0013616F" w:rsidP="00FC3DBE">
      <w:pPr>
        <w:pStyle w:val="ListParagraph"/>
        <w:numPr>
          <w:ilvl w:val="1"/>
          <w:numId w:val="23"/>
        </w:numPr>
        <w:jc w:val="both"/>
        <w:rPr>
          <w:rFonts w:ascii="Tw Cen MT" w:hAnsi="Tw Cen MT"/>
          <w:sz w:val="22"/>
          <w:szCs w:val="22"/>
        </w:rPr>
      </w:pPr>
      <w:r>
        <w:rPr>
          <w:rFonts w:ascii="Tw Cen MT" w:hAnsi="Tw Cen MT"/>
          <w:sz w:val="22"/>
          <w:szCs w:val="22"/>
        </w:rPr>
        <w:t>S</w:t>
      </w:r>
      <w:r w:rsidR="0065330B" w:rsidRPr="008D04D9">
        <w:rPr>
          <w:rFonts w:ascii="Tw Cen MT" w:hAnsi="Tw Cen MT"/>
          <w:sz w:val="22"/>
          <w:szCs w:val="22"/>
        </w:rPr>
        <w:t>ummary of how you came to the final design</w:t>
      </w:r>
      <w:r>
        <w:rPr>
          <w:rFonts w:ascii="Tw Cen MT" w:hAnsi="Tw Cen MT"/>
          <w:sz w:val="22"/>
          <w:szCs w:val="22"/>
        </w:rPr>
        <w:t>.</w:t>
      </w:r>
    </w:p>
    <w:p w14:paraId="3B10B8B3" w14:textId="512AAE56" w:rsidR="00DF2EB5" w:rsidRPr="008D04D9" w:rsidRDefault="00DF2EB5" w:rsidP="00FC3DBE">
      <w:pPr>
        <w:pStyle w:val="ListParagraph"/>
        <w:numPr>
          <w:ilvl w:val="1"/>
          <w:numId w:val="23"/>
        </w:numPr>
        <w:jc w:val="both"/>
        <w:rPr>
          <w:rFonts w:ascii="Tw Cen MT" w:hAnsi="Tw Cen MT"/>
          <w:sz w:val="22"/>
          <w:szCs w:val="22"/>
        </w:rPr>
      </w:pPr>
      <w:r>
        <w:rPr>
          <w:rFonts w:ascii="Tw Cen MT" w:hAnsi="Tw Cen MT"/>
          <w:sz w:val="22"/>
          <w:szCs w:val="22"/>
        </w:rPr>
        <w:t>Iteration process – from early concept to high-fidelity prototype</w:t>
      </w:r>
    </w:p>
    <w:p w14:paraId="0CC88D38" w14:textId="7FBA1523" w:rsidR="0013616F" w:rsidRDefault="0065330B" w:rsidP="00FC3DBE">
      <w:pPr>
        <w:pStyle w:val="ListParagraph"/>
        <w:numPr>
          <w:ilvl w:val="0"/>
          <w:numId w:val="23"/>
        </w:numPr>
        <w:jc w:val="both"/>
        <w:rPr>
          <w:rFonts w:ascii="Tw Cen MT" w:hAnsi="Tw Cen MT"/>
          <w:sz w:val="22"/>
          <w:szCs w:val="22"/>
        </w:rPr>
      </w:pPr>
      <w:r w:rsidRPr="008D04D9">
        <w:rPr>
          <w:rFonts w:ascii="Tw Cen MT" w:hAnsi="Tw Cen MT"/>
          <w:sz w:val="22"/>
          <w:szCs w:val="22"/>
        </w:rPr>
        <w:t>Core functionality</w:t>
      </w:r>
      <w:r w:rsidR="0013616F">
        <w:rPr>
          <w:rFonts w:ascii="Tw Cen MT" w:hAnsi="Tw Cen MT"/>
          <w:sz w:val="22"/>
          <w:szCs w:val="22"/>
        </w:rPr>
        <w:t>.</w:t>
      </w:r>
    </w:p>
    <w:p w14:paraId="05E4B5F8" w14:textId="5EAFE6E4" w:rsidR="0065330B" w:rsidRPr="008D04D9" w:rsidRDefault="0013616F" w:rsidP="00FC3DBE">
      <w:pPr>
        <w:pStyle w:val="ListParagraph"/>
        <w:numPr>
          <w:ilvl w:val="1"/>
          <w:numId w:val="23"/>
        </w:numPr>
        <w:jc w:val="both"/>
        <w:rPr>
          <w:rFonts w:ascii="Tw Cen MT" w:hAnsi="Tw Cen MT"/>
          <w:sz w:val="22"/>
          <w:szCs w:val="22"/>
        </w:rPr>
      </w:pPr>
      <w:r>
        <w:rPr>
          <w:rFonts w:ascii="Tw Cen MT" w:hAnsi="Tw Cen MT"/>
          <w:sz w:val="22"/>
          <w:szCs w:val="22"/>
        </w:rPr>
        <w:t>D</w:t>
      </w:r>
      <w:r w:rsidR="0065330B" w:rsidRPr="008D04D9">
        <w:rPr>
          <w:rFonts w:ascii="Tw Cen MT" w:hAnsi="Tw Cen MT"/>
          <w:sz w:val="22"/>
          <w:szCs w:val="22"/>
        </w:rPr>
        <w:t>escription with illustrations of what it is and how it works</w:t>
      </w:r>
      <w:r>
        <w:rPr>
          <w:rFonts w:ascii="Tw Cen MT" w:hAnsi="Tw Cen MT"/>
          <w:sz w:val="22"/>
          <w:szCs w:val="22"/>
        </w:rPr>
        <w:t>.</w:t>
      </w:r>
    </w:p>
    <w:p w14:paraId="3225A623" w14:textId="7048C50D" w:rsidR="0065330B" w:rsidRPr="008D04D9" w:rsidRDefault="0065330B" w:rsidP="00FC3DBE">
      <w:pPr>
        <w:pStyle w:val="ListParagraph"/>
        <w:numPr>
          <w:ilvl w:val="0"/>
          <w:numId w:val="23"/>
        </w:numPr>
        <w:jc w:val="both"/>
        <w:rPr>
          <w:rFonts w:ascii="Tw Cen MT" w:hAnsi="Tw Cen MT"/>
          <w:sz w:val="22"/>
          <w:szCs w:val="22"/>
        </w:rPr>
      </w:pPr>
      <w:r w:rsidRPr="008D04D9">
        <w:rPr>
          <w:rFonts w:ascii="Tw Cen MT" w:hAnsi="Tw Cen MT"/>
          <w:sz w:val="22"/>
          <w:szCs w:val="22"/>
        </w:rPr>
        <w:t>Hardware/software requirements</w:t>
      </w:r>
      <w:r w:rsidR="0013616F">
        <w:rPr>
          <w:rFonts w:ascii="Tw Cen MT" w:hAnsi="Tw Cen MT"/>
          <w:sz w:val="22"/>
          <w:szCs w:val="22"/>
        </w:rPr>
        <w:t>.</w:t>
      </w:r>
    </w:p>
    <w:p w14:paraId="69636BA6" w14:textId="2751353A" w:rsidR="0065330B" w:rsidRPr="008D04D9" w:rsidRDefault="0065330B" w:rsidP="00FC3DBE">
      <w:pPr>
        <w:pStyle w:val="ListParagraph"/>
        <w:numPr>
          <w:ilvl w:val="0"/>
          <w:numId w:val="23"/>
        </w:numPr>
        <w:jc w:val="both"/>
        <w:rPr>
          <w:rFonts w:ascii="Tw Cen MT" w:hAnsi="Tw Cen MT"/>
          <w:sz w:val="22"/>
          <w:szCs w:val="22"/>
        </w:rPr>
      </w:pPr>
      <w:r w:rsidRPr="008D04D9">
        <w:rPr>
          <w:rFonts w:ascii="Tw Cen MT" w:hAnsi="Tw Cen MT"/>
          <w:sz w:val="22"/>
          <w:szCs w:val="22"/>
        </w:rPr>
        <w:t>Illustrated setup instructions</w:t>
      </w:r>
      <w:r w:rsidR="0013616F">
        <w:rPr>
          <w:rFonts w:ascii="Tw Cen MT" w:hAnsi="Tw Cen MT"/>
          <w:sz w:val="22"/>
          <w:szCs w:val="22"/>
        </w:rPr>
        <w:t>.</w:t>
      </w:r>
    </w:p>
    <w:p w14:paraId="26259E77" w14:textId="43E9FD6C" w:rsidR="0065330B" w:rsidRPr="008D04D9" w:rsidRDefault="0065330B" w:rsidP="00FC3DBE">
      <w:pPr>
        <w:pStyle w:val="ListParagraph"/>
        <w:numPr>
          <w:ilvl w:val="0"/>
          <w:numId w:val="23"/>
        </w:numPr>
        <w:jc w:val="both"/>
        <w:rPr>
          <w:rFonts w:ascii="Tw Cen MT" w:hAnsi="Tw Cen MT"/>
          <w:sz w:val="22"/>
          <w:szCs w:val="22"/>
        </w:rPr>
      </w:pPr>
      <w:r w:rsidRPr="008D04D9">
        <w:rPr>
          <w:rFonts w:ascii="Tw Cen MT" w:hAnsi="Tw Cen MT"/>
          <w:sz w:val="22"/>
          <w:szCs w:val="22"/>
        </w:rPr>
        <w:t>Known issues</w:t>
      </w:r>
      <w:r w:rsidR="0013616F">
        <w:rPr>
          <w:rFonts w:ascii="Tw Cen MT" w:hAnsi="Tw Cen MT"/>
          <w:sz w:val="22"/>
          <w:szCs w:val="22"/>
        </w:rPr>
        <w:t>.</w:t>
      </w:r>
    </w:p>
    <w:p w14:paraId="0C3D08EF" w14:textId="593BCE95" w:rsidR="0065330B" w:rsidRPr="008D04D9" w:rsidRDefault="0065330B" w:rsidP="00FC3DBE">
      <w:pPr>
        <w:pStyle w:val="ListParagraph"/>
        <w:numPr>
          <w:ilvl w:val="0"/>
          <w:numId w:val="23"/>
        </w:numPr>
        <w:jc w:val="both"/>
        <w:rPr>
          <w:rFonts w:ascii="Tw Cen MT" w:hAnsi="Tw Cen MT"/>
          <w:sz w:val="22"/>
          <w:szCs w:val="22"/>
        </w:rPr>
      </w:pPr>
      <w:r w:rsidRPr="008D04D9">
        <w:rPr>
          <w:rFonts w:ascii="Tw Cen MT" w:hAnsi="Tw Cen MT"/>
          <w:sz w:val="22"/>
          <w:szCs w:val="22"/>
        </w:rPr>
        <w:t>Future work/versions</w:t>
      </w:r>
      <w:r w:rsidR="0013616F">
        <w:rPr>
          <w:rFonts w:ascii="Tw Cen MT" w:hAnsi="Tw Cen MT"/>
          <w:sz w:val="22"/>
          <w:szCs w:val="22"/>
        </w:rPr>
        <w:t>.</w:t>
      </w:r>
    </w:p>
    <w:p w14:paraId="330696AA" w14:textId="2BB9FA5A" w:rsidR="006D2D93" w:rsidRDefault="0065330B" w:rsidP="00FC3DBE">
      <w:pPr>
        <w:pStyle w:val="ListParagraph"/>
        <w:numPr>
          <w:ilvl w:val="0"/>
          <w:numId w:val="23"/>
        </w:numPr>
        <w:jc w:val="both"/>
        <w:rPr>
          <w:rFonts w:ascii="Tw Cen MT" w:hAnsi="Tw Cen MT"/>
          <w:sz w:val="22"/>
          <w:szCs w:val="22"/>
        </w:rPr>
      </w:pPr>
      <w:r w:rsidRPr="008D04D9">
        <w:rPr>
          <w:rFonts w:ascii="Tw Cen MT" w:hAnsi="Tw Cen MT"/>
          <w:sz w:val="22"/>
          <w:szCs w:val="22"/>
        </w:rPr>
        <w:t>Bibliography</w:t>
      </w:r>
      <w:r w:rsidR="0013616F" w:rsidRPr="00152401">
        <w:rPr>
          <w:rFonts w:ascii="Tw Cen MT" w:hAnsi="Tw Cen MT"/>
          <w:b/>
          <w:bCs/>
          <w:sz w:val="22"/>
          <w:szCs w:val="22"/>
        </w:rPr>
        <w:t>.</w:t>
      </w:r>
    </w:p>
    <w:p w14:paraId="469C2773" w14:textId="27B5F22D" w:rsidR="0013616F" w:rsidRPr="00A10C03" w:rsidRDefault="0013616F" w:rsidP="00FC3DBE">
      <w:pPr>
        <w:pStyle w:val="ListParagraph"/>
        <w:numPr>
          <w:ilvl w:val="1"/>
          <w:numId w:val="23"/>
        </w:numPr>
        <w:jc w:val="both"/>
        <w:rPr>
          <w:rStyle w:val="Hyperlink"/>
          <w:rFonts w:ascii="Tw Cen MT" w:hAnsi="Tw Cen MT"/>
          <w:color w:val="auto"/>
          <w:sz w:val="22"/>
          <w:szCs w:val="22"/>
          <w:u w:val="none"/>
        </w:rPr>
      </w:pPr>
      <w:r>
        <w:rPr>
          <w:rFonts w:ascii="Tw Cen MT" w:hAnsi="Tw Cen MT"/>
          <w:sz w:val="22"/>
          <w:szCs w:val="22"/>
        </w:rPr>
        <w:t xml:space="preserve">Cite all external sources in text throughout the document but also include a bibliography section at the end with all the sources you cited. Should be in APA format! Read more here: </w:t>
      </w:r>
      <w:hyperlink r:id="rId17" w:history="1">
        <w:r w:rsidRPr="002A5180">
          <w:rPr>
            <w:rStyle w:val="Hyperlink"/>
            <w:rFonts w:ascii="Tw Cen MT" w:hAnsi="Tw Cen MT"/>
            <w:sz w:val="22"/>
            <w:szCs w:val="22"/>
          </w:rPr>
          <w:t>https://libguides.library.usyd.edu.au/citation</w:t>
        </w:r>
      </w:hyperlink>
    </w:p>
    <w:p w14:paraId="0A1868B7" w14:textId="7D5F8A6A" w:rsidR="00A10C03" w:rsidRDefault="00A10C03" w:rsidP="00A10C03">
      <w:pPr>
        <w:jc w:val="both"/>
        <w:rPr>
          <w:rStyle w:val="Hyperlink"/>
          <w:rFonts w:ascii="Tw Cen MT" w:hAnsi="Tw Cen MT"/>
          <w:color w:val="auto"/>
          <w:sz w:val="22"/>
          <w:szCs w:val="22"/>
          <w:u w:val="none"/>
        </w:rPr>
      </w:pPr>
    </w:p>
    <w:p w14:paraId="1D318AF1" w14:textId="77777777" w:rsidR="00C2169C" w:rsidRPr="00C2169C" w:rsidRDefault="00C2169C" w:rsidP="00C2169C">
      <w:pPr>
        <w:jc w:val="both"/>
        <w:rPr>
          <w:rFonts w:ascii="Tw Cen MT" w:hAnsi="Tw Cen MT"/>
          <w:i/>
          <w:iCs/>
          <w:sz w:val="22"/>
          <w:szCs w:val="22"/>
          <w:u w:val="single"/>
        </w:rPr>
      </w:pPr>
      <w:r w:rsidRPr="00C2169C">
        <w:rPr>
          <w:rFonts w:ascii="Tw Cen MT" w:hAnsi="Tw Cen MT"/>
          <w:i/>
          <w:iCs/>
          <w:sz w:val="22"/>
          <w:szCs w:val="22"/>
          <w:u w:val="single"/>
        </w:rPr>
        <w:t>2-minute demo video</w:t>
      </w:r>
    </w:p>
    <w:p w14:paraId="3C3D7F6E" w14:textId="77777777" w:rsidR="00C2169C" w:rsidRPr="00C2169C" w:rsidRDefault="00C2169C" w:rsidP="00FC3DBE">
      <w:pPr>
        <w:pStyle w:val="ListParagraph"/>
        <w:numPr>
          <w:ilvl w:val="0"/>
          <w:numId w:val="24"/>
        </w:numPr>
        <w:jc w:val="both"/>
        <w:rPr>
          <w:rFonts w:ascii="Tw Cen MT" w:hAnsi="Tw Cen MT"/>
          <w:sz w:val="22"/>
          <w:szCs w:val="22"/>
        </w:rPr>
      </w:pPr>
      <w:r w:rsidRPr="00C2169C">
        <w:rPr>
          <w:rFonts w:ascii="Tw Cen MT" w:hAnsi="Tw Cen MT"/>
          <w:sz w:val="22"/>
          <w:szCs w:val="22"/>
        </w:rPr>
        <w:t>The video (Mp4 or MOV format) should demonstrate how your prototype works. It should be shot as if you are using it to attract funding to continue the project. The video should also clearly communicate the problem, the concept, the setting, the user behaviour, the interaction and the benefits of your solution for the user.</w:t>
      </w:r>
    </w:p>
    <w:p w14:paraId="287E4654" w14:textId="52DC2F7F" w:rsidR="000D2885" w:rsidRDefault="000D2885" w:rsidP="000D2885">
      <w:pPr>
        <w:jc w:val="both"/>
        <w:rPr>
          <w:rStyle w:val="Hyperlink"/>
          <w:rFonts w:ascii="Tw Cen MT" w:hAnsi="Tw Cen MT"/>
          <w:color w:val="auto"/>
          <w:sz w:val="22"/>
          <w:szCs w:val="22"/>
          <w:u w:val="none"/>
        </w:rPr>
      </w:pPr>
    </w:p>
    <w:p w14:paraId="247F27F5" w14:textId="4847BBF9" w:rsidR="000D2885" w:rsidRPr="000D2885" w:rsidRDefault="000D2885" w:rsidP="000D2885">
      <w:pPr>
        <w:jc w:val="both"/>
        <w:rPr>
          <w:rStyle w:val="Hyperlink"/>
          <w:rFonts w:ascii="Tw Cen MT" w:hAnsi="Tw Cen MT"/>
          <w:b/>
          <w:bCs/>
          <w:i/>
          <w:iCs/>
          <w:color w:val="auto"/>
          <w:sz w:val="22"/>
          <w:szCs w:val="22"/>
          <w:u w:val="none"/>
        </w:rPr>
      </w:pPr>
      <w:r w:rsidRPr="00DA4446">
        <w:rPr>
          <w:rFonts w:ascii="Tw Cen MT" w:hAnsi="Tw Cen MT"/>
          <w:b/>
          <w:bCs/>
          <w:i/>
          <w:iCs/>
          <w:sz w:val="22"/>
          <w:szCs w:val="22"/>
        </w:rPr>
        <w:t>Assessment criteria</w:t>
      </w:r>
    </w:p>
    <w:p w14:paraId="76DBEE66" w14:textId="6E55B25E" w:rsidR="000D2885" w:rsidRDefault="000D2885" w:rsidP="000D2885">
      <w:pPr>
        <w:jc w:val="both"/>
        <w:rPr>
          <w:rStyle w:val="Hyperlink"/>
          <w:rFonts w:ascii="Tw Cen MT" w:hAnsi="Tw Cen MT"/>
          <w:color w:val="auto"/>
          <w:sz w:val="22"/>
          <w:szCs w:val="22"/>
          <w:u w:val="none"/>
        </w:rPr>
      </w:pPr>
    </w:p>
    <w:p w14:paraId="2A4D2C73" w14:textId="52749F65" w:rsidR="000D2885" w:rsidRPr="00BA55E9" w:rsidRDefault="00DF2EB5" w:rsidP="000D2885">
      <w:pPr>
        <w:pStyle w:val="Body"/>
        <w:jc w:val="both"/>
        <w:rPr>
          <w:rFonts w:ascii="Tw Cen MT" w:eastAsia="Arial" w:hAnsi="Tw Cen MT" w:cs="Arial"/>
          <w:sz w:val="22"/>
          <w:szCs w:val="22"/>
          <w:lang w:val="en-GB"/>
        </w:rPr>
      </w:pPr>
      <w:r>
        <w:rPr>
          <w:rFonts w:ascii="Tw Cen MT" w:hAnsi="Tw Cen MT"/>
          <w:sz w:val="22"/>
          <w:szCs w:val="22"/>
          <w:lang w:val="en-GB"/>
        </w:rPr>
        <w:t xml:space="preserve">Iterative process: </w:t>
      </w:r>
      <w:r w:rsidRPr="00DF2EB5">
        <w:rPr>
          <w:rFonts w:ascii="Tw Cen MT" w:hAnsi="Tw Cen MT"/>
          <w:sz w:val="22"/>
          <w:szCs w:val="22"/>
          <w:lang w:val="en-GB"/>
        </w:rPr>
        <w:t>Demonstration of real iteration, identification of adaptation to feedback</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0D2885" w:rsidRPr="00BA55E9" w14:paraId="288E406D" w14:textId="77777777" w:rsidTr="0031016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0B0834"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146B0D9" w14:textId="77777777" w:rsidR="000D2885" w:rsidRPr="00BA55E9" w:rsidRDefault="000D2885"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FB3559"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33A59DE" w14:textId="77777777" w:rsidR="000D2885" w:rsidRPr="00BA55E9" w:rsidRDefault="000D2885"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967EE1"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0D2885" w:rsidRPr="00BA55E9" w14:paraId="63D6F0F4" w14:textId="77777777" w:rsidTr="0031016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4A6266" w14:textId="1F31BF53" w:rsidR="000D2885" w:rsidRPr="002E4E0E" w:rsidRDefault="00DF2EB5" w:rsidP="00310161">
            <w:pPr>
              <w:pStyle w:val="Body"/>
              <w:widowControl w:val="0"/>
              <w:rPr>
                <w:rFonts w:ascii="Tw Cen MT" w:hAnsi="Tw Cen MT"/>
                <w:sz w:val="16"/>
                <w:szCs w:val="16"/>
                <w:lang w:val="en-GB"/>
              </w:rPr>
            </w:pPr>
            <w:r w:rsidRPr="00DF2EB5">
              <w:rPr>
                <w:rFonts w:ascii="Tw Cen MT" w:hAnsi="Tw Cen MT"/>
                <w:sz w:val="16"/>
                <w:szCs w:val="16"/>
                <w:lang w:val="en-GB"/>
              </w:rPr>
              <w:t>An iteration process that demonstrates true increasing progression of the chosen concept, leading to a solution that is clearly superior to prior iterations.</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DCF5D" w14:textId="7339D108" w:rsidR="000D2885" w:rsidRPr="002E4E0E" w:rsidRDefault="00DF2EB5" w:rsidP="00310161">
            <w:pPr>
              <w:pStyle w:val="Body"/>
              <w:widowControl w:val="0"/>
              <w:rPr>
                <w:rFonts w:ascii="Tw Cen MT" w:hAnsi="Tw Cen MT"/>
                <w:sz w:val="16"/>
                <w:szCs w:val="16"/>
                <w:lang w:val="en-GB"/>
              </w:rPr>
            </w:pPr>
            <w:r w:rsidRPr="00DF2EB5">
              <w:rPr>
                <w:rFonts w:ascii="Tw Cen MT" w:hAnsi="Tw Cen MT"/>
                <w:sz w:val="16"/>
                <w:szCs w:val="16"/>
                <w:lang w:val="en-GB"/>
              </w:rPr>
              <w:t>An iteration process that demonstrates commendable progression of the chosen concept.</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8FF05" w14:textId="32F64FAC" w:rsidR="000D2885" w:rsidRPr="002E4E0E" w:rsidRDefault="00DF2EB5" w:rsidP="00310161">
            <w:pPr>
              <w:pStyle w:val="Body"/>
              <w:widowControl w:val="0"/>
              <w:rPr>
                <w:rFonts w:ascii="Tw Cen MT" w:hAnsi="Tw Cen MT"/>
                <w:sz w:val="16"/>
                <w:szCs w:val="16"/>
                <w:lang w:val="en-GB"/>
              </w:rPr>
            </w:pPr>
            <w:r>
              <w:rPr>
                <w:rFonts w:ascii="Tw Cen MT" w:hAnsi="Tw Cen MT"/>
                <w:sz w:val="16"/>
                <w:szCs w:val="16"/>
                <w:lang w:val="en-GB"/>
              </w:rPr>
              <w:t xml:space="preserve">An iteration process that demonstrates </w:t>
            </w:r>
            <w:r w:rsidRPr="00DF2EB5">
              <w:rPr>
                <w:rFonts w:ascii="Tw Cen MT" w:hAnsi="Tw Cen MT"/>
                <w:sz w:val="16"/>
                <w:szCs w:val="16"/>
                <w:lang w:val="en-GB"/>
              </w:rPr>
              <w:t>refinement / progression of the chosen concept.</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C53A9" w14:textId="6E4A0B78" w:rsidR="000D2885" w:rsidRPr="002E4E0E" w:rsidRDefault="00DF2EB5" w:rsidP="00310161">
            <w:pPr>
              <w:pStyle w:val="Body"/>
              <w:widowControl w:val="0"/>
              <w:rPr>
                <w:rFonts w:ascii="Tw Cen MT" w:hAnsi="Tw Cen MT"/>
                <w:sz w:val="16"/>
                <w:szCs w:val="16"/>
                <w:lang w:val="en-GB"/>
              </w:rPr>
            </w:pPr>
            <w:r w:rsidRPr="00DF2EB5">
              <w:rPr>
                <w:rFonts w:ascii="Tw Cen MT" w:hAnsi="Tw Cen MT"/>
                <w:sz w:val="16"/>
                <w:szCs w:val="16"/>
                <w:lang w:val="en-GB"/>
              </w:rPr>
              <w:t>An iteration process that demonstrates some development of the chosen concept.</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24327" w14:textId="1EB75701" w:rsidR="000D2885" w:rsidRPr="002E4E0E" w:rsidRDefault="00DF2EB5" w:rsidP="00310161">
            <w:pPr>
              <w:pStyle w:val="Body"/>
              <w:widowControl w:val="0"/>
              <w:rPr>
                <w:rFonts w:ascii="Tw Cen MT" w:hAnsi="Tw Cen MT"/>
                <w:sz w:val="16"/>
                <w:szCs w:val="16"/>
                <w:lang w:val="en-GB"/>
              </w:rPr>
            </w:pPr>
            <w:r w:rsidRPr="00DF2EB5">
              <w:rPr>
                <w:rFonts w:ascii="Tw Cen MT" w:hAnsi="Tw Cen MT"/>
                <w:sz w:val="16"/>
                <w:szCs w:val="16"/>
                <w:lang w:val="en-GB"/>
              </w:rPr>
              <w:t>Very weak or vague description of iteration process. Or, no iteration process outlined.</w:t>
            </w:r>
          </w:p>
        </w:tc>
      </w:tr>
    </w:tbl>
    <w:p w14:paraId="47E6ACE9" w14:textId="77777777" w:rsidR="000D2885" w:rsidRDefault="000D2885" w:rsidP="000D2885">
      <w:pPr>
        <w:pStyle w:val="Body"/>
        <w:jc w:val="both"/>
        <w:rPr>
          <w:rFonts w:ascii="Tw Cen MT" w:eastAsia="Arial" w:hAnsi="Tw Cen MT" w:cs="Arial"/>
          <w:sz w:val="22"/>
          <w:szCs w:val="22"/>
        </w:rPr>
      </w:pPr>
    </w:p>
    <w:p w14:paraId="7784528A" w14:textId="1098CCA5" w:rsidR="000D2885" w:rsidRDefault="000D2885" w:rsidP="000D2885">
      <w:pPr>
        <w:pStyle w:val="Body"/>
        <w:jc w:val="both"/>
        <w:rPr>
          <w:rFonts w:ascii="Tw Cen MT" w:hAnsi="Tw Cen MT"/>
          <w:sz w:val="22"/>
          <w:szCs w:val="22"/>
          <w:lang w:val="en-GB"/>
        </w:rPr>
      </w:pPr>
      <w:r w:rsidRPr="000C1237">
        <w:rPr>
          <w:rFonts w:ascii="Tw Cen MT" w:hAnsi="Tw Cen MT"/>
          <w:sz w:val="22"/>
          <w:szCs w:val="22"/>
          <w:lang w:val="en-GB"/>
        </w:rPr>
        <w:t>Technical execution: in terms of execution (use of appropriate technologies/material, fidelity of implementation) as well as sophistication (development environment used,</w:t>
      </w:r>
      <w:r w:rsidR="001A0650">
        <w:rPr>
          <w:rFonts w:ascii="Tw Cen MT" w:hAnsi="Tw Cen MT"/>
          <w:sz w:val="22"/>
          <w:szCs w:val="22"/>
          <w:lang w:val="en-GB"/>
        </w:rPr>
        <w:t xml:space="preserve"> code quality,</w:t>
      </w:r>
      <w:r w:rsidRPr="000C1237">
        <w:rPr>
          <w:rFonts w:ascii="Tw Cen MT" w:hAnsi="Tw Cen MT"/>
          <w:sz w:val="22"/>
          <w:szCs w:val="22"/>
          <w:lang w:val="en-GB"/>
        </w:rPr>
        <w:t xml:space="preserve"> level of functionality implemented, etc) of your final prototype; quality of the prototype implementation.</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0D2885" w:rsidRPr="00BA55E9" w14:paraId="03D7DFF6" w14:textId="77777777" w:rsidTr="0031016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91469F6"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31BEC3" w14:textId="77777777" w:rsidR="000D2885" w:rsidRPr="00BA55E9" w:rsidRDefault="000D2885"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7001C1"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000475" w14:textId="77777777" w:rsidR="000D2885" w:rsidRPr="00BA55E9" w:rsidRDefault="000D2885"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B7D0F4"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0D2885" w:rsidRPr="00BA55E9" w14:paraId="1A7AB02E" w14:textId="77777777" w:rsidTr="0031016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025" w14:textId="77777777" w:rsidR="000D2885" w:rsidRPr="002E4E0E" w:rsidRDefault="000D2885" w:rsidP="00310161">
            <w:pPr>
              <w:pStyle w:val="Body"/>
              <w:widowControl w:val="0"/>
              <w:rPr>
                <w:rFonts w:ascii="Tw Cen MT" w:hAnsi="Tw Cen MT"/>
                <w:sz w:val="16"/>
                <w:szCs w:val="16"/>
                <w:lang w:val="en-GB"/>
              </w:rPr>
            </w:pPr>
            <w:r w:rsidRPr="002E4E0E">
              <w:rPr>
                <w:rFonts w:ascii="Tw Cen MT" w:hAnsi="Tw Cen MT"/>
                <w:sz w:val="16"/>
                <w:szCs w:val="16"/>
                <w:lang w:val="en-GB"/>
              </w:rPr>
              <w:lastRenderedPageBreak/>
              <w:t xml:space="preserve">Innovative and sophisticated </w:t>
            </w:r>
            <w:r>
              <w:rPr>
                <w:rFonts w:ascii="Tw Cen MT" w:hAnsi="Tw Cen MT"/>
                <w:sz w:val="16"/>
                <w:szCs w:val="16"/>
                <w:lang w:val="en-GB"/>
              </w:rPr>
              <w:t xml:space="preserve">technical </w:t>
            </w:r>
            <w:r w:rsidRPr="002E4E0E">
              <w:rPr>
                <w:rFonts w:ascii="Tw Cen MT" w:hAnsi="Tw Cen MT"/>
                <w:sz w:val="16"/>
                <w:szCs w:val="16"/>
                <w:lang w:val="en-GB"/>
              </w:rPr>
              <w:t>implementation that matches professional standards.</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BB026" w14:textId="77777777" w:rsidR="000D2885" w:rsidRPr="002E4E0E" w:rsidRDefault="000D2885" w:rsidP="00310161">
            <w:pPr>
              <w:pStyle w:val="Body"/>
              <w:widowControl w:val="0"/>
              <w:rPr>
                <w:rFonts w:ascii="Tw Cen MT" w:hAnsi="Tw Cen MT"/>
                <w:sz w:val="16"/>
                <w:szCs w:val="16"/>
                <w:lang w:val="en-GB"/>
              </w:rPr>
            </w:pPr>
            <w:r w:rsidRPr="002E4E0E">
              <w:rPr>
                <w:rFonts w:ascii="Tw Cen MT" w:hAnsi="Tw Cen MT"/>
                <w:sz w:val="16"/>
                <w:szCs w:val="16"/>
                <w:lang w:val="en-GB"/>
              </w:rPr>
              <w:t xml:space="preserve">Original and </w:t>
            </w:r>
            <w:r>
              <w:rPr>
                <w:rFonts w:ascii="Tw Cen MT" w:hAnsi="Tw Cen MT"/>
                <w:sz w:val="16"/>
                <w:szCs w:val="16"/>
                <w:lang w:val="en-GB"/>
              </w:rPr>
              <w:t xml:space="preserve">well-executed </w:t>
            </w:r>
            <w:r w:rsidRPr="002E4E0E">
              <w:rPr>
                <w:rFonts w:ascii="Tw Cen MT" w:hAnsi="Tw Cen MT"/>
                <w:sz w:val="16"/>
                <w:szCs w:val="16"/>
                <w:lang w:val="en-GB"/>
              </w:rPr>
              <w:t>implementation.</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16C89" w14:textId="77777777" w:rsidR="000D2885" w:rsidRPr="002E4E0E" w:rsidRDefault="000D2885" w:rsidP="00310161">
            <w:pPr>
              <w:pStyle w:val="Body"/>
              <w:widowControl w:val="0"/>
              <w:rPr>
                <w:rFonts w:ascii="Tw Cen MT" w:hAnsi="Tw Cen MT"/>
                <w:sz w:val="16"/>
                <w:szCs w:val="16"/>
                <w:lang w:val="en-GB"/>
              </w:rPr>
            </w:pPr>
            <w:r w:rsidRPr="002E4E0E">
              <w:rPr>
                <w:rFonts w:ascii="Tw Cen MT" w:hAnsi="Tw Cen MT"/>
                <w:sz w:val="16"/>
                <w:szCs w:val="16"/>
                <w:lang w:val="en-GB"/>
              </w:rPr>
              <w:t xml:space="preserve">Appropriate implementation but lacking </w:t>
            </w:r>
            <w:r>
              <w:rPr>
                <w:rFonts w:ascii="Tw Cen MT" w:hAnsi="Tw Cen MT"/>
                <w:sz w:val="16"/>
                <w:szCs w:val="16"/>
                <w:lang w:val="en-GB"/>
              </w:rPr>
              <w:t>in some parts.</w:t>
            </w:r>
            <w:r w:rsidRPr="002E4E0E">
              <w:rPr>
                <w:rFonts w:ascii="Tw Cen MT" w:hAnsi="Tw Cen MT"/>
                <w:sz w:val="16"/>
                <w:szCs w:val="16"/>
                <w:lang w:val="en-GB"/>
              </w:rPr>
              <w:t xml:space="preserve"> </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DA8B3" w14:textId="77777777" w:rsidR="000D2885" w:rsidRPr="002E4E0E" w:rsidRDefault="000D2885" w:rsidP="00310161">
            <w:pPr>
              <w:pStyle w:val="Body"/>
              <w:widowControl w:val="0"/>
              <w:rPr>
                <w:rFonts w:ascii="Tw Cen MT" w:hAnsi="Tw Cen MT"/>
                <w:sz w:val="16"/>
                <w:szCs w:val="16"/>
                <w:lang w:val="en-GB"/>
              </w:rPr>
            </w:pPr>
            <w:r>
              <w:rPr>
                <w:rFonts w:ascii="Tw Cen MT" w:hAnsi="Tw Cen MT"/>
                <w:sz w:val="16"/>
                <w:szCs w:val="16"/>
                <w:lang w:val="en-GB"/>
              </w:rPr>
              <w:t>S</w:t>
            </w:r>
            <w:r w:rsidRPr="002E4E0E">
              <w:rPr>
                <w:rFonts w:ascii="Tw Cen MT" w:hAnsi="Tw Cen MT"/>
                <w:sz w:val="16"/>
                <w:szCs w:val="16"/>
                <w:lang w:val="en-GB"/>
              </w:rPr>
              <w:t xml:space="preserve">atisfying implementation, but large parts of the implementation are lacking. </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DA835" w14:textId="77777777" w:rsidR="000D2885" w:rsidRPr="002E4E0E" w:rsidRDefault="000D2885" w:rsidP="00310161">
            <w:pPr>
              <w:pStyle w:val="Body"/>
              <w:widowControl w:val="0"/>
              <w:rPr>
                <w:rFonts w:ascii="Tw Cen MT" w:hAnsi="Tw Cen MT"/>
                <w:sz w:val="16"/>
                <w:szCs w:val="16"/>
                <w:lang w:val="en-GB"/>
              </w:rPr>
            </w:pPr>
            <w:r w:rsidRPr="002E4E0E">
              <w:rPr>
                <w:rFonts w:ascii="Tw Cen MT" w:hAnsi="Tw Cen MT"/>
                <w:sz w:val="16"/>
                <w:szCs w:val="16"/>
                <w:lang w:val="en-GB"/>
              </w:rPr>
              <w:t>Incomplete implementation, inappropriate use of technologies.</w:t>
            </w:r>
          </w:p>
        </w:tc>
      </w:tr>
    </w:tbl>
    <w:p w14:paraId="6FC58DA7" w14:textId="77777777" w:rsidR="000D2885" w:rsidRDefault="000D2885" w:rsidP="000D2885">
      <w:pPr>
        <w:pStyle w:val="Body"/>
        <w:jc w:val="both"/>
        <w:rPr>
          <w:rFonts w:ascii="Tw Cen MT" w:eastAsiaTheme="minorEastAsia" w:hAnsi="Tw Cen MT" w:cs="Arial"/>
          <w:color w:val="auto"/>
          <w:sz w:val="22"/>
          <w:szCs w:val="22"/>
          <w:bdr w:val="none" w:sz="0" w:space="0" w:color="auto"/>
        </w:rPr>
      </w:pPr>
    </w:p>
    <w:p w14:paraId="5C8295C2" w14:textId="32EC69F1" w:rsidR="00CC217D" w:rsidRDefault="00CC217D" w:rsidP="00CC217D">
      <w:pPr>
        <w:pStyle w:val="Body"/>
        <w:jc w:val="both"/>
        <w:rPr>
          <w:rFonts w:ascii="Tw Cen MT" w:hAnsi="Tw Cen MT"/>
          <w:sz w:val="22"/>
          <w:szCs w:val="22"/>
          <w:lang w:val="en-GB"/>
        </w:rPr>
      </w:pPr>
      <w:r w:rsidRPr="00480855">
        <w:rPr>
          <w:rFonts w:ascii="Tw Cen MT" w:hAnsi="Tw Cen MT"/>
          <w:sz w:val="22"/>
          <w:szCs w:val="22"/>
          <w:lang w:val="en-GB"/>
        </w:rPr>
        <w:t xml:space="preserve">Visual design quality of prototype implementation: in terms </w:t>
      </w:r>
      <w:r>
        <w:rPr>
          <w:rFonts w:ascii="Tw Cen MT" w:hAnsi="Tw Cen MT"/>
          <w:sz w:val="22"/>
          <w:szCs w:val="22"/>
          <w:lang w:val="en-GB"/>
        </w:rPr>
        <w:t>of how the prototype is visually presented, aesthetic of the interface, consistent use of styling, colours, etc</w:t>
      </w:r>
      <w:r w:rsidRPr="00480855">
        <w:rPr>
          <w:rFonts w:ascii="Tw Cen MT" w:hAnsi="Tw Cen MT"/>
          <w:sz w:val="22"/>
          <w:szCs w:val="22"/>
          <w:lang w:val="en-GB"/>
        </w:rPr>
        <w:t>.</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CC217D" w:rsidRPr="00BA55E9" w14:paraId="6BC07E18" w14:textId="77777777" w:rsidTr="00E2655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DDC2D8" w14:textId="77777777" w:rsidR="00CC217D" w:rsidRPr="00BA55E9" w:rsidRDefault="00CC217D" w:rsidP="00E2655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88CAF6" w14:textId="77777777" w:rsidR="00CC217D" w:rsidRPr="00BA55E9" w:rsidRDefault="00CC217D" w:rsidP="00E2655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DF07D4" w14:textId="77777777" w:rsidR="00CC217D" w:rsidRPr="00BA55E9" w:rsidRDefault="00CC217D" w:rsidP="00E2655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3BF5EF" w14:textId="77777777" w:rsidR="00CC217D" w:rsidRPr="00BA55E9" w:rsidRDefault="00CC217D" w:rsidP="00E2655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25681DB" w14:textId="77777777" w:rsidR="00CC217D" w:rsidRPr="00BA55E9" w:rsidRDefault="00CC217D" w:rsidP="00E2655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CC217D" w:rsidRPr="00BA55E9" w14:paraId="33BD482C" w14:textId="77777777" w:rsidTr="00E2655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24482" w14:textId="7CAAB840" w:rsidR="00CC217D" w:rsidRPr="002E4E0E" w:rsidRDefault="00CC217D" w:rsidP="00E26551">
            <w:pPr>
              <w:pStyle w:val="Body"/>
              <w:widowControl w:val="0"/>
              <w:rPr>
                <w:rFonts w:ascii="Tw Cen MT" w:hAnsi="Tw Cen MT"/>
                <w:sz w:val="16"/>
                <w:szCs w:val="16"/>
                <w:lang w:val="en-GB"/>
              </w:rPr>
            </w:pPr>
            <w:r w:rsidRPr="00480855">
              <w:rPr>
                <w:rFonts w:ascii="Tw Cen MT" w:hAnsi="Tw Cen MT"/>
                <w:sz w:val="16"/>
                <w:szCs w:val="16"/>
                <w:lang w:val="en-GB"/>
              </w:rPr>
              <w:t xml:space="preserve">The prototype is beautifully presented and </w:t>
            </w:r>
            <w:r w:rsidR="007C4DE4">
              <w:rPr>
                <w:rFonts w:ascii="Tw Cen MT" w:hAnsi="Tw Cen MT"/>
                <w:sz w:val="16"/>
                <w:szCs w:val="16"/>
                <w:lang w:val="en-GB"/>
              </w:rPr>
              <w:t>of a professional standard.</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B131C" w14:textId="5F2CA6C3" w:rsidR="00CC217D" w:rsidRPr="002E4E0E" w:rsidRDefault="00CC217D" w:rsidP="00E26551">
            <w:pPr>
              <w:pStyle w:val="Body"/>
              <w:widowControl w:val="0"/>
              <w:rPr>
                <w:rFonts w:ascii="Tw Cen MT" w:hAnsi="Tw Cen MT"/>
                <w:sz w:val="16"/>
                <w:szCs w:val="16"/>
                <w:lang w:val="en-GB"/>
              </w:rPr>
            </w:pPr>
            <w:r w:rsidRPr="00480855">
              <w:rPr>
                <w:rFonts w:ascii="Tw Cen MT" w:hAnsi="Tw Cen MT"/>
                <w:sz w:val="16"/>
                <w:szCs w:val="16"/>
                <w:lang w:val="en-GB"/>
              </w:rPr>
              <w:t xml:space="preserve">The prototype is nicely presented and </w:t>
            </w:r>
            <w:r>
              <w:rPr>
                <w:rFonts w:ascii="Tw Cen MT" w:hAnsi="Tw Cen MT"/>
                <w:sz w:val="16"/>
                <w:szCs w:val="16"/>
                <w:lang w:val="en-GB"/>
              </w:rPr>
              <w:t>visually consistent.</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8D186" w14:textId="7B434B9D" w:rsidR="00CC217D" w:rsidRPr="002E4E0E" w:rsidRDefault="00CC217D" w:rsidP="00E26551">
            <w:pPr>
              <w:pStyle w:val="Body"/>
              <w:widowControl w:val="0"/>
              <w:rPr>
                <w:rFonts w:ascii="Tw Cen MT" w:hAnsi="Tw Cen MT"/>
                <w:sz w:val="16"/>
                <w:szCs w:val="16"/>
                <w:lang w:val="en-GB"/>
              </w:rPr>
            </w:pPr>
            <w:r w:rsidRPr="00480855">
              <w:rPr>
                <w:rFonts w:ascii="Tw Cen MT" w:hAnsi="Tw Cen MT"/>
                <w:sz w:val="16"/>
                <w:szCs w:val="16"/>
                <w:lang w:val="en-GB"/>
              </w:rPr>
              <w:t xml:space="preserve">The prototype is neat and orderly and </w:t>
            </w:r>
            <w:r>
              <w:rPr>
                <w:rFonts w:ascii="Tw Cen MT" w:hAnsi="Tw Cen MT"/>
                <w:sz w:val="16"/>
                <w:szCs w:val="16"/>
                <w:lang w:val="en-GB"/>
              </w:rPr>
              <w:t>uses a mostly consistent style.</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AA591" w14:textId="5C2C02DC" w:rsidR="00CC217D" w:rsidRPr="002E4E0E" w:rsidRDefault="00CC217D" w:rsidP="00E26551">
            <w:pPr>
              <w:pStyle w:val="Body"/>
              <w:widowControl w:val="0"/>
              <w:rPr>
                <w:rFonts w:ascii="Tw Cen MT" w:hAnsi="Tw Cen MT"/>
                <w:sz w:val="16"/>
                <w:szCs w:val="16"/>
                <w:lang w:val="en-GB"/>
              </w:rPr>
            </w:pPr>
            <w:r w:rsidRPr="00480855">
              <w:rPr>
                <w:rFonts w:ascii="Tw Cen MT" w:hAnsi="Tw Cen MT"/>
                <w:sz w:val="16"/>
                <w:szCs w:val="16"/>
                <w:lang w:val="en-GB"/>
              </w:rPr>
              <w:t>The prototype</w:t>
            </w:r>
            <w:r>
              <w:rPr>
                <w:rFonts w:ascii="Tw Cen MT" w:hAnsi="Tw Cen MT"/>
                <w:sz w:val="16"/>
                <w:szCs w:val="16"/>
                <w:lang w:val="en-GB"/>
              </w:rPr>
              <w:t xml:space="preserve"> </w:t>
            </w:r>
            <w:r w:rsidR="007C4DE4">
              <w:rPr>
                <w:rFonts w:ascii="Tw Cen MT" w:hAnsi="Tw Cen MT"/>
                <w:sz w:val="16"/>
                <w:szCs w:val="16"/>
                <w:lang w:val="en-GB"/>
              </w:rPr>
              <w:t>is mostly neat and orderly but</w:t>
            </w:r>
            <w:r>
              <w:rPr>
                <w:rFonts w:ascii="Tw Cen MT" w:hAnsi="Tw Cen MT"/>
                <w:sz w:val="16"/>
                <w:szCs w:val="16"/>
                <w:lang w:val="en-GB"/>
              </w:rPr>
              <w:t xml:space="preserve"> does contain some </w:t>
            </w:r>
            <w:r w:rsidR="009E2E3B">
              <w:rPr>
                <w:rFonts w:ascii="Tw Cen MT" w:hAnsi="Tw Cen MT"/>
                <w:sz w:val="16"/>
                <w:szCs w:val="16"/>
                <w:lang w:val="en-GB"/>
              </w:rPr>
              <w:t>styling</w:t>
            </w:r>
            <w:r>
              <w:rPr>
                <w:rFonts w:ascii="Tw Cen MT" w:hAnsi="Tw Cen MT"/>
                <w:sz w:val="16"/>
                <w:szCs w:val="16"/>
                <w:lang w:val="en-GB"/>
              </w:rPr>
              <w:t xml:space="preserve"> inconsistencies.</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EAC1B" w14:textId="04D14609" w:rsidR="00CC217D" w:rsidRPr="002E4E0E" w:rsidRDefault="00CC217D" w:rsidP="00E26551">
            <w:pPr>
              <w:pStyle w:val="Body"/>
              <w:widowControl w:val="0"/>
              <w:rPr>
                <w:rFonts w:ascii="Tw Cen MT" w:hAnsi="Tw Cen MT"/>
                <w:sz w:val="16"/>
                <w:szCs w:val="16"/>
                <w:lang w:val="en-GB"/>
              </w:rPr>
            </w:pPr>
            <w:r w:rsidRPr="00480855">
              <w:rPr>
                <w:rFonts w:ascii="Tw Cen MT" w:hAnsi="Tw Cen MT"/>
                <w:sz w:val="16"/>
                <w:szCs w:val="16"/>
                <w:lang w:val="en-GB"/>
              </w:rPr>
              <w:t>The prototype</w:t>
            </w:r>
            <w:r>
              <w:rPr>
                <w:rFonts w:ascii="Tw Cen MT" w:hAnsi="Tw Cen MT"/>
                <w:sz w:val="16"/>
                <w:szCs w:val="16"/>
                <w:lang w:val="en-GB"/>
              </w:rPr>
              <w:t xml:space="preserve"> </w:t>
            </w:r>
            <w:r w:rsidR="009E2E3B">
              <w:rPr>
                <w:rFonts w:ascii="Tw Cen MT" w:hAnsi="Tw Cen MT"/>
                <w:sz w:val="16"/>
                <w:szCs w:val="16"/>
                <w:lang w:val="en-GB"/>
              </w:rPr>
              <w:t xml:space="preserve">is disorderly and </w:t>
            </w:r>
            <w:r>
              <w:rPr>
                <w:rFonts w:ascii="Tw Cen MT" w:hAnsi="Tw Cen MT"/>
                <w:sz w:val="16"/>
                <w:szCs w:val="16"/>
                <w:lang w:val="en-GB"/>
              </w:rPr>
              <w:t xml:space="preserve">contains significant </w:t>
            </w:r>
            <w:r w:rsidR="009E2E3B">
              <w:rPr>
                <w:rFonts w:ascii="Tw Cen MT" w:hAnsi="Tw Cen MT"/>
                <w:sz w:val="16"/>
                <w:szCs w:val="16"/>
                <w:lang w:val="en-GB"/>
              </w:rPr>
              <w:t xml:space="preserve">styling </w:t>
            </w:r>
            <w:r>
              <w:rPr>
                <w:rFonts w:ascii="Tw Cen MT" w:hAnsi="Tw Cen MT"/>
                <w:sz w:val="16"/>
                <w:szCs w:val="16"/>
                <w:lang w:val="en-GB"/>
              </w:rPr>
              <w:t>inconsistencies</w:t>
            </w:r>
            <w:r w:rsidR="009E2E3B">
              <w:rPr>
                <w:rFonts w:ascii="Tw Cen MT" w:hAnsi="Tw Cen MT"/>
                <w:sz w:val="16"/>
                <w:szCs w:val="16"/>
                <w:lang w:val="en-GB"/>
              </w:rPr>
              <w:t>.</w:t>
            </w:r>
          </w:p>
        </w:tc>
      </w:tr>
    </w:tbl>
    <w:p w14:paraId="768F0F62" w14:textId="7F869AF2" w:rsidR="000D2885" w:rsidRDefault="000D2885" w:rsidP="000D2885">
      <w:pPr>
        <w:pStyle w:val="Body"/>
        <w:jc w:val="both"/>
        <w:rPr>
          <w:rFonts w:ascii="Tw Cen MT" w:eastAsia="Arial" w:hAnsi="Tw Cen MT" w:cs="Arial"/>
          <w:sz w:val="22"/>
          <w:szCs w:val="22"/>
        </w:rPr>
      </w:pPr>
    </w:p>
    <w:p w14:paraId="1240BF56" w14:textId="77777777" w:rsidR="00AE470A" w:rsidRDefault="00AE470A" w:rsidP="00AE470A">
      <w:pPr>
        <w:pStyle w:val="Body"/>
        <w:jc w:val="both"/>
        <w:rPr>
          <w:rFonts w:ascii="Tw Cen MT" w:hAnsi="Tw Cen MT"/>
          <w:sz w:val="22"/>
          <w:szCs w:val="22"/>
          <w:lang w:val="en-GB"/>
        </w:rPr>
      </w:pPr>
      <w:r>
        <w:rPr>
          <w:rFonts w:ascii="Tw Cen MT" w:hAnsi="Tw Cen MT"/>
          <w:sz w:val="22"/>
          <w:szCs w:val="22"/>
        </w:rPr>
        <w:t>D</w:t>
      </w:r>
      <w:r w:rsidRPr="00480855">
        <w:rPr>
          <w:rFonts w:ascii="Tw Cen MT" w:hAnsi="Tw Cen MT"/>
          <w:sz w:val="22"/>
          <w:szCs w:val="22"/>
          <w:lang w:val="en-GB"/>
        </w:rPr>
        <w:t>esign quality of prototype implementation: in terms of design principles</w:t>
      </w:r>
      <w:r>
        <w:rPr>
          <w:rFonts w:ascii="Tw Cen MT" w:hAnsi="Tw Cen MT"/>
          <w:sz w:val="22"/>
          <w:szCs w:val="22"/>
          <w:lang w:val="en-GB"/>
        </w:rPr>
        <w:t xml:space="preserve"> used,</w:t>
      </w:r>
      <w:r w:rsidRPr="00480855">
        <w:rPr>
          <w:rFonts w:ascii="Tw Cen MT" w:hAnsi="Tw Cen MT"/>
          <w:sz w:val="22"/>
          <w:szCs w:val="22"/>
          <w:lang w:val="en-GB"/>
        </w:rPr>
        <w:t xml:space="preserve"> as well as appropriateness of chosen design solution regarding the target audience and topic.</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AE470A" w:rsidRPr="00BA55E9" w14:paraId="0E38072B" w14:textId="77777777" w:rsidTr="00E2655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496423C" w14:textId="77777777" w:rsidR="00AE470A" w:rsidRPr="00BA55E9" w:rsidRDefault="00AE470A" w:rsidP="00E2655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377EAA9" w14:textId="77777777" w:rsidR="00AE470A" w:rsidRPr="00BA55E9" w:rsidRDefault="00AE470A" w:rsidP="00E2655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A7240B1" w14:textId="77777777" w:rsidR="00AE470A" w:rsidRPr="00BA55E9" w:rsidRDefault="00AE470A" w:rsidP="00E2655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C28A455" w14:textId="77777777" w:rsidR="00AE470A" w:rsidRPr="00BA55E9" w:rsidRDefault="00AE470A" w:rsidP="00E2655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354F81" w14:textId="77777777" w:rsidR="00AE470A" w:rsidRPr="00BA55E9" w:rsidRDefault="00AE470A" w:rsidP="00E2655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AE470A" w:rsidRPr="00BA55E9" w14:paraId="561BE2F5" w14:textId="77777777" w:rsidTr="00E2655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C77A" w14:textId="77777777" w:rsidR="00AE470A" w:rsidRPr="002E4E0E" w:rsidRDefault="00AE470A" w:rsidP="00E26551">
            <w:pPr>
              <w:pStyle w:val="Body"/>
              <w:widowControl w:val="0"/>
              <w:rPr>
                <w:rFonts w:ascii="Tw Cen MT" w:hAnsi="Tw Cen MT"/>
                <w:sz w:val="16"/>
                <w:szCs w:val="16"/>
                <w:lang w:val="en-GB"/>
              </w:rPr>
            </w:pPr>
            <w:r w:rsidRPr="00480855">
              <w:rPr>
                <w:rFonts w:ascii="Tw Cen MT" w:hAnsi="Tw Cen MT"/>
                <w:sz w:val="16"/>
                <w:szCs w:val="16"/>
                <w:lang w:val="en-GB"/>
              </w:rPr>
              <w:t>The overall design clearly fulfils and goes beyond the brief.</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C5868" w14:textId="77777777" w:rsidR="00AE470A" w:rsidRPr="002E4E0E" w:rsidRDefault="00AE470A" w:rsidP="00E26551">
            <w:pPr>
              <w:pStyle w:val="Body"/>
              <w:widowControl w:val="0"/>
              <w:rPr>
                <w:rFonts w:ascii="Tw Cen MT" w:hAnsi="Tw Cen MT"/>
                <w:sz w:val="16"/>
                <w:szCs w:val="16"/>
                <w:lang w:val="en-GB"/>
              </w:rPr>
            </w:pPr>
            <w:r w:rsidRPr="00480855">
              <w:rPr>
                <w:rFonts w:ascii="Tw Cen MT" w:hAnsi="Tw Cen MT"/>
                <w:sz w:val="16"/>
                <w:szCs w:val="16"/>
                <w:lang w:val="en-GB"/>
              </w:rPr>
              <w:t>The overall design clearly fulfils the brief.</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85364" w14:textId="77777777" w:rsidR="00AE470A" w:rsidRPr="002E4E0E" w:rsidRDefault="00AE470A" w:rsidP="00E26551">
            <w:pPr>
              <w:pStyle w:val="Body"/>
              <w:widowControl w:val="0"/>
              <w:rPr>
                <w:rFonts w:ascii="Tw Cen MT" w:hAnsi="Tw Cen MT"/>
                <w:sz w:val="16"/>
                <w:szCs w:val="16"/>
                <w:lang w:val="en-GB"/>
              </w:rPr>
            </w:pPr>
            <w:r w:rsidRPr="00480855">
              <w:rPr>
                <w:rFonts w:ascii="Tw Cen MT" w:hAnsi="Tw Cen MT"/>
                <w:sz w:val="16"/>
                <w:szCs w:val="16"/>
                <w:lang w:val="en-GB"/>
              </w:rPr>
              <w:t>The overall design meets the brief well in some areas.</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3F35B" w14:textId="77777777" w:rsidR="00AE470A" w:rsidRPr="002E4E0E" w:rsidRDefault="00AE470A" w:rsidP="00E26551">
            <w:pPr>
              <w:pStyle w:val="Body"/>
              <w:widowControl w:val="0"/>
              <w:rPr>
                <w:rFonts w:ascii="Tw Cen MT" w:hAnsi="Tw Cen MT"/>
                <w:sz w:val="16"/>
                <w:szCs w:val="16"/>
                <w:lang w:val="en-GB"/>
              </w:rPr>
            </w:pPr>
            <w:r w:rsidRPr="00480855">
              <w:rPr>
                <w:rFonts w:ascii="Tw Cen MT" w:hAnsi="Tw Cen MT"/>
                <w:sz w:val="16"/>
                <w:szCs w:val="16"/>
                <w:lang w:val="en-GB"/>
              </w:rPr>
              <w:t>The overall design misses much of the brief’s requirements.</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B9D3D" w14:textId="77777777" w:rsidR="00AE470A" w:rsidRPr="002E4E0E" w:rsidRDefault="00AE470A" w:rsidP="00E26551">
            <w:pPr>
              <w:pStyle w:val="Body"/>
              <w:widowControl w:val="0"/>
              <w:rPr>
                <w:rFonts w:ascii="Tw Cen MT" w:hAnsi="Tw Cen MT"/>
                <w:sz w:val="16"/>
                <w:szCs w:val="16"/>
                <w:lang w:val="en-GB"/>
              </w:rPr>
            </w:pPr>
            <w:r w:rsidRPr="00480855">
              <w:rPr>
                <w:rFonts w:ascii="Tw Cen MT" w:hAnsi="Tw Cen MT"/>
                <w:sz w:val="16"/>
                <w:szCs w:val="16"/>
                <w:lang w:val="en-GB"/>
              </w:rPr>
              <w:t>The design does not fulfil the requirements in the brief.</w:t>
            </w:r>
          </w:p>
        </w:tc>
      </w:tr>
    </w:tbl>
    <w:p w14:paraId="0F2F12A5" w14:textId="77777777" w:rsidR="00CC217D" w:rsidRDefault="00CC217D" w:rsidP="000D2885">
      <w:pPr>
        <w:pStyle w:val="Body"/>
        <w:jc w:val="both"/>
        <w:rPr>
          <w:rFonts w:ascii="Tw Cen MT" w:eastAsia="Arial" w:hAnsi="Tw Cen MT" w:cs="Arial"/>
          <w:sz w:val="22"/>
          <w:szCs w:val="22"/>
        </w:rPr>
      </w:pPr>
    </w:p>
    <w:p w14:paraId="694E1F95" w14:textId="356572B1" w:rsidR="000D2885" w:rsidRDefault="000D2885" w:rsidP="000D2885">
      <w:pPr>
        <w:pStyle w:val="Body"/>
        <w:jc w:val="both"/>
        <w:rPr>
          <w:rFonts w:ascii="Tw Cen MT" w:hAnsi="Tw Cen MT"/>
          <w:sz w:val="22"/>
          <w:szCs w:val="22"/>
          <w:lang w:val="en-GB"/>
        </w:rPr>
      </w:pPr>
      <w:r w:rsidRPr="006216A8">
        <w:rPr>
          <w:rFonts w:ascii="Tw Cen MT" w:hAnsi="Tw Cen MT"/>
          <w:sz w:val="22"/>
          <w:szCs w:val="22"/>
          <w:lang w:val="en-GB"/>
        </w:rPr>
        <w:t>Quality of documentation: includes overall quality of the submission – in terms of content (depth and clarity of explanations, references to principles and other material covered in lectures and tutorials, as well as demonstration of further research and solid understanding of the material covered) and style (writing style, structure, layout and formatting, consistency, grammar). The submission is also considered in terms of how it attributes external sources and consistently uses the specified APA (American Psychological Association) reference style along with a bibliography.</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0D2885" w:rsidRPr="00BA55E9" w14:paraId="6DF30644" w14:textId="77777777" w:rsidTr="0031016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78D967"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0391412" w14:textId="77777777" w:rsidR="000D2885" w:rsidRPr="00BA55E9" w:rsidRDefault="000D2885"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8C3AD3C"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5D9C791" w14:textId="77777777" w:rsidR="000D2885" w:rsidRPr="00BA55E9" w:rsidRDefault="000D2885"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EC9C764"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0D2885" w:rsidRPr="00BA55E9" w14:paraId="6408EE72" w14:textId="77777777" w:rsidTr="0031016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44EB9" w14:textId="77777777" w:rsidR="000D2885" w:rsidRPr="002E4E0E" w:rsidRDefault="000D2885" w:rsidP="00310161">
            <w:pPr>
              <w:pStyle w:val="Body"/>
              <w:widowControl w:val="0"/>
              <w:rPr>
                <w:rFonts w:ascii="Tw Cen MT" w:hAnsi="Tw Cen MT"/>
                <w:sz w:val="16"/>
                <w:szCs w:val="16"/>
                <w:lang w:val="en-GB"/>
              </w:rPr>
            </w:pPr>
            <w:r w:rsidRPr="00DC3504">
              <w:rPr>
                <w:rFonts w:ascii="Tw Cen MT" w:hAnsi="Tw Cen MT"/>
                <w:sz w:val="16"/>
                <w:szCs w:val="16"/>
                <w:lang w:val="en-GB"/>
              </w:rPr>
              <w:t>Excellent demonstration and solid understanding of the topics taught in the unit and clearly documented project that matches professional standards. Presented in an attractive and aesthetically pleasing format to an exceptional level of quality.</w:t>
            </w:r>
            <w:r>
              <w:rPr>
                <w:rFonts w:ascii="Tw Cen MT" w:hAnsi="Tw Cen MT"/>
                <w:sz w:val="16"/>
                <w:szCs w:val="16"/>
                <w:lang w:val="en-GB"/>
              </w:rPr>
              <w:t xml:space="preserve"> </w:t>
            </w:r>
            <w:r w:rsidRPr="00694215">
              <w:rPr>
                <w:rFonts w:ascii="Tw Cen MT" w:hAnsi="Tw Cen MT"/>
                <w:sz w:val="16"/>
                <w:szCs w:val="16"/>
                <w:lang w:val="en-GB"/>
              </w:rPr>
              <w:t>Referenc</w:t>
            </w:r>
            <w:r>
              <w:rPr>
                <w:rFonts w:ascii="Tw Cen MT" w:hAnsi="Tw Cen MT"/>
                <w:sz w:val="16"/>
                <w:szCs w:val="16"/>
                <w:lang w:val="en-GB"/>
              </w:rPr>
              <w:t>es</w:t>
            </w:r>
            <w:r w:rsidRPr="00694215">
              <w:rPr>
                <w:rFonts w:ascii="Tw Cen MT" w:hAnsi="Tw Cen MT"/>
                <w:sz w:val="16"/>
                <w:szCs w:val="16"/>
                <w:lang w:val="en-GB"/>
              </w:rPr>
              <w:t xml:space="preserve"> </w:t>
            </w:r>
            <w:r>
              <w:rPr>
                <w:rFonts w:ascii="Tw Cen MT" w:hAnsi="Tw Cen MT"/>
                <w:sz w:val="16"/>
                <w:szCs w:val="16"/>
                <w:lang w:val="en-GB"/>
              </w:rPr>
              <w:t>are styled correctly, draw from multiple sources,</w:t>
            </w:r>
            <w:r w:rsidRPr="00694215">
              <w:rPr>
                <w:rFonts w:ascii="Tw Cen MT" w:hAnsi="Tw Cen MT"/>
                <w:sz w:val="16"/>
                <w:szCs w:val="16"/>
                <w:lang w:val="en-GB"/>
              </w:rPr>
              <w:t xml:space="preserve"> and </w:t>
            </w:r>
            <w:r>
              <w:rPr>
                <w:rFonts w:ascii="Tw Cen MT" w:hAnsi="Tw Cen MT"/>
                <w:sz w:val="16"/>
                <w:szCs w:val="16"/>
                <w:lang w:val="en-GB"/>
              </w:rPr>
              <w:t>are used to support arguments throughout the document.</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CD7F7" w14:textId="77777777" w:rsidR="000D2885" w:rsidRPr="002E4E0E" w:rsidRDefault="000D2885"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Thorough demonstration </w:t>
            </w:r>
            <w:r>
              <w:rPr>
                <w:rFonts w:ascii="Tw Cen MT" w:hAnsi="Tw Cen MT"/>
                <w:sz w:val="16"/>
                <w:szCs w:val="16"/>
                <w:lang w:val="en-GB"/>
              </w:rPr>
              <w:t>and</w:t>
            </w:r>
            <w:r w:rsidRPr="00DC3504">
              <w:rPr>
                <w:rFonts w:ascii="Tw Cen MT" w:hAnsi="Tw Cen MT"/>
                <w:sz w:val="16"/>
                <w:szCs w:val="16"/>
                <w:lang w:val="en-GB"/>
              </w:rPr>
              <w:t xml:space="preserve"> solid understanding of the topics taught in the unit and clearly documented project. Presented in an attractive and aesthetically pleasing format to a high-level of quality.</w:t>
            </w:r>
            <w:r>
              <w:rPr>
                <w:rFonts w:ascii="Tw Cen MT" w:hAnsi="Tw Cen MT"/>
                <w:sz w:val="16"/>
                <w:szCs w:val="16"/>
                <w:lang w:val="en-GB"/>
              </w:rPr>
              <w:t xml:space="preserve"> </w:t>
            </w:r>
            <w:r w:rsidRPr="00694215">
              <w:rPr>
                <w:rFonts w:ascii="Tw Cen MT" w:hAnsi="Tw Cen MT"/>
                <w:sz w:val="16"/>
                <w:szCs w:val="16"/>
                <w:lang w:val="en-GB"/>
              </w:rPr>
              <w:t>Referenc</w:t>
            </w:r>
            <w:r>
              <w:rPr>
                <w:rFonts w:ascii="Tw Cen MT" w:hAnsi="Tw Cen MT"/>
                <w:sz w:val="16"/>
                <w:szCs w:val="16"/>
                <w:lang w:val="en-GB"/>
              </w:rPr>
              <w:t>es</w:t>
            </w:r>
            <w:r w:rsidRPr="00694215">
              <w:rPr>
                <w:rFonts w:ascii="Tw Cen MT" w:hAnsi="Tw Cen MT"/>
                <w:sz w:val="16"/>
                <w:szCs w:val="16"/>
                <w:lang w:val="en-GB"/>
              </w:rPr>
              <w:t xml:space="preserve"> </w:t>
            </w:r>
            <w:r>
              <w:rPr>
                <w:rFonts w:ascii="Tw Cen MT" w:hAnsi="Tw Cen MT"/>
                <w:sz w:val="16"/>
                <w:szCs w:val="16"/>
                <w:lang w:val="en-GB"/>
              </w:rPr>
              <w:t>are styled correctly and draw from multiple sources.</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E085" w14:textId="77777777" w:rsidR="000D2885" w:rsidRPr="00DC3504" w:rsidRDefault="000D2885"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Satisfying demonstration </w:t>
            </w:r>
            <w:r>
              <w:rPr>
                <w:rFonts w:ascii="Tw Cen MT" w:hAnsi="Tw Cen MT"/>
                <w:sz w:val="16"/>
                <w:szCs w:val="16"/>
                <w:lang w:val="en-GB"/>
              </w:rPr>
              <w:t>and</w:t>
            </w:r>
            <w:r w:rsidRPr="00DC3504">
              <w:rPr>
                <w:rFonts w:ascii="Tw Cen MT" w:hAnsi="Tw Cen MT"/>
                <w:sz w:val="16"/>
                <w:szCs w:val="16"/>
                <w:lang w:val="en-GB"/>
              </w:rPr>
              <w:t xml:space="preserve"> understanding of the topics taught in the unit and well-documented project.</w:t>
            </w:r>
          </w:p>
          <w:p w14:paraId="1BC3143A" w14:textId="77777777" w:rsidR="000D2885" w:rsidRPr="002E4E0E" w:rsidRDefault="000D2885"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Presented in an attractive and aesthetically pleasing format at a good level of quality. </w:t>
            </w:r>
            <w:r>
              <w:rPr>
                <w:rFonts w:ascii="Tw Cen MT" w:hAnsi="Tw Cen MT"/>
                <w:sz w:val="16"/>
                <w:szCs w:val="16"/>
                <w:lang w:val="en-GB"/>
              </w:rPr>
              <w:t>References are mostly styled correctly.</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BBA9B" w14:textId="77777777" w:rsidR="000D2885" w:rsidRPr="002E4E0E" w:rsidRDefault="000D2885"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Some demonstration </w:t>
            </w:r>
            <w:r>
              <w:rPr>
                <w:rFonts w:ascii="Tw Cen MT" w:hAnsi="Tw Cen MT"/>
                <w:sz w:val="16"/>
                <w:szCs w:val="16"/>
                <w:lang w:val="en-GB"/>
              </w:rPr>
              <w:t>and</w:t>
            </w:r>
            <w:r w:rsidRPr="00DC3504">
              <w:rPr>
                <w:rFonts w:ascii="Tw Cen MT" w:hAnsi="Tw Cen MT"/>
                <w:sz w:val="16"/>
                <w:szCs w:val="16"/>
                <w:lang w:val="en-GB"/>
              </w:rPr>
              <w:t xml:space="preserve"> understanding of the topics taught in the unit and mostly well-documented project. Presented in an attractive and aesthetically pleasing format at a satisfactory level of quality.</w:t>
            </w:r>
            <w:r>
              <w:rPr>
                <w:rFonts w:ascii="Tw Cen MT" w:hAnsi="Tw Cen MT"/>
                <w:sz w:val="16"/>
                <w:szCs w:val="16"/>
                <w:lang w:val="en-GB"/>
              </w:rPr>
              <w:t xml:space="preserve"> </w:t>
            </w:r>
            <w:r w:rsidRPr="00694215">
              <w:rPr>
                <w:rFonts w:ascii="Tw Cen MT" w:hAnsi="Tw Cen MT"/>
                <w:sz w:val="16"/>
                <w:szCs w:val="16"/>
                <w:lang w:val="en-GB"/>
              </w:rPr>
              <w:t>Referenc</w:t>
            </w:r>
            <w:r>
              <w:rPr>
                <w:rFonts w:ascii="Tw Cen MT" w:hAnsi="Tw Cen MT"/>
                <w:sz w:val="16"/>
                <w:szCs w:val="16"/>
                <w:lang w:val="en-GB"/>
              </w:rPr>
              <w:t>es</w:t>
            </w:r>
            <w:r w:rsidRPr="00694215">
              <w:rPr>
                <w:rFonts w:ascii="Tw Cen MT" w:hAnsi="Tw Cen MT"/>
                <w:sz w:val="16"/>
                <w:szCs w:val="16"/>
                <w:lang w:val="en-GB"/>
              </w:rPr>
              <w:t xml:space="preserve"> </w:t>
            </w:r>
            <w:r>
              <w:rPr>
                <w:rFonts w:ascii="Tw Cen MT" w:hAnsi="Tw Cen MT"/>
                <w:sz w:val="16"/>
                <w:szCs w:val="16"/>
                <w:lang w:val="en-GB"/>
              </w:rPr>
              <w:t>draw from very few resources and have style inconsistencies.</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2955D" w14:textId="77777777" w:rsidR="000D2885" w:rsidRPr="002E4E0E" w:rsidRDefault="000D2885"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Inadequate demonstration </w:t>
            </w:r>
            <w:r>
              <w:rPr>
                <w:rFonts w:ascii="Tw Cen MT" w:hAnsi="Tw Cen MT"/>
                <w:sz w:val="16"/>
                <w:szCs w:val="16"/>
                <w:lang w:val="en-GB"/>
              </w:rPr>
              <w:t>and</w:t>
            </w:r>
            <w:r w:rsidRPr="00DC3504">
              <w:rPr>
                <w:rFonts w:ascii="Tw Cen MT" w:hAnsi="Tw Cen MT"/>
                <w:sz w:val="16"/>
                <w:szCs w:val="16"/>
                <w:lang w:val="en-GB"/>
              </w:rPr>
              <w:t xml:space="preserve"> understanding of the topics taught in the unit and missing and confusing project documentation. Poorly presented and formatted. </w:t>
            </w:r>
            <w:r>
              <w:rPr>
                <w:rFonts w:ascii="Tw Cen MT" w:hAnsi="Tw Cen MT"/>
                <w:sz w:val="16"/>
                <w:szCs w:val="16"/>
                <w:lang w:val="en-GB"/>
              </w:rPr>
              <w:t>References are non-existent and/or mostly formatted incorrectly.</w:t>
            </w:r>
          </w:p>
        </w:tc>
      </w:tr>
    </w:tbl>
    <w:p w14:paraId="1B73FCED" w14:textId="77777777" w:rsidR="000D2885" w:rsidRDefault="000D2885" w:rsidP="000D2885">
      <w:pPr>
        <w:pStyle w:val="Body"/>
        <w:jc w:val="both"/>
        <w:rPr>
          <w:rFonts w:ascii="Tw Cen MT" w:eastAsiaTheme="minorEastAsia" w:hAnsi="Tw Cen MT" w:cs="Arial"/>
          <w:color w:val="auto"/>
          <w:sz w:val="22"/>
          <w:szCs w:val="22"/>
          <w:bdr w:val="none" w:sz="0" w:space="0" w:color="auto"/>
        </w:rPr>
      </w:pPr>
    </w:p>
    <w:p w14:paraId="4BBACB11" w14:textId="70558354" w:rsidR="000D2885" w:rsidRDefault="000D2885" w:rsidP="000D2885">
      <w:pPr>
        <w:pStyle w:val="Body"/>
        <w:jc w:val="both"/>
        <w:rPr>
          <w:rFonts w:ascii="Tw Cen MT" w:hAnsi="Tw Cen MT"/>
          <w:sz w:val="22"/>
          <w:szCs w:val="22"/>
          <w:lang w:val="en-GB"/>
        </w:rPr>
      </w:pPr>
      <w:r w:rsidRPr="00464AA8">
        <w:rPr>
          <w:rFonts w:ascii="Tw Cen MT" w:hAnsi="Tw Cen MT"/>
          <w:sz w:val="22"/>
          <w:szCs w:val="22"/>
          <w:lang w:val="en-GB"/>
        </w:rPr>
        <w:t>Exhibition and presentation: in terms of how well the work was presented to peers (either verbally or visually).</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0D2885" w:rsidRPr="00BA55E9" w14:paraId="593C21C6" w14:textId="77777777" w:rsidTr="00310161">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09FF5D"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99639C0" w14:textId="77777777" w:rsidR="000D2885" w:rsidRPr="00BA55E9" w:rsidRDefault="000D2885" w:rsidP="00310161">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323F9C"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9BF1ABE" w14:textId="77777777" w:rsidR="000D2885" w:rsidRPr="00BA55E9" w:rsidRDefault="000D2885" w:rsidP="00310161">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71A10C" w14:textId="77777777" w:rsidR="000D2885" w:rsidRPr="00BA55E9" w:rsidRDefault="000D2885" w:rsidP="00310161">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0D2885" w:rsidRPr="00BA55E9" w14:paraId="7A5686A8" w14:textId="77777777" w:rsidTr="00310161">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88FA7" w14:textId="77777777" w:rsidR="000D2885" w:rsidRPr="00694215" w:rsidRDefault="000D2885" w:rsidP="00310161">
            <w:pPr>
              <w:pStyle w:val="Body"/>
              <w:widowControl w:val="0"/>
              <w:rPr>
                <w:rFonts w:ascii="Tw Cen MT" w:hAnsi="Tw Cen MT"/>
                <w:sz w:val="16"/>
                <w:szCs w:val="16"/>
                <w:lang w:val="en-GB"/>
              </w:rPr>
            </w:pPr>
            <w:r w:rsidRPr="00694215">
              <w:rPr>
                <w:rFonts w:ascii="Tw Cen MT" w:hAnsi="Tw Cen MT"/>
                <w:sz w:val="16"/>
                <w:szCs w:val="16"/>
                <w:lang w:val="en-GB"/>
              </w:rPr>
              <w:t>Excellent</w:t>
            </w:r>
            <w:r>
              <w:rPr>
                <w:rFonts w:ascii="Tw Cen MT" w:hAnsi="Tw Cen MT"/>
                <w:sz w:val="16"/>
                <w:szCs w:val="16"/>
                <w:lang w:val="en-GB"/>
              </w:rPr>
              <w:t xml:space="preserve"> verbal or visual </w:t>
            </w:r>
            <w:r w:rsidRPr="00694215">
              <w:rPr>
                <w:rFonts w:ascii="Tw Cen MT" w:hAnsi="Tw Cen MT"/>
                <w:sz w:val="16"/>
                <w:szCs w:val="16"/>
                <w:lang w:val="en-GB"/>
              </w:rPr>
              <w:t>communication of</w:t>
            </w:r>
            <w:r>
              <w:rPr>
                <w:rFonts w:ascii="Tw Cen MT" w:hAnsi="Tw Cen MT"/>
                <w:sz w:val="16"/>
                <w:szCs w:val="16"/>
                <w:lang w:val="en-GB"/>
              </w:rPr>
              <w:t xml:space="preserve"> the </w:t>
            </w:r>
            <w:r w:rsidRPr="00694215">
              <w:rPr>
                <w:rFonts w:ascii="Tw Cen MT" w:hAnsi="Tw Cen MT"/>
                <w:sz w:val="16"/>
                <w:szCs w:val="16"/>
                <w:lang w:val="en-GB"/>
              </w:rPr>
              <w:t>concept, design</w:t>
            </w:r>
            <w:r>
              <w:rPr>
                <w:rFonts w:ascii="Tw Cen MT" w:hAnsi="Tw Cen MT"/>
                <w:sz w:val="16"/>
                <w:szCs w:val="16"/>
                <w:lang w:val="en-GB"/>
              </w:rPr>
              <w:t xml:space="preserve"> </w:t>
            </w:r>
            <w:r w:rsidRPr="00694215">
              <w:rPr>
                <w:rFonts w:ascii="Tw Cen MT" w:hAnsi="Tw Cen MT"/>
                <w:sz w:val="16"/>
                <w:szCs w:val="16"/>
                <w:lang w:val="en-GB"/>
              </w:rPr>
              <w:t>process, and how the</w:t>
            </w:r>
            <w:r>
              <w:rPr>
                <w:rFonts w:ascii="Tw Cen MT" w:hAnsi="Tw Cen MT"/>
                <w:sz w:val="16"/>
                <w:szCs w:val="16"/>
                <w:lang w:val="en-GB"/>
              </w:rPr>
              <w:t xml:space="preserve"> </w:t>
            </w:r>
            <w:r w:rsidRPr="00694215">
              <w:rPr>
                <w:rFonts w:ascii="Tw Cen MT" w:hAnsi="Tw Cen MT"/>
                <w:sz w:val="16"/>
                <w:szCs w:val="16"/>
                <w:lang w:val="en-GB"/>
              </w:rPr>
              <w:t>prototype works,</w:t>
            </w:r>
            <w:r>
              <w:rPr>
                <w:rFonts w:ascii="Tw Cen MT" w:hAnsi="Tw Cen MT"/>
                <w:sz w:val="16"/>
                <w:szCs w:val="16"/>
                <w:lang w:val="en-GB"/>
              </w:rPr>
              <w:t xml:space="preserve"> </w:t>
            </w:r>
            <w:r w:rsidRPr="00694215">
              <w:rPr>
                <w:rFonts w:ascii="Tw Cen MT" w:hAnsi="Tw Cen MT"/>
                <w:sz w:val="16"/>
                <w:szCs w:val="16"/>
                <w:lang w:val="en-GB"/>
              </w:rPr>
              <w:t>producing a persuasive</w:t>
            </w:r>
            <w:r>
              <w:rPr>
                <w:rFonts w:ascii="Tw Cen MT" w:hAnsi="Tw Cen MT"/>
                <w:sz w:val="16"/>
                <w:szCs w:val="16"/>
                <w:lang w:val="en-GB"/>
              </w:rPr>
              <w:t xml:space="preserve"> </w:t>
            </w:r>
            <w:r w:rsidRPr="00694215">
              <w:rPr>
                <w:rFonts w:ascii="Tw Cen MT" w:hAnsi="Tw Cen MT"/>
                <w:sz w:val="16"/>
                <w:szCs w:val="16"/>
                <w:lang w:val="en-GB"/>
              </w:rPr>
              <w:t>argument for how</w:t>
            </w:r>
            <w:r>
              <w:rPr>
                <w:rFonts w:ascii="Tw Cen MT" w:hAnsi="Tw Cen MT"/>
                <w:sz w:val="16"/>
                <w:szCs w:val="16"/>
                <w:lang w:val="en-GB"/>
              </w:rPr>
              <w:t xml:space="preserve"> </w:t>
            </w:r>
            <w:r w:rsidRPr="00694215">
              <w:rPr>
                <w:rFonts w:ascii="Tw Cen MT" w:hAnsi="Tw Cen MT"/>
                <w:sz w:val="16"/>
                <w:szCs w:val="16"/>
                <w:lang w:val="en-GB"/>
              </w:rPr>
              <w:t>effectively your solution</w:t>
            </w:r>
            <w:r>
              <w:rPr>
                <w:rFonts w:ascii="Tw Cen MT" w:hAnsi="Tw Cen MT"/>
                <w:sz w:val="16"/>
                <w:szCs w:val="16"/>
                <w:lang w:val="en-GB"/>
              </w:rPr>
              <w:t xml:space="preserve"> </w:t>
            </w:r>
            <w:r w:rsidRPr="00694215">
              <w:rPr>
                <w:rFonts w:ascii="Tw Cen MT" w:hAnsi="Tw Cen MT"/>
                <w:sz w:val="16"/>
                <w:szCs w:val="16"/>
                <w:lang w:val="en-GB"/>
              </w:rPr>
              <w:t>meets elements of the</w:t>
            </w:r>
            <w:r>
              <w:rPr>
                <w:rFonts w:ascii="Tw Cen MT" w:hAnsi="Tw Cen MT"/>
                <w:sz w:val="16"/>
                <w:szCs w:val="16"/>
                <w:lang w:val="en-GB"/>
              </w:rPr>
              <w:t xml:space="preserve"> </w:t>
            </w:r>
            <w:r w:rsidRPr="00694215">
              <w:rPr>
                <w:rFonts w:ascii="Tw Cen MT" w:hAnsi="Tw Cen MT"/>
                <w:sz w:val="16"/>
                <w:szCs w:val="16"/>
                <w:lang w:val="en-GB"/>
              </w:rPr>
              <w:t>brief. Professional</w:t>
            </w:r>
          </w:p>
          <w:p w14:paraId="5EDBFAFE" w14:textId="77777777" w:rsidR="000D2885" w:rsidRPr="002E4E0E" w:rsidRDefault="000D2885" w:rsidP="00310161">
            <w:pPr>
              <w:pStyle w:val="Body"/>
              <w:widowControl w:val="0"/>
              <w:rPr>
                <w:rFonts w:ascii="Tw Cen MT" w:hAnsi="Tw Cen MT"/>
                <w:sz w:val="16"/>
                <w:szCs w:val="16"/>
                <w:lang w:val="en-GB"/>
              </w:rPr>
            </w:pPr>
            <w:r w:rsidRPr="00694215">
              <w:rPr>
                <w:rFonts w:ascii="Tw Cen MT" w:hAnsi="Tw Cen MT"/>
                <w:sz w:val="16"/>
                <w:szCs w:val="16"/>
                <w:lang w:val="en-GB"/>
              </w:rPr>
              <w:t>quality of visual</w:t>
            </w:r>
            <w:r>
              <w:rPr>
                <w:rFonts w:ascii="Tw Cen MT" w:hAnsi="Tw Cen MT"/>
                <w:sz w:val="16"/>
                <w:szCs w:val="16"/>
                <w:lang w:val="en-GB"/>
              </w:rPr>
              <w:t xml:space="preserve"> </w:t>
            </w:r>
            <w:r w:rsidRPr="00694215">
              <w:rPr>
                <w:rFonts w:ascii="Tw Cen MT" w:hAnsi="Tw Cen MT"/>
                <w:sz w:val="16"/>
                <w:szCs w:val="16"/>
                <w:lang w:val="en-GB"/>
              </w:rPr>
              <w:t>presentation is succinct</w:t>
            </w:r>
            <w:r>
              <w:rPr>
                <w:rFonts w:ascii="Tw Cen MT" w:hAnsi="Tw Cen MT"/>
                <w:sz w:val="16"/>
                <w:szCs w:val="16"/>
                <w:lang w:val="en-GB"/>
              </w:rPr>
              <w:t xml:space="preserve"> </w:t>
            </w:r>
            <w:r w:rsidRPr="00694215">
              <w:rPr>
                <w:rFonts w:ascii="Tw Cen MT" w:hAnsi="Tw Cen MT"/>
                <w:sz w:val="16"/>
                <w:szCs w:val="16"/>
                <w:lang w:val="en-GB"/>
              </w:rPr>
              <w:t>yet informative.</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8CFE5" w14:textId="77777777" w:rsidR="000D2885" w:rsidRPr="002E4E0E" w:rsidRDefault="000D2885"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Thorough </w:t>
            </w:r>
            <w:r>
              <w:rPr>
                <w:rFonts w:ascii="Tw Cen MT" w:hAnsi="Tw Cen MT"/>
                <w:sz w:val="16"/>
                <w:szCs w:val="16"/>
                <w:lang w:val="en-GB"/>
              </w:rPr>
              <w:t xml:space="preserve">presentation in an </w:t>
            </w:r>
            <w:r w:rsidRPr="00DC3504">
              <w:rPr>
                <w:rFonts w:ascii="Tw Cen MT" w:hAnsi="Tw Cen MT"/>
                <w:sz w:val="16"/>
                <w:szCs w:val="16"/>
                <w:lang w:val="en-GB"/>
              </w:rPr>
              <w:t>attractive and aesthetically pleasing format to a high-level of quality.</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C5410" w14:textId="77777777" w:rsidR="000D2885" w:rsidRPr="002E4E0E" w:rsidRDefault="000D2885"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Satisfying </w:t>
            </w:r>
            <w:r>
              <w:rPr>
                <w:rFonts w:ascii="Tw Cen MT" w:hAnsi="Tw Cen MT"/>
                <w:sz w:val="16"/>
                <w:szCs w:val="16"/>
                <w:lang w:val="en-GB"/>
              </w:rPr>
              <w:t xml:space="preserve">presentation in an </w:t>
            </w:r>
            <w:r w:rsidRPr="00DC3504">
              <w:rPr>
                <w:rFonts w:ascii="Tw Cen MT" w:hAnsi="Tw Cen MT"/>
                <w:sz w:val="16"/>
                <w:szCs w:val="16"/>
                <w:lang w:val="en-GB"/>
              </w:rPr>
              <w:t xml:space="preserve">attractive and aesthetically pleasing format at a good level of quality. </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1DBC8" w14:textId="77777777" w:rsidR="000D2885" w:rsidRPr="002E4E0E" w:rsidRDefault="000D2885" w:rsidP="00310161">
            <w:pPr>
              <w:pStyle w:val="Body"/>
              <w:widowControl w:val="0"/>
              <w:rPr>
                <w:rFonts w:ascii="Tw Cen MT" w:hAnsi="Tw Cen MT"/>
                <w:sz w:val="16"/>
                <w:szCs w:val="16"/>
                <w:lang w:val="en-GB"/>
              </w:rPr>
            </w:pPr>
            <w:r>
              <w:rPr>
                <w:rFonts w:ascii="Tw Cen MT" w:hAnsi="Tw Cen MT"/>
                <w:sz w:val="16"/>
                <w:szCs w:val="16"/>
                <w:lang w:val="en-GB"/>
              </w:rPr>
              <w:t xml:space="preserve">An adequate presentation </w:t>
            </w:r>
            <w:r w:rsidRPr="00DC3504">
              <w:rPr>
                <w:rFonts w:ascii="Tw Cen MT" w:hAnsi="Tw Cen MT"/>
                <w:sz w:val="16"/>
                <w:szCs w:val="16"/>
                <w:lang w:val="en-GB"/>
              </w:rPr>
              <w:t>in an attractive and aesthetically pleasing format at a satisfactory level of quality.</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945C6" w14:textId="77777777" w:rsidR="000D2885" w:rsidRPr="002E4E0E" w:rsidRDefault="000D2885" w:rsidP="00310161">
            <w:pPr>
              <w:pStyle w:val="Body"/>
              <w:widowControl w:val="0"/>
              <w:rPr>
                <w:rFonts w:ascii="Tw Cen MT" w:hAnsi="Tw Cen MT"/>
                <w:sz w:val="16"/>
                <w:szCs w:val="16"/>
                <w:lang w:val="en-GB"/>
              </w:rPr>
            </w:pPr>
            <w:r w:rsidRPr="00DC3504">
              <w:rPr>
                <w:rFonts w:ascii="Tw Cen MT" w:hAnsi="Tw Cen MT"/>
                <w:sz w:val="16"/>
                <w:szCs w:val="16"/>
                <w:lang w:val="en-GB"/>
              </w:rPr>
              <w:t xml:space="preserve">Inadequate </w:t>
            </w:r>
            <w:r>
              <w:rPr>
                <w:rFonts w:ascii="Tw Cen MT" w:hAnsi="Tw Cen MT"/>
                <w:sz w:val="16"/>
                <w:szCs w:val="16"/>
                <w:lang w:val="en-GB"/>
              </w:rPr>
              <w:t>presentation that was p</w:t>
            </w:r>
            <w:r w:rsidRPr="00DC3504">
              <w:rPr>
                <w:rFonts w:ascii="Tw Cen MT" w:hAnsi="Tw Cen MT"/>
                <w:sz w:val="16"/>
                <w:szCs w:val="16"/>
                <w:lang w:val="en-GB"/>
              </w:rPr>
              <w:t xml:space="preserve">oorly presented and formatted. </w:t>
            </w:r>
          </w:p>
        </w:tc>
      </w:tr>
    </w:tbl>
    <w:p w14:paraId="47C24360" w14:textId="029FA1BB" w:rsidR="00F11BFC" w:rsidRDefault="00F11BFC" w:rsidP="005175A5">
      <w:pPr>
        <w:jc w:val="both"/>
        <w:rPr>
          <w:rFonts w:ascii="Tw Cen MT" w:hAnsi="Tw Cen MT"/>
          <w:b/>
          <w:bCs/>
          <w:sz w:val="22"/>
          <w:szCs w:val="22"/>
        </w:rPr>
      </w:pPr>
    </w:p>
    <w:p w14:paraId="410C2CF8" w14:textId="0B25FC1E" w:rsidR="00F11BFC" w:rsidRDefault="00F11BFC" w:rsidP="005175A5">
      <w:pPr>
        <w:jc w:val="both"/>
        <w:rPr>
          <w:rFonts w:ascii="Tw Cen MT" w:hAnsi="Tw Cen MT"/>
          <w:b/>
          <w:bCs/>
          <w:sz w:val="22"/>
          <w:szCs w:val="22"/>
        </w:rPr>
      </w:pPr>
    </w:p>
    <w:p w14:paraId="39CE587C" w14:textId="11DCC422" w:rsidR="005175A5" w:rsidRPr="00C85E8A" w:rsidRDefault="005175A5" w:rsidP="005175A5">
      <w:pPr>
        <w:jc w:val="both"/>
        <w:rPr>
          <w:rFonts w:ascii="Tw Cen MT" w:hAnsi="Tw Cen MT"/>
          <w:b/>
          <w:bCs/>
          <w:sz w:val="22"/>
          <w:szCs w:val="22"/>
        </w:rPr>
      </w:pPr>
      <w:r w:rsidRPr="00C85E8A">
        <w:rPr>
          <w:rFonts w:ascii="Tw Cen MT" w:hAnsi="Tw Cen MT"/>
          <w:b/>
          <w:bCs/>
          <w:sz w:val="22"/>
          <w:szCs w:val="22"/>
        </w:rPr>
        <w:lastRenderedPageBreak/>
        <w:t>(</w:t>
      </w:r>
      <w:r w:rsidR="00D83731">
        <w:rPr>
          <w:rFonts w:ascii="Tw Cen MT" w:hAnsi="Tw Cen MT"/>
          <w:b/>
          <w:bCs/>
          <w:sz w:val="22"/>
          <w:szCs w:val="22"/>
        </w:rPr>
        <w:t>4</w:t>
      </w:r>
      <w:r w:rsidRPr="00C85E8A">
        <w:rPr>
          <w:rFonts w:ascii="Tw Cen MT" w:hAnsi="Tw Cen MT"/>
          <w:b/>
          <w:bCs/>
          <w:sz w:val="22"/>
          <w:szCs w:val="22"/>
        </w:rPr>
        <w:t xml:space="preserve">) </w:t>
      </w:r>
      <w:r w:rsidR="00C83BA4">
        <w:rPr>
          <w:rFonts w:ascii="Tw Cen MT" w:hAnsi="Tw Cen MT"/>
          <w:b/>
          <w:bCs/>
          <w:sz w:val="22"/>
          <w:szCs w:val="22"/>
        </w:rPr>
        <w:t>Design journal</w:t>
      </w:r>
      <w:r w:rsidR="00CA3F75" w:rsidRPr="00CA3F75">
        <w:rPr>
          <w:rFonts w:ascii="Tw Cen MT" w:hAnsi="Tw Cen MT"/>
          <w:b/>
          <w:bCs/>
          <w:sz w:val="22"/>
          <w:szCs w:val="22"/>
        </w:rPr>
        <w:t xml:space="preserve"> and participation</w:t>
      </w:r>
    </w:p>
    <w:p w14:paraId="25A59FF2" w14:textId="5DF5D177" w:rsidR="000D2885" w:rsidRDefault="000D2885" w:rsidP="000D2885">
      <w:pPr>
        <w:jc w:val="both"/>
        <w:rPr>
          <w:rStyle w:val="Hyperlink"/>
          <w:rFonts w:ascii="Tw Cen MT" w:hAnsi="Tw Cen MT"/>
          <w:color w:val="auto"/>
          <w:sz w:val="22"/>
          <w:szCs w:val="22"/>
          <w:u w:val="none"/>
          <w:lang w:val="en-GB"/>
        </w:rPr>
      </w:pPr>
    </w:p>
    <w:p w14:paraId="291E23A8" w14:textId="77777777" w:rsidR="00310161" w:rsidRPr="0065330B" w:rsidRDefault="00310161" w:rsidP="00310161">
      <w:pPr>
        <w:jc w:val="both"/>
        <w:rPr>
          <w:rFonts w:ascii="Tw Cen MT" w:hAnsi="Tw Cen MT"/>
          <w:b/>
          <w:bCs/>
          <w:i/>
          <w:iCs/>
          <w:sz w:val="22"/>
          <w:szCs w:val="22"/>
        </w:rPr>
      </w:pPr>
      <w:r w:rsidRPr="0065330B">
        <w:rPr>
          <w:rFonts w:ascii="Tw Cen MT" w:hAnsi="Tw Cen MT"/>
          <w:b/>
          <w:bCs/>
          <w:i/>
          <w:iCs/>
          <w:sz w:val="22"/>
          <w:szCs w:val="22"/>
        </w:rPr>
        <w:t>Assessment description</w:t>
      </w:r>
    </w:p>
    <w:p w14:paraId="60A07E4E" w14:textId="2BE7BA86" w:rsidR="00CA3F75" w:rsidRPr="00CA3F75" w:rsidRDefault="00CA3F75" w:rsidP="00CA3F75">
      <w:pPr>
        <w:jc w:val="both"/>
        <w:rPr>
          <w:rFonts w:ascii="Tw Cen MT" w:hAnsi="Tw Cen MT"/>
          <w:sz w:val="22"/>
          <w:szCs w:val="22"/>
        </w:rPr>
      </w:pPr>
      <w:r w:rsidRPr="00CA3F75">
        <w:rPr>
          <w:rFonts w:ascii="Tw Cen MT" w:hAnsi="Tw Cen MT"/>
          <w:sz w:val="22"/>
          <w:szCs w:val="22"/>
        </w:rPr>
        <w:t>Throughout the duration of the unit of study students will be expected to participate</w:t>
      </w:r>
      <w:r>
        <w:rPr>
          <w:rFonts w:ascii="Tw Cen MT" w:hAnsi="Tw Cen MT"/>
          <w:sz w:val="22"/>
          <w:szCs w:val="22"/>
        </w:rPr>
        <w:t xml:space="preserve"> </w:t>
      </w:r>
      <w:r w:rsidRPr="00CA3F75">
        <w:rPr>
          <w:rFonts w:ascii="Tw Cen MT" w:hAnsi="Tw Cen MT"/>
          <w:sz w:val="22"/>
          <w:szCs w:val="22"/>
        </w:rPr>
        <w:t xml:space="preserve">and document the design process in weekly </w:t>
      </w:r>
      <w:r w:rsidR="00C83BA4">
        <w:rPr>
          <w:rFonts w:ascii="Tw Cen MT" w:hAnsi="Tw Cen MT"/>
          <w:sz w:val="22"/>
          <w:szCs w:val="22"/>
        </w:rPr>
        <w:t>journal</w:t>
      </w:r>
      <w:r w:rsidRPr="00CA3F75">
        <w:rPr>
          <w:rFonts w:ascii="Tw Cen MT" w:hAnsi="Tw Cen MT"/>
          <w:sz w:val="22"/>
          <w:szCs w:val="22"/>
        </w:rPr>
        <w:t xml:space="preserve"> entries. The approach to documentation should show a balance between being descriptive and reflective. </w:t>
      </w:r>
      <w:r w:rsidR="00C83BA4">
        <w:rPr>
          <w:rFonts w:ascii="Tw Cen MT" w:hAnsi="Tw Cen MT"/>
          <w:sz w:val="22"/>
          <w:szCs w:val="22"/>
        </w:rPr>
        <w:t>Journal entries</w:t>
      </w:r>
      <w:r w:rsidRPr="00CA3F75">
        <w:rPr>
          <w:rFonts w:ascii="Tw Cen MT" w:hAnsi="Tw Cen MT"/>
          <w:sz w:val="22"/>
          <w:szCs w:val="22"/>
        </w:rPr>
        <w:t xml:space="preserve"> can discuss </w:t>
      </w:r>
      <w:r>
        <w:rPr>
          <w:rFonts w:ascii="Tw Cen MT" w:hAnsi="Tw Cen MT"/>
          <w:sz w:val="22"/>
          <w:szCs w:val="22"/>
        </w:rPr>
        <w:t xml:space="preserve">the tasks </w:t>
      </w:r>
      <w:r w:rsidR="00C83BA4">
        <w:rPr>
          <w:rFonts w:ascii="Tw Cen MT" w:hAnsi="Tw Cen MT"/>
          <w:sz w:val="22"/>
          <w:szCs w:val="22"/>
        </w:rPr>
        <w:t xml:space="preserve">you have </w:t>
      </w:r>
      <w:r>
        <w:rPr>
          <w:rFonts w:ascii="Tw Cen MT" w:hAnsi="Tw Cen MT"/>
          <w:sz w:val="22"/>
          <w:szCs w:val="22"/>
        </w:rPr>
        <w:t xml:space="preserve">been working on that week, including things like </w:t>
      </w:r>
      <w:r w:rsidRPr="00CA3F75">
        <w:rPr>
          <w:rFonts w:ascii="Tw Cen MT" w:hAnsi="Tw Cen MT"/>
          <w:sz w:val="22"/>
          <w:szCs w:val="22"/>
        </w:rPr>
        <w:t xml:space="preserve">background research, sketches, designs, prototypes, changes in your concept, etc. Your </w:t>
      </w:r>
      <w:r w:rsidR="00C83BA4">
        <w:rPr>
          <w:rFonts w:ascii="Tw Cen MT" w:hAnsi="Tw Cen MT"/>
          <w:sz w:val="22"/>
          <w:szCs w:val="22"/>
        </w:rPr>
        <w:t>journal</w:t>
      </w:r>
      <w:r w:rsidRPr="00CA3F75">
        <w:rPr>
          <w:rFonts w:ascii="Tw Cen MT" w:hAnsi="Tw Cen MT"/>
          <w:sz w:val="22"/>
          <w:szCs w:val="22"/>
        </w:rPr>
        <w:t xml:space="preserve"> entries will be checked continuously during the semester by your tutor.</w:t>
      </w:r>
      <w:r w:rsidR="008F7DCE">
        <w:rPr>
          <w:rFonts w:ascii="Tw Cen MT" w:hAnsi="Tw Cen MT"/>
          <w:sz w:val="22"/>
          <w:szCs w:val="22"/>
        </w:rPr>
        <w:t xml:space="preserve"> </w:t>
      </w:r>
      <w:r w:rsidR="00C83BA4">
        <w:rPr>
          <w:rFonts w:ascii="Tw Cen MT" w:hAnsi="Tw Cen MT"/>
          <w:sz w:val="22"/>
          <w:szCs w:val="22"/>
        </w:rPr>
        <w:t>These weekly journal entries lead up to a</w:t>
      </w:r>
      <w:r w:rsidR="008F7DCE">
        <w:rPr>
          <w:rFonts w:ascii="Tw Cen MT" w:hAnsi="Tw Cen MT"/>
          <w:sz w:val="22"/>
          <w:szCs w:val="22"/>
        </w:rPr>
        <w:t xml:space="preserve"> final </w:t>
      </w:r>
      <w:r w:rsidR="00C83BA4">
        <w:rPr>
          <w:rFonts w:ascii="Tw Cen MT" w:hAnsi="Tw Cen MT"/>
          <w:sz w:val="22"/>
          <w:szCs w:val="22"/>
        </w:rPr>
        <w:t>journal summary submission</w:t>
      </w:r>
      <w:r w:rsidR="008F7DCE">
        <w:rPr>
          <w:rFonts w:ascii="Tw Cen MT" w:hAnsi="Tw Cen MT"/>
          <w:sz w:val="22"/>
          <w:szCs w:val="22"/>
        </w:rPr>
        <w:t xml:space="preserve"> in week 1</w:t>
      </w:r>
      <w:r w:rsidR="00C83BA4">
        <w:rPr>
          <w:rFonts w:ascii="Tw Cen MT" w:hAnsi="Tw Cen MT"/>
          <w:sz w:val="22"/>
          <w:szCs w:val="22"/>
        </w:rPr>
        <w:t>4</w:t>
      </w:r>
      <w:r w:rsidR="008F7DCE">
        <w:rPr>
          <w:rFonts w:ascii="Tw Cen MT" w:hAnsi="Tw Cen MT"/>
          <w:sz w:val="22"/>
          <w:szCs w:val="22"/>
        </w:rPr>
        <w:t xml:space="preserve"> should also reflect on the semester and your overall performance.</w:t>
      </w:r>
    </w:p>
    <w:p w14:paraId="081A6C0D" w14:textId="77777777" w:rsidR="00CA3F75" w:rsidRPr="00CA3F75" w:rsidRDefault="00CA3F75" w:rsidP="00CA3F75">
      <w:pPr>
        <w:jc w:val="both"/>
        <w:rPr>
          <w:rFonts w:ascii="Tw Cen MT" w:hAnsi="Tw Cen MT"/>
          <w:sz w:val="22"/>
          <w:szCs w:val="22"/>
        </w:rPr>
      </w:pPr>
    </w:p>
    <w:p w14:paraId="6B8BCACB" w14:textId="4781DEC3" w:rsidR="00FA0D1E" w:rsidRDefault="00CA3F75" w:rsidP="00CA3F75">
      <w:pPr>
        <w:jc w:val="both"/>
        <w:rPr>
          <w:rFonts w:ascii="Tw Cen MT" w:hAnsi="Tw Cen MT"/>
          <w:i/>
          <w:iCs/>
          <w:sz w:val="22"/>
          <w:szCs w:val="22"/>
          <w:u w:val="single"/>
        </w:rPr>
      </w:pPr>
      <w:r w:rsidRPr="00CA3F75">
        <w:rPr>
          <w:rFonts w:ascii="Tw Cen MT" w:hAnsi="Tw Cen MT"/>
          <w:b/>
          <w:bCs/>
          <w:sz w:val="22"/>
          <w:szCs w:val="22"/>
        </w:rPr>
        <w:t>Note:</w:t>
      </w:r>
      <w:r w:rsidRPr="00CA3F75">
        <w:rPr>
          <w:rFonts w:ascii="Tw Cen MT" w:hAnsi="Tw Cen MT"/>
          <w:sz w:val="22"/>
          <w:szCs w:val="22"/>
        </w:rPr>
        <w:t xml:space="preserve"> </w:t>
      </w:r>
      <w:r>
        <w:rPr>
          <w:rFonts w:ascii="Tw Cen MT" w:hAnsi="Tw Cen MT"/>
          <w:sz w:val="22"/>
          <w:szCs w:val="22"/>
        </w:rPr>
        <w:t>A</w:t>
      </w:r>
      <w:r w:rsidRPr="00CA3F75">
        <w:rPr>
          <w:rFonts w:ascii="Tw Cen MT" w:hAnsi="Tw Cen MT"/>
          <w:sz w:val="22"/>
          <w:szCs w:val="22"/>
        </w:rPr>
        <w:t xml:space="preserve">ll students </w:t>
      </w:r>
      <w:r w:rsidRPr="00CA3F75">
        <w:rPr>
          <w:rFonts w:ascii="Tw Cen MT" w:hAnsi="Tw Cen MT"/>
          <w:b/>
          <w:bCs/>
          <w:sz w:val="22"/>
          <w:szCs w:val="22"/>
        </w:rPr>
        <w:t>MUST ATTEND</w:t>
      </w:r>
      <w:r w:rsidRPr="00CA3F75">
        <w:rPr>
          <w:rFonts w:ascii="Tw Cen MT" w:hAnsi="Tw Cen MT"/>
          <w:sz w:val="22"/>
          <w:szCs w:val="22"/>
        </w:rPr>
        <w:t xml:space="preserve"> at least </w:t>
      </w:r>
      <w:r w:rsidRPr="00CA3F75">
        <w:rPr>
          <w:rFonts w:ascii="Tw Cen MT" w:hAnsi="Tw Cen MT"/>
          <w:b/>
          <w:bCs/>
          <w:sz w:val="22"/>
          <w:szCs w:val="22"/>
        </w:rPr>
        <w:t>90%</w:t>
      </w:r>
      <w:r w:rsidRPr="00CA3F75">
        <w:rPr>
          <w:rFonts w:ascii="Tw Cen MT" w:hAnsi="Tw Cen MT"/>
          <w:sz w:val="22"/>
          <w:szCs w:val="22"/>
        </w:rPr>
        <w:t xml:space="preserve"> of the studio sessions to be allowed to </w:t>
      </w:r>
      <w:r w:rsidRPr="00CA3F75">
        <w:rPr>
          <w:rFonts w:ascii="Tw Cen MT" w:hAnsi="Tw Cen MT"/>
          <w:b/>
          <w:bCs/>
          <w:sz w:val="22"/>
          <w:szCs w:val="22"/>
        </w:rPr>
        <w:t>PASS</w:t>
      </w:r>
      <w:r w:rsidRPr="00CA3F75">
        <w:rPr>
          <w:rFonts w:ascii="Tw Cen MT" w:hAnsi="Tw Cen MT"/>
          <w:sz w:val="22"/>
          <w:szCs w:val="22"/>
        </w:rPr>
        <w:t xml:space="preserve"> this unit of study</w:t>
      </w:r>
      <w:r w:rsidR="00FA0D1E" w:rsidRPr="00824FB7">
        <w:rPr>
          <w:rFonts w:ascii="Tw Cen MT" w:hAnsi="Tw Cen MT"/>
          <w:sz w:val="22"/>
          <w:szCs w:val="22"/>
        </w:rPr>
        <w:t>.</w:t>
      </w:r>
      <w:r w:rsidR="00FA0D1E">
        <w:rPr>
          <w:rFonts w:ascii="Tw Cen MT" w:hAnsi="Tw Cen MT"/>
          <w:sz w:val="22"/>
          <w:szCs w:val="22"/>
        </w:rPr>
        <w:t xml:space="preserve"> </w:t>
      </w:r>
      <w:r w:rsidR="00FA0D1E" w:rsidRPr="00FB6CEF">
        <w:rPr>
          <w:rFonts w:ascii="Tw Cen MT" w:hAnsi="Tw Cen MT"/>
          <w:i/>
          <w:iCs/>
          <w:sz w:val="22"/>
          <w:szCs w:val="22"/>
          <w:u w:val="single"/>
        </w:rPr>
        <w:t>This is an individual assessment.</w:t>
      </w:r>
    </w:p>
    <w:p w14:paraId="5C4BC650" w14:textId="6203E558" w:rsidR="003F107E" w:rsidRDefault="003F107E" w:rsidP="00CA3F75">
      <w:pPr>
        <w:jc w:val="both"/>
        <w:rPr>
          <w:rFonts w:ascii="Tw Cen MT" w:hAnsi="Tw Cen MT"/>
          <w:i/>
          <w:iCs/>
          <w:sz w:val="22"/>
          <w:szCs w:val="22"/>
          <w:u w:val="single"/>
        </w:rPr>
      </w:pPr>
    </w:p>
    <w:p w14:paraId="2A6BFF15" w14:textId="77777777" w:rsidR="003F107E" w:rsidRDefault="003F107E" w:rsidP="003F107E">
      <w:pPr>
        <w:jc w:val="both"/>
        <w:rPr>
          <w:rFonts w:ascii="Tw Cen MT" w:hAnsi="Tw Cen MT"/>
          <w:b/>
          <w:bCs/>
          <w:i/>
          <w:iCs/>
          <w:sz w:val="22"/>
          <w:szCs w:val="22"/>
        </w:rPr>
      </w:pPr>
    </w:p>
    <w:p w14:paraId="039ACBE8" w14:textId="330A3A51" w:rsidR="003F107E" w:rsidRPr="000D2885" w:rsidRDefault="003F107E" w:rsidP="003F107E">
      <w:pPr>
        <w:jc w:val="both"/>
        <w:rPr>
          <w:rStyle w:val="Hyperlink"/>
          <w:rFonts w:ascii="Tw Cen MT" w:hAnsi="Tw Cen MT"/>
          <w:b/>
          <w:bCs/>
          <w:i/>
          <w:iCs/>
          <w:color w:val="auto"/>
          <w:sz w:val="22"/>
          <w:szCs w:val="22"/>
          <w:u w:val="none"/>
        </w:rPr>
      </w:pPr>
      <w:r w:rsidRPr="00DA4446">
        <w:rPr>
          <w:rFonts w:ascii="Tw Cen MT" w:hAnsi="Tw Cen MT"/>
          <w:b/>
          <w:bCs/>
          <w:i/>
          <w:iCs/>
          <w:sz w:val="22"/>
          <w:szCs w:val="22"/>
        </w:rPr>
        <w:t>Assessment criteria</w:t>
      </w:r>
    </w:p>
    <w:p w14:paraId="648D33E8" w14:textId="77777777" w:rsidR="003F107E" w:rsidRDefault="003F107E" w:rsidP="003F107E">
      <w:pPr>
        <w:jc w:val="both"/>
        <w:rPr>
          <w:rStyle w:val="Hyperlink"/>
          <w:rFonts w:ascii="Tw Cen MT" w:hAnsi="Tw Cen MT"/>
          <w:color w:val="auto"/>
          <w:sz w:val="22"/>
          <w:szCs w:val="22"/>
          <w:u w:val="none"/>
        </w:rPr>
      </w:pPr>
    </w:p>
    <w:p w14:paraId="5BD4CBCC" w14:textId="30D781ED" w:rsidR="003F107E" w:rsidRPr="00BA55E9" w:rsidRDefault="003F107E" w:rsidP="003F107E">
      <w:pPr>
        <w:pStyle w:val="Body"/>
        <w:jc w:val="both"/>
        <w:rPr>
          <w:rFonts w:ascii="Tw Cen MT" w:eastAsia="Arial" w:hAnsi="Tw Cen MT" w:cs="Arial"/>
          <w:sz w:val="22"/>
          <w:szCs w:val="22"/>
          <w:lang w:val="en-GB"/>
        </w:rPr>
      </w:pPr>
      <w:r w:rsidRPr="003F107E">
        <w:rPr>
          <w:rFonts w:ascii="Tw Cen MT" w:hAnsi="Tw Cen MT"/>
          <w:sz w:val="22"/>
          <w:szCs w:val="22"/>
          <w:lang w:val="en-GB"/>
        </w:rPr>
        <w:t xml:space="preserve">Well-structured and well-written </w:t>
      </w:r>
      <w:r w:rsidR="008F7DCE">
        <w:rPr>
          <w:rFonts w:ascii="Tw Cen MT" w:hAnsi="Tw Cen MT"/>
          <w:sz w:val="22"/>
          <w:szCs w:val="22"/>
          <w:lang w:val="en-GB"/>
        </w:rPr>
        <w:t>posts and final summary</w:t>
      </w:r>
      <w:r w:rsidRPr="003F107E">
        <w:rPr>
          <w:rFonts w:ascii="Tw Cen MT" w:hAnsi="Tw Cen MT"/>
          <w:sz w:val="22"/>
          <w:szCs w:val="22"/>
          <w:lang w:val="en-GB"/>
        </w:rPr>
        <w:t xml:space="preserve"> with effective use of language</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3F107E" w:rsidRPr="00BA55E9" w14:paraId="6A1C0BF0" w14:textId="77777777" w:rsidTr="00EB23B6">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9B2BC7" w14:textId="77777777" w:rsidR="003F107E" w:rsidRPr="00BA55E9" w:rsidRDefault="003F107E" w:rsidP="00EB23B6">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4EB1C88" w14:textId="77777777" w:rsidR="003F107E" w:rsidRPr="00BA55E9" w:rsidRDefault="003F107E" w:rsidP="00EB23B6">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B23977" w14:textId="77777777" w:rsidR="003F107E" w:rsidRPr="00BA55E9" w:rsidRDefault="003F107E" w:rsidP="00EB23B6">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2535C94" w14:textId="77777777" w:rsidR="003F107E" w:rsidRPr="00BA55E9" w:rsidRDefault="003F107E" w:rsidP="00EB23B6">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136526" w14:textId="77777777" w:rsidR="003F107E" w:rsidRPr="00BA55E9" w:rsidRDefault="003F107E" w:rsidP="00EB23B6">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3F107E" w:rsidRPr="00BA55E9" w14:paraId="5170F3BE" w14:textId="77777777" w:rsidTr="00EB23B6">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2EBAD" w14:textId="44B92EB7" w:rsidR="003F107E" w:rsidRPr="002E4E0E" w:rsidRDefault="003F107E" w:rsidP="00EB23B6">
            <w:pPr>
              <w:pStyle w:val="Body"/>
              <w:widowControl w:val="0"/>
              <w:rPr>
                <w:rFonts w:ascii="Tw Cen MT" w:hAnsi="Tw Cen MT"/>
                <w:sz w:val="16"/>
                <w:szCs w:val="16"/>
                <w:lang w:val="en-GB"/>
              </w:rPr>
            </w:pPr>
            <w:r w:rsidRPr="003F107E">
              <w:rPr>
                <w:rFonts w:ascii="Tw Cen MT" w:hAnsi="Tw Cen MT"/>
                <w:sz w:val="16"/>
                <w:szCs w:val="16"/>
                <w:lang w:val="en-GB"/>
              </w:rPr>
              <w:t>Writing is clear, concise, compelling and well organi</w:t>
            </w:r>
            <w:r w:rsidR="005771EA">
              <w:rPr>
                <w:rFonts w:ascii="Tw Cen MT" w:hAnsi="Tw Cen MT"/>
                <w:sz w:val="16"/>
                <w:szCs w:val="16"/>
                <w:lang w:val="en-GB"/>
              </w:rPr>
              <w:t>s</w:t>
            </w:r>
            <w:r w:rsidRPr="003F107E">
              <w:rPr>
                <w:rFonts w:ascii="Tw Cen MT" w:hAnsi="Tw Cen MT"/>
                <w:sz w:val="16"/>
                <w:szCs w:val="16"/>
                <w:lang w:val="en-GB"/>
              </w:rPr>
              <w:t>ed with excellent sentence/paragraph construction. Thoughts are expressed in a coherent and logical manner with a strong narrative structure</w:t>
            </w:r>
            <w:r w:rsidR="005771EA">
              <w:rPr>
                <w:rFonts w:ascii="Tw Cen MT" w:hAnsi="Tw Cen MT"/>
                <w:sz w:val="16"/>
                <w:szCs w:val="16"/>
                <w:lang w:val="en-GB"/>
              </w:rPr>
              <w:t xml:space="preserve">. </w:t>
            </w:r>
            <w:r w:rsidRPr="003F107E">
              <w:rPr>
                <w:rFonts w:ascii="Tw Cen MT" w:hAnsi="Tw Cen MT"/>
                <w:sz w:val="16"/>
                <w:szCs w:val="16"/>
                <w:lang w:val="en-GB"/>
              </w:rPr>
              <w:t>No spelling, grammar or syntax errors</w:t>
            </w:r>
            <w:r w:rsidR="005771EA">
              <w:rPr>
                <w:rFonts w:ascii="Tw Cen MT" w:hAnsi="Tw Cen MT"/>
                <w:sz w:val="16"/>
                <w:szCs w:val="16"/>
                <w:lang w:val="en-GB"/>
              </w:rPr>
              <w:t xml:space="preserve">. </w:t>
            </w:r>
            <w:r w:rsidRPr="003F107E">
              <w:rPr>
                <w:rFonts w:ascii="Tw Cen MT" w:hAnsi="Tw Cen MT"/>
                <w:sz w:val="16"/>
                <w:szCs w:val="16"/>
                <w:lang w:val="en-GB"/>
              </w:rPr>
              <w:t>Correct referencing</w:t>
            </w:r>
            <w:r w:rsidR="005771EA">
              <w:rPr>
                <w:rFonts w:ascii="Tw Cen MT" w:hAnsi="Tw Cen MT"/>
                <w:sz w:val="16"/>
                <w:szCs w:val="16"/>
                <w:lang w:val="en-GB"/>
              </w:rPr>
              <w:t>.</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81E7E" w14:textId="6A9820FB" w:rsidR="003F107E" w:rsidRPr="002E4E0E" w:rsidRDefault="003F107E" w:rsidP="00EB23B6">
            <w:pPr>
              <w:pStyle w:val="Body"/>
              <w:widowControl w:val="0"/>
              <w:rPr>
                <w:rFonts w:ascii="Tw Cen MT" w:hAnsi="Tw Cen MT"/>
                <w:sz w:val="16"/>
                <w:szCs w:val="16"/>
                <w:lang w:val="en-GB"/>
              </w:rPr>
            </w:pPr>
            <w:r w:rsidRPr="003F107E">
              <w:rPr>
                <w:rFonts w:ascii="Tw Cen MT" w:hAnsi="Tw Cen MT"/>
                <w:sz w:val="16"/>
                <w:szCs w:val="16"/>
                <w:lang w:val="en-GB"/>
              </w:rPr>
              <w:t>Writing is clear, concise, and well organi</w:t>
            </w:r>
            <w:r w:rsidR="005771EA">
              <w:rPr>
                <w:rFonts w:ascii="Tw Cen MT" w:hAnsi="Tw Cen MT"/>
                <w:sz w:val="16"/>
                <w:szCs w:val="16"/>
                <w:lang w:val="en-GB"/>
              </w:rPr>
              <w:t>s</w:t>
            </w:r>
            <w:r w:rsidRPr="003F107E">
              <w:rPr>
                <w:rFonts w:ascii="Tw Cen MT" w:hAnsi="Tw Cen MT"/>
                <w:sz w:val="16"/>
                <w:szCs w:val="16"/>
                <w:lang w:val="en-GB"/>
              </w:rPr>
              <w:t>ed with excellent</w:t>
            </w:r>
            <w:r w:rsidR="005771EA">
              <w:rPr>
                <w:rFonts w:ascii="Tw Cen MT" w:hAnsi="Tw Cen MT"/>
                <w:sz w:val="16"/>
                <w:szCs w:val="16"/>
                <w:lang w:val="en-GB"/>
              </w:rPr>
              <w:t xml:space="preserve"> </w:t>
            </w:r>
            <w:r w:rsidRPr="003F107E">
              <w:rPr>
                <w:rFonts w:ascii="Tw Cen MT" w:hAnsi="Tw Cen MT"/>
                <w:sz w:val="16"/>
                <w:szCs w:val="16"/>
                <w:lang w:val="en-GB"/>
              </w:rPr>
              <w:t>sentence/paragraph construction.</w:t>
            </w:r>
            <w:r w:rsidR="005771EA">
              <w:rPr>
                <w:rFonts w:ascii="Tw Cen MT" w:hAnsi="Tw Cen MT"/>
                <w:sz w:val="16"/>
                <w:szCs w:val="16"/>
                <w:lang w:val="en-GB"/>
              </w:rPr>
              <w:t xml:space="preserve"> </w:t>
            </w:r>
            <w:r w:rsidRPr="003F107E">
              <w:rPr>
                <w:rFonts w:ascii="Tw Cen MT" w:hAnsi="Tw Cen MT"/>
                <w:sz w:val="16"/>
                <w:szCs w:val="16"/>
                <w:lang w:val="en-GB"/>
              </w:rPr>
              <w:t>Thoughts are expressed in a coherent and logical manner</w:t>
            </w:r>
            <w:r w:rsidR="005771EA">
              <w:rPr>
                <w:rFonts w:ascii="Tw Cen MT" w:hAnsi="Tw Cen MT"/>
                <w:sz w:val="16"/>
                <w:szCs w:val="16"/>
                <w:lang w:val="en-GB"/>
              </w:rPr>
              <w:t>, with f</w:t>
            </w:r>
            <w:r w:rsidRPr="003F107E">
              <w:rPr>
                <w:rFonts w:ascii="Tw Cen MT" w:hAnsi="Tw Cen MT"/>
                <w:sz w:val="16"/>
                <w:szCs w:val="16"/>
                <w:lang w:val="en-GB"/>
              </w:rPr>
              <w:t>ew spelling, grammar, or syntax errors.</w:t>
            </w:r>
            <w:r w:rsidR="005771EA">
              <w:rPr>
                <w:rFonts w:ascii="Tw Cen MT" w:hAnsi="Tw Cen MT"/>
                <w:sz w:val="16"/>
                <w:szCs w:val="16"/>
                <w:lang w:val="en-GB"/>
              </w:rPr>
              <w:t xml:space="preserve"> </w:t>
            </w:r>
            <w:r w:rsidRPr="003F107E">
              <w:rPr>
                <w:rFonts w:ascii="Tw Cen MT" w:hAnsi="Tw Cen MT"/>
                <w:sz w:val="16"/>
                <w:szCs w:val="16"/>
                <w:lang w:val="en-GB"/>
              </w:rPr>
              <w:t>Correct referencing</w:t>
            </w:r>
            <w:r w:rsidR="005771EA">
              <w:rPr>
                <w:rFonts w:ascii="Tw Cen MT" w:hAnsi="Tw Cen MT"/>
                <w:sz w:val="16"/>
                <w:szCs w:val="16"/>
                <w:lang w:val="en-GB"/>
              </w:rPr>
              <w:t>.</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6AF06" w14:textId="313DF535" w:rsidR="003F107E" w:rsidRPr="002E4E0E" w:rsidRDefault="003F107E" w:rsidP="00EB23B6">
            <w:pPr>
              <w:pStyle w:val="Body"/>
              <w:widowControl w:val="0"/>
              <w:rPr>
                <w:rFonts w:ascii="Tw Cen MT" w:hAnsi="Tw Cen MT"/>
                <w:sz w:val="16"/>
                <w:szCs w:val="16"/>
                <w:lang w:val="en-GB"/>
              </w:rPr>
            </w:pPr>
            <w:r w:rsidRPr="003F107E">
              <w:rPr>
                <w:rFonts w:ascii="Tw Cen MT" w:hAnsi="Tw Cen MT"/>
                <w:sz w:val="16"/>
                <w:szCs w:val="16"/>
                <w:lang w:val="en-GB"/>
              </w:rPr>
              <w:t>Writing is mostly clear, concise, and well organi</w:t>
            </w:r>
            <w:r w:rsidR="005771EA">
              <w:rPr>
                <w:rFonts w:ascii="Tw Cen MT" w:hAnsi="Tw Cen MT"/>
                <w:sz w:val="16"/>
                <w:szCs w:val="16"/>
                <w:lang w:val="en-GB"/>
              </w:rPr>
              <w:t>s</w:t>
            </w:r>
            <w:r w:rsidRPr="003F107E">
              <w:rPr>
                <w:rFonts w:ascii="Tw Cen MT" w:hAnsi="Tw Cen MT"/>
                <w:sz w:val="16"/>
                <w:szCs w:val="16"/>
                <w:lang w:val="en-GB"/>
              </w:rPr>
              <w:t>ed with good</w:t>
            </w:r>
            <w:r w:rsidR="005771EA">
              <w:rPr>
                <w:rFonts w:ascii="Tw Cen MT" w:hAnsi="Tw Cen MT"/>
                <w:sz w:val="16"/>
                <w:szCs w:val="16"/>
                <w:lang w:val="en-GB"/>
              </w:rPr>
              <w:t xml:space="preserve"> </w:t>
            </w:r>
            <w:r w:rsidRPr="003F107E">
              <w:rPr>
                <w:rFonts w:ascii="Tw Cen MT" w:hAnsi="Tw Cen MT"/>
                <w:sz w:val="16"/>
                <w:szCs w:val="16"/>
                <w:lang w:val="en-GB"/>
              </w:rPr>
              <w:t>sentence/paragraph construction.</w:t>
            </w:r>
            <w:r w:rsidR="005771EA">
              <w:rPr>
                <w:rFonts w:ascii="Tw Cen MT" w:hAnsi="Tw Cen MT"/>
                <w:sz w:val="16"/>
                <w:szCs w:val="16"/>
                <w:lang w:val="en-GB"/>
              </w:rPr>
              <w:t xml:space="preserve"> </w:t>
            </w:r>
            <w:r w:rsidRPr="003F107E">
              <w:rPr>
                <w:rFonts w:ascii="Tw Cen MT" w:hAnsi="Tw Cen MT"/>
                <w:sz w:val="16"/>
                <w:szCs w:val="16"/>
                <w:lang w:val="en-GB"/>
              </w:rPr>
              <w:t>Thoughts are expressed in a coherent and logical manner</w:t>
            </w:r>
            <w:r w:rsidR="005771EA">
              <w:rPr>
                <w:rFonts w:ascii="Tw Cen MT" w:hAnsi="Tw Cen MT"/>
                <w:sz w:val="16"/>
                <w:szCs w:val="16"/>
                <w:lang w:val="en-GB"/>
              </w:rPr>
              <w:t>, with f</w:t>
            </w:r>
            <w:r w:rsidRPr="003F107E">
              <w:rPr>
                <w:rFonts w:ascii="Tw Cen MT" w:hAnsi="Tw Cen MT"/>
                <w:sz w:val="16"/>
                <w:szCs w:val="16"/>
                <w:lang w:val="en-GB"/>
              </w:rPr>
              <w:t>ew spelling, grammar, or syntax errors.</w:t>
            </w:r>
            <w:r w:rsidR="005771EA">
              <w:rPr>
                <w:rFonts w:ascii="Tw Cen MT" w:hAnsi="Tw Cen MT"/>
                <w:sz w:val="16"/>
                <w:szCs w:val="16"/>
                <w:lang w:val="en-GB"/>
              </w:rPr>
              <w:t xml:space="preserve"> </w:t>
            </w:r>
            <w:r w:rsidRPr="003F107E">
              <w:rPr>
                <w:rFonts w:ascii="Tw Cen MT" w:hAnsi="Tw Cen MT"/>
                <w:sz w:val="16"/>
                <w:szCs w:val="16"/>
                <w:lang w:val="en-GB"/>
              </w:rPr>
              <w:t>Correct referencing</w:t>
            </w:r>
            <w:r w:rsidR="005771EA">
              <w:rPr>
                <w:rFonts w:ascii="Tw Cen MT" w:hAnsi="Tw Cen MT"/>
                <w:sz w:val="16"/>
                <w:szCs w:val="16"/>
                <w:lang w:val="en-GB"/>
              </w:rPr>
              <w:t>.</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55EB6" w14:textId="3231EA50" w:rsidR="003F107E" w:rsidRPr="002E4E0E" w:rsidRDefault="003F107E" w:rsidP="00EB23B6">
            <w:pPr>
              <w:pStyle w:val="Body"/>
              <w:widowControl w:val="0"/>
              <w:rPr>
                <w:rFonts w:ascii="Tw Cen MT" w:hAnsi="Tw Cen MT"/>
                <w:sz w:val="16"/>
                <w:szCs w:val="16"/>
                <w:lang w:val="en-GB"/>
              </w:rPr>
            </w:pPr>
            <w:r w:rsidRPr="003F107E">
              <w:rPr>
                <w:rFonts w:ascii="Tw Cen MT" w:hAnsi="Tw Cen MT"/>
                <w:sz w:val="16"/>
                <w:szCs w:val="16"/>
                <w:lang w:val="en-GB"/>
              </w:rPr>
              <w:t>Writing is unclear and/or disorgani</w:t>
            </w:r>
            <w:r w:rsidR="005771EA">
              <w:rPr>
                <w:rFonts w:ascii="Tw Cen MT" w:hAnsi="Tw Cen MT"/>
                <w:sz w:val="16"/>
                <w:szCs w:val="16"/>
                <w:lang w:val="en-GB"/>
              </w:rPr>
              <w:t>s</w:t>
            </w:r>
            <w:r w:rsidRPr="003F107E">
              <w:rPr>
                <w:rFonts w:ascii="Tw Cen MT" w:hAnsi="Tw Cen MT"/>
                <w:sz w:val="16"/>
                <w:szCs w:val="16"/>
                <w:lang w:val="en-GB"/>
              </w:rPr>
              <w:t>ed.</w:t>
            </w:r>
            <w:r w:rsidR="005771EA">
              <w:rPr>
                <w:rFonts w:ascii="Tw Cen MT" w:hAnsi="Tw Cen MT"/>
                <w:sz w:val="16"/>
                <w:szCs w:val="16"/>
                <w:lang w:val="en-GB"/>
              </w:rPr>
              <w:t xml:space="preserve"> </w:t>
            </w:r>
            <w:r w:rsidRPr="003F107E">
              <w:rPr>
                <w:rFonts w:ascii="Tw Cen MT" w:hAnsi="Tw Cen MT"/>
                <w:sz w:val="16"/>
                <w:szCs w:val="16"/>
                <w:lang w:val="en-GB"/>
              </w:rPr>
              <w:t>Thoughts are not expressed in a logical manner.</w:t>
            </w:r>
            <w:r w:rsidR="005771EA">
              <w:rPr>
                <w:rFonts w:ascii="Tw Cen MT" w:hAnsi="Tw Cen MT"/>
                <w:sz w:val="16"/>
                <w:szCs w:val="16"/>
                <w:lang w:val="en-GB"/>
              </w:rPr>
              <w:t xml:space="preserve"> </w:t>
            </w:r>
            <w:r w:rsidRPr="003F107E">
              <w:rPr>
                <w:rFonts w:ascii="Tw Cen MT" w:hAnsi="Tw Cen MT"/>
                <w:sz w:val="16"/>
                <w:szCs w:val="16"/>
                <w:lang w:val="en-GB"/>
              </w:rPr>
              <w:t>There are many spelling, grammar, or syntax errors.</w:t>
            </w:r>
            <w:r w:rsidR="005771EA">
              <w:rPr>
                <w:rFonts w:ascii="Tw Cen MT" w:hAnsi="Tw Cen MT"/>
                <w:sz w:val="16"/>
                <w:szCs w:val="16"/>
                <w:lang w:val="en-GB"/>
              </w:rPr>
              <w:t xml:space="preserve"> </w:t>
            </w:r>
            <w:r w:rsidRPr="003F107E">
              <w:rPr>
                <w:rFonts w:ascii="Tw Cen MT" w:hAnsi="Tw Cen MT"/>
                <w:sz w:val="16"/>
                <w:szCs w:val="16"/>
                <w:lang w:val="en-GB"/>
              </w:rPr>
              <w:t>Incorrect referencing.</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F2451" w14:textId="2FC99F91" w:rsidR="003F107E" w:rsidRPr="002E4E0E" w:rsidRDefault="003F107E" w:rsidP="00EB23B6">
            <w:pPr>
              <w:pStyle w:val="Body"/>
              <w:widowControl w:val="0"/>
              <w:rPr>
                <w:rFonts w:ascii="Tw Cen MT" w:hAnsi="Tw Cen MT"/>
                <w:sz w:val="16"/>
                <w:szCs w:val="16"/>
                <w:lang w:val="en-GB"/>
              </w:rPr>
            </w:pPr>
            <w:r w:rsidRPr="003F107E">
              <w:rPr>
                <w:rFonts w:ascii="Tw Cen MT" w:hAnsi="Tw Cen MT"/>
                <w:sz w:val="16"/>
                <w:szCs w:val="16"/>
                <w:lang w:val="en-GB"/>
              </w:rPr>
              <w:t>Writing is unclear and disorgani</w:t>
            </w:r>
            <w:r w:rsidR="005771EA">
              <w:rPr>
                <w:rFonts w:ascii="Tw Cen MT" w:hAnsi="Tw Cen MT"/>
                <w:sz w:val="16"/>
                <w:szCs w:val="16"/>
                <w:lang w:val="en-GB"/>
              </w:rPr>
              <w:t>s</w:t>
            </w:r>
            <w:r w:rsidRPr="003F107E">
              <w:rPr>
                <w:rFonts w:ascii="Tw Cen MT" w:hAnsi="Tw Cen MT"/>
                <w:sz w:val="16"/>
                <w:szCs w:val="16"/>
                <w:lang w:val="en-GB"/>
              </w:rPr>
              <w:t>ed.</w:t>
            </w:r>
            <w:r w:rsidR="005771EA">
              <w:rPr>
                <w:rFonts w:ascii="Tw Cen MT" w:hAnsi="Tw Cen MT"/>
                <w:sz w:val="16"/>
                <w:szCs w:val="16"/>
                <w:lang w:val="en-GB"/>
              </w:rPr>
              <w:t xml:space="preserve"> </w:t>
            </w:r>
            <w:r w:rsidRPr="003F107E">
              <w:rPr>
                <w:rFonts w:ascii="Tw Cen MT" w:hAnsi="Tw Cen MT"/>
                <w:sz w:val="16"/>
                <w:szCs w:val="16"/>
                <w:lang w:val="en-GB"/>
              </w:rPr>
              <w:t>Thoughts ramble and make little sense.</w:t>
            </w:r>
            <w:r w:rsidR="005771EA">
              <w:rPr>
                <w:rFonts w:ascii="Tw Cen MT" w:hAnsi="Tw Cen MT"/>
                <w:sz w:val="16"/>
                <w:szCs w:val="16"/>
                <w:lang w:val="en-GB"/>
              </w:rPr>
              <w:t xml:space="preserve"> </w:t>
            </w:r>
            <w:r w:rsidRPr="003F107E">
              <w:rPr>
                <w:rFonts w:ascii="Tw Cen MT" w:hAnsi="Tw Cen MT"/>
                <w:sz w:val="16"/>
                <w:szCs w:val="16"/>
                <w:lang w:val="en-GB"/>
              </w:rPr>
              <w:t>There are numerous spelling, grammar, or syntax errors throughout the response.</w:t>
            </w:r>
            <w:r w:rsidR="005771EA">
              <w:rPr>
                <w:rFonts w:ascii="Tw Cen MT" w:hAnsi="Tw Cen MT"/>
                <w:sz w:val="16"/>
                <w:szCs w:val="16"/>
                <w:lang w:val="en-GB"/>
              </w:rPr>
              <w:t xml:space="preserve"> </w:t>
            </w:r>
            <w:r w:rsidRPr="003F107E">
              <w:rPr>
                <w:rFonts w:ascii="Tw Cen MT" w:hAnsi="Tw Cen MT"/>
                <w:sz w:val="16"/>
                <w:szCs w:val="16"/>
                <w:lang w:val="en-GB"/>
              </w:rPr>
              <w:t>Incorrect referencing</w:t>
            </w:r>
            <w:r w:rsidR="005771EA">
              <w:rPr>
                <w:rFonts w:ascii="Tw Cen MT" w:hAnsi="Tw Cen MT"/>
                <w:sz w:val="16"/>
                <w:szCs w:val="16"/>
                <w:lang w:val="en-GB"/>
              </w:rPr>
              <w:t>.</w:t>
            </w:r>
          </w:p>
        </w:tc>
      </w:tr>
    </w:tbl>
    <w:p w14:paraId="2E39007F" w14:textId="7543A254" w:rsidR="003F107E" w:rsidRDefault="003F107E" w:rsidP="00CA3F75">
      <w:pPr>
        <w:jc w:val="both"/>
        <w:rPr>
          <w:rFonts w:ascii="Tw Cen MT" w:hAnsi="Tw Cen MT"/>
          <w:sz w:val="22"/>
          <w:szCs w:val="22"/>
        </w:rPr>
      </w:pPr>
    </w:p>
    <w:p w14:paraId="1A78421E" w14:textId="2BEBF73B" w:rsidR="003F107E" w:rsidRPr="00BA55E9" w:rsidRDefault="003F107E" w:rsidP="003F107E">
      <w:pPr>
        <w:pStyle w:val="Body"/>
        <w:jc w:val="both"/>
        <w:rPr>
          <w:rFonts w:ascii="Tw Cen MT" w:eastAsia="Arial" w:hAnsi="Tw Cen MT" w:cs="Arial"/>
          <w:sz w:val="22"/>
          <w:szCs w:val="22"/>
          <w:lang w:val="en-GB"/>
        </w:rPr>
      </w:pPr>
      <w:r>
        <w:rPr>
          <w:rFonts w:ascii="Tw Cen MT" w:hAnsi="Tw Cen MT"/>
          <w:sz w:val="22"/>
          <w:szCs w:val="22"/>
          <w:lang w:val="en-GB"/>
        </w:rPr>
        <w:t>Completion of weekly blog posts</w:t>
      </w:r>
    </w:p>
    <w:tbl>
      <w:tblPr>
        <w:tblW w:w="963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7"/>
        <w:gridCol w:w="1927"/>
        <w:gridCol w:w="1928"/>
        <w:gridCol w:w="1927"/>
        <w:gridCol w:w="1928"/>
      </w:tblGrid>
      <w:tr w:rsidR="003F107E" w:rsidRPr="00BA55E9" w14:paraId="344C2FDF" w14:textId="77777777" w:rsidTr="00EB23B6">
        <w:trPr>
          <w:trHeight w:val="282"/>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8D2BB4" w14:textId="77777777" w:rsidR="003F107E" w:rsidRPr="00BA55E9" w:rsidRDefault="003F107E" w:rsidP="00EB23B6">
            <w:pPr>
              <w:pStyle w:val="Body"/>
              <w:widowControl w:val="0"/>
              <w:jc w:val="both"/>
              <w:rPr>
                <w:rFonts w:ascii="Tw Cen MT" w:hAnsi="Tw Cen MT"/>
                <w:sz w:val="22"/>
                <w:szCs w:val="22"/>
                <w:lang w:val="en-GB"/>
              </w:rPr>
            </w:pPr>
            <w:r w:rsidRPr="00BA55E9">
              <w:rPr>
                <w:rFonts w:ascii="Tw Cen MT" w:hAnsi="Tw Cen MT"/>
                <w:sz w:val="22"/>
                <w:szCs w:val="22"/>
                <w:lang w:val="en-GB"/>
              </w:rPr>
              <w:t>HD</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D251B6" w14:textId="77777777" w:rsidR="003F107E" w:rsidRPr="00BA55E9" w:rsidRDefault="003F107E" w:rsidP="00EB23B6">
            <w:pPr>
              <w:pStyle w:val="Default"/>
              <w:jc w:val="both"/>
              <w:rPr>
                <w:rFonts w:ascii="Tw Cen MT" w:hAnsi="Tw Cen MT"/>
                <w:sz w:val="22"/>
                <w:szCs w:val="22"/>
                <w:lang w:val="en-GB"/>
              </w:rPr>
            </w:pPr>
            <w:r w:rsidRPr="00BA55E9">
              <w:rPr>
                <w:rFonts w:ascii="Tw Cen MT" w:hAnsi="Tw Cen MT"/>
                <w:sz w:val="22"/>
                <w:szCs w:val="22"/>
                <w:lang w:val="en-GB"/>
              </w:rPr>
              <w:t>D</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958B3C" w14:textId="77777777" w:rsidR="003F107E" w:rsidRPr="00BA55E9" w:rsidRDefault="003F107E" w:rsidP="00EB23B6">
            <w:pPr>
              <w:pStyle w:val="Body"/>
              <w:widowControl w:val="0"/>
              <w:jc w:val="both"/>
              <w:rPr>
                <w:rFonts w:ascii="Tw Cen MT" w:hAnsi="Tw Cen MT"/>
                <w:sz w:val="22"/>
                <w:szCs w:val="22"/>
                <w:lang w:val="en-GB"/>
              </w:rPr>
            </w:pPr>
            <w:r w:rsidRPr="00BA55E9">
              <w:rPr>
                <w:rFonts w:ascii="Tw Cen MT" w:hAnsi="Tw Cen MT"/>
                <w:sz w:val="22"/>
                <w:szCs w:val="22"/>
                <w:lang w:val="en-GB"/>
              </w:rPr>
              <w:t>CR</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30B47A6" w14:textId="77777777" w:rsidR="003F107E" w:rsidRPr="00BA55E9" w:rsidRDefault="003F107E" w:rsidP="00EB23B6">
            <w:pPr>
              <w:pStyle w:val="Body"/>
              <w:widowControl w:val="0"/>
              <w:tabs>
                <w:tab w:val="left" w:pos="798"/>
              </w:tabs>
              <w:jc w:val="both"/>
              <w:rPr>
                <w:rFonts w:ascii="Tw Cen MT" w:hAnsi="Tw Cen MT"/>
                <w:sz w:val="22"/>
                <w:szCs w:val="22"/>
                <w:lang w:val="en-GB"/>
              </w:rPr>
            </w:pPr>
            <w:r w:rsidRPr="00BA55E9">
              <w:rPr>
                <w:rFonts w:ascii="Tw Cen MT" w:hAnsi="Tw Cen MT"/>
                <w:sz w:val="22"/>
                <w:szCs w:val="22"/>
                <w:lang w:val="en-GB"/>
              </w:rPr>
              <w:t>P</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C896C1" w14:textId="77777777" w:rsidR="003F107E" w:rsidRPr="00BA55E9" w:rsidRDefault="003F107E" w:rsidP="00EB23B6">
            <w:pPr>
              <w:pStyle w:val="Body"/>
              <w:widowControl w:val="0"/>
              <w:jc w:val="both"/>
              <w:rPr>
                <w:rFonts w:ascii="Tw Cen MT" w:hAnsi="Tw Cen MT"/>
                <w:sz w:val="22"/>
                <w:szCs w:val="22"/>
                <w:lang w:val="en-GB"/>
              </w:rPr>
            </w:pPr>
            <w:r w:rsidRPr="00BA55E9">
              <w:rPr>
                <w:rFonts w:ascii="Tw Cen MT" w:hAnsi="Tw Cen MT"/>
                <w:sz w:val="22"/>
                <w:szCs w:val="22"/>
                <w:lang w:val="en-GB"/>
              </w:rPr>
              <w:t>F</w:t>
            </w:r>
          </w:p>
        </w:tc>
      </w:tr>
      <w:tr w:rsidR="003F107E" w:rsidRPr="00BA55E9" w14:paraId="2289A18D" w14:textId="77777777" w:rsidTr="00EB23B6">
        <w:trPr>
          <w:trHeight w:val="46"/>
          <w:jc w:val="center"/>
        </w:trPr>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55BF8" w14:textId="000051CA" w:rsidR="003F107E" w:rsidRPr="002E4E0E" w:rsidRDefault="003F107E" w:rsidP="00EB23B6">
            <w:pPr>
              <w:pStyle w:val="Body"/>
              <w:widowControl w:val="0"/>
              <w:rPr>
                <w:rFonts w:ascii="Tw Cen MT" w:hAnsi="Tw Cen MT"/>
                <w:sz w:val="16"/>
                <w:szCs w:val="16"/>
                <w:lang w:val="en-GB"/>
              </w:rPr>
            </w:pPr>
            <w:r w:rsidRPr="003F107E">
              <w:rPr>
                <w:rFonts w:ascii="Tw Cen MT" w:hAnsi="Tw Cen MT"/>
                <w:sz w:val="16"/>
                <w:szCs w:val="16"/>
                <w:lang w:val="en-GB"/>
              </w:rPr>
              <w:t xml:space="preserve">All </w:t>
            </w:r>
            <w:r>
              <w:rPr>
                <w:rFonts w:ascii="Tw Cen MT" w:hAnsi="Tw Cen MT"/>
                <w:sz w:val="16"/>
                <w:szCs w:val="16"/>
                <w:lang w:val="en-GB"/>
              </w:rPr>
              <w:t>blog posts were completed</w:t>
            </w:r>
            <w:r w:rsidRPr="003F107E">
              <w:rPr>
                <w:rFonts w:ascii="Tw Cen MT" w:hAnsi="Tw Cen MT"/>
                <w:sz w:val="16"/>
                <w:szCs w:val="16"/>
                <w:lang w:val="en-GB"/>
              </w:rPr>
              <w:t xml:space="preserve"> on time,</w:t>
            </w:r>
            <w:r>
              <w:rPr>
                <w:rFonts w:ascii="Tw Cen MT" w:hAnsi="Tw Cen MT"/>
                <w:sz w:val="16"/>
                <w:szCs w:val="16"/>
                <w:lang w:val="en-GB"/>
              </w:rPr>
              <w:t xml:space="preserve"> provide considerable detail,</w:t>
            </w:r>
            <w:r w:rsidRPr="003F107E">
              <w:rPr>
                <w:rFonts w:ascii="Tw Cen MT" w:hAnsi="Tw Cen MT"/>
                <w:sz w:val="16"/>
                <w:szCs w:val="16"/>
                <w:lang w:val="en-GB"/>
              </w:rPr>
              <w:t xml:space="preserve"> and demonstrate complete engagement with the process.</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630C1" w14:textId="21FE4468" w:rsidR="003F107E" w:rsidRPr="002E4E0E" w:rsidRDefault="003F107E" w:rsidP="00EB23B6">
            <w:pPr>
              <w:pStyle w:val="Body"/>
              <w:widowControl w:val="0"/>
              <w:rPr>
                <w:rFonts w:ascii="Tw Cen MT" w:hAnsi="Tw Cen MT"/>
                <w:sz w:val="16"/>
                <w:szCs w:val="16"/>
                <w:lang w:val="en-GB"/>
              </w:rPr>
            </w:pPr>
            <w:r w:rsidRPr="003F107E">
              <w:rPr>
                <w:rFonts w:ascii="Tw Cen MT" w:hAnsi="Tw Cen MT"/>
                <w:sz w:val="16"/>
                <w:szCs w:val="16"/>
                <w:lang w:val="en-GB"/>
              </w:rPr>
              <w:t xml:space="preserve">All </w:t>
            </w:r>
            <w:r w:rsidR="00E24839">
              <w:rPr>
                <w:rFonts w:ascii="Tw Cen MT" w:hAnsi="Tw Cen MT"/>
                <w:sz w:val="16"/>
                <w:szCs w:val="16"/>
                <w:lang w:val="en-GB"/>
              </w:rPr>
              <w:t>blog posts</w:t>
            </w:r>
            <w:r w:rsidRPr="003F107E">
              <w:rPr>
                <w:rFonts w:ascii="Tw Cen MT" w:hAnsi="Tw Cen MT"/>
                <w:sz w:val="16"/>
                <w:szCs w:val="16"/>
                <w:lang w:val="en-GB"/>
              </w:rPr>
              <w:t xml:space="preserve"> are uploaded on time and demonstrate student effort.</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93906" w14:textId="70E49E4B" w:rsidR="003F107E" w:rsidRPr="002E4E0E" w:rsidRDefault="003F107E" w:rsidP="00EB23B6">
            <w:pPr>
              <w:pStyle w:val="Body"/>
              <w:widowControl w:val="0"/>
              <w:rPr>
                <w:rFonts w:ascii="Tw Cen MT" w:hAnsi="Tw Cen MT"/>
                <w:sz w:val="16"/>
                <w:szCs w:val="16"/>
                <w:lang w:val="en-GB"/>
              </w:rPr>
            </w:pPr>
            <w:r w:rsidRPr="003F107E">
              <w:rPr>
                <w:rFonts w:ascii="Tw Cen MT" w:hAnsi="Tw Cen MT"/>
                <w:sz w:val="16"/>
                <w:szCs w:val="16"/>
                <w:lang w:val="en-GB"/>
              </w:rPr>
              <w:t xml:space="preserve">Most </w:t>
            </w:r>
            <w:r w:rsidR="00E24839">
              <w:rPr>
                <w:rFonts w:ascii="Tw Cen MT" w:hAnsi="Tw Cen MT"/>
                <w:sz w:val="16"/>
                <w:szCs w:val="16"/>
                <w:lang w:val="en-GB"/>
              </w:rPr>
              <w:t>blog posts</w:t>
            </w:r>
            <w:r w:rsidRPr="003F107E">
              <w:rPr>
                <w:rFonts w:ascii="Tw Cen MT" w:hAnsi="Tw Cen MT"/>
                <w:sz w:val="16"/>
                <w:szCs w:val="16"/>
                <w:lang w:val="en-GB"/>
              </w:rPr>
              <w:t xml:space="preserve"> are uploaded on </w:t>
            </w:r>
            <w:r w:rsidR="00E24839" w:rsidRPr="003F107E">
              <w:rPr>
                <w:rFonts w:ascii="Tw Cen MT" w:hAnsi="Tw Cen MT"/>
                <w:sz w:val="16"/>
                <w:szCs w:val="16"/>
                <w:lang w:val="en-GB"/>
              </w:rPr>
              <w:t>time and</w:t>
            </w:r>
            <w:r w:rsidRPr="003F107E">
              <w:rPr>
                <w:rFonts w:ascii="Tw Cen MT" w:hAnsi="Tw Cen MT"/>
                <w:sz w:val="16"/>
                <w:szCs w:val="16"/>
                <w:lang w:val="en-GB"/>
              </w:rPr>
              <w:t xml:space="preserve"> demonstrate student effort.</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D7E02" w14:textId="472EC99D" w:rsidR="003F107E" w:rsidRPr="002E4E0E" w:rsidRDefault="003F107E" w:rsidP="00EB23B6">
            <w:pPr>
              <w:pStyle w:val="Body"/>
              <w:widowControl w:val="0"/>
              <w:rPr>
                <w:rFonts w:ascii="Tw Cen MT" w:hAnsi="Tw Cen MT"/>
                <w:sz w:val="16"/>
                <w:szCs w:val="16"/>
                <w:lang w:val="en-GB"/>
              </w:rPr>
            </w:pPr>
            <w:r w:rsidRPr="003F107E">
              <w:rPr>
                <w:rFonts w:ascii="Tw Cen MT" w:hAnsi="Tw Cen MT"/>
                <w:sz w:val="16"/>
                <w:szCs w:val="16"/>
                <w:lang w:val="en-GB"/>
              </w:rPr>
              <w:t xml:space="preserve">Less than half of the </w:t>
            </w:r>
            <w:r w:rsidR="00E24839">
              <w:rPr>
                <w:rFonts w:ascii="Tw Cen MT" w:hAnsi="Tw Cen MT"/>
                <w:sz w:val="16"/>
                <w:szCs w:val="16"/>
                <w:lang w:val="en-GB"/>
              </w:rPr>
              <w:t xml:space="preserve">blog posts </w:t>
            </w:r>
            <w:r w:rsidRPr="003F107E">
              <w:rPr>
                <w:rFonts w:ascii="Tw Cen MT" w:hAnsi="Tw Cen MT"/>
                <w:sz w:val="16"/>
                <w:szCs w:val="16"/>
                <w:lang w:val="en-GB"/>
              </w:rPr>
              <w:t xml:space="preserve">are uploaded on </w:t>
            </w:r>
            <w:r w:rsidR="00E24839" w:rsidRPr="003F107E">
              <w:rPr>
                <w:rFonts w:ascii="Tw Cen MT" w:hAnsi="Tw Cen MT"/>
                <w:sz w:val="16"/>
                <w:szCs w:val="16"/>
                <w:lang w:val="en-GB"/>
              </w:rPr>
              <w:t>time or</w:t>
            </w:r>
            <w:r w:rsidRPr="003F107E">
              <w:rPr>
                <w:rFonts w:ascii="Tw Cen MT" w:hAnsi="Tw Cen MT"/>
                <w:sz w:val="16"/>
                <w:szCs w:val="16"/>
                <w:lang w:val="en-GB"/>
              </w:rPr>
              <w:t xml:space="preserve"> demonstrate an appropriate level of student effort.</w:t>
            </w:r>
          </w:p>
        </w:tc>
        <w:tc>
          <w:tcPr>
            <w:tcW w:w="1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8030C" w14:textId="30EE75C3" w:rsidR="003F107E" w:rsidRPr="002E4E0E" w:rsidRDefault="003F107E" w:rsidP="00EB23B6">
            <w:pPr>
              <w:pStyle w:val="Body"/>
              <w:widowControl w:val="0"/>
              <w:rPr>
                <w:rFonts w:ascii="Tw Cen MT" w:hAnsi="Tw Cen MT"/>
                <w:sz w:val="16"/>
                <w:szCs w:val="16"/>
                <w:lang w:val="en-GB"/>
              </w:rPr>
            </w:pPr>
            <w:r w:rsidRPr="003F107E">
              <w:rPr>
                <w:rFonts w:ascii="Tw Cen MT" w:hAnsi="Tw Cen MT"/>
                <w:sz w:val="16"/>
                <w:szCs w:val="16"/>
                <w:lang w:val="en-GB"/>
              </w:rPr>
              <w:t xml:space="preserve">Most of the </w:t>
            </w:r>
            <w:r w:rsidR="00E24839">
              <w:rPr>
                <w:rFonts w:ascii="Tw Cen MT" w:hAnsi="Tw Cen MT"/>
                <w:sz w:val="16"/>
                <w:szCs w:val="16"/>
                <w:lang w:val="en-GB"/>
              </w:rPr>
              <w:t>blog posts</w:t>
            </w:r>
            <w:r w:rsidRPr="003F107E">
              <w:rPr>
                <w:rFonts w:ascii="Tw Cen MT" w:hAnsi="Tw Cen MT"/>
                <w:sz w:val="16"/>
                <w:szCs w:val="16"/>
                <w:lang w:val="en-GB"/>
              </w:rPr>
              <w:t xml:space="preserve"> are consistently late, missing, or minimally executed.</w:t>
            </w:r>
          </w:p>
        </w:tc>
      </w:tr>
    </w:tbl>
    <w:p w14:paraId="3EB75658" w14:textId="77777777" w:rsidR="003F107E" w:rsidRPr="00911A97" w:rsidRDefault="003F107E" w:rsidP="00CA3F75">
      <w:pPr>
        <w:jc w:val="both"/>
        <w:rPr>
          <w:rFonts w:ascii="Tw Cen MT" w:hAnsi="Tw Cen MT"/>
          <w:sz w:val="22"/>
          <w:szCs w:val="22"/>
        </w:rPr>
      </w:pPr>
    </w:p>
    <w:p w14:paraId="3E5AF41D" w14:textId="4FF55C57" w:rsidR="00310161" w:rsidRDefault="00310161" w:rsidP="00227463">
      <w:pPr>
        <w:jc w:val="both"/>
        <w:rPr>
          <w:rFonts w:ascii="Tw Cen MT" w:hAnsi="Tw Cen MT"/>
          <w:sz w:val="22"/>
          <w:szCs w:val="22"/>
        </w:rPr>
      </w:pPr>
    </w:p>
    <w:p w14:paraId="12E45B36" w14:textId="5D8BE5C8" w:rsidR="005614C7" w:rsidRDefault="005614C7">
      <w:pPr>
        <w:rPr>
          <w:rFonts w:ascii="Tw Cen MT" w:hAnsi="Tw Cen MT"/>
          <w:sz w:val="22"/>
          <w:szCs w:val="22"/>
        </w:rPr>
      </w:pPr>
      <w:r>
        <w:rPr>
          <w:rFonts w:ascii="Tw Cen MT" w:hAnsi="Tw Cen MT"/>
          <w:sz w:val="22"/>
          <w:szCs w:val="22"/>
        </w:rPr>
        <w:br w:type="page"/>
      </w:r>
    </w:p>
    <w:p w14:paraId="34F2D925" w14:textId="50941DB3" w:rsidR="00177F54" w:rsidRPr="00FA4C4B" w:rsidRDefault="0039586F" w:rsidP="00227463">
      <w:pPr>
        <w:pStyle w:val="Heading2"/>
        <w:numPr>
          <w:ilvl w:val="0"/>
          <w:numId w:val="1"/>
        </w:numPr>
        <w:jc w:val="both"/>
        <w:rPr>
          <w:rFonts w:ascii="Tw Cen MT" w:hAnsi="Tw Cen MT" w:cs="Arial"/>
          <w:color w:val="E44730"/>
          <w:sz w:val="32"/>
          <w:szCs w:val="32"/>
        </w:rPr>
      </w:pPr>
      <w:r>
        <w:rPr>
          <w:rFonts w:ascii="Tw Cen MT" w:hAnsi="Tw Cen MT" w:cs="Arial"/>
          <w:color w:val="E44730"/>
          <w:sz w:val="32"/>
          <w:szCs w:val="32"/>
        </w:rPr>
        <w:lastRenderedPageBreak/>
        <w:t>Grade Descriptors</w:t>
      </w:r>
    </w:p>
    <w:p w14:paraId="4B3728A0" w14:textId="77777777" w:rsidR="00A80966" w:rsidRPr="00BA55E9" w:rsidRDefault="00A80966" w:rsidP="00227463">
      <w:pPr>
        <w:jc w:val="both"/>
        <w:rPr>
          <w:rFonts w:ascii="Tw Cen MT" w:hAnsi="Tw Cen MT"/>
          <w:sz w:val="22"/>
          <w:szCs w:val="22"/>
        </w:rPr>
      </w:pPr>
    </w:p>
    <w:p w14:paraId="144C1576" w14:textId="65ECAA4B" w:rsidR="00AF7E88" w:rsidRPr="00BA55E9" w:rsidRDefault="00E77269" w:rsidP="00227463">
      <w:pPr>
        <w:jc w:val="both"/>
        <w:rPr>
          <w:rFonts w:ascii="Tw Cen MT" w:hAnsi="Tw Cen MT"/>
          <w:sz w:val="22"/>
          <w:szCs w:val="22"/>
          <w:lang w:val="en-GB"/>
        </w:rPr>
      </w:pPr>
      <w:r w:rsidRPr="00BA55E9">
        <w:rPr>
          <w:rFonts w:ascii="Tw Cen MT" w:hAnsi="Tw Cen MT"/>
          <w:sz w:val="22"/>
          <w:szCs w:val="22"/>
          <w:lang w:val="en-GB"/>
        </w:rPr>
        <w:t xml:space="preserve">The following generic grade descriptors will be used for assessing your submissions:  </w:t>
      </w:r>
    </w:p>
    <w:p w14:paraId="30F6CE0A" w14:textId="77777777" w:rsidR="00E77269" w:rsidRPr="00BA55E9" w:rsidRDefault="00E77269" w:rsidP="00227463">
      <w:pPr>
        <w:jc w:val="both"/>
        <w:rPr>
          <w:rFonts w:ascii="Tw Cen MT" w:hAnsi="Tw Cen MT"/>
          <w:sz w:val="22"/>
          <w:szCs w:val="22"/>
        </w:rPr>
      </w:pPr>
    </w:p>
    <w:tbl>
      <w:tblPr>
        <w:tblW w:w="9676" w:type="dxa"/>
        <w:tblInd w:w="108" w:type="dxa"/>
        <w:tblBorders>
          <w:insideH w:val="single" w:sz="4" w:space="0" w:color="auto"/>
        </w:tblBorders>
        <w:tblLayout w:type="fixed"/>
        <w:tblLook w:val="0000" w:firstRow="0" w:lastRow="0" w:firstColumn="0" w:lastColumn="0" w:noHBand="0" w:noVBand="0"/>
      </w:tblPr>
      <w:tblGrid>
        <w:gridCol w:w="1566"/>
        <w:gridCol w:w="8110"/>
      </w:tblGrid>
      <w:tr w:rsidR="00C07744" w:rsidRPr="00BA55E9" w14:paraId="51AFDF47" w14:textId="77777777" w:rsidTr="005614C7">
        <w:trPr>
          <w:trHeight w:val="383"/>
        </w:trPr>
        <w:tc>
          <w:tcPr>
            <w:tcW w:w="1566" w:type="dxa"/>
            <w:tcBorders>
              <w:bottom w:val="single" w:sz="4" w:space="0" w:color="auto"/>
            </w:tcBorders>
            <w:vAlign w:val="center"/>
          </w:tcPr>
          <w:p w14:paraId="3D967259" w14:textId="77777777" w:rsidR="00C07744" w:rsidRPr="00FA4C4B" w:rsidRDefault="00C07744" w:rsidP="00FA4C4B">
            <w:pPr>
              <w:spacing w:line="360" w:lineRule="auto"/>
              <w:ind w:left="176" w:right="-75"/>
              <w:rPr>
                <w:rFonts w:ascii="Tw Cen MT" w:hAnsi="Tw Cen MT" w:cstheme="majorHAnsi"/>
                <w:b/>
                <w:color w:val="E44730"/>
                <w:sz w:val="22"/>
                <w:szCs w:val="22"/>
              </w:rPr>
            </w:pPr>
            <w:r w:rsidRPr="00FA4C4B">
              <w:rPr>
                <w:rFonts w:ascii="Tw Cen MT" w:hAnsi="Tw Cen MT" w:cstheme="majorHAnsi"/>
                <w:b/>
                <w:color w:val="E44730"/>
                <w:sz w:val="22"/>
                <w:szCs w:val="22"/>
              </w:rPr>
              <w:t>Grade</w:t>
            </w:r>
          </w:p>
        </w:tc>
        <w:tc>
          <w:tcPr>
            <w:tcW w:w="8110" w:type="dxa"/>
            <w:tcBorders>
              <w:bottom w:val="single" w:sz="4" w:space="0" w:color="auto"/>
            </w:tcBorders>
            <w:vAlign w:val="center"/>
          </w:tcPr>
          <w:p w14:paraId="4FAD9813" w14:textId="77777777" w:rsidR="00C07744" w:rsidRPr="00FA4C4B" w:rsidRDefault="00C07744" w:rsidP="00FA4C4B">
            <w:pPr>
              <w:spacing w:line="360" w:lineRule="auto"/>
              <w:ind w:left="33" w:right="-75"/>
              <w:rPr>
                <w:rFonts w:ascii="Tw Cen MT" w:hAnsi="Tw Cen MT" w:cstheme="majorHAnsi"/>
                <w:b/>
                <w:color w:val="E44730"/>
                <w:sz w:val="22"/>
                <w:szCs w:val="22"/>
              </w:rPr>
            </w:pPr>
            <w:r w:rsidRPr="00FA4C4B">
              <w:rPr>
                <w:rFonts w:ascii="Tw Cen MT" w:hAnsi="Tw Cen MT" w:cstheme="majorHAnsi"/>
                <w:b/>
                <w:color w:val="E44730"/>
                <w:sz w:val="22"/>
                <w:szCs w:val="22"/>
              </w:rPr>
              <w:t>Description</w:t>
            </w:r>
          </w:p>
        </w:tc>
      </w:tr>
      <w:tr w:rsidR="00C07744" w:rsidRPr="00BA55E9" w14:paraId="2904AE5C" w14:textId="77777777" w:rsidTr="005614C7">
        <w:trPr>
          <w:trHeight w:val="955"/>
        </w:trPr>
        <w:tc>
          <w:tcPr>
            <w:tcW w:w="1566" w:type="dxa"/>
            <w:tcBorders>
              <w:top w:val="single" w:sz="4" w:space="0" w:color="auto"/>
              <w:bottom w:val="nil"/>
            </w:tcBorders>
            <w:vAlign w:val="center"/>
          </w:tcPr>
          <w:p w14:paraId="6315807B" w14:textId="77777777" w:rsidR="00C07744" w:rsidRPr="00BA55E9" w:rsidRDefault="00C07744" w:rsidP="00FA4C4B">
            <w:pPr>
              <w:ind w:left="176" w:right="-75"/>
              <w:rPr>
                <w:rFonts w:ascii="Tw Cen MT" w:hAnsi="Tw Cen MT" w:cstheme="majorHAnsi"/>
                <w:sz w:val="22"/>
                <w:szCs w:val="22"/>
              </w:rPr>
            </w:pPr>
            <w:r w:rsidRPr="00BA55E9">
              <w:rPr>
                <w:rFonts w:ascii="Tw Cen MT" w:hAnsi="Tw Cen MT" w:cstheme="majorHAnsi"/>
                <w:sz w:val="22"/>
                <w:szCs w:val="22"/>
              </w:rPr>
              <w:t>High Distinction</w:t>
            </w:r>
          </w:p>
          <w:p w14:paraId="4AEED8C8" w14:textId="77777777" w:rsidR="00C07744" w:rsidRPr="00BA55E9" w:rsidRDefault="00C07744" w:rsidP="00FA4C4B">
            <w:pPr>
              <w:ind w:left="176" w:right="-75"/>
              <w:rPr>
                <w:rFonts w:ascii="Tw Cen MT" w:hAnsi="Tw Cen MT" w:cstheme="majorHAnsi"/>
                <w:sz w:val="22"/>
                <w:szCs w:val="22"/>
              </w:rPr>
            </w:pPr>
            <w:r w:rsidRPr="00BA55E9">
              <w:rPr>
                <w:rFonts w:ascii="Tw Cen MT" w:hAnsi="Tw Cen MT" w:cstheme="majorHAnsi"/>
                <w:sz w:val="22"/>
                <w:szCs w:val="22"/>
              </w:rPr>
              <w:t>85 - 100</w:t>
            </w:r>
          </w:p>
        </w:tc>
        <w:tc>
          <w:tcPr>
            <w:tcW w:w="8110" w:type="dxa"/>
            <w:tcBorders>
              <w:top w:val="single" w:sz="4" w:space="0" w:color="auto"/>
              <w:bottom w:val="nil"/>
            </w:tcBorders>
            <w:vAlign w:val="center"/>
          </w:tcPr>
          <w:p w14:paraId="47FF524A" w14:textId="0EB89727" w:rsidR="00C07744" w:rsidRPr="00BA55E9" w:rsidRDefault="00C07744" w:rsidP="00FA4C4B">
            <w:pPr>
              <w:ind w:left="34" w:right="-75"/>
              <w:rPr>
                <w:rFonts w:ascii="Tw Cen MT" w:hAnsi="Tw Cen MT" w:cstheme="majorHAnsi"/>
                <w:sz w:val="22"/>
                <w:szCs w:val="22"/>
              </w:rPr>
            </w:pPr>
            <w:r w:rsidRPr="00BA55E9">
              <w:rPr>
                <w:rFonts w:ascii="Tw Cen MT" w:hAnsi="Tw Cen MT" w:cstheme="majorHAnsi"/>
                <w:sz w:val="22"/>
                <w:szCs w:val="22"/>
              </w:rPr>
              <w:t>Work of outstanding quality</w:t>
            </w:r>
            <w:r w:rsidR="00FF0DF8" w:rsidRPr="00BA55E9">
              <w:rPr>
                <w:rFonts w:ascii="Tw Cen MT" w:hAnsi="Tw Cen MT" w:cstheme="majorHAnsi"/>
                <w:sz w:val="22"/>
                <w:szCs w:val="22"/>
              </w:rPr>
              <w:t>, demonstrating mastery of</w:t>
            </w:r>
            <w:r w:rsidRPr="00BA55E9">
              <w:rPr>
                <w:rFonts w:ascii="Tw Cen MT" w:hAnsi="Tw Cen MT" w:cstheme="majorHAnsi"/>
                <w:sz w:val="22"/>
                <w:szCs w:val="22"/>
              </w:rPr>
              <w:t xml:space="preserve"> the learning outcomes </w:t>
            </w:r>
            <w:r w:rsidR="007E4D7C" w:rsidRPr="00BA55E9">
              <w:rPr>
                <w:rFonts w:ascii="Tw Cen MT" w:hAnsi="Tw Cen MT" w:cstheme="majorHAnsi"/>
                <w:sz w:val="22"/>
                <w:szCs w:val="22"/>
              </w:rPr>
              <w:t>assessed.</w:t>
            </w:r>
            <w:r w:rsidRPr="00BA55E9">
              <w:rPr>
                <w:rFonts w:ascii="Tw Cen MT" w:hAnsi="Tw Cen MT" w:cstheme="majorHAnsi"/>
                <w:sz w:val="22"/>
                <w:szCs w:val="22"/>
              </w:rPr>
              <w:t xml:space="preserve"> </w:t>
            </w:r>
            <w:r w:rsidR="007E4D7C" w:rsidRPr="00BA55E9">
              <w:rPr>
                <w:rFonts w:ascii="Tw Cen MT" w:hAnsi="Tw Cen MT" w:cstheme="majorHAnsi"/>
                <w:sz w:val="22"/>
                <w:szCs w:val="22"/>
              </w:rPr>
              <w:t xml:space="preserve">The work shows significant innovation, experimentation, critical analysis, synthesis, </w:t>
            </w:r>
            <w:r w:rsidR="005D5DD9" w:rsidRPr="00BA55E9">
              <w:rPr>
                <w:rFonts w:ascii="Tw Cen MT" w:hAnsi="Tw Cen MT" w:cstheme="majorHAnsi"/>
                <w:sz w:val="22"/>
                <w:szCs w:val="22"/>
              </w:rPr>
              <w:t>insight</w:t>
            </w:r>
            <w:r w:rsidR="007E4D7C" w:rsidRPr="00BA55E9">
              <w:rPr>
                <w:rFonts w:ascii="Tw Cen MT" w:hAnsi="Tw Cen MT" w:cstheme="majorHAnsi"/>
                <w:sz w:val="22"/>
                <w:szCs w:val="22"/>
              </w:rPr>
              <w:t>,</w:t>
            </w:r>
            <w:r w:rsidR="00107BFC" w:rsidRPr="00BA55E9">
              <w:rPr>
                <w:rFonts w:ascii="Tw Cen MT" w:hAnsi="Tw Cen MT" w:cstheme="majorHAnsi"/>
                <w:sz w:val="22"/>
                <w:szCs w:val="22"/>
              </w:rPr>
              <w:t xml:space="preserve"> creativity,</w:t>
            </w:r>
            <w:r w:rsidR="007E4D7C" w:rsidRPr="00BA55E9">
              <w:rPr>
                <w:rFonts w:ascii="Tw Cen MT" w:hAnsi="Tw Cen MT" w:cstheme="majorHAnsi"/>
                <w:sz w:val="22"/>
                <w:szCs w:val="22"/>
              </w:rPr>
              <w:t xml:space="preserve"> and/or exceptional skill.</w:t>
            </w:r>
          </w:p>
        </w:tc>
      </w:tr>
      <w:tr w:rsidR="00C07744" w:rsidRPr="00BA55E9" w14:paraId="4A465ED9" w14:textId="77777777" w:rsidTr="005614C7">
        <w:trPr>
          <w:trHeight w:val="993"/>
        </w:trPr>
        <w:tc>
          <w:tcPr>
            <w:tcW w:w="1566" w:type="dxa"/>
            <w:tcBorders>
              <w:top w:val="nil"/>
              <w:bottom w:val="nil"/>
            </w:tcBorders>
            <w:vAlign w:val="center"/>
          </w:tcPr>
          <w:p w14:paraId="33A1D238" w14:textId="77777777" w:rsidR="00C07744" w:rsidRPr="00BA55E9" w:rsidRDefault="00C07744" w:rsidP="00FA4C4B">
            <w:pPr>
              <w:ind w:left="176" w:right="-75"/>
              <w:rPr>
                <w:rFonts w:ascii="Tw Cen MT" w:hAnsi="Tw Cen MT" w:cstheme="majorHAnsi"/>
                <w:sz w:val="22"/>
                <w:szCs w:val="22"/>
              </w:rPr>
            </w:pPr>
            <w:r w:rsidRPr="00BA55E9">
              <w:rPr>
                <w:rFonts w:ascii="Tw Cen MT" w:hAnsi="Tw Cen MT" w:cstheme="majorHAnsi"/>
                <w:sz w:val="22"/>
                <w:szCs w:val="22"/>
              </w:rPr>
              <w:t>Distinction</w:t>
            </w:r>
          </w:p>
          <w:p w14:paraId="620A7D2B" w14:textId="77777777" w:rsidR="00C07744" w:rsidRPr="00BA55E9" w:rsidRDefault="00C07744" w:rsidP="00FA4C4B">
            <w:pPr>
              <w:ind w:left="176" w:right="-75"/>
              <w:rPr>
                <w:rFonts w:ascii="Tw Cen MT" w:hAnsi="Tw Cen MT" w:cstheme="majorHAnsi"/>
                <w:sz w:val="22"/>
                <w:szCs w:val="22"/>
              </w:rPr>
            </w:pPr>
            <w:r w:rsidRPr="00BA55E9">
              <w:rPr>
                <w:rFonts w:ascii="Tw Cen MT" w:hAnsi="Tw Cen MT" w:cstheme="majorHAnsi"/>
                <w:sz w:val="22"/>
                <w:szCs w:val="22"/>
              </w:rPr>
              <w:t>75 - 84</w:t>
            </w:r>
          </w:p>
        </w:tc>
        <w:tc>
          <w:tcPr>
            <w:tcW w:w="8110" w:type="dxa"/>
            <w:tcBorders>
              <w:top w:val="nil"/>
              <w:bottom w:val="nil"/>
            </w:tcBorders>
            <w:vAlign w:val="center"/>
          </w:tcPr>
          <w:p w14:paraId="4770B7C2" w14:textId="671E6774" w:rsidR="00C07744" w:rsidRPr="00BA55E9" w:rsidRDefault="00C07744" w:rsidP="00FA4C4B">
            <w:pPr>
              <w:ind w:left="34" w:right="-75"/>
              <w:rPr>
                <w:rFonts w:ascii="Tw Cen MT" w:hAnsi="Tw Cen MT" w:cstheme="majorHAnsi"/>
                <w:sz w:val="22"/>
                <w:szCs w:val="22"/>
              </w:rPr>
            </w:pPr>
            <w:r w:rsidRPr="00BA55E9">
              <w:rPr>
                <w:rFonts w:ascii="Tw Cen MT" w:hAnsi="Tw Cen MT" w:cstheme="majorHAnsi"/>
                <w:sz w:val="22"/>
                <w:szCs w:val="22"/>
              </w:rPr>
              <w:t>Work of excellent quality, demonstrating a sound grasp of the learning outcomes assessed</w:t>
            </w:r>
            <w:r w:rsidR="007E4D7C" w:rsidRPr="00BA55E9">
              <w:rPr>
                <w:rFonts w:ascii="Tw Cen MT" w:hAnsi="Tw Cen MT" w:cstheme="majorHAnsi"/>
                <w:sz w:val="22"/>
                <w:szCs w:val="22"/>
              </w:rPr>
              <w:t>. The work shows</w:t>
            </w:r>
            <w:r w:rsidR="00FF0DF8" w:rsidRPr="00BA55E9">
              <w:rPr>
                <w:rFonts w:ascii="Tw Cen MT" w:hAnsi="Tw Cen MT" w:cstheme="majorHAnsi"/>
                <w:sz w:val="22"/>
                <w:szCs w:val="22"/>
              </w:rPr>
              <w:t xml:space="preserve"> innovation,</w:t>
            </w:r>
            <w:r w:rsidR="007E4D7C" w:rsidRPr="00BA55E9">
              <w:rPr>
                <w:rFonts w:ascii="Tw Cen MT" w:hAnsi="Tw Cen MT" w:cstheme="majorHAnsi"/>
                <w:sz w:val="22"/>
                <w:szCs w:val="22"/>
              </w:rPr>
              <w:t xml:space="preserve"> experimentation,</w:t>
            </w:r>
            <w:r w:rsidR="00FF0DF8" w:rsidRPr="00BA55E9">
              <w:rPr>
                <w:rFonts w:ascii="Tw Cen MT" w:hAnsi="Tw Cen MT" w:cstheme="majorHAnsi"/>
                <w:sz w:val="22"/>
                <w:szCs w:val="22"/>
              </w:rPr>
              <w:t xml:space="preserve"> critical analysis,</w:t>
            </w:r>
            <w:r w:rsidRPr="00BA55E9">
              <w:rPr>
                <w:rFonts w:ascii="Tw Cen MT" w:hAnsi="Tw Cen MT" w:cstheme="majorHAnsi"/>
                <w:sz w:val="22"/>
                <w:szCs w:val="22"/>
              </w:rPr>
              <w:t xml:space="preserve"> synthesis,</w:t>
            </w:r>
            <w:r w:rsidR="00FF0DF8" w:rsidRPr="00BA55E9">
              <w:rPr>
                <w:rFonts w:ascii="Tw Cen MT" w:hAnsi="Tw Cen MT" w:cstheme="majorHAnsi"/>
                <w:sz w:val="22"/>
                <w:szCs w:val="22"/>
              </w:rPr>
              <w:t xml:space="preserve"> </w:t>
            </w:r>
            <w:r w:rsidR="005D5DD9" w:rsidRPr="00BA55E9">
              <w:rPr>
                <w:rFonts w:ascii="Tw Cen MT" w:hAnsi="Tw Cen MT" w:cstheme="majorHAnsi"/>
                <w:sz w:val="22"/>
                <w:szCs w:val="22"/>
              </w:rPr>
              <w:t>insight</w:t>
            </w:r>
            <w:r w:rsidR="00FF0DF8" w:rsidRPr="00BA55E9">
              <w:rPr>
                <w:rFonts w:ascii="Tw Cen MT" w:hAnsi="Tw Cen MT" w:cstheme="majorHAnsi"/>
                <w:sz w:val="22"/>
                <w:szCs w:val="22"/>
              </w:rPr>
              <w:t>,</w:t>
            </w:r>
            <w:r w:rsidR="00107BFC" w:rsidRPr="00BA55E9">
              <w:rPr>
                <w:rFonts w:ascii="Tw Cen MT" w:hAnsi="Tw Cen MT" w:cstheme="majorHAnsi"/>
                <w:sz w:val="22"/>
                <w:szCs w:val="22"/>
              </w:rPr>
              <w:t xml:space="preserve"> creativity,</w:t>
            </w:r>
            <w:r w:rsidR="00FF0DF8" w:rsidRPr="00BA55E9">
              <w:rPr>
                <w:rFonts w:ascii="Tw Cen MT" w:hAnsi="Tw Cen MT" w:cstheme="majorHAnsi"/>
                <w:sz w:val="22"/>
                <w:szCs w:val="22"/>
              </w:rPr>
              <w:t xml:space="preserve"> and/or </w:t>
            </w:r>
            <w:r w:rsidR="007E4D7C" w:rsidRPr="00BA55E9">
              <w:rPr>
                <w:rFonts w:ascii="Tw Cen MT" w:hAnsi="Tw Cen MT" w:cstheme="majorHAnsi"/>
                <w:sz w:val="22"/>
                <w:szCs w:val="22"/>
              </w:rPr>
              <w:t>superior</w:t>
            </w:r>
            <w:r w:rsidR="00FF0DF8" w:rsidRPr="00BA55E9">
              <w:rPr>
                <w:rFonts w:ascii="Tw Cen MT" w:hAnsi="Tw Cen MT" w:cstheme="majorHAnsi"/>
                <w:sz w:val="22"/>
                <w:szCs w:val="22"/>
              </w:rPr>
              <w:t xml:space="preserve"> skill</w:t>
            </w:r>
            <w:r w:rsidRPr="00BA55E9">
              <w:rPr>
                <w:rFonts w:ascii="Tw Cen MT" w:hAnsi="Tw Cen MT" w:cstheme="majorHAnsi"/>
                <w:sz w:val="22"/>
                <w:szCs w:val="22"/>
              </w:rPr>
              <w:t>.</w:t>
            </w:r>
          </w:p>
        </w:tc>
      </w:tr>
      <w:tr w:rsidR="00C07744" w:rsidRPr="00BA55E9" w14:paraId="29538E91" w14:textId="77777777" w:rsidTr="005614C7">
        <w:trPr>
          <w:trHeight w:val="851"/>
        </w:trPr>
        <w:tc>
          <w:tcPr>
            <w:tcW w:w="1566" w:type="dxa"/>
            <w:tcBorders>
              <w:top w:val="nil"/>
              <w:bottom w:val="nil"/>
            </w:tcBorders>
            <w:vAlign w:val="center"/>
          </w:tcPr>
          <w:p w14:paraId="08B18EB7" w14:textId="77777777" w:rsidR="00C07744" w:rsidRPr="00BA55E9" w:rsidRDefault="00C07744" w:rsidP="00FA4C4B">
            <w:pPr>
              <w:ind w:left="176" w:right="-75"/>
              <w:rPr>
                <w:rFonts w:ascii="Tw Cen MT" w:hAnsi="Tw Cen MT" w:cstheme="majorHAnsi"/>
                <w:sz w:val="22"/>
                <w:szCs w:val="22"/>
              </w:rPr>
            </w:pPr>
            <w:r w:rsidRPr="00BA55E9">
              <w:rPr>
                <w:rFonts w:ascii="Tw Cen MT" w:hAnsi="Tw Cen MT" w:cstheme="majorHAnsi"/>
                <w:sz w:val="22"/>
                <w:szCs w:val="22"/>
              </w:rPr>
              <w:t>Credit</w:t>
            </w:r>
          </w:p>
          <w:p w14:paraId="1EBCBAD4" w14:textId="77777777" w:rsidR="00C07744" w:rsidRPr="00BA55E9" w:rsidRDefault="00C07744" w:rsidP="00FA4C4B">
            <w:pPr>
              <w:ind w:left="176" w:right="-75"/>
              <w:rPr>
                <w:rFonts w:ascii="Tw Cen MT" w:hAnsi="Tw Cen MT" w:cstheme="majorHAnsi"/>
                <w:sz w:val="22"/>
                <w:szCs w:val="22"/>
              </w:rPr>
            </w:pPr>
            <w:r w:rsidRPr="00BA55E9">
              <w:rPr>
                <w:rFonts w:ascii="Tw Cen MT" w:hAnsi="Tw Cen MT" w:cstheme="majorHAnsi"/>
                <w:sz w:val="22"/>
                <w:szCs w:val="22"/>
              </w:rPr>
              <w:t>65 - 74</w:t>
            </w:r>
          </w:p>
          <w:p w14:paraId="49582145" w14:textId="77777777" w:rsidR="00C07744" w:rsidRPr="00BA55E9" w:rsidRDefault="00C07744" w:rsidP="00FA4C4B">
            <w:pPr>
              <w:ind w:left="176" w:right="-75"/>
              <w:rPr>
                <w:rFonts w:ascii="Tw Cen MT" w:hAnsi="Tw Cen MT" w:cstheme="majorHAnsi"/>
                <w:sz w:val="22"/>
                <w:szCs w:val="22"/>
              </w:rPr>
            </w:pPr>
          </w:p>
        </w:tc>
        <w:tc>
          <w:tcPr>
            <w:tcW w:w="8110" w:type="dxa"/>
            <w:tcBorders>
              <w:top w:val="nil"/>
              <w:bottom w:val="nil"/>
            </w:tcBorders>
            <w:vAlign w:val="center"/>
          </w:tcPr>
          <w:p w14:paraId="55012E21" w14:textId="23607750" w:rsidR="00C07744" w:rsidRPr="00BA55E9" w:rsidRDefault="00C07744" w:rsidP="00FA4C4B">
            <w:pPr>
              <w:ind w:left="34"/>
              <w:rPr>
                <w:rFonts w:ascii="Tw Cen MT" w:hAnsi="Tw Cen MT" w:cstheme="majorHAnsi"/>
                <w:sz w:val="22"/>
                <w:szCs w:val="22"/>
              </w:rPr>
            </w:pPr>
            <w:r w:rsidRPr="00BA55E9">
              <w:rPr>
                <w:rFonts w:ascii="Tw Cen MT" w:hAnsi="Tw Cen MT" w:cstheme="majorHAnsi"/>
                <w:sz w:val="22"/>
                <w:szCs w:val="22"/>
              </w:rPr>
              <w:t xml:space="preserve">Work of good quality, demonstrating more than satisfactory achievement of the learning outcomes assessed, or work of excellent quality </w:t>
            </w:r>
            <w:r w:rsidR="001D69BC" w:rsidRPr="00BA55E9">
              <w:rPr>
                <w:rFonts w:ascii="Tw Cen MT" w:hAnsi="Tw Cen MT" w:cstheme="majorHAnsi"/>
                <w:sz w:val="22"/>
                <w:szCs w:val="22"/>
              </w:rPr>
              <w:t>for</w:t>
            </w:r>
            <w:r w:rsidRPr="00BA55E9">
              <w:rPr>
                <w:rFonts w:ascii="Tw Cen MT" w:hAnsi="Tw Cen MT" w:cstheme="majorHAnsi"/>
                <w:sz w:val="22"/>
                <w:szCs w:val="22"/>
              </w:rPr>
              <w:t xml:space="preserve"> a majority of the learning outcomes assessed.</w:t>
            </w:r>
          </w:p>
        </w:tc>
      </w:tr>
      <w:tr w:rsidR="00C07744" w:rsidRPr="00BA55E9" w14:paraId="620C9D81" w14:textId="77777777" w:rsidTr="005614C7">
        <w:trPr>
          <w:trHeight w:val="565"/>
        </w:trPr>
        <w:tc>
          <w:tcPr>
            <w:tcW w:w="1566" w:type="dxa"/>
            <w:tcBorders>
              <w:top w:val="nil"/>
              <w:bottom w:val="nil"/>
            </w:tcBorders>
            <w:vAlign w:val="center"/>
          </w:tcPr>
          <w:p w14:paraId="05911DB5" w14:textId="2826BAE7" w:rsidR="00C07744" w:rsidRPr="00BA55E9" w:rsidRDefault="00C07744" w:rsidP="00FA4C4B">
            <w:pPr>
              <w:ind w:left="176" w:right="-75"/>
              <w:rPr>
                <w:rFonts w:ascii="Tw Cen MT" w:hAnsi="Tw Cen MT" w:cstheme="majorHAnsi"/>
                <w:sz w:val="22"/>
                <w:szCs w:val="22"/>
              </w:rPr>
            </w:pPr>
            <w:r w:rsidRPr="00BA55E9">
              <w:rPr>
                <w:rFonts w:ascii="Tw Cen MT" w:hAnsi="Tw Cen MT" w:cstheme="majorHAnsi"/>
                <w:sz w:val="22"/>
                <w:szCs w:val="22"/>
              </w:rPr>
              <w:t>Pass</w:t>
            </w:r>
          </w:p>
          <w:p w14:paraId="2B2D51BE" w14:textId="77777777" w:rsidR="00C07744" w:rsidRPr="00BA55E9" w:rsidRDefault="00C07744" w:rsidP="00FA4C4B">
            <w:pPr>
              <w:ind w:left="176" w:right="-75"/>
              <w:rPr>
                <w:rFonts w:ascii="Tw Cen MT" w:hAnsi="Tw Cen MT" w:cstheme="majorHAnsi"/>
                <w:sz w:val="22"/>
                <w:szCs w:val="22"/>
              </w:rPr>
            </w:pPr>
            <w:r w:rsidRPr="00BA55E9">
              <w:rPr>
                <w:rFonts w:ascii="Tw Cen MT" w:hAnsi="Tw Cen MT" w:cstheme="majorHAnsi"/>
                <w:sz w:val="22"/>
                <w:szCs w:val="22"/>
              </w:rPr>
              <w:t>50 - 64</w:t>
            </w:r>
          </w:p>
        </w:tc>
        <w:tc>
          <w:tcPr>
            <w:tcW w:w="8110" w:type="dxa"/>
            <w:tcBorders>
              <w:top w:val="nil"/>
              <w:bottom w:val="nil"/>
            </w:tcBorders>
            <w:vAlign w:val="center"/>
          </w:tcPr>
          <w:p w14:paraId="04A5A737" w14:textId="77777777" w:rsidR="00C07744" w:rsidRPr="00BA55E9" w:rsidRDefault="00C07744" w:rsidP="00FA4C4B">
            <w:pPr>
              <w:ind w:left="34"/>
              <w:rPr>
                <w:rFonts w:ascii="Tw Cen MT" w:hAnsi="Tw Cen MT" w:cstheme="majorHAnsi"/>
                <w:sz w:val="22"/>
                <w:szCs w:val="22"/>
              </w:rPr>
            </w:pPr>
            <w:r w:rsidRPr="00BA55E9">
              <w:rPr>
                <w:rFonts w:ascii="Tw Cen MT" w:hAnsi="Tw Cen MT" w:cstheme="majorHAnsi"/>
                <w:sz w:val="22"/>
                <w:szCs w:val="22"/>
              </w:rPr>
              <w:t>Work demonstrating satisfactory achievement of the learning outcomes assessed.</w:t>
            </w:r>
          </w:p>
        </w:tc>
      </w:tr>
      <w:tr w:rsidR="00C07744" w:rsidRPr="00BA55E9" w14:paraId="5D7EE462" w14:textId="77777777" w:rsidTr="005614C7">
        <w:trPr>
          <w:trHeight w:val="910"/>
        </w:trPr>
        <w:tc>
          <w:tcPr>
            <w:tcW w:w="1566" w:type="dxa"/>
            <w:tcBorders>
              <w:top w:val="nil"/>
              <w:bottom w:val="nil"/>
            </w:tcBorders>
            <w:vAlign w:val="center"/>
          </w:tcPr>
          <w:p w14:paraId="1903445E" w14:textId="77777777" w:rsidR="00C07744" w:rsidRPr="00BA55E9" w:rsidRDefault="00C07744" w:rsidP="00FA4C4B">
            <w:pPr>
              <w:ind w:left="176" w:right="-75"/>
              <w:rPr>
                <w:rFonts w:ascii="Tw Cen MT" w:hAnsi="Tw Cen MT" w:cstheme="majorHAnsi"/>
                <w:sz w:val="22"/>
                <w:szCs w:val="22"/>
              </w:rPr>
            </w:pPr>
            <w:r w:rsidRPr="00BA55E9">
              <w:rPr>
                <w:rFonts w:ascii="Tw Cen MT" w:hAnsi="Tw Cen MT" w:cstheme="majorHAnsi"/>
                <w:sz w:val="22"/>
                <w:szCs w:val="22"/>
              </w:rPr>
              <w:t>Fail</w:t>
            </w:r>
          </w:p>
          <w:p w14:paraId="2D629035" w14:textId="77777777" w:rsidR="00C07744" w:rsidRPr="00BA55E9" w:rsidRDefault="00C07744" w:rsidP="00FA4C4B">
            <w:pPr>
              <w:ind w:left="176" w:right="-75"/>
              <w:rPr>
                <w:rFonts w:ascii="Tw Cen MT" w:hAnsi="Tw Cen MT" w:cstheme="majorHAnsi"/>
                <w:sz w:val="22"/>
                <w:szCs w:val="22"/>
              </w:rPr>
            </w:pPr>
            <w:r w:rsidRPr="00BA55E9">
              <w:rPr>
                <w:rFonts w:ascii="Tw Cen MT" w:hAnsi="Tw Cen MT" w:cstheme="majorHAnsi"/>
                <w:sz w:val="22"/>
                <w:szCs w:val="22"/>
              </w:rPr>
              <w:t>1 - 50</w:t>
            </w:r>
          </w:p>
        </w:tc>
        <w:tc>
          <w:tcPr>
            <w:tcW w:w="8110" w:type="dxa"/>
            <w:tcBorders>
              <w:top w:val="nil"/>
              <w:bottom w:val="nil"/>
            </w:tcBorders>
            <w:vAlign w:val="center"/>
          </w:tcPr>
          <w:p w14:paraId="394314BA" w14:textId="7E6A642C" w:rsidR="00C07744" w:rsidRPr="00BA55E9" w:rsidRDefault="00C07744" w:rsidP="00FA4C4B">
            <w:pPr>
              <w:ind w:left="34"/>
              <w:rPr>
                <w:rFonts w:ascii="Tw Cen MT" w:hAnsi="Tw Cen MT" w:cstheme="majorHAnsi"/>
                <w:sz w:val="22"/>
                <w:szCs w:val="22"/>
              </w:rPr>
            </w:pPr>
            <w:r w:rsidRPr="00BA55E9">
              <w:rPr>
                <w:rFonts w:ascii="Tw Cen MT" w:hAnsi="Tw Cen MT" w:cstheme="majorHAnsi"/>
                <w:sz w:val="22"/>
                <w:szCs w:val="22"/>
              </w:rPr>
              <w:t>Work that does not demonstrate satisfactory achievement of one or more of the learning outcomes assessed.</w:t>
            </w:r>
          </w:p>
        </w:tc>
      </w:tr>
    </w:tbl>
    <w:p w14:paraId="46A0A58B" w14:textId="16798A5C" w:rsidR="00141ECD" w:rsidRPr="00DC3504" w:rsidRDefault="00DB309F" w:rsidP="00227463">
      <w:pPr>
        <w:pStyle w:val="Heading3"/>
        <w:jc w:val="both"/>
        <w:rPr>
          <w:rFonts w:ascii="Tw Cen MT" w:hAnsi="Tw Cen MT" w:cs="Arial"/>
          <w:color w:val="E44730"/>
          <w:sz w:val="28"/>
          <w:szCs w:val="28"/>
        </w:rPr>
      </w:pPr>
      <w:bookmarkStart w:id="2" w:name="OLE_LINK43"/>
      <w:bookmarkStart w:id="3" w:name="OLE_LINK44"/>
      <w:r w:rsidRPr="00DC3504">
        <w:rPr>
          <w:rFonts w:ascii="Tw Cen MT" w:hAnsi="Tw Cen MT" w:cs="Arial"/>
          <w:color w:val="E44730"/>
          <w:sz w:val="28"/>
          <w:szCs w:val="28"/>
        </w:rPr>
        <w:t>Assessment Results</w:t>
      </w:r>
      <w:r w:rsidR="00141ECD" w:rsidRPr="00DC3504">
        <w:rPr>
          <w:rFonts w:ascii="Tw Cen MT" w:hAnsi="Tw Cen MT" w:cs="Arial"/>
          <w:color w:val="E44730"/>
          <w:sz w:val="28"/>
          <w:szCs w:val="28"/>
        </w:rPr>
        <w:t xml:space="preserve"> </w:t>
      </w:r>
      <w:r w:rsidRPr="00DC3504">
        <w:rPr>
          <w:rFonts w:ascii="Tw Cen MT" w:hAnsi="Tw Cen MT" w:cs="Arial"/>
          <w:color w:val="E44730"/>
          <w:sz w:val="28"/>
          <w:szCs w:val="28"/>
        </w:rPr>
        <w:t>and</w:t>
      </w:r>
      <w:r w:rsidR="00141ECD" w:rsidRPr="00DC3504">
        <w:rPr>
          <w:rFonts w:ascii="Tw Cen MT" w:hAnsi="Tw Cen MT" w:cs="Arial"/>
          <w:color w:val="E44730"/>
          <w:sz w:val="28"/>
          <w:szCs w:val="28"/>
        </w:rPr>
        <w:t xml:space="preserve"> </w:t>
      </w:r>
      <w:r w:rsidRPr="00DC3504">
        <w:rPr>
          <w:rFonts w:ascii="Tw Cen MT" w:hAnsi="Tw Cen MT" w:cs="Arial"/>
          <w:color w:val="E44730"/>
          <w:sz w:val="28"/>
          <w:szCs w:val="28"/>
        </w:rPr>
        <w:t>Feedback</w:t>
      </w:r>
      <w:bookmarkEnd w:id="2"/>
      <w:bookmarkEnd w:id="3"/>
    </w:p>
    <w:p w14:paraId="1BFBA1BC" w14:textId="3E20D650" w:rsidR="00141ECD" w:rsidRPr="00BA55E9" w:rsidRDefault="00141ECD" w:rsidP="00227463">
      <w:pPr>
        <w:jc w:val="both"/>
        <w:rPr>
          <w:rFonts w:ascii="Tw Cen MT" w:eastAsiaTheme="majorEastAsia" w:hAnsi="Tw Cen MT"/>
          <w:bCs/>
          <w:sz w:val="22"/>
          <w:szCs w:val="22"/>
        </w:rPr>
      </w:pPr>
      <w:r w:rsidRPr="00BA55E9">
        <w:rPr>
          <w:rFonts w:ascii="Tw Cen MT" w:eastAsiaTheme="majorEastAsia" w:hAnsi="Tw Cen MT"/>
          <w:bCs/>
          <w:sz w:val="22"/>
          <w:szCs w:val="22"/>
        </w:rPr>
        <w:t xml:space="preserve">Assessment results and feedback will be provided within </w:t>
      </w:r>
      <w:r w:rsidR="00AF7E88" w:rsidRPr="00BA55E9">
        <w:rPr>
          <w:rFonts w:ascii="Tw Cen MT" w:eastAsiaTheme="majorEastAsia" w:hAnsi="Tw Cen MT"/>
          <w:bCs/>
          <w:sz w:val="22"/>
          <w:szCs w:val="22"/>
        </w:rPr>
        <w:t>2</w:t>
      </w:r>
      <w:r w:rsidRPr="00BA55E9">
        <w:rPr>
          <w:rFonts w:ascii="Tw Cen MT" w:eastAsiaTheme="majorEastAsia" w:hAnsi="Tw Cen MT"/>
          <w:bCs/>
          <w:sz w:val="22"/>
          <w:szCs w:val="22"/>
        </w:rPr>
        <w:t xml:space="preserve"> weeks of the submission date.</w:t>
      </w:r>
    </w:p>
    <w:p w14:paraId="5729E12B" w14:textId="77777777" w:rsidR="00AA1F66" w:rsidRPr="00BA55E9" w:rsidRDefault="00AA1F66" w:rsidP="00227463">
      <w:pPr>
        <w:jc w:val="both"/>
        <w:rPr>
          <w:rFonts w:ascii="Tw Cen MT" w:eastAsiaTheme="majorEastAsia" w:hAnsi="Tw Cen MT"/>
          <w:bCs/>
          <w:sz w:val="22"/>
          <w:szCs w:val="22"/>
        </w:rPr>
      </w:pPr>
    </w:p>
    <w:p w14:paraId="7CB023E2" w14:textId="4126703B" w:rsidR="00AA1F66" w:rsidRPr="00DC3504" w:rsidRDefault="00AA1F66" w:rsidP="00227463">
      <w:pPr>
        <w:jc w:val="both"/>
        <w:rPr>
          <w:rFonts w:ascii="Tw Cen MT" w:hAnsi="Tw Cen MT"/>
          <w:b/>
          <w:color w:val="E44730"/>
          <w:sz w:val="28"/>
          <w:szCs w:val="28"/>
        </w:rPr>
      </w:pPr>
      <w:r w:rsidRPr="00DC3504">
        <w:rPr>
          <w:rFonts w:ascii="Tw Cen MT" w:hAnsi="Tw Cen MT"/>
          <w:b/>
          <w:color w:val="E44730"/>
          <w:sz w:val="28"/>
          <w:szCs w:val="28"/>
        </w:rPr>
        <w:t>Assessment Policies and Procedures</w:t>
      </w:r>
    </w:p>
    <w:p w14:paraId="11C7CAAB" w14:textId="6B7708A9" w:rsidR="00F11BFC" w:rsidRPr="005614C7" w:rsidRDefault="00AA1F66" w:rsidP="005614C7">
      <w:pPr>
        <w:jc w:val="both"/>
        <w:rPr>
          <w:rFonts w:ascii="Tw Cen MT" w:eastAsiaTheme="majorEastAsia" w:hAnsi="Tw Cen MT"/>
          <w:bCs/>
          <w:sz w:val="22"/>
          <w:szCs w:val="22"/>
        </w:rPr>
      </w:pPr>
      <w:r w:rsidRPr="00BA55E9">
        <w:rPr>
          <w:rFonts w:ascii="Tw Cen MT" w:hAnsi="Tw Cen MT"/>
          <w:sz w:val="22"/>
          <w:szCs w:val="22"/>
        </w:rPr>
        <w:t>For assessment policies and procedures, including academic integrity, late submissions, and special consideration,</w:t>
      </w:r>
      <w:r w:rsidR="009D43F9">
        <w:rPr>
          <w:rFonts w:ascii="Tw Cen MT" w:hAnsi="Tw Cen MT"/>
          <w:sz w:val="22"/>
          <w:szCs w:val="22"/>
        </w:rPr>
        <w:t xml:space="preserve"> see the unit of study outline.</w:t>
      </w:r>
    </w:p>
    <w:p w14:paraId="1485AB9A" w14:textId="58E1BA2E" w:rsidR="00BA5DE3" w:rsidRPr="00FA4C4B" w:rsidRDefault="00BA5DE3" w:rsidP="00BA5DE3">
      <w:pPr>
        <w:pStyle w:val="Heading2"/>
        <w:numPr>
          <w:ilvl w:val="0"/>
          <w:numId w:val="1"/>
        </w:numPr>
        <w:jc w:val="both"/>
        <w:rPr>
          <w:rFonts w:ascii="Tw Cen MT" w:hAnsi="Tw Cen MT" w:cs="Arial"/>
          <w:color w:val="E44730"/>
          <w:sz w:val="32"/>
          <w:szCs w:val="32"/>
        </w:rPr>
      </w:pPr>
      <w:r>
        <w:rPr>
          <w:rFonts w:ascii="Tw Cen MT" w:hAnsi="Tw Cen MT" w:cs="Arial"/>
          <w:color w:val="E44730"/>
          <w:sz w:val="32"/>
          <w:szCs w:val="32"/>
        </w:rPr>
        <w:t>Attendance</w:t>
      </w:r>
      <w:r w:rsidR="00081F69">
        <w:rPr>
          <w:rFonts w:ascii="Tw Cen MT" w:hAnsi="Tw Cen MT" w:cs="Arial"/>
          <w:color w:val="E44730"/>
          <w:sz w:val="32"/>
          <w:szCs w:val="32"/>
        </w:rPr>
        <w:t>/work requirement</w:t>
      </w:r>
    </w:p>
    <w:p w14:paraId="6714EC6A" w14:textId="77777777" w:rsidR="00BA5DE3" w:rsidRPr="00BA55E9" w:rsidRDefault="00BA5DE3" w:rsidP="00BA5DE3">
      <w:pPr>
        <w:jc w:val="both"/>
        <w:rPr>
          <w:rFonts w:ascii="Tw Cen MT" w:hAnsi="Tw Cen MT"/>
          <w:sz w:val="22"/>
          <w:szCs w:val="22"/>
        </w:rPr>
      </w:pPr>
    </w:p>
    <w:p w14:paraId="55D891A3" w14:textId="32E7FC5E" w:rsidR="0049379B" w:rsidRDefault="0049379B" w:rsidP="00BA5DE3">
      <w:pPr>
        <w:jc w:val="both"/>
        <w:rPr>
          <w:rFonts w:ascii="Tw Cen MT" w:hAnsi="Tw Cen MT"/>
          <w:sz w:val="22"/>
          <w:szCs w:val="22"/>
          <w:lang w:val="en-GB"/>
        </w:rPr>
      </w:pPr>
      <w:r>
        <w:rPr>
          <w:rFonts w:ascii="Tw Cen MT" w:hAnsi="Tw Cen MT"/>
          <w:sz w:val="22"/>
          <w:szCs w:val="22"/>
          <w:lang w:val="en-GB"/>
        </w:rPr>
        <w:t>The attendance/work requirements for this unit is 90%.</w:t>
      </w:r>
    </w:p>
    <w:p w14:paraId="08C96DE8" w14:textId="77777777" w:rsidR="0049379B" w:rsidRDefault="0049379B" w:rsidP="00BA5DE3">
      <w:pPr>
        <w:jc w:val="both"/>
        <w:rPr>
          <w:rFonts w:ascii="Tw Cen MT" w:hAnsi="Tw Cen MT"/>
          <w:sz w:val="22"/>
          <w:szCs w:val="22"/>
          <w:lang w:val="en-GB"/>
        </w:rPr>
      </w:pPr>
    </w:p>
    <w:p w14:paraId="2A50B6E8" w14:textId="39DDD318" w:rsidR="00464017" w:rsidRPr="00464017" w:rsidRDefault="00464017" w:rsidP="00BA5DE3">
      <w:pPr>
        <w:jc w:val="both"/>
        <w:rPr>
          <w:rFonts w:ascii="Tw Cen MT" w:hAnsi="Tw Cen MT"/>
          <w:b/>
          <w:bCs/>
          <w:sz w:val="22"/>
          <w:szCs w:val="22"/>
          <w:lang w:val="en-GB"/>
        </w:rPr>
      </w:pPr>
      <w:r w:rsidRPr="00464017">
        <w:rPr>
          <w:rFonts w:ascii="Tw Cen MT" w:hAnsi="Tw Cen MT"/>
          <w:b/>
          <w:bCs/>
          <w:sz w:val="22"/>
          <w:szCs w:val="22"/>
          <w:lang w:val="en-GB"/>
        </w:rPr>
        <w:t>Lectures</w:t>
      </w:r>
    </w:p>
    <w:p w14:paraId="17747BFF" w14:textId="24766D6A" w:rsidR="00601D7E" w:rsidRDefault="00464017" w:rsidP="00BA5DE3">
      <w:pPr>
        <w:jc w:val="both"/>
        <w:rPr>
          <w:rFonts w:ascii="Tw Cen MT" w:hAnsi="Tw Cen MT"/>
          <w:sz w:val="22"/>
          <w:szCs w:val="22"/>
          <w:lang w:val="en-GB"/>
        </w:rPr>
      </w:pPr>
      <w:r>
        <w:rPr>
          <w:rFonts w:ascii="Tw Cen MT" w:hAnsi="Tw Cen MT"/>
          <w:sz w:val="22"/>
          <w:szCs w:val="22"/>
          <w:lang w:val="en-GB"/>
        </w:rPr>
        <w:t>The</w:t>
      </w:r>
      <w:r w:rsidR="00A457DA">
        <w:rPr>
          <w:rFonts w:ascii="Tw Cen MT" w:hAnsi="Tw Cen MT"/>
          <w:sz w:val="22"/>
          <w:szCs w:val="22"/>
          <w:lang w:val="en-GB"/>
        </w:rPr>
        <w:t xml:space="preserve"> lectures will all be held </w:t>
      </w:r>
      <w:r>
        <w:rPr>
          <w:rFonts w:ascii="Tw Cen MT" w:hAnsi="Tw Cen MT"/>
          <w:sz w:val="22"/>
          <w:szCs w:val="22"/>
          <w:lang w:val="en-GB"/>
        </w:rPr>
        <w:t xml:space="preserve">online via Zoom. </w:t>
      </w:r>
      <w:r w:rsidR="00601D7E">
        <w:rPr>
          <w:rFonts w:ascii="Tw Cen MT" w:hAnsi="Tw Cen MT"/>
          <w:sz w:val="22"/>
          <w:szCs w:val="22"/>
          <w:lang w:val="en-GB"/>
        </w:rPr>
        <w:t>The</w:t>
      </w:r>
      <w:r>
        <w:rPr>
          <w:rFonts w:ascii="Tw Cen MT" w:hAnsi="Tw Cen MT"/>
          <w:sz w:val="22"/>
          <w:szCs w:val="22"/>
          <w:lang w:val="en-GB"/>
        </w:rPr>
        <w:t xml:space="preserve"> lecture</w:t>
      </w:r>
      <w:r w:rsidR="00601D7E">
        <w:rPr>
          <w:rFonts w:ascii="Tw Cen MT" w:hAnsi="Tw Cen MT"/>
          <w:sz w:val="22"/>
          <w:szCs w:val="22"/>
          <w:lang w:val="en-GB"/>
        </w:rPr>
        <w:t>s</w:t>
      </w:r>
      <w:r>
        <w:rPr>
          <w:rFonts w:ascii="Tw Cen MT" w:hAnsi="Tw Cen MT"/>
          <w:sz w:val="22"/>
          <w:szCs w:val="22"/>
          <w:lang w:val="en-GB"/>
        </w:rPr>
        <w:t xml:space="preserve"> </w:t>
      </w:r>
      <w:r w:rsidR="00601D7E">
        <w:rPr>
          <w:rFonts w:ascii="Tw Cen MT" w:hAnsi="Tw Cen MT"/>
          <w:sz w:val="22"/>
          <w:szCs w:val="22"/>
          <w:lang w:val="en-GB"/>
        </w:rPr>
        <w:t>will be</w:t>
      </w:r>
      <w:r>
        <w:rPr>
          <w:rFonts w:ascii="Tw Cen MT" w:hAnsi="Tw Cen MT"/>
          <w:sz w:val="22"/>
          <w:szCs w:val="22"/>
          <w:lang w:val="en-GB"/>
        </w:rPr>
        <w:t xml:space="preserve"> conducted live and a recording will be made available on Canvas shortly after </w:t>
      </w:r>
      <w:r w:rsidR="00601D7E">
        <w:rPr>
          <w:rFonts w:ascii="Tw Cen MT" w:hAnsi="Tw Cen MT"/>
          <w:sz w:val="22"/>
          <w:szCs w:val="22"/>
          <w:lang w:val="en-GB"/>
        </w:rPr>
        <w:t>each lecture has concluded</w:t>
      </w:r>
      <w:r w:rsidR="00F30B11">
        <w:rPr>
          <w:rFonts w:ascii="Tw Cen MT" w:hAnsi="Tw Cen MT"/>
          <w:sz w:val="22"/>
          <w:szCs w:val="22"/>
          <w:lang w:val="en-GB"/>
        </w:rPr>
        <w:t xml:space="preserve"> (should you be unable to make it)</w:t>
      </w:r>
      <w:r w:rsidR="00601D7E">
        <w:rPr>
          <w:rFonts w:ascii="Tw Cen MT" w:hAnsi="Tw Cen MT"/>
          <w:sz w:val="22"/>
          <w:szCs w:val="22"/>
          <w:lang w:val="en-GB"/>
        </w:rPr>
        <w:t>.</w:t>
      </w:r>
    </w:p>
    <w:p w14:paraId="4E6CCA7F" w14:textId="3EA15955" w:rsidR="00601D7E" w:rsidRDefault="00601D7E" w:rsidP="00BA5DE3">
      <w:pPr>
        <w:jc w:val="both"/>
        <w:rPr>
          <w:rFonts w:ascii="Tw Cen MT" w:hAnsi="Tw Cen MT"/>
          <w:sz w:val="22"/>
          <w:szCs w:val="22"/>
          <w:lang w:val="en-GB"/>
        </w:rPr>
      </w:pPr>
    </w:p>
    <w:p w14:paraId="4EECDAA2" w14:textId="419F0BE4" w:rsidR="00601D7E" w:rsidRDefault="00601D7E" w:rsidP="00BA5DE3">
      <w:pPr>
        <w:jc w:val="both"/>
        <w:rPr>
          <w:rFonts w:ascii="Tw Cen MT" w:hAnsi="Tw Cen MT"/>
          <w:b/>
          <w:bCs/>
          <w:sz w:val="22"/>
          <w:szCs w:val="22"/>
          <w:lang w:val="en-GB"/>
        </w:rPr>
      </w:pPr>
      <w:r>
        <w:rPr>
          <w:rFonts w:ascii="Tw Cen MT" w:hAnsi="Tw Cen MT"/>
          <w:b/>
          <w:bCs/>
          <w:sz w:val="22"/>
          <w:szCs w:val="22"/>
          <w:lang w:val="en-GB"/>
        </w:rPr>
        <w:t>Tutorials</w:t>
      </w:r>
    </w:p>
    <w:p w14:paraId="0D97F37C" w14:textId="2B5DD1FF" w:rsidR="00601D7E" w:rsidRDefault="00601D7E" w:rsidP="00BA5DE3">
      <w:pPr>
        <w:jc w:val="both"/>
        <w:rPr>
          <w:rFonts w:ascii="Tw Cen MT" w:hAnsi="Tw Cen MT"/>
          <w:sz w:val="22"/>
          <w:szCs w:val="22"/>
          <w:lang w:val="en-GB"/>
        </w:rPr>
      </w:pPr>
      <w:r>
        <w:rPr>
          <w:rFonts w:ascii="Tw Cen MT" w:hAnsi="Tw Cen MT"/>
          <w:sz w:val="22"/>
          <w:szCs w:val="22"/>
          <w:lang w:val="en-GB"/>
        </w:rPr>
        <w:t xml:space="preserve">The tutorials build on the lectures and provide students with a chance to apply the concepts discussed. The tutorials are also designed to help you and your team prepare for the first three assessments. </w:t>
      </w:r>
      <w:r w:rsidR="00BE2B75">
        <w:rPr>
          <w:rFonts w:ascii="Tw Cen MT" w:hAnsi="Tw Cen MT"/>
          <w:sz w:val="22"/>
          <w:szCs w:val="22"/>
          <w:lang w:val="en-GB"/>
        </w:rPr>
        <w:t xml:space="preserve">Work </w:t>
      </w:r>
      <w:r>
        <w:rPr>
          <w:rFonts w:ascii="Tw Cen MT" w:hAnsi="Tw Cen MT"/>
          <w:sz w:val="22"/>
          <w:szCs w:val="22"/>
          <w:lang w:val="en-GB"/>
        </w:rPr>
        <w:t>completed during the tutorial will need to be submitted to Canvas to meet the attendance requirement – please see the individual tutorial sheets for more information about the requirements.</w:t>
      </w:r>
    </w:p>
    <w:p w14:paraId="7CA9EDE1" w14:textId="0DF8046E" w:rsidR="005A1F82" w:rsidRDefault="005A1F82" w:rsidP="00BA5DE3">
      <w:pPr>
        <w:jc w:val="both"/>
        <w:rPr>
          <w:rFonts w:ascii="Tw Cen MT" w:hAnsi="Tw Cen MT"/>
          <w:sz w:val="22"/>
          <w:szCs w:val="22"/>
          <w:lang w:val="en-GB"/>
        </w:rPr>
      </w:pPr>
    </w:p>
    <w:p w14:paraId="7ECEB916" w14:textId="66BBDD41" w:rsidR="00464017" w:rsidRPr="0049379B" w:rsidRDefault="0049379B" w:rsidP="00BA5DE3">
      <w:pPr>
        <w:jc w:val="both"/>
        <w:rPr>
          <w:rFonts w:ascii="Tw Cen MT" w:hAnsi="Tw Cen MT"/>
          <w:b/>
          <w:bCs/>
          <w:sz w:val="22"/>
          <w:szCs w:val="22"/>
          <w:lang w:val="en-GB"/>
        </w:rPr>
      </w:pPr>
      <w:r w:rsidRPr="0049379B">
        <w:rPr>
          <w:rFonts w:ascii="Tw Cen MT" w:hAnsi="Tw Cen MT"/>
          <w:b/>
          <w:bCs/>
          <w:sz w:val="22"/>
          <w:szCs w:val="22"/>
          <w:lang w:val="en-GB"/>
        </w:rPr>
        <w:t>Studios</w:t>
      </w:r>
    </w:p>
    <w:p w14:paraId="131EFAA5" w14:textId="4E6F6EC3" w:rsidR="005A1F82" w:rsidRDefault="005A1F82" w:rsidP="00BA5DE3">
      <w:pPr>
        <w:jc w:val="both"/>
        <w:rPr>
          <w:rFonts w:ascii="Tw Cen MT" w:hAnsi="Tw Cen MT"/>
          <w:sz w:val="22"/>
          <w:szCs w:val="22"/>
          <w:lang w:val="en-GB"/>
        </w:rPr>
      </w:pPr>
      <w:r>
        <w:rPr>
          <w:rFonts w:ascii="Tw Cen MT" w:hAnsi="Tw Cen MT"/>
          <w:sz w:val="22"/>
          <w:szCs w:val="22"/>
          <w:lang w:val="en-GB"/>
        </w:rPr>
        <w:t>During the studio timeslot</w:t>
      </w:r>
      <w:r w:rsidR="00BE2B75">
        <w:rPr>
          <w:rFonts w:ascii="Tw Cen MT" w:hAnsi="Tw Cen MT"/>
          <w:sz w:val="22"/>
          <w:szCs w:val="22"/>
          <w:lang w:val="en-GB"/>
        </w:rPr>
        <w:t xml:space="preserve">, </w:t>
      </w:r>
      <w:r>
        <w:rPr>
          <w:rFonts w:ascii="Tw Cen MT" w:hAnsi="Tw Cen MT"/>
          <w:sz w:val="22"/>
          <w:szCs w:val="22"/>
          <w:lang w:val="en-GB"/>
        </w:rPr>
        <w:t>student teams are required to make a time to check-in with their assigned studio tutor and update them on their progress – along with getting help or feedback if they need it. These check-ins can be booked via the booking system (see Canvas)</w:t>
      </w:r>
      <w:r w:rsidR="002E72EC">
        <w:rPr>
          <w:rFonts w:ascii="Tw Cen MT" w:hAnsi="Tw Cen MT"/>
          <w:sz w:val="22"/>
          <w:szCs w:val="22"/>
          <w:lang w:val="en-GB"/>
        </w:rPr>
        <w:t xml:space="preserve"> and are held via Zoom</w:t>
      </w:r>
      <w:r>
        <w:rPr>
          <w:rFonts w:ascii="Tw Cen MT" w:hAnsi="Tw Cen MT"/>
          <w:sz w:val="22"/>
          <w:szCs w:val="22"/>
          <w:lang w:val="en-GB"/>
        </w:rPr>
        <w:t>.</w:t>
      </w:r>
      <w:r w:rsidR="00FC6B8E">
        <w:rPr>
          <w:rFonts w:ascii="Tw Cen MT" w:hAnsi="Tw Cen MT"/>
          <w:sz w:val="22"/>
          <w:szCs w:val="22"/>
          <w:lang w:val="en-GB"/>
        </w:rPr>
        <w:t xml:space="preserve"> </w:t>
      </w:r>
      <w:r>
        <w:rPr>
          <w:rFonts w:ascii="Tw Cen MT" w:hAnsi="Tw Cen MT"/>
          <w:sz w:val="22"/>
          <w:szCs w:val="22"/>
          <w:lang w:val="en-GB"/>
        </w:rPr>
        <w:t>Please see further details in the Week 1 Lecture.</w:t>
      </w:r>
    </w:p>
    <w:p w14:paraId="0A913F72" w14:textId="69B76D39" w:rsidR="005A1F82" w:rsidRDefault="005A1F82" w:rsidP="00BA5DE3">
      <w:pPr>
        <w:jc w:val="both"/>
        <w:rPr>
          <w:rFonts w:ascii="Tw Cen MT" w:hAnsi="Tw Cen MT"/>
          <w:sz w:val="22"/>
          <w:szCs w:val="22"/>
          <w:lang w:val="en-GB"/>
        </w:rPr>
      </w:pPr>
    </w:p>
    <w:p w14:paraId="7EDA373A" w14:textId="68DE5A58" w:rsidR="00BA5DE3" w:rsidRPr="00BE2B75" w:rsidRDefault="00EC021B" w:rsidP="00227463">
      <w:pPr>
        <w:jc w:val="both"/>
        <w:rPr>
          <w:rFonts w:ascii="Tw Cen MT" w:hAnsi="Tw Cen MT"/>
          <w:sz w:val="22"/>
          <w:szCs w:val="22"/>
          <w:lang w:val="en-GB"/>
        </w:rPr>
      </w:pPr>
      <w:r>
        <w:rPr>
          <w:rFonts w:ascii="Tw Cen MT" w:hAnsi="Tw Cen MT"/>
          <w:sz w:val="22"/>
          <w:szCs w:val="22"/>
          <w:lang w:val="en-GB"/>
        </w:rPr>
        <w:t xml:space="preserve">Studio check-ins are mandatory and </w:t>
      </w:r>
      <w:r w:rsidR="0049379B">
        <w:rPr>
          <w:rFonts w:ascii="Tw Cen MT" w:hAnsi="Tw Cen MT"/>
          <w:sz w:val="22"/>
          <w:szCs w:val="22"/>
          <w:lang w:val="en-GB"/>
        </w:rPr>
        <w:t>contribute towards your attendance/work requirements for the week</w:t>
      </w:r>
      <w:r>
        <w:rPr>
          <w:rFonts w:ascii="Tw Cen MT" w:hAnsi="Tw Cen MT"/>
          <w:sz w:val="22"/>
          <w:szCs w:val="22"/>
          <w:lang w:val="en-GB"/>
        </w:rPr>
        <w:t>.</w:t>
      </w:r>
      <w:r w:rsidR="00D308B8">
        <w:rPr>
          <w:rFonts w:ascii="Tw Cen MT" w:hAnsi="Tw Cen MT"/>
          <w:sz w:val="22"/>
          <w:szCs w:val="22"/>
          <w:lang w:val="en-GB"/>
        </w:rPr>
        <w:t xml:space="preserve"> Should you or your whole team be unable to attend a check-in, you must contact your assigned studio tutor and the unit coordinator to let them know in advance of the meeting.</w:t>
      </w:r>
    </w:p>
    <w:sectPr w:rsidR="00BA5DE3" w:rsidRPr="00BE2B75" w:rsidSect="00B375C6">
      <w:headerReference w:type="default" r:id="rId18"/>
      <w:pgSz w:w="11900" w:h="16840"/>
      <w:pgMar w:top="2088" w:right="1134"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6E9AD" w14:textId="77777777" w:rsidR="000D533A" w:rsidRDefault="000D533A" w:rsidP="00EE35C3">
      <w:r>
        <w:separator/>
      </w:r>
    </w:p>
  </w:endnote>
  <w:endnote w:type="continuationSeparator" w:id="0">
    <w:p w14:paraId="14B39765" w14:textId="77777777" w:rsidR="000D533A" w:rsidRDefault="000D533A" w:rsidP="00EE3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altName w:val="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73A1C" w14:textId="77777777" w:rsidR="000D533A" w:rsidRDefault="000D533A" w:rsidP="00EE35C3">
      <w:r>
        <w:separator/>
      </w:r>
    </w:p>
  </w:footnote>
  <w:footnote w:type="continuationSeparator" w:id="0">
    <w:p w14:paraId="46B8408B" w14:textId="77777777" w:rsidR="000D533A" w:rsidRDefault="000D533A" w:rsidP="00EE3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8628" w14:textId="14A651C9" w:rsidR="00E26551" w:rsidRPr="00BA55E9" w:rsidRDefault="00E26551" w:rsidP="007701CB">
    <w:pPr>
      <w:pStyle w:val="Header"/>
      <w:jc w:val="right"/>
      <w:rPr>
        <w:rFonts w:ascii="Tw Cen MT" w:hAnsi="Tw Cen MT"/>
      </w:rPr>
    </w:pPr>
    <w:r>
      <w:rPr>
        <w:noProof/>
        <w:lang w:val="en-GB" w:eastAsia="en-GB"/>
      </w:rPr>
      <w:drawing>
        <wp:anchor distT="0" distB="0" distL="114300" distR="114300" simplePos="0" relativeHeight="251659264" behindDoc="0" locked="0" layoutInCell="1" allowOverlap="1" wp14:anchorId="48A0C495" wp14:editId="1972AFFF">
          <wp:simplePos x="0" y="0"/>
          <wp:positionH relativeFrom="page">
            <wp:posOffset>720090</wp:posOffset>
          </wp:positionH>
          <wp:positionV relativeFrom="page">
            <wp:posOffset>584752</wp:posOffset>
          </wp:positionV>
          <wp:extent cx="1558925" cy="541020"/>
          <wp:effectExtent l="0" t="0" r="0" b="0"/>
          <wp:wrapNone/>
          <wp:docPr id="1" name="Picture 2" descr="USY_MB1_RGB_1_Colour_Standard_Logo.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SY_MB1_RGB_1_Colour_Standard_Logo.tif"/>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8925" cy="5410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br/>
    </w:r>
    <w:r>
      <w:rPr>
        <w:rFonts w:ascii="Tw Cen MT" w:hAnsi="Tw Cen MT"/>
      </w:rPr>
      <w:br/>
    </w:r>
    <w:r w:rsidRPr="00BA55E9">
      <w:rPr>
        <w:rFonts w:ascii="Tw Cen MT" w:hAnsi="Tw Cen MT"/>
      </w:rPr>
      <w:t>Architecture, Design and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5F9"/>
    <w:multiLevelType w:val="multilevel"/>
    <w:tmpl w:val="A5460224"/>
    <w:styleLink w:val="List2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 w15:restartNumberingAfterBreak="0">
    <w:nsid w:val="03E477F0"/>
    <w:multiLevelType w:val="hybridMultilevel"/>
    <w:tmpl w:val="2998F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553F30"/>
    <w:multiLevelType w:val="multilevel"/>
    <w:tmpl w:val="8C82E308"/>
    <w:styleLink w:val="List3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 w15:restartNumberingAfterBreak="0">
    <w:nsid w:val="0ABF72A5"/>
    <w:multiLevelType w:val="multilevel"/>
    <w:tmpl w:val="CBA0424C"/>
    <w:styleLink w:val="List2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4" w15:restartNumberingAfterBreak="0">
    <w:nsid w:val="0F2D6F2F"/>
    <w:multiLevelType w:val="multilevel"/>
    <w:tmpl w:val="7FAA37FE"/>
    <w:styleLink w:val="List3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5" w15:restartNumberingAfterBreak="0">
    <w:nsid w:val="105304A5"/>
    <w:multiLevelType w:val="multilevel"/>
    <w:tmpl w:val="DC1E0966"/>
    <w:styleLink w:val="List31"/>
    <w:lvl w:ilvl="0">
      <w:numFmt w:val="bullet"/>
      <w:lvlText w:val="•"/>
      <w:lvlJc w:val="left"/>
      <w:pPr>
        <w:tabs>
          <w:tab w:val="num" w:pos="791"/>
        </w:tabs>
        <w:ind w:left="791" w:hanging="360"/>
      </w:pPr>
      <w:rPr>
        <w:rFonts w:ascii="Arial" w:eastAsia="Arial" w:hAnsi="Arial" w:cs="Arial"/>
        <w:i/>
        <w:iCs/>
        <w:position w:val="0"/>
        <w:sz w:val="22"/>
        <w:szCs w:val="22"/>
        <w:rtl w:val="0"/>
        <w:lang w:val="en-US"/>
      </w:rPr>
    </w:lvl>
    <w:lvl w:ilvl="1">
      <w:start w:val="1"/>
      <w:numFmt w:val="bullet"/>
      <w:lvlText w:val="o"/>
      <w:lvlJc w:val="left"/>
      <w:pPr>
        <w:tabs>
          <w:tab w:val="num" w:pos="133"/>
        </w:tabs>
      </w:pPr>
      <w:rPr>
        <w:rFonts w:ascii="Arial" w:eastAsia="Arial" w:hAnsi="Arial" w:cs="Arial"/>
        <w:i/>
        <w:iCs/>
        <w:position w:val="0"/>
        <w:sz w:val="22"/>
        <w:szCs w:val="22"/>
        <w:rtl w:val="0"/>
        <w:lang w:val="en-US"/>
      </w:rPr>
    </w:lvl>
    <w:lvl w:ilvl="2">
      <w:start w:val="1"/>
      <w:numFmt w:val="bullet"/>
      <w:lvlText w:val="▪"/>
      <w:lvlJc w:val="left"/>
      <w:pPr>
        <w:tabs>
          <w:tab w:val="num" w:pos="133"/>
        </w:tabs>
      </w:pPr>
      <w:rPr>
        <w:rFonts w:ascii="Arial" w:eastAsia="Arial" w:hAnsi="Arial" w:cs="Arial"/>
        <w:i/>
        <w:iCs/>
        <w:position w:val="0"/>
        <w:sz w:val="22"/>
        <w:szCs w:val="22"/>
        <w:rtl w:val="0"/>
        <w:lang w:val="en-US"/>
      </w:rPr>
    </w:lvl>
    <w:lvl w:ilvl="3">
      <w:start w:val="1"/>
      <w:numFmt w:val="bullet"/>
      <w:lvlText w:val="•"/>
      <w:lvlJc w:val="left"/>
      <w:pPr>
        <w:tabs>
          <w:tab w:val="num" w:pos="133"/>
        </w:tabs>
      </w:pPr>
      <w:rPr>
        <w:rFonts w:ascii="Arial" w:eastAsia="Arial" w:hAnsi="Arial" w:cs="Arial"/>
        <w:i/>
        <w:iCs/>
        <w:position w:val="0"/>
        <w:sz w:val="22"/>
        <w:szCs w:val="22"/>
        <w:rtl w:val="0"/>
        <w:lang w:val="en-US"/>
      </w:rPr>
    </w:lvl>
    <w:lvl w:ilvl="4">
      <w:start w:val="1"/>
      <w:numFmt w:val="bullet"/>
      <w:lvlText w:val="o"/>
      <w:lvlJc w:val="left"/>
      <w:pPr>
        <w:tabs>
          <w:tab w:val="num" w:pos="133"/>
        </w:tabs>
      </w:pPr>
      <w:rPr>
        <w:rFonts w:ascii="Arial" w:eastAsia="Arial" w:hAnsi="Arial" w:cs="Arial"/>
        <w:i/>
        <w:iCs/>
        <w:position w:val="0"/>
        <w:sz w:val="22"/>
        <w:szCs w:val="22"/>
        <w:rtl w:val="0"/>
        <w:lang w:val="en-US"/>
      </w:rPr>
    </w:lvl>
    <w:lvl w:ilvl="5">
      <w:start w:val="1"/>
      <w:numFmt w:val="bullet"/>
      <w:lvlText w:val="▪"/>
      <w:lvlJc w:val="left"/>
      <w:pPr>
        <w:tabs>
          <w:tab w:val="num" w:pos="133"/>
        </w:tabs>
      </w:pPr>
      <w:rPr>
        <w:rFonts w:ascii="Arial" w:eastAsia="Arial" w:hAnsi="Arial" w:cs="Arial"/>
        <w:i/>
        <w:iCs/>
        <w:position w:val="0"/>
        <w:sz w:val="22"/>
        <w:szCs w:val="22"/>
        <w:rtl w:val="0"/>
        <w:lang w:val="en-US"/>
      </w:rPr>
    </w:lvl>
    <w:lvl w:ilvl="6">
      <w:start w:val="1"/>
      <w:numFmt w:val="bullet"/>
      <w:lvlText w:val="•"/>
      <w:lvlJc w:val="left"/>
      <w:pPr>
        <w:tabs>
          <w:tab w:val="num" w:pos="133"/>
        </w:tabs>
      </w:pPr>
      <w:rPr>
        <w:rFonts w:ascii="Arial" w:eastAsia="Arial" w:hAnsi="Arial" w:cs="Arial"/>
        <w:i/>
        <w:iCs/>
        <w:position w:val="0"/>
        <w:sz w:val="22"/>
        <w:szCs w:val="22"/>
        <w:rtl w:val="0"/>
        <w:lang w:val="en-US"/>
      </w:rPr>
    </w:lvl>
    <w:lvl w:ilvl="7">
      <w:start w:val="1"/>
      <w:numFmt w:val="bullet"/>
      <w:lvlText w:val="o"/>
      <w:lvlJc w:val="left"/>
      <w:pPr>
        <w:tabs>
          <w:tab w:val="num" w:pos="133"/>
        </w:tabs>
      </w:pPr>
      <w:rPr>
        <w:rFonts w:ascii="Arial" w:eastAsia="Arial" w:hAnsi="Arial" w:cs="Arial"/>
        <w:i/>
        <w:iCs/>
        <w:position w:val="0"/>
        <w:sz w:val="22"/>
        <w:szCs w:val="22"/>
        <w:rtl w:val="0"/>
        <w:lang w:val="en-US"/>
      </w:rPr>
    </w:lvl>
    <w:lvl w:ilvl="8">
      <w:start w:val="1"/>
      <w:numFmt w:val="bullet"/>
      <w:lvlText w:val="▪"/>
      <w:lvlJc w:val="left"/>
      <w:pPr>
        <w:tabs>
          <w:tab w:val="num" w:pos="133"/>
        </w:tabs>
      </w:pPr>
      <w:rPr>
        <w:rFonts w:ascii="Arial" w:eastAsia="Arial" w:hAnsi="Arial" w:cs="Arial"/>
        <w:i/>
        <w:iCs/>
        <w:position w:val="0"/>
        <w:sz w:val="22"/>
        <w:szCs w:val="22"/>
        <w:rtl w:val="0"/>
        <w:lang w:val="en-US"/>
      </w:rPr>
    </w:lvl>
  </w:abstractNum>
  <w:abstractNum w:abstractNumId="6" w15:restartNumberingAfterBreak="0">
    <w:nsid w:val="11191569"/>
    <w:multiLevelType w:val="multilevel"/>
    <w:tmpl w:val="25489A4E"/>
    <w:styleLink w:val="List3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7" w15:restartNumberingAfterBreak="0">
    <w:nsid w:val="198E053A"/>
    <w:multiLevelType w:val="hybridMultilevel"/>
    <w:tmpl w:val="D29E7E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2B128C"/>
    <w:multiLevelType w:val="multilevel"/>
    <w:tmpl w:val="62C22C6E"/>
    <w:styleLink w:val="List44"/>
    <w:lvl w:ilvl="0">
      <w:start w:val="1"/>
      <w:numFmt w:val="decimal"/>
      <w:lvlText w:val="%1."/>
      <w:lvlJc w:val="left"/>
      <w:pPr>
        <w:tabs>
          <w:tab w:val="num" w:pos="720"/>
        </w:tabs>
        <w:ind w:left="720" w:hanging="360"/>
      </w:pPr>
      <w:rPr>
        <w:rFonts w:ascii="Arial" w:eastAsia="Arial" w:hAnsi="Arial" w:cs="Arial"/>
        <w:color w:val="404040"/>
        <w:position w:val="0"/>
        <w:sz w:val="22"/>
        <w:szCs w:val="22"/>
        <w:u w:color="404040"/>
        <w:lang w:val="en-US"/>
      </w:rPr>
    </w:lvl>
    <w:lvl w:ilvl="1">
      <w:start w:val="1"/>
      <w:numFmt w:val="bullet"/>
      <w:lvlText w:val="o"/>
      <w:lvlJc w:val="left"/>
      <w:pPr>
        <w:tabs>
          <w:tab w:val="num" w:pos="106"/>
        </w:tabs>
      </w:pPr>
      <w:rPr>
        <w:rFonts w:ascii="Arial" w:eastAsia="Arial" w:hAnsi="Arial" w:cs="Arial"/>
        <w:color w:val="404040"/>
        <w:position w:val="0"/>
        <w:sz w:val="22"/>
        <w:szCs w:val="22"/>
        <w:u w:color="404040"/>
        <w:lang w:val="en-US"/>
      </w:rPr>
    </w:lvl>
    <w:lvl w:ilvl="2">
      <w:start w:val="1"/>
      <w:numFmt w:val="bullet"/>
      <w:lvlText w:val="▪"/>
      <w:lvlJc w:val="left"/>
      <w:pPr>
        <w:tabs>
          <w:tab w:val="num" w:pos="106"/>
        </w:tabs>
      </w:pPr>
      <w:rPr>
        <w:rFonts w:ascii="Arial" w:eastAsia="Arial" w:hAnsi="Arial" w:cs="Arial"/>
        <w:color w:val="404040"/>
        <w:position w:val="0"/>
        <w:sz w:val="22"/>
        <w:szCs w:val="22"/>
        <w:u w:color="404040"/>
        <w:lang w:val="en-US"/>
      </w:rPr>
    </w:lvl>
    <w:lvl w:ilvl="3">
      <w:start w:val="1"/>
      <w:numFmt w:val="bullet"/>
      <w:lvlText w:val="•"/>
      <w:lvlJc w:val="left"/>
      <w:pPr>
        <w:tabs>
          <w:tab w:val="num" w:pos="106"/>
        </w:tabs>
      </w:pPr>
      <w:rPr>
        <w:rFonts w:ascii="Arial" w:eastAsia="Arial" w:hAnsi="Arial" w:cs="Arial"/>
        <w:color w:val="404040"/>
        <w:position w:val="0"/>
        <w:sz w:val="22"/>
        <w:szCs w:val="22"/>
        <w:u w:color="404040"/>
        <w:lang w:val="en-US"/>
      </w:rPr>
    </w:lvl>
    <w:lvl w:ilvl="4">
      <w:start w:val="1"/>
      <w:numFmt w:val="bullet"/>
      <w:lvlText w:val="o"/>
      <w:lvlJc w:val="left"/>
      <w:pPr>
        <w:tabs>
          <w:tab w:val="num" w:pos="106"/>
        </w:tabs>
      </w:pPr>
      <w:rPr>
        <w:rFonts w:ascii="Arial" w:eastAsia="Arial" w:hAnsi="Arial" w:cs="Arial"/>
        <w:color w:val="404040"/>
        <w:position w:val="0"/>
        <w:sz w:val="22"/>
        <w:szCs w:val="22"/>
        <w:u w:color="404040"/>
        <w:lang w:val="en-US"/>
      </w:rPr>
    </w:lvl>
    <w:lvl w:ilvl="5">
      <w:start w:val="1"/>
      <w:numFmt w:val="bullet"/>
      <w:lvlText w:val="▪"/>
      <w:lvlJc w:val="left"/>
      <w:pPr>
        <w:tabs>
          <w:tab w:val="num" w:pos="106"/>
        </w:tabs>
      </w:pPr>
      <w:rPr>
        <w:rFonts w:ascii="Arial" w:eastAsia="Arial" w:hAnsi="Arial" w:cs="Arial"/>
        <w:color w:val="404040"/>
        <w:position w:val="0"/>
        <w:sz w:val="22"/>
        <w:szCs w:val="22"/>
        <w:u w:color="404040"/>
        <w:lang w:val="en-US"/>
      </w:rPr>
    </w:lvl>
    <w:lvl w:ilvl="6">
      <w:start w:val="1"/>
      <w:numFmt w:val="bullet"/>
      <w:lvlText w:val="•"/>
      <w:lvlJc w:val="left"/>
      <w:pPr>
        <w:tabs>
          <w:tab w:val="num" w:pos="106"/>
        </w:tabs>
      </w:pPr>
      <w:rPr>
        <w:rFonts w:ascii="Arial" w:eastAsia="Arial" w:hAnsi="Arial" w:cs="Arial"/>
        <w:color w:val="404040"/>
        <w:position w:val="0"/>
        <w:sz w:val="22"/>
        <w:szCs w:val="22"/>
        <w:u w:color="404040"/>
        <w:lang w:val="en-US"/>
      </w:rPr>
    </w:lvl>
    <w:lvl w:ilvl="7">
      <w:start w:val="1"/>
      <w:numFmt w:val="bullet"/>
      <w:lvlText w:val="o"/>
      <w:lvlJc w:val="left"/>
      <w:pPr>
        <w:tabs>
          <w:tab w:val="num" w:pos="106"/>
        </w:tabs>
      </w:pPr>
      <w:rPr>
        <w:rFonts w:ascii="Arial" w:eastAsia="Arial" w:hAnsi="Arial" w:cs="Arial"/>
        <w:color w:val="404040"/>
        <w:position w:val="0"/>
        <w:sz w:val="22"/>
        <w:szCs w:val="22"/>
        <w:u w:color="404040"/>
        <w:lang w:val="en-US"/>
      </w:rPr>
    </w:lvl>
    <w:lvl w:ilvl="8">
      <w:start w:val="1"/>
      <w:numFmt w:val="bullet"/>
      <w:lvlText w:val="▪"/>
      <w:lvlJc w:val="left"/>
      <w:pPr>
        <w:tabs>
          <w:tab w:val="num" w:pos="106"/>
        </w:tabs>
      </w:pPr>
      <w:rPr>
        <w:rFonts w:ascii="Arial" w:eastAsia="Arial" w:hAnsi="Arial" w:cs="Arial"/>
        <w:color w:val="404040"/>
        <w:position w:val="0"/>
        <w:sz w:val="22"/>
        <w:szCs w:val="22"/>
        <w:u w:color="404040"/>
        <w:lang w:val="en-US"/>
      </w:rPr>
    </w:lvl>
  </w:abstractNum>
  <w:abstractNum w:abstractNumId="9" w15:restartNumberingAfterBreak="0">
    <w:nsid w:val="1AA854E3"/>
    <w:multiLevelType w:val="multilevel"/>
    <w:tmpl w:val="B9D2601A"/>
    <w:styleLink w:val="List3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0" w15:restartNumberingAfterBreak="0">
    <w:nsid w:val="1C371A69"/>
    <w:multiLevelType w:val="hybridMultilevel"/>
    <w:tmpl w:val="E3B2C6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9F493C"/>
    <w:multiLevelType w:val="hybridMultilevel"/>
    <w:tmpl w:val="96D638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1F6848"/>
    <w:multiLevelType w:val="multilevel"/>
    <w:tmpl w:val="E4206112"/>
    <w:styleLink w:val="List3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3" w15:restartNumberingAfterBreak="0">
    <w:nsid w:val="27C2033A"/>
    <w:multiLevelType w:val="multilevel"/>
    <w:tmpl w:val="0F30E384"/>
    <w:styleLink w:val="List2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4" w15:restartNumberingAfterBreak="0">
    <w:nsid w:val="2DD90C6C"/>
    <w:multiLevelType w:val="multilevel"/>
    <w:tmpl w:val="96AA7BEA"/>
    <w:styleLink w:val="List3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5" w15:restartNumberingAfterBreak="0">
    <w:nsid w:val="32517EB8"/>
    <w:multiLevelType w:val="multilevel"/>
    <w:tmpl w:val="4F90C470"/>
    <w:styleLink w:val="List3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6" w15:restartNumberingAfterBreak="0">
    <w:nsid w:val="349A30A4"/>
    <w:multiLevelType w:val="hybridMultilevel"/>
    <w:tmpl w:val="3D24EF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9963CC"/>
    <w:multiLevelType w:val="multilevel"/>
    <w:tmpl w:val="97505BFC"/>
    <w:styleLink w:val="List41"/>
    <w:lvl w:ilvl="0">
      <w:numFmt w:val="bullet"/>
      <w:lvlText w:val="•"/>
      <w:lvlJc w:val="left"/>
      <w:pPr>
        <w:tabs>
          <w:tab w:val="num" w:pos="791"/>
        </w:tabs>
        <w:ind w:left="791" w:hanging="360"/>
      </w:pPr>
      <w:rPr>
        <w:rFonts w:ascii="Arial" w:eastAsia="Arial" w:hAnsi="Arial" w:cs="Arial"/>
        <w:i/>
        <w:iCs/>
        <w:position w:val="0"/>
        <w:sz w:val="22"/>
        <w:szCs w:val="22"/>
        <w:rtl w:val="0"/>
        <w:lang w:val="en-US"/>
      </w:rPr>
    </w:lvl>
    <w:lvl w:ilvl="1">
      <w:start w:val="1"/>
      <w:numFmt w:val="bullet"/>
      <w:lvlText w:val="o"/>
      <w:lvlJc w:val="left"/>
      <w:pPr>
        <w:tabs>
          <w:tab w:val="num" w:pos="133"/>
        </w:tabs>
      </w:pPr>
      <w:rPr>
        <w:rFonts w:ascii="Arial" w:eastAsia="Arial" w:hAnsi="Arial" w:cs="Arial"/>
        <w:i/>
        <w:iCs/>
        <w:position w:val="0"/>
        <w:sz w:val="22"/>
        <w:szCs w:val="22"/>
        <w:rtl w:val="0"/>
        <w:lang w:val="en-US"/>
      </w:rPr>
    </w:lvl>
    <w:lvl w:ilvl="2">
      <w:start w:val="1"/>
      <w:numFmt w:val="bullet"/>
      <w:lvlText w:val="▪"/>
      <w:lvlJc w:val="left"/>
      <w:pPr>
        <w:tabs>
          <w:tab w:val="num" w:pos="133"/>
        </w:tabs>
      </w:pPr>
      <w:rPr>
        <w:rFonts w:ascii="Arial" w:eastAsia="Arial" w:hAnsi="Arial" w:cs="Arial"/>
        <w:i/>
        <w:iCs/>
        <w:position w:val="0"/>
        <w:sz w:val="22"/>
        <w:szCs w:val="22"/>
        <w:rtl w:val="0"/>
        <w:lang w:val="en-US"/>
      </w:rPr>
    </w:lvl>
    <w:lvl w:ilvl="3">
      <w:start w:val="1"/>
      <w:numFmt w:val="bullet"/>
      <w:lvlText w:val="•"/>
      <w:lvlJc w:val="left"/>
      <w:pPr>
        <w:tabs>
          <w:tab w:val="num" w:pos="133"/>
        </w:tabs>
      </w:pPr>
      <w:rPr>
        <w:rFonts w:ascii="Arial" w:eastAsia="Arial" w:hAnsi="Arial" w:cs="Arial"/>
        <w:i/>
        <w:iCs/>
        <w:position w:val="0"/>
        <w:sz w:val="22"/>
        <w:szCs w:val="22"/>
        <w:rtl w:val="0"/>
        <w:lang w:val="en-US"/>
      </w:rPr>
    </w:lvl>
    <w:lvl w:ilvl="4">
      <w:start w:val="1"/>
      <w:numFmt w:val="bullet"/>
      <w:lvlText w:val="o"/>
      <w:lvlJc w:val="left"/>
      <w:pPr>
        <w:tabs>
          <w:tab w:val="num" w:pos="133"/>
        </w:tabs>
      </w:pPr>
      <w:rPr>
        <w:rFonts w:ascii="Arial" w:eastAsia="Arial" w:hAnsi="Arial" w:cs="Arial"/>
        <w:i/>
        <w:iCs/>
        <w:position w:val="0"/>
        <w:sz w:val="22"/>
        <w:szCs w:val="22"/>
        <w:rtl w:val="0"/>
        <w:lang w:val="en-US"/>
      </w:rPr>
    </w:lvl>
    <w:lvl w:ilvl="5">
      <w:start w:val="1"/>
      <w:numFmt w:val="bullet"/>
      <w:lvlText w:val="▪"/>
      <w:lvlJc w:val="left"/>
      <w:pPr>
        <w:tabs>
          <w:tab w:val="num" w:pos="133"/>
        </w:tabs>
      </w:pPr>
      <w:rPr>
        <w:rFonts w:ascii="Arial" w:eastAsia="Arial" w:hAnsi="Arial" w:cs="Arial"/>
        <w:i/>
        <w:iCs/>
        <w:position w:val="0"/>
        <w:sz w:val="22"/>
        <w:szCs w:val="22"/>
        <w:rtl w:val="0"/>
        <w:lang w:val="en-US"/>
      </w:rPr>
    </w:lvl>
    <w:lvl w:ilvl="6">
      <w:start w:val="1"/>
      <w:numFmt w:val="bullet"/>
      <w:lvlText w:val="•"/>
      <w:lvlJc w:val="left"/>
      <w:pPr>
        <w:tabs>
          <w:tab w:val="num" w:pos="133"/>
        </w:tabs>
      </w:pPr>
      <w:rPr>
        <w:rFonts w:ascii="Arial" w:eastAsia="Arial" w:hAnsi="Arial" w:cs="Arial"/>
        <w:i/>
        <w:iCs/>
        <w:position w:val="0"/>
        <w:sz w:val="22"/>
        <w:szCs w:val="22"/>
        <w:rtl w:val="0"/>
        <w:lang w:val="en-US"/>
      </w:rPr>
    </w:lvl>
    <w:lvl w:ilvl="7">
      <w:start w:val="1"/>
      <w:numFmt w:val="bullet"/>
      <w:lvlText w:val="o"/>
      <w:lvlJc w:val="left"/>
      <w:pPr>
        <w:tabs>
          <w:tab w:val="num" w:pos="133"/>
        </w:tabs>
      </w:pPr>
      <w:rPr>
        <w:rFonts w:ascii="Arial" w:eastAsia="Arial" w:hAnsi="Arial" w:cs="Arial"/>
        <w:i/>
        <w:iCs/>
        <w:position w:val="0"/>
        <w:sz w:val="22"/>
        <w:szCs w:val="22"/>
        <w:rtl w:val="0"/>
        <w:lang w:val="en-US"/>
      </w:rPr>
    </w:lvl>
    <w:lvl w:ilvl="8">
      <w:start w:val="1"/>
      <w:numFmt w:val="bullet"/>
      <w:lvlText w:val="▪"/>
      <w:lvlJc w:val="left"/>
      <w:pPr>
        <w:tabs>
          <w:tab w:val="num" w:pos="133"/>
        </w:tabs>
      </w:pPr>
      <w:rPr>
        <w:rFonts w:ascii="Arial" w:eastAsia="Arial" w:hAnsi="Arial" w:cs="Arial"/>
        <w:i/>
        <w:iCs/>
        <w:position w:val="0"/>
        <w:sz w:val="22"/>
        <w:szCs w:val="22"/>
        <w:rtl w:val="0"/>
        <w:lang w:val="en-US"/>
      </w:rPr>
    </w:lvl>
  </w:abstractNum>
  <w:abstractNum w:abstractNumId="18" w15:restartNumberingAfterBreak="0">
    <w:nsid w:val="40B826C3"/>
    <w:multiLevelType w:val="hybridMultilevel"/>
    <w:tmpl w:val="80D27F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AE6D1D"/>
    <w:multiLevelType w:val="hybridMultilevel"/>
    <w:tmpl w:val="9B8276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5A01718"/>
    <w:multiLevelType w:val="hybridMultilevel"/>
    <w:tmpl w:val="402C5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481AF5"/>
    <w:multiLevelType w:val="multilevel"/>
    <w:tmpl w:val="E2CA0ED8"/>
    <w:styleLink w:val="List4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2" w15:restartNumberingAfterBreak="0">
    <w:nsid w:val="5C284109"/>
    <w:multiLevelType w:val="hybridMultilevel"/>
    <w:tmpl w:val="FE047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3993C05"/>
    <w:multiLevelType w:val="hybridMultilevel"/>
    <w:tmpl w:val="D75EE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A17680"/>
    <w:multiLevelType w:val="hybridMultilevel"/>
    <w:tmpl w:val="973670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667552A"/>
    <w:multiLevelType w:val="multilevel"/>
    <w:tmpl w:val="0D70E754"/>
    <w:styleLink w:val="List3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6" w15:restartNumberingAfterBreak="0">
    <w:nsid w:val="68CE753D"/>
    <w:multiLevelType w:val="multilevel"/>
    <w:tmpl w:val="E0222378"/>
    <w:styleLink w:val="List4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7" w15:restartNumberingAfterBreak="0">
    <w:nsid w:val="6A9B0C60"/>
    <w:multiLevelType w:val="hybridMultilevel"/>
    <w:tmpl w:val="2DA8E0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676665B"/>
    <w:multiLevelType w:val="multilevel"/>
    <w:tmpl w:val="F874113E"/>
    <w:styleLink w:val="List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9" w15:restartNumberingAfterBreak="0">
    <w:nsid w:val="791C0C7A"/>
    <w:multiLevelType w:val="multilevel"/>
    <w:tmpl w:val="AE00ADB2"/>
    <w:styleLink w:val="List2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0" w15:restartNumberingAfterBreak="0">
    <w:nsid w:val="7B3F7706"/>
    <w:multiLevelType w:val="hybridMultilevel"/>
    <w:tmpl w:val="FFCCF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E2E71AC"/>
    <w:multiLevelType w:val="multilevel"/>
    <w:tmpl w:val="6C740A60"/>
    <w:styleLink w:val="List21"/>
    <w:lvl w:ilvl="0">
      <w:start w:val="1"/>
      <w:numFmt w:val="upperLetter"/>
      <w:lvlText w:val="%1."/>
      <w:lvlJc w:val="left"/>
      <w:rPr>
        <w:rFonts w:ascii="Arial" w:eastAsia="Arial" w:hAnsi="Arial" w:cs="Arial"/>
        <w:position w:val="0"/>
      </w:rPr>
    </w:lvl>
    <w:lvl w:ilvl="1">
      <w:start w:val="1"/>
      <w:numFmt w:val="lowerLetter"/>
      <w:lvlText w:val="%2."/>
      <w:lvlJc w:val="left"/>
      <w:rPr>
        <w:rFonts w:ascii="Arial" w:eastAsia="Arial" w:hAnsi="Arial" w:cs="Arial"/>
        <w:position w:val="0"/>
      </w:rPr>
    </w:lvl>
    <w:lvl w:ilvl="2">
      <w:start w:val="1"/>
      <w:numFmt w:val="lowerRoman"/>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lowerLetter"/>
      <w:lvlText w:val="%5."/>
      <w:lvlJc w:val="left"/>
      <w:rPr>
        <w:rFonts w:ascii="Arial" w:eastAsia="Arial" w:hAnsi="Arial" w:cs="Arial"/>
        <w:position w:val="0"/>
      </w:rPr>
    </w:lvl>
    <w:lvl w:ilvl="5">
      <w:start w:val="1"/>
      <w:numFmt w:val="lowerRoman"/>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lowerLetter"/>
      <w:lvlText w:val="%8."/>
      <w:lvlJc w:val="left"/>
      <w:rPr>
        <w:rFonts w:ascii="Arial" w:eastAsia="Arial" w:hAnsi="Arial" w:cs="Arial"/>
        <w:position w:val="0"/>
      </w:rPr>
    </w:lvl>
    <w:lvl w:ilvl="8">
      <w:start w:val="1"/>
      <w:numFmt w:val="lowerRoman"/>
      <w:lvlText w:val="%9."/>
      <w:lvlJc w:val="left"/>
      <w:rPr>
        <w:rFonts w:ascii="Arial" w:eastAsia="Arial" w:hAnsi="Arial" w:cs="Arial"/>
        <w:position w:val="0"/>
      </w:rPr>
    </w:lvl>
  </w:abstractNum>
  <w:num w:numId="1">
    <w:abstractNumId w:val="23"/>
  </w:num>
  <w:num w:numId="2">
    <w:abstractNumId w:val="5"/>
  </w:num>
  <w:num w:numId="3">
    <w:abstractNumId w:val="17"/>
  </w:num>
  <w:num w:numId="4">
    <w:abstractNumId w:val="15"/>
  </w:num>
  <w:num w:numId="5">
    <w:abstractNumId w:val="25"/>
  </w:num>
  <w:num w:numId="6">
    <w:abstractNumId w:val="12"/>
  </w:num>
  <w:num w:numId="7">
    <w:abstractNumId w:val="6"/>
  </w:num>
  <w:num w:numId="8">
    <w:abstractNumId w:val="4"/>
  </w:num>
  <w:num w:numId="9">
    <w:abstractNumId w:val="2"/>
  </w:num>
  <w:num w:numId="10">
    <w:abstractNumId w:val="14"/>
  </w:num>
  <w:num w:numId="11">
    <w:abstractNumId w:val="9"/>
  </w:num>
  <w:num w:numId="12">
    <w:abstractNumId w:val="21"/>
  </w:num>
  <w:num w:numId="13">
    <w:abstractNumId w:val="26"/>
  </w:num>
  <w:num w:numId="14">
    <w:abstractNumId w:val="8"/>
  </w:num>
  <w:num w:numId="15">
    <w:abstractNumId w:val="28"/>
  </w:num>
  <w:num w:numId="16">
    <w:abstractNumId w:val="29"/>
  </w:num>
  <w:num w:numId="17">
    <w:abstractNumId w:val="0"/>
  </w:num>
  <w:num w:numId="18">
    <w:abstractNumId w:val="3"/>
  </w:num>
  <w:num w:numId="19">
    <w:abstractNumId w:val="13"/>
  </w:num>
  <w:num w:numId="20">
    <w:abstractNumId w:val="31"/>
  </w:num>
  <w:num w:numId="21">
    <w:abstractNumId w:val="18"/>
  </w:num>
  <w:num w:numId="22">
    <w:abstractNumId w:val="19"/>
  </w:num>
  <w:num w:numId="23">
    <w:abstractNumId w:val="10"/>
  </w:num>
  <w:num w:numId="24">
    <w:abstractNumId w:val="11"/>
  </w:num>
  <w:num w:numId="25">
    <w:abstractNumId w:val="20"/>
  </w:num>
  <w:num w:numId="26">
    <w:abstractNumId w:val="7"/>
  </w:num>
  <w:num w:numId="27">
    <w:abstractNumId w:val="24"/>
  </w:num>
  <w:num w:numId="28">
    <w:abstractNumId w:val="22"/>
  </w:num>
  <w:num w:numId="29">
    <w:abstractNumId w:val="16"/>
  </w:num>
  <w:num w:numId="30">
    <w:abstractNumId w:val="27"/>
  </w:num>
  <w:num w:numId="31">
    <w:abstractNumId w:val="1"/>
  </w:num>
  <w:num w:numId="3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5A9"/>
    <w:rsid w:val="000007A9"/>
    <w:rsid w:val="000016C5"/>
    <w:rsid w:val="000027EC"/>
    <w:rsid w:val="00004E9F"/>
    <w:rsid w:val="0001033A"/>
    <w:rsid w:val="0001236E"/>
    <w:rsid w:val="000156E6"/>
    <w:rsid w:val="000165E1"/>
    <w:rsid w:val="00017F9F"/>
    <w:rsid w:val="000237A4"/>
    <w:rsid w:val="00024E33"/>
    <w:rsid w:val="000264B4"/>
    <w:rsid w:val="0002772E"/>
    <w:rsid w:val="00027D54"/>
    <w:rsid w:val="000304AE"/>
    <w:rsid w:val="00034358"/>
    <w:rsid w:val="00034E25"/>
    <w:rsid w:val="00046800"/>
    <w:rsid w:val="0004734F"/>
    <w:rsid w:val="00047A7D"/>
    <w:rsid w:val="00047D23"/>
    <w:rsid w:val="00052488"/>
    <w:rsid w:val="0005467C"/>
    <w:rsid w:val="00055C63"/>
    <w:rsid w:val="000609E5"/>
    <w:rsid w:val="000624E0"/>
    <w:rsid w:val="0006502A"/>
    <w:rsid w:val="00065F15"/>
    <w:rsid w:val="0007424E"/>
    <w:rsid w:val="00074394"/>
    <w:rsid w:val="00081F69"/>
    <w:rsid w:val="0009032F"/>
    <w:rsid w:val="00092EF0"/>
    <w:rsid w:val="00097DE2"/>
    <w:rsid w:val="000A1348"/>
    <w:rsid w:val="000A418B"/>
    <w:rsid w:val="000A79D8"/>
    <w:rsid w:val="000B12ED"/>
    <w:rsid w:val="000B26A2"/>
    <w:rsid w:val="000B2898"/>
    <w:rsid w:val="000B5895"/>
    <w:rsid w:val="000C1237"/>
    <w:rsid w:val="000C25B9"/>
    <w:rsid w:val="000C568B"/>
    <w:rsid w:val="000D2885"/>
    <w:rsid w:val="000D4EC3"/>
    <w:rsid w:val="000D533A"/>
    <w:rsid w:val="000D6640"/>
    <w:rsid w:val="000E074A"/>
    <w:rsid w:val="000E1C15"/>
    <w:rsid w:val="000E77F0"/>
    <w:rsid w:val="00100585"/>
    <w:rsid w:val="00101771"/>
    <w:rsid w:val="00102B10"/>
    <w:rsid w:val="001038F3"/>
    <w:rsid w:val="00105FE0"/>
    <w:rsid w:val="001074F7"/>
    <w:rsid w:val="00107BFC"/>
    <w:rsid w:val="00112A99"/>
    <w:rsid w:val="001130DB"/>
    <w:rsid w:val="00121EF5"/>
    <w:rsid w:val="00123260"/>
    <w:rsid w:val="0012416D"/>
    <w:rsid w:val="00126F44"/>
    <w:rsid w:val="001277BB"/>
    <w:rsid w:val="00131175"/>
    <w:rsid w:val="001312A4"/>
    <w:rsid w:val="00134D05"/>
    <w:rsid w:val="00134F65"/>
    <w:rsid w:val="00135F57"/>
    <w:rsid w:val="0013616F"/>
    <w:rsid w:val="00141ECD"/>
    <w:rsid w:val="00142A89"/>
    <w:rsid w:val="001433B6"/>
    <w:rsid w:val="001450BE"/>
    <w:rsid w:val="001509BF"/>
    <w:rsid w:val="00152401"/>
    <w:rsid w:val="00161011"/>
    <w:rsid w:val="00161C30"/>
    <w:rsid w:val="001625C2"/>
    <w:rsid w:val="00162FAF"/>
    <w:rsid w:val="00163040"/>
    <w:rsid w:val="001647C2"/>
    <w:rsid w:val="001667C7"/>
    <w:rsid w:val="00167980"/>
    <w:rsid w:val="00172248"/>
    <w:rsid w:val="001726B6"/>
    <w:rsid w:val="00175BAB"/>
    <w:rsid w:val="00177F54"/>
    <w:rsid w:val="00180B1C"/>
    <w:rsid w:val="001821CC"/>
    <w:rsid w:val="00184726"/>
    <w:rsid w:val="001850FB"/>
    <w:rsid w:val="00186E53"/>
    <w:rsid w:val="001916A1"/>
    <w:rsid w:val="0019467D"/>
    <w:rsid w:val="001A0650"/>
    <w:rsid w:val="001A2811"/>
    <w:rsid w:val="001A4D82"/>
    <w:rsid w:val="001B3D67"/>
    <w:rsid w:val="001B58F5"/>
    <w:rsid w:val="001B5E01"/>
    <w:rsid w:val="001B7B9E"/>
    <w:rsid w:val="001C16CF"/>
    <w:rsid w:val="001C3E40"/>
    <w:rsid w:val="001C481C"/>
    <w:rsid w:val="001C6F38"/>
    <w:rsid w:val="001D2178"/>
    <w:rsid w:val="001D2E5B"/>
    <w:rsid w:val="001D69BC"/>
    <w:rsid w:val="001D6E17"/>
    <w:rsid w:val="001D7CFA"/>
    <w:rsid w:val="001E1778"/>
    <w:rsid w:val="001E18A7"/>
    <w:rsid w:val="001E2423"/>
    <w:rsid w:val="001E4A38"/>
    <w:rsid w:val="001F586C"/>
    <w:rsid w:val="00203345"/>
    <w:rsid w:val="0020334B"/>
    <w:rsid w:val="0021395A"/>
    <w:rsid w:val="00213E04"/>
    <w:rsid w:val="00215C54"/>
    <w:rsid w:val="002174CC"/>
    <w:rsid w:val="00221741"/>
    <w:rsid w:val="00222E95"/>
    <w:rsid w:val="00227463"/>
    <w:rsid w:val="00227807"/>
    <w:rsid w:val="002307F2"/>
    <w:rsid w:val="002316D5"/>
    <w:rsid w:val="00233994"/>
    <w:rsid w:val="00234F86"/>
    <w:rsid w:val="00235454"/>
    <w:rsid w:val="00241674"/>
    <w:rsid w:val="00245567"/>
    <w:rsid w:val="00246615"/>
    <w:rsid w:val="0025161B"/>
    <w:rsid w:val="00256D4E"/>
    <w:rsid w:val="00260FE6"/>
    <w:rsid w:val="00262F09"/>
    <w:rsid w:val="002654F3"/>
    <w:rsid w:val="002657AC"/>
    <w:rsid w:val="00277116"/>
    <w:rsid w:val="002775B6"/>
    <w:rsid w:val="00277B9E"/>
    <w:rsid w:val="002855E9"/>
    <w:rsid w:val="002875DB"/>
    <w:rsid w:val="00292FD5"/>
    <w:rsid w:val="002933B0"/>
    <w:rsid w:val="00296505"/>
    <w:rsid w:val="002A16AA"/>
    <w:rsid w:val="002A237F"/>
    <w:rsid w:val="002A5892"/>
    <w:rsid w:val="002B569F"/>
    <w:rsid w:val="002C171B"/>
    <w:rsid w:val="002C25D1"/>
    <w:rsid w:val="002C2FCF"/>
    <w:rsid w:val="002C41E7"/>
    <w:rsid w:val="002D0AA1"/>
    <w:rsid w:val="002D1683"/>
    <w:rsid w:val="002D1C36"/>
    <w:rsid w:val="002D2146"/>
    <w:rsid w:val="002D36A1"/>
    <w:rsid w:val="002D692C"/>
    <w:rsid w:val="002E3CEE"/>
    <w:rsid w:val="002E3E2C"/>
    <w:rsid w:val="002E4E0E"/>
    <w:rsid w:val="002E72EC"/>
    <w:rsid w:val="002F47AF"/>
    <w:rsid w:val="002F49ED"/>
    <w:rsid w:val="002F502A"/>
    <w:rsid w:val="002F64A2"/>
    <w:rsid w:val="002F6969"/>
    <w:rsid w:val="00301DFB"/>
    <w:rsid w:val="003030B5"/>
    <w:rsid w:val="00304B15"/>
    <w:rsid w:val="003057CB"/>
    <w:rsid w:val="00310161"/>
    <w:rsid w:val="00310E26"/>
    <w:rsid w:val="003132E2"/>
    <w:rsid w:val="003142E2"/>
    <w:rsid w:val="00320B79"/>
    <w:rsid w:val="003270AB"/>
    <w:rsid w:val="003347BB"/>
    <w:rsid w:val="00337EA3"/>
    <w:rsid w:val="00341F17"/>
    <w:rsid w:val="00345468"/>
    <w:rsid w:val="0035149A"/>
    <w:rsid w:val="003536B7"/>
    <w:rsid w:val="00353B3E"/>
    <w:rsid w:val="0035666D"/>
    <w:rsid w:val="003620E0"/>
    <w:rsid w:val="00366DBB"/>
    <w:rsid w:val="00366DEA"/>
    <w:rsid w:val="00366E3E"/>
    <w:rsid w:val="00367E13"/>
    <w:rsid w:val="00372B72"/>
    <w:rsid w:val="003820A2"/>
    <w:rsid w:val="00383F9C"/>
    <w:rsid w:val="0038489C"/>
    <w:rsid w:val="003861FD"/>
    <w:rsid w:val="003862BC"/>
    <w:rsid w:val="003919FB"/>
    <w:rsid w:val="003934C2"/>
    <w:rsid w:val="00393D7E"/>
    <w:rsid w:val="00393E98"/>
    <w:rsid w:val="0039586F"/>
    <w:rsid w:val="00395CA0"/>
    <w:rsid w:val="00396DA6"/>
    <w:rsid w:val="003A0A0B"/>
    <w:rsid w:val="003A0A78"/>
    <w:rsid w:val="003A0E20"/>
    <w:rsid w:val="003A3F7E"/>
    <w:rsid w:val="003A4038"/>
    <w:rsid w:val="003A45D2"/>
    <w:rsid w:val="003A5E79"/>
    <w:rsid w:val="003B039E"/>
    <w:rsid w:val="003B1776"/>
    <w:rsid w:val="003B3529"/>
    <w:rsid w:val="003C153F"/>
    <w:rsid w:val="003C25B1"/>
    <w:rsid w:val="003D0A2A"/>
    <w:rsid w:val="003E0877"/>
    <w:rsid w:val="003E31A3"/>
    <w:rsid w:val="003E5866"/>
    <w:rsid w:val="003F0AFA"/>
    <w:rsid w:val="003F107E"/>
    <w:rsid w:val="003F12E6"/>
    <w:rsid w:val="003F691B"/>
    <w:rsid w:val="00400D84"/>
    <w:rsid w:val="00401454"/>
    <w:rsid w:val="004019E2"/>
    <w:rsid w:val="00402111"/>
    <w:rsid w:val="00405114"/>
    <w:rsid w:val="00405681"/>
    <w:rsid w:val="00405AEC"/>
    <w:rsid w:val="00410520"/>
    <w:rsid w:val="004113D6"/>
    <w:rsid w:val="0041239C"/>
    <w:rsid w:val="004179BE"/>
    <w:rsid w:val="004201CF"/>
    <w:rsid w:val="0042098C"/>
    <w:rsid w:val="004210EE"/>
    <w:rsid w:val="004211F3"/>
    <w:rsid w:val="00422000"/>
    <w:rsid w:val="004221CD"/>
    <w:rsid w:val="0042244A"/>
    <w:rsid w:val="0042322A"/>
    <w:rsid w:val="0042396C"/>
    <w:rsid w:val="00424013"/>
    <w:rsid w:val="00425E69"/>
    <w:rsid w:val="00425FB7"/>
    <w:rsid w:val="00426E9C"/>
    <w:rsid w:val="004273C5"/>
    <w:rsid w:val="00427F08"/>
    <w:rsid w:val="00437782"/>
    <w:rsid w:val="00437B3A"/>
    <w:rsid w:val="00437EB4"/>
    <w:rsid w:val="0044156A"/>
    <w:rsid w:val="00444A2E"/>
    <w:rsid w:val="00450A86"/>
    <w:rsid w:val="00454F81"/>
    <w:rsid w:val="00455F2A"/>
    <w:rsid w:val="00455FCF"/>
    <w:rsid w:val="00456824"/>
    <w:rsid w:val="00457CFB"/>
    <w:rsid w:val="004634BC"/>
    <w:rsid w:val="00464017"/>
    <w:rsid w:val="00464AA8"/>
    <w:rsid w:val="0046619E"/>
    <w:rsid w:val="00467198"/>
    <w:rsid w:val="004700AB"/>
    <w:rsid w:val="00470380"/>
    <w:rsid w:val="004708B1"/>
    <w:rsid w:val="004777D4"/>
    <w:rsid w:val="00480855"/>
    <w:rsid w:val="00481D66"/>
    <w:rsid w:val="00486041"/>
    <w:rsid w:val="004920D0"/>
    <w:rsid w:val="0049379B"/>
    <w:rsid w:val="004946A5"/>
    <w:rsid w:val="004A19B5"/>
    <w:rsid w:val="004A27A9"/>
    <w:rsid w:val="004A2D48"/>
    <w:rsid w:val="004A33A2"/>
    <w:rsid w:val="004A7497"/>
    <w:rsid w:val="004C098A"/>
    <w:rsid w:val="004C0A7B"/>
    <w:rsid w:val="004C0CE5"/>
    <w:rsid w:val="004C7D4C"/>
    <w:rsid w:val="004D0438"/>
    <w:rsid w:val="004D0708"/>
    <w:rsid w:val="004D21F8"/>
    <w:rsid w:val="004D2FBE"/>
    <w:rsid w:val="004D3DB0"/>
    <w:rsid w:val="004D5290"/>
    <w:rsid w:val="004D5CBB"/>
    <w:rsid w:val="004E0A2A"/>
    <w:rsid w:val="004E0B5B"/>
    <w:rsid w:val="004E1D58"/>
    <w:rsid w:val="004E39E0"/>
    <w:rsid w:val="004E3B5B"/>
    <w:rsid w:val="004E4835"/>
    <w:rsid w:val="004E4966"/>
    <w:rsid w:val="004E5260"/>
    <w:rsid w:val="004F1D6E"/>
    <w:rsid w:val="004F489F"/>
    <w:rsid w:val="004F4AE5"/>
    <w:rsid w:val="005024EA"/>
    <w:rsid w:val="0050541D"/>
    <w:rsid w:val="00507921"/>
    <w:rsid w:val="0051317F"/>
    <w:rsid w:val="005175A5"/>
    <w:rsid w:val="005305CF"/>
    <w:rsid w:val="00531F18"/>
    <w:rsid w:val="005370ED"/>
    <w:rsid w:val="00540701"/>
    <w:rsid w:val="00542A25"/>
    <w:rsid w:val="0054375C"/>
    <w:rsid w:val="0054449D"/>
    <w:rsid w:val="005605EF"/>
    <w:rsid w:val="005614C7"/>
    <w:rsid w:val="00564362"/>
    <w:rsid w:val="00566C26"/>
    <w:rsid w:val="00566F9D"/>
    <w:rsid w:val="00570A8D"/>
    <w:rsid w:val="00570EBA"/>
    <w:rsid w:val="005762ED"/>
    <w:rsid w:val="005771EA"/>
    <w:rsid w:val="00580731"/>
    <w:rsid w:val="00582619"/>
    <w:rsid w:val="00584771"/>
    <w:rsid w:val="0058545F"/>
    <w:rsid w:val="00590A14"/>
    <w:rsid w:val="005962AD"/>
    <w:rsid w:val="005A1F82"/>
    <w:rsid w:val="005A541A"/>
    <w:rsid w:val="005A7554"/>
    <w:rsid w:val="005B5339"/>
    <w:rsid w:val="005C4242"/>
    <w:rsid w:val="005C4467"/>
    <w:rsid w:val="005C6C71"/>
    <w:rsid w:val="005D49A2"/>
    <w:rsid w:val="005D5DD9"/>
    <w:rsid w:val="005D7544"/>
    <w:rsid w:val="005D7E46"/>
    <w:rsid w:val="005E1381"/>
    <w:rsid w:val="005E7AF1"/>
    <w:rsid w:val="005F050B"/>
    <w:rsid w:val="005F1084"/>
    <w:rsid w:val="005F1866"/>
    <w:rsid w:val="005F22D1"/>
    <w:rsid w:val="005F4561"/>
    <w:rsid w:val="005F4DA6"/>
    <w:rsid w:val="005F7D62"/>
    <w:rsid w:val="00600A0E"/>
    <w:rsid w:val="00601767"/>
    <w:rsid w:val="00601D7E"/>
    <w:rsid w:val="006048EE"/>
    <w:rsid w:val="00607233"/>
    <w:rsid w:val="00611C34"/>
    <w:rsid w:val="00612F81"/>
    <w:rsid w:val="00613F6C"/>
    <w:rsid w:val="006216A8"/>
    <w:rsid w:val="006278DE"/>
    <w:rsid w:val="00627C20"/>
    <w:rsid w:val="00630AA6"/>
    <w:rsid w:val="00633F99"/>
    <w:rsid w:val="006437CB"/>
    <w:rsid w:val="0064387B"/>
    <w:rsid w:val="00645659"/>
    <w:rsid w:val="0064747A"/>
    <w:rsid w:val="0064775A"/>
    <w:rsid w:val="006478AC"/>
    <w:rsid w:val="00651B54"/>
    <w:rsid w:val="0065330B"/>
    <w:rsid w:val="00654657"/>
    <w:rsid w:val="00656371"/>
    <w:rsid w:val="006654AF"/>
    <w:rsid w:val="00671800"/>
    <w:rsid w:val="00673825"/>
    <w:rsid w:val="006763AD"/>
    <w:rsid w:val="006872A9"/>
    <w:rsid w:val="0069229D"/>
    <w:rsid w:val="00692DF2"/>
    <w:rsid w:val="006976E6"/>
    <w:rsid w:val="006A3169"/>
    <w:rsid w:val="006A56A3"/>
    <w:rsid w:val="006A6DEA"/>
    <w:rsid w:val="006A7751"/>
    <w:rsid w:val="006A7A92"/>
    <w:rsid w:val="006B05F4"/>
    <w:rsid w:val="006B0DC8"/>
    <w:rsid w:val="006B4DBD"/>
    <w:rsid w:val="006B720A"/>
    <w:rsid w:val="006B7496"/>
    <w:rsid w:val="006C1036"/>
    <w:rsid w:val="006C143E"/>
    <w:rsid w:val="006C4DA7"/>
    <w:rsid w:val="006C687A"/>
    <w:rsid w:val="006D0A7F"/>
    <w:rsid w:val="006D0F20"/>
    <w:rsid w:val="006D2D93"/>
    <w:rsid w:val="006D4423"/>
    <w:rsid w:val="006D4EBB"/>
    <w:rsid w:val="006E341B"/>
    <w:rsid w:val="006E45E2"/>
    <w:rsid w:val="006E6F96"/>
    <w:rsid w:val="006F5895"/>
    <w:rsid w:val="00702ECB"/>
    <w:rsid w:val="007050DC"/>
    <w:rsid w:val="00705976"/>
    <w:rsid w:val="00705F44"/>
    <w:rsid w:val="007134D2"/>
    <w:rsid w:val="0071474C"/>
    <w:rsid w:val="00717C0D"/>
    <w:rsid w:val="00721E91"/>
    <w:rsid w:val="00726BC6"/>
    <w:rsid w:val="00730253"/>
    <w:rsid w:val="00732457"/>
    <w:rsid w:val="0073335B"/>
    <w:rsid w:val="00734465"/>
    <w:rsid w:val="0073561D"/>
    <w:rsid w:val="00735AC9"/>
    <w:rsid w:val="00736F0E"/>
    <w:rsid w:val="00737EA0"/>
    <w:rsid w:val="00750F25"/>
    <w:rsid w:val="007536A3"/>
    <w:rsid w:val="00757D93"/>
    <w:rsid w:val="007620A2"/>
    <w:rsid w:val="00765BA3"/>
    <w:rsid w:val="007701CB"/>
    <w:rsid w:val="00771C98"/>
    <w:rsid w:val="00773067"/>
    <w:rsid w:val="0077348E"/>
    <w:rsid w:val="00774546"/>
    <w:rsid w:val="00780C7E"/>
    <w:rsid w:val="00782991"/>
    <w:rsid w:val="00785194"/>
    <w:rsid w:val="00794EC1"/>
    <w:rsid w:val="007964CF"/>
    <w:rsid w:val="00796919"/>
    <w:rsid w:val="00797D21"/>
    <w:rsid w:val="007A43E4"/>
    <w:rsid w:val="007A4808"/>
    <w:rsid w:val="007B4001"/>
    <w:rsid w:val="007B42E2"/>
    <w:rsid w:val="007B47B0"/>
    <w:rsid w:val="007B549D"/>
    <w:rsid w:val="007B7E3E"/>
    <w:rsid w:val="007C275C"/>
    <w:rsid w:val="007C2F7C"/>
    <w:rsid w:val="007C2FC6"/>
    <w:rsid w:val="007C4313"/>
    <w:rsid w:val="007C4DE4"/>
    <w:rsid w:val="007C58F3"/>
    <w:rsid w:val="007C5DFA"/>
    <w:rsid w:val="007E0384"/>
    <w:rsid w:val="007E34DF"/>
    <w:rsid w:val="007E4D7C"/>
    <w:rsid w:val="007E7242"/>
    <w:rsid w:val="007E7695"/>
    <w:rsid w:val="007F0AE0"/>
    <w:rsid w:val="007F24C5"/>
    <w:rsid w:val="007F4CD9"/>
    <w:rsid w:val="007F5F3A"/>
    <w:rsid w:val="00804435"/>
    <w:rsid w:val="00804ED0"/>
    <w:rsid w:val="00807942"/>
    <w:rsid w:val="00810C81"/>
    <w:rsid w:val="008117F7"/>
    <w:rsid w:val="0081283E"/>
    <w:rsid w:val="008130F1"/>
    <w:rsid w:val="00813452"/>
    <w:rsid w:val="00813810"/>
    <w:rsid w:val="00824FB7"/>
    <w:rsid w:val="00826C7E"/>
    <w:rsid w:val="00833C81"/>
    <w:rsid w:val="008379A7"/>
    <w:rsid w:val="00837EA7"/>
    <w:rsid w:val="00841E09"/>
    <w:rsid w:val="008427AB"/>
    <w:rsid w:val="00847A0D"/>
    <w:rsid w:val="00853E9D"/>
    <w:rsid w:val="00860C10"/>
    <w:rsid w:val="00861BE0"/>
    <w:rsid w:val="008638C4"/>
    <w:rsid w:val="00865C14"/>
    <w:rsid w:val="00866CB3"/>
    <w:rsid w:val="008716E4"/>
    <w:rsid w:val="008716FD"/>
    <w:rsid w:val="00871C8C"/>
    <w:rsid w:val="00875C42"/>
    <w:rsid w:val="00877780"/>
    <w:rsid w:val="00880AFE"/>
    <w:rsid w:val="00881CE9"/>
    <w:rsid w:val="0088316C"/>
    <w:rsid w:val="008835DC"/>
    <w:rsid w:val="008878D9"/>
    <w:rsid w:val="00890E67"/>
    <w:rsid w:val="00891720"/>
    <w:rsid w:val="008920A2"/>
    <w:rsid w:val="00892C53"/>
    <w:rsid w:val="008932D6"/>
    <w:rsid w:val="00893A2E"/>
    <w:rsid w:val="0089452D"/>
    <w:rsid w:val="008A106C"/>
    <w:rsid w:val="008A2BFE"/>
    <w:rsid w:val="008A47C3"/>
    <w:rsid w:val="008A481C"/>
    <w:rsid w:val="008A57B3"/>
    <w:rsid w:val="008A5B62"/>
    <w:rsid w:val="008B0F42"/>
    <w:rsid w:val="008B102B"/>
    <w:rsid w:val="008B2C7B"/>
    <w:rsid w:val="008B348F"/>
    <w:rsid w:val="008B3883"/>
    <w:rsid w:val="008B5189"/>
    <w:rsid w:val="008B7EB6"/>
    <w:rsid w:val="008C1613"/>
    <w:rsid w:val="008C2330"/>
    <w:rsid w:val="008C3894"/>
    <w:rsid w:val="008C4290"/>
    <w:rsid w:val="008C7563"/>
    <w:rsid w:val="008D04D9"/>
    <w:rsid w:val="008E0BBE"/>
    <w:rsid w:val="008E1091"/>
    <w:rsid w:val="008E321A"/>
    <w:rsid w:val="008E4736"/>
    <w:rsid w:val="008E4B57"/>
    <w:rsid w:val="008F10FA"/>
    <w:rsid w:val="008F2929"/>
    <w:rsid w:val="008F2C94"/>
    <w:rsid w:val="008F64D8"/>
    <w:rsid w:val="008F7DCE"/>
    <w:rsid w:val="00902D19"/>
    <w:rsid w:val="00905961"/>
    <w:rsid w:val="0090619D"/>
    <w:rsid w:val="0091148F"/>
    <w:rsid w:val="00911A97"/>
    <w:rsid w:val="00912617"/>
    <w:rsid w:val="00912805"/>
    <w:rsid w:val="00913C93"/>
    <w:rsid w:val="00922DB4"/>
    <w:rsid w:val="00923DAB"/>
    <w:rsid w:val="00924814"/>
    <w:rsid w:val="00924EBC"/>
    <w:rsid w:val="00926BF4"/>
    <w:rsid w:val="00927FA4"/>
    <w:rsid w:val="00931752"/>
    <w:rsid w:val="009323BF"/>
    <w:rsid w:val="00942204"/>
    <w:rsid w:val="00942D41"/>
    <w:rsid w:val="00943F97"/>
    <w:rsid w:val="00944338"/>
    <w:rsid w:val="00947013"/>
    <w:rsid w:val="00950526"/>
    <w:rsid w:val="009518A9"/>
    <w:rsid w:val="0095783D"/>
    <w:rsid w:val="009618F8"/>
    <w:rsid w:val="00962EF0"/>
    <w:rsid w:val="0097068F"/>
    <w:rsid w:val="00972A42"/>
    <w:rsid w:val="00972F32"/>
    <w:rsid w:val="00975184"/>
    <w:rsid w:val="009806D2"/>
    <w:rsid w:val="009813A3"/>
    <w:rsid w:val="009830FF"/>
    <w:rsid w:val="00984DAE"/>
    <w:rsid w:val="009864E1"/>
    <w:rsid w:val="00990158"/>
    <w:rsid w:val="009943A5"/>
    <w:rsid w:val="00996280"/>
    <w:rsid w:val="009A06A9"/>
    <w:rsid w:val="009A3FB7"/>
    <w:rsid w:val="009A717B"/>
    <w:rsid w:val="009A793D"/>
    <w:rsid w:val="009B2367"/>
    <w:rsid w:val="009C00ED"/>
    <w:rsid w:val="009C2557"/>
    <w:rsid w:val="009C7025"/>
    <w:rsid w:val="009D00A2"/>
    <w:rsid w:val="009D0D79"/>
    <w:rsid w:val="009D43F9"/>
    <w:rsid w:val="009D5AA3"/>
    <w:rsid w:val="009E028A"/>
    <w:rsid w:val="009E2E3B"/>
    <w:rsid w:val="009E4AF9"/>
    <w:rsid w:val="009E6535"/>
    <w:rsid w:val="009F2271"/>
    <w:rsid w:val="009F3A17"/>
    <w:rsid w:val="009F3B8C"/>
    <w:rsid w:val="009F40A3"/>
    <w:rsid w:val="009F7215"/>
    <w:rsid w:val="00A00565"/>
    <w:rsid w:val="00A04242"/>
    <w:rsid w:val="00A043E3"/>
    <w:rsid w:val="00A067E4"/>
    <w:rsid w:val="00A0770E"/>
    <w:rsid w:val="00A10C03"/>
    <w:rsid w:val="00A11386"/>
    <w:rsid w:val="00A11559"/>
    <w:rsid w:val="00A149A1"/>
    <w:rsid w:val="00A22F75"/>
    <w:rsid w:val="00A2462E"/>
    <w:rsid w:val="00A24E02"/>
    <w:rsid w:val="00A250AA"/>
    <w:rsid w:val="00A26367"/>
    <w:rsid w:val="00A32FA2"/>
    <w:rsid w:val="00A33F54"/>
    <w:rsid w:val="00A34BFA"/>
    <w:rsid w:val="00A367C2"/>
    <w:rsid w:val="00A400EA"/>
    <w:rsid w:val="00A427E3"/>
    <w:rsid w:val="00A44A4F"/>
    <w:rsid w:val="00A457DA"/>
    <w:rsid w:val="00A45BED"/>
    <w:rsid w:val="00A468D5"/>
    <w:rsid w:val="00A52F70"/>
    <w:rsid w:val="00A53FB0"/>
    <w:rsid w:val="00A54194"/>
    <w:rsid w:val="00A562C4"/>
    <w:rsid w:val="00A57BA8"/>
    <w:rsid w:val="00A618E1"/>
    <w:rsid w:val="00A61D43"/>
    <w:rsid w:val="00A64312"/>
    <w:rsid w:val="00A73B7C"/>
    <w:rsid w:val="00A746A3"/>
    <w:rsid w:val="00A765B2"/>
    <w:rsid w:val="00A80966"/>
    <w:rsid w:val="00A9478D"/>
    <w:rsid w:val="00A94BAB"/>
    <w:rsid w:val="00A9654D"/>
    <w:rsid w:val="00AA1320"/>
    <w:rsid w:val="00AA1F66"/>
    <w:rsid w:val="00AA2E7A"/>
    <w:rsid w:val="00AA750E"/>
    <w:rsid w:val="00AB2A31"/>
    <w:rsid w:val="00AB3A79"/>
    <w:rsid w:val="00AB72B4"/>
    <w:rsid w:val="00AC109E"/>
    <w:rsid w:val="00AC140C"/>
    <w:rsid w:val="00AC1A5D"/>
    <w:rsid w:val="00AC58CE"/>
    <w:rsid w:val="00AC5FD7"/>
    <w:rsid w:val="00AC6AC6"/>
    <w:rsid w:val="00AD6BC5"/>
    <w:rsid w:val="00AD7019"/>
    <w:rsid w:val="00AE470A"/>
    <w:rsid w:val="00AE4BC6"/>
    <w:rsid w:val="00AE5A46"/>
    <w:rsid w:val="00AE7959"/>
    <w:rsid w:val="00AF00F4"/>
    <w:rsid w:val="00AF3019"/>
    <w:rsid w:val="00AF609D"/>
    <w:rsid w:val="00AF7183"/>
    <w:rsid w:val="00AF7E88"/>
    <w:rsid w:val="00B033C2"/>
    <w:rsid w:val="00B03F6F"/>
    <w:rsid w:val="00B05B89"/>
    <w:rsid w:val="00B105D5"/>
    <w:rsid w:val="00B21978"/>
    <w:rsid w:val="00B220B2"/>
    <w:rsid w:val="00B23D73"/>
    <w:rsid w:val="00B26701"/>
    <w:rsid w:val="00B30AB4"/>
    <w:rsid w:val="00B3180A"/>
    <w:rsid w:val="00B32ABD"/>
    <w:rsid w:val="00B375C6"/>
    <w:rsid w:val="00B377B8"/>
    <w:rsid w:val="00B406CF"/>
    <w:rsid w:val="00B4382B"/>
    <w:rsid w:val="00B4396A"/>
    <w:rsid w:val="00B439F9"/>
    <w:rsid w:val="00B46FDE"/>
    <w:rsid w:val="00B523CB"/>
    <w:rsid w:val="00B55443"/>
    <w:rsid w:val="00B55638"/>
    <w:rsid w:val="00B60921"/>
    <w:rsid w:val="00B64BA3"/>
    <w:rsid w:val="00B66985"/>
    <w:rsid w:val="00B7467C"/>
    <w:rsid w:val="00B75E9F"/>
    <w:rsid w:val="00B83CF6"/>
    <w:rsid w:val="00B91674"/>
    <w:rsid w:val="00B954C8"/>
    <w:rsid w:val="00B975B2"/>
    <w:rsid w:val="00BA3E69"/>
    <w:rsid w:val="00BA4393"/>
    <w:rsid w:val="00BA55E9"/>
    <w:rsid w:val="00BA5DE3"/>
    <w:rsid w:val="00BB116E"/>
    <w:rsid w:val="00BB6BAB"/>
    <w:rsid w:val="00BB6D10"/>
    <w:rsid w:val="00BC341F"/>
    <w:rsid w:val="00BC3A37"/>
    <w:rsid w:val="00BC609D"/>
    <w:rsid w:val="00BD710C"/>
    <w:rsid w:val="00BE2B75"/>
    <w:rsid w:val="00BE5E02"/>
    <w:rsid w:val="00BF4B04"/>
    <w:rsid w:val="00BF5D43"/>
    <w:rsid w:val="00BF6C1E"/>
    <w:rsid w:val="00C00B4A"/>
    <w:rsid w:val="00C02340"/>
    <w:rsid w:val="00C02D62"/>
    <w:rsid w:val="00C048B5"/>
    <w:rsid w:val="00C0721D"/>
    <w:rsid w:val="00C07744"/>
    <w:rsid w:val="00C21608"/>
    <w:rsid w:val="00C2169C"/>
    <w:rsid w:val="00C237C7"/>
    <w:rsid w:val="00C24D74"/>
    <w:rsid w:val="00C31D6A"/>
    <w:rsid w:val="00C3570A"/>
    <w:rsid w:val="00C415B8"/>
    <w:rsid w:val="00C41B3D"/>
    <w:rsid w:val="00C51824"/>
    <w:rsid w:val="00C53103"/>
    <w:rsid w:val="00C54A1B"/>
    <w:rsid w:val="00C552E5"/>
    <w:rsid w:val="00C576F7"/>
    <w:rsid w:val="00C5781A"/>
    <w:rsid w:val="00C61C80"/>
    <w:rsid w:val="00C667A7"/>
    <w:rsid w:val="00C6680B"/>
    <w:rsid w:val="00C66B8D"/>
    <w:rsid w:val="00C66C1A"/>
    <w:rsid w:val="00C722A2"/>
    <w:rsid w:val="00C73275"/>
    <w:rsid w:val="00C74008"/>
    <w:rsid w:val="00C756E8"/>
    <w:rsid w:val="00C8061C"/>
    <w:rsid w:val="00C8128C"/>
    <w:rsid w:val="00C81DE9"/>
    <w:rsid w:val="00C8272A"/>
    <w:rsid w:val="00C82D0B"/>
    <w:rsid w:val="00C83BA4"/>
    <w:rsid w:val="00C85E8A"/>
    <w:rsid w:val="00C872B2"/>
    <w:rsid w:val="00C875EA"/>
    <w:rsid w:val="00C87BDA"/>
    <w:rsid w:val="00C95F2E"/>
    <w:rsid w:val="00C978D2"/>
    <w:rsid w:val="00CA0B47"/>
    <w:rsid w:val="00CA3F75"/>
    <w:rsid w:val="00CA6E36"/>
    <w:rsid w:val="00CA7C92"/>
    <w:rsid w:val="00CA7F59"/>
    <w:rsid w:val="00CB0C1C"/>
    <w:rsid w:val="00CB0F70"/>
    <w:rsid w:val="00CB1039"/>
    <w:rsid w:val="00CB3BF4"/>
    <w:rsid w:val="00CC217D"/>
    <w:rsid w:val="00CC41B8"/>
    <w:rsid w:val="00CC4F98"/>
    <w:rsid w:val="00CC5E3E"/>
    <w:rsid w:val="00CC6D84"/>
    <w:rsid w:val="00CC766B"/>
    <w:rsid w:val="00CD1744"/>
    <w:rsid w:val="00CD4C6F"/>
    <w:rsid w:val="00CD5522"/>
    <w:rsid w:val="00CD7A39"/>
    <w:rsid w:val="00CE08C5"/>
    <w:rsid w:val="00CE0AE8"/>
    <w:rsid w:val="00CE4B22"/>
    <w:rsid w:val="00CF0BC5"/>
    <w:rsid w:val="00CF28E1"/>
    <w:rsid w:val="00CF35FE"/>
    <w:rsid w:val="00CF4FA6"/>
    <w:rsid w:val="00CF5B5C"/>
    <w:rsid w:val="00D02DF4"/>
    <w:rsid w:val="00D04D85"/>
    <w:rsid w:val="00D0690A"/>
    <w:rsid w:val="00D10192"/>
    <w:rsid w:val="00D12460"/>
    <w:rsid w:val="00D127CD"/>
    <w:rsid w:val="00D1525B"/>
    <w:rsid w:val="00D30316"/>
    <w:rsid w:val="00D308B8"/>
    <w:rsid w:val="00D31086"/>
    <w:rsid w:val="00D31711"/>
    <w:rsid w:val="00D3385D"/>
    <w:rsid w:val="00D40DBD"/>
    <w:rsid w:val="00D41D10"/>
    <w:rsid w:val="00D432C7"/>
    <w:rsid w:val="00D43C18"/>
    <w:rsid w:val="00D4417D"/>
    <w:rsid w:val="00D448CF"/>
    <w:rsid w:val="00D4735C"/>
    <w:rsid w:val="00D512D0"/>
    <w:rsid w:val="00D547D4"/>
    <w:rsid w:val="00D567D6"/>
    <w:rsid w:val="00D578E1"/>
    <w:rsid w:val="00D57B06"/>
    <w:rsid w:val="00D61DF7"/>
    <w:rsid w:val="00D642AF"/>
    <w:rsid w:val="00D64819"/>
    <w:rsid w:val="00D649AF"/>
    <w:rsid w:val="00D712B4"/>
    <w:rsid w:val="00D72647"/>
    <w:rsid w:val="00D75018"/>
    <w:rsid w:val="00D768E8"/>
    <w:rsid w:val="00D76B4B"/>
    <w:rsid w:val="00D81C4F"/>
    <w:rsid w:val="00D83731"/>
    <w:rsid w:val="00D87C92"/>
    <w:rsid w:val="00D907E0"/>
    <w:rsid w:val="00D932A7"/>
    <w:rsid w:val="00D9400B"/>
    <w:rsid w:val="00DA0B24"/>
    <w:rsid w:val="00DA30CA"/>
    <w:rsid w:val="00DA4446"/>
    <w:rsid w:val="00DA48D0"/>
    <w:rsid w:val="00DA5CF5"/>
    <w:rsid w:val="00DB0976"/>
    <w:rsid w:val="00DB309F"/>
    <w:rsid w:val="00DB4396"/>
    <w:rsid w:val="00DB4496"/>
    <w:rsid w:val="00DB4C12"/>
    <w:rsid w:val="00DB7B66"/>
    <w:rsid w:val="00DC1C75"/>
    <w:rsid w:val="00DC2823"/>
    <w:rsid w:val="00DC2DFD"/>
    <w:rsid w:val="00DC3504"/>
    <w:rsid w:val="00DC4AB8"/>
    <w:rsid w:val="00DC5D57"/>
    <w:rsid w:val="00DC7E0C"/>
    <w:rsid w:val="00DD4DD4"/>
    <w:rsid w:val="00DD7269"/>
    <w:rsid w:val="00DD7A11"/>
    <w:rsid w:val="00DE4533"/>
    <w:rsid w:val="00DE5800"/>
    <w:rsid w:val="00DF1DE4"/>
    <w:rsid w:val="00DF2300"/>
    <w:rsid w:val="00DF2EB5"/>
    <w:rsid w:val="00DF59ED"/>
    <w:rsid w:val="00DF6544"/>
    <w:rsid w:val="00E035A9"/>
    <w:rsid w:val="00E052AF"/>
    <w:rsid w:val="00E0650A"/>
    <w:rsid w:val="00E07538"/>
    <w:rsid w:val="00E10B90"/>
    <w:rsid w:val="00E15D12"/>
    <w:rsid w:val="00E20994"/>
    <w:rsid w:val="00E24839"/>
    <w:rsid w:val="00E24D51"/>
    <w:rsid w:val="00E26551"/>
    <w:rsid w:val="00E3050C"/>
    <w:rsid w:val="00E319A5"/>
    <w:rsid w:val="00E3719C"/>
    <w:rsid w:val="00E4281E"/>
    <w:rsid w:val="00E45B1E"/>
    <w:rsid w:val="00E45FFF"/>
    <w:rsid w:val="00E51FCB"/>
    <w:rsid w:val="00E52DDA"/>
    <w:rsid w:val="00E52F15"/>
    <w:rsid w:val="00E55F5A"/>
    <w:rsid w:val="00E57260"/>
    <w:rsid w:val="00E61390"/>
    <w:rsid w:val="00E61C97"/>
    <w:rsid w:val="00E63026"/>
    <w:rsid w:val="00E63DC5"/>
    <w:rsid w:val="00E77269"/>
    <w:rsid w:val="00E8141F"/>
    <w:rsid w:val="00E8151D"/>
    <w:rsid w:val="00E827E0"/>
    <w:rsid w:val="00E82FD9"/>
    <w:rsid w:val="00EA08A2"/>
    <w:rsid w:val="00EB2A25"/>
    <w:rsid w:val="00EB4342"/>
    <w:rsid w:val="00EB5B2F"/>
    <w:rsid w:val="00EB7D29"/>
    <w:rsid w:val="00EC021B"/>
    <w:rsid w:val="00EC0FAD"/>
    <w:rsid w:val="00EC1CD5"/>
    <w:rsid w:val="00EC24D6"/>
    <w:rsid w:val="00EE33C6"/>
    <w:rsid w:val="00EE35C3"/>
    <w:rsid w:val="00EE5B9D"/>
    <w:rsid w:val="00EF04C3"/>
    <w:rsid w:val="00EF2275"/>
    <w:rsid w:val="00EF4B80"/>
    <w:rsid w:val="00F015E9"/>
    <w:rsid w:val="00F04D72"/>
    <w:rsid w:val="00F05C54"/>
    <w:rsid w:val="00F0722F"/>
    <w:rsid w:val="00F11BFC"/>
    <w:rsid w:val="00F13700"/>
    <w:rsid w:val="00F17ED3"/>
    <w:rsid w:val="00F23740"/>
    <w:rsid w:val="00F30B11"/>
    <w:rsid w:val="00F332FC"/>
    <w:rsid w:val="00F3799D"/>
    <w:rsid w:val="00F37C54"/>
    <w:rsid w:val="00F406E9"/>
    <w:rsid w:val="00F4448C"/>
    <w:rsid w:val="00F44C3B"/>
    <w:rsid w:val="00F47941"/>
    <w:rsid w:val="00F4794B"/>
    <w:rsid w:val="00F47CB8"/>
    <w:rsid w:val="00F51762"/>
    <w:rsid w:val="00F5319D"/>
    <w:rsid w:val="00F629D5"/>
    <w:rsid w:val="00F65FED"/>
    <w:rsid w:val="00F7015F"/>
    <w:rsid w:val="00F73306"/>
    <w:rsid w:val="00F75C46"/>
    <w:rsid w:val="00F763E8"/>
    <w:rsid w:val="00F8410B"/>
    <w:rsid w:val="00F8434A"/>
    <w:rsid w:val="00F875CF"/>
    <w:rsid w:val="00F90081"/>
    <w:rsid w:val="00F91137"/>
    <w:rsid w:val="00F9137D"/>
    <w:rsid w:val="00F94549"/>
    <w:rsid w:val="00FA0214"/>
    <w:rsid w:val="00FA06AA"/>
    <w:rsid w:val="00FA0A67"/>
    <w:rsid w:val="00FA0D1E"/>
    <w:rsid w:val="00FA15F1"/>
    <w:rsid w:val="00FA1C67"/>
    <w:rsid w:val="00FA26FA"/>
    <w:rsid w:val="00FA4C4B"/>
    <w:rsid w:val="00FA645A"/>
    <w:rsid w:val="00FA6A77"/>
    <w:rsid w:val="00FA6FC7"/>
    <w:rsid w:val="00FB2F9E"/>
    <w:rsid w:val="00FB6CEF"/>
    <w:rsid w:val="00FB708E"/>
    <w:rsid w:val="00FC3159"/>
    <w:rsid w:val="00FC3DBE"/>
    <w:rsid w:val="00FC5CDD"/>
    <w:rsid w:val="00FC5DD5"/>
    <w:rsid w:val="00FC5FA0"/>
    <w:rsid w:val="00FC6B8E"/>
    <w:rsid w:val="00FD5B87"/>
    <w:rsid w:val="00FD646C"/>
    <w:rsid w:val="00FE5210"/>
    <w:rsid w:val="00FE6BF7"/>
    <w:rsid w:val="00FE7A0F"/>
    <w:rsid w:val="00FF0DF8"/>
    <w:rsid w:val="00FF0E58"/>
    <w:rsid w:val="00FF312F"/>
    <w:rsid w:val="00FF3F77"/>
    <w:rsid w:val="00FF3F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52047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BA5DE3"/>
    <w:rPr>
      <w:lang w:val="en-AU"/>
    </w:rPr>
  </w:style>
  <w:style w:type="paragraph" w:styleId="Heading1">
    <w:name w:val="heading 1"/>
    <w:basedOn w:val="Normal"/>
    <w:next w:val="Normal"/>
    <w:link w:val="Heading1Char"/>
    <w:uiPriority w:val="9"/>
    <w:qFormat/>
    <w:rsid w:val="000A418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59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5C3"/>
    <w:pPr>
      <w:tabs>
        <w:tab w:val="center" w:pos="4320"/>
        <w:tab w:val="right" w:pos="8640"/>
      </w:tabs>
    </w:pPr>
  </w:style>
  <w:style w:type="character" w:customStyle="1" w:styleId="HeaderChar">
    <w:name w:val="Header Char"/>
    <w:basedOn w:val="DefaultParagraphFont"/>
    <w:link w:val="Header"/>
    <w:uiPriority w:val="99"/>
    <w:rsid w:val="00EE35C3"/>
  </w:style>
  <w:style w:type="paragraph" w:styleId="Footer">
    <w:name w:val="footer"/>
    <w:basedOn w:val="Normal"/>
    <w:link w:val="FooterChar"/>
    <w:uiPriority w:val="99"/>
    <w:unhideWhenUsed/>
    <w:rsid w:val="00EE35C3"/>
    <w:pPr>
      <w:tabs>
        <w:tab w:val="center" w:pos="4320"/>
        <w:tab w:val="right" w:pos="8640"/>
      </w:tabs>
    </w:pPr>
  </w:style>
  <w:style w:type="character" w:customStyle="1" w:styleId="FooterChar">
    <w:name w:val="Footer Char"/>
    <w:basedOn w:val="DefaultParagraphFont"/>
    <w:link w:val="Footer"/>
    <w:uiPriority w:val="99"/>
    <w:rsid w:val="00EE35C3"/>
  </w:style>
  <w:style w:type="character" w:customStyle="1" w:styleId="Heading2Char">
    <w:name w:val="Heading 2 Char"/>
    <w:basedOn w:val="DefaultParagraphFont"/>
    <w:link w:val="Heading2"/>
    <w:uiPriority w:val="9"/>
    <w:rsid w:val="00705976"/>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425FB7"/>
    <w:rPr>
      <w:rFonts w:asciiTheme="minorHAnsi" w:hAnsiTheme="minorHAnsi" w:cstheme="minorBid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20A2"/>
    <w:pPr>
      <w:autoSpaceDE w:val="0"/>
      <w:autoSpaceDN w:val="0"/>
      <w:adjustRightInd w:val="0"/>
    </w:pPr>
    <w:rPr>
      <w:color w:val="000000"/>
      <w:lang w:val="en-AU"/>
    </w:rPr>
  </w:style>
  <w:style w:type="character" w:customStyle="1" w:styleId="Heading3Char">
    <w:name w:val="Heading 3 Char"/>
    <w:basedOn w:val="DefaultParagraphFont"/>
    <w:link w:val="Heading3"/>
    <w:uiPriority w:val="9"/>
    <w:rsid w:val="00A80966"/>
    <w:rPr>
      <w:rFonts w:asciiTheme="majorHAnsi" w:eastAsiaTheme="majorEastAsia" w:hAnsiTheme="majorHAnsi" w:cstheme="majorBidi"/>
      <w:b/>
      <w:bCs/>
      <w:color w:val="4F81BD" w:themeColor="accent1"/>
      <w:lang w:val="en-AU"/>
    </w:rPr>
  </w:style>
  <w:style w:type="character" w:styleId="Hyperlink">
    <w:name w:val="Hyperlink"/>
    <w:basedOn w:val="DefaultParagraphFont"/>
    <w:uiPriority w:val="99"/>
    <w:unhideWhenUsed/>
    <w:rsid w:val="008C3894"/>
    <w:rPr>
      <w:color w:val="0000FF" w:themeColor="hyperlink"/>
      <w:u w:val="single"/>
    </w:rPr>
  </w:style>
  <w:style w:type="paragraph" w:styleId="ListParagraph">
    <w:name w:val="List Paragraph"/>
    <w:basedOn w:val="Normal"/>
    <w:qFormat/>
    <w:rsid w:val="00D04D85"/>
    <w:pPr>
      <w:ind w:left="720"/>
      <w:contextualSpacing/>
    </w:pPr>
  </w:style>
  <w:style w:type="paragraph" w:customStyle="1" w:styleId="ColorfulList-Accent11">
    <w:name w:val="Colorful List - Accent 11"/>
    <w:basedOn w:val="Normal"/>
    <w:uiPriority w:val="34"/>
    <w:qFormat/>
    <w:rsid w:val="00203345"/>
    <w:pPr>
      <w:spacing w:after="200" w:line="276" w:lineRule="auto"/>
      <w:ind w:left="720"/>
      <w:contextualSpacing/>
    </w:pPr>
    <w:rPr>
      <w:rFonts w:ascii="Calibri" w:eastAsia="Calibri" w:hAnsi="Calibri" w:cs="Times New Roman"/>
      <w:sz w:val="22"/>
      <w:szCs w:val="22"/>
    </w:rPr>
  </w:style>
  <w:style w:type="character" w:styleId="FollowedHyperlink">
    <w:name w:val="FollowedHyperlink"/>
    <w:basedOn w:val="DefaultParagraphFont"/>
    <w:uiPriority w:val="99"/>
    <w:semiHidden/>
    <w:unhideWhenUsed/>
    <w:rsid w:val="00203345"/>
    <w:rPr>
      <w:color w:val="800080" w:themeColor="followedHyperlink"/>
      <w:u w:val="single"/>
    </w:rPr>
  </w:style>
  <w:style w:type="character" w:customStyle="1" w:styleId="Hyperlink1">
    <w:name w:val="Hyperlink.1"/>
    <w:basedOn w:val="DefaultParagraphFont"/>
    <w:rsid w:val="005E1381"/>
    <w:rPr>
      <w:rFonts w:ascii="Arial" w:eastAsia="Arial" w:hAnsi="Arial" w:cs="Arial"/>
      <w:color w:val="0000FF"/>
      <w:sz w:val="22"/>
      <w:szCs w:val="22"/>
      <w:u w:val="single" w:color="0000FF"/>
      <w:lang w:val="nl-NL"/>
    </w:rPr>
  </w:style>
  <w:style w:type="character" w:customStyle="1" w:styleId="Hyperlink3">
    <w:name w:val="Hyperlink.3"/>
    <w:basedOn w:val="DefaultParagraphFont"/>
    <w:rsid w:val="005E1381"/>
    <w:rPr>
      <w:rFonts w:ascii="Arial" w:eastAsia="Arial" w:hAnsi="Arial" w:cs="Arial"/>
      <w:color w:val="0000FF"/>
      <w:sz w:val="22"/>
      <w:szCs w:val="22"/>
      <w:u w:val="single" w:color="0000FF"/>
      <w:lang w:val="en-US"/>
    </w:rPr>
  </w:style>
  <w:style w:type="paragraph" w:customStyle="1" w:styleId="BodyA">
    <w:name w:val="Body A"/>
    <w:rsid w:val="0095783D"/>
    <w:pPr>
      <w:pBdr>
        <w:top w:val="nil"/>
        <w:left w:val="nil"/>
        <w:bottom w:val="nil"/>
        <w:right w:val="nil"/>
        <w:between w:val="nil"/>
        <w:bar w:val="nil"/>
      </w:pBdr>
    </w:pPr>
    <w:rPr>
      <w:rFonts w:eastAsia="Arial Unicode MS" w:hAnsi="Arial Unicode MS" w:cs="Arial Unicode MS"/>
      <w:color w:val="000000"/>
      <w:sz w:val="22"/>
      <w:szCs w:val="22"/>
      <w:u w:color="000000"/>
      <w:bdr w:val="nil"/>
      <w:lang w:val="en-AU"/>
    </w:rPr>
  </w:style>
  <w:style w:type="numbering" w:customStyle="1" w:styleId="List31">
    <w:name w:val="List 31"/>
    <w:basedOn w:val="NoList"/>
    <w:rsid w:val="00304B15"/>
    <w:pPr>
      <w:numPr>
        <w:numId w:val="2"/>
      </w:numPr>
    </w:pPr>
  </w:style>
  <w:style w:type="numbering" w:customStyle="1" w:styleId="List41">
    <w:name w:val="List 41"/>
    <w:basedOn w:val="NoList"/>
    <w:rsid w:val="00304B15"/>
    <w:pPr>
      <w:numPr>
        <w:numId w:val="3"/>
      </w:numPr>
    </w:pPr>
  </w:style>
  <w:style w:type="numbering" w:customStyle="1" w:styleId="List32">
    <w:name w:val="List 32"/>
    <w:basedOn w:val="NoList"/>
    <w:rsid w:val="00304B15"/>
    <w:pPr>
      <w:numPr>
        <w:numId w:val="4"/>
      </w:numPr>
    </w:pPr>
  </w:style>
  <w:style w:type="numbering" w:customStyle="1" w:styleId="List33">
    <w:name w:val="List 33"/>
    <w:basedOn w:val="NoList"/>
    <w:rsid w:val="00304B15"/>
    <w:pPr>
      <w:numPr>
        <w:numId w:val="5"/>
      </w:numPr>
    </w:pPr>
  </w:style>
  <w:style w:type="numbering" w:customStyle="1" w:styleId="List34">
    <w:name w:val="List 34"/>
    <w:basedOn w:val="NoList"/>
    <w:rsid w:val="00304B15"/>
    <w:pPr>
      <w:numPr>
        <w:numId w:val="6"/>
      </w:numPr>
    </w:pPr>
  </w:style>
  <w:style w:type="character" w:customStyle="1" w:styleId="Hyperlink5">
    <w:name w:val="Hyperlink.5"/>
    <w:basedOn w:val="DefaultParagraphFont"/>
    <w:rsid w:val="00304B15"/>
    <w:rPr>
      <w:color w:val="0000FF"/>
      <w:sz w:val="22"/>
      <w:szCs w:val="22"/>
      <w:u w:val="single" w:color="0000FF"/>
      <w:lang w:val="en-US"/>
    </w:rPr>
  </w:style>
  <w:style w:type="numbering" w:customStyle="1" w:styleId="List35">
    <w:name w:val="List 35"/>
    <w:basedOn w:val="NoList"/>
    <w:rsid w:val="00304B15"/>
    <w:pPr>
      <w:numPr>
        <w:numId w:val="7"/>
      </w:numPr>
    </w:pPr>
  </w:style>
  <w:style w:type="numbering" w:customStyle="1" w:styleId="List36">
    <w:name w:val="List 36"/>
    <w:basedOn w:val="NoList"/>
    <w:rsid w:val="00304B15"/>
    <w:pPr>
      <w:numPr>
        <w:numId w:val="8"/>
      </w:numPr>
    </w:pPr>
  </w:style>
  <w:style w:type="numbering" w:customStyle="1" w:styleId="List37">
    <w:name w:val="List 37"/>
    <w:basedOn w:val="NoList"/>
    <w:rsid w:val="00304B15"/>
    <w:pPr>
      <w:numPr>
        <w:numId w:val="9"/>
      </w:numPr>
    </w:pPr>
  </w:style>
  <w:style w:type="numbering" w:customStyle="1" w:styleId="List38">
    <w:name w:val="List 38"/>
    <w:basedOn w:val="NoList"/>
    <w:rsid w:val="00304B15"/>
    <w:pPr>
      <w:numPr>
        <w:numId w:val="10"/>
      </w:numPr>
    </w:pPr>
  </w:style>
  <w:style w:type="numbering" w:customStyle="1" w:styleId="List39">
    <w:name w:val="List 39"/>
    <w:basedOn w:val="NoList"/>
    <w:rsid w:val="00304B15"/>
    <w:pPr>
      <w:numPr>
        <w:numId w:val="11"/>
      </w:numPr>
    </w:pPr>
  </w:style>
  <w:style w:type="numbering" w:customStyle="1" w:styleId="List40">
    <w:name w:val="List 40"/>
    <w:basedOn w:val="NoList"/>
    <w:rsid w:val="00304B15"/>
    <w:pPr>
      <w:numPr>
        <w:numId w:val="12"/>
      </w:numPr>
    </w:pPr>
  </w:style>
  <w:style w:type="numbering" w:customStyle="1" w:styleId="List42">
    <w:name w:val="List 42"/>
    <w:basedOn w:val="NoList"/>
    <w:rsid w:val="00304B15"/>
    <w:pPr>
      <w:numPr>
        <w:numId w:val="13"/>
      </w:numPr>
    </w:pPr>
  </w:style>
  <w:style w:type="numbering" w:customStyle="1" w:styleId="List44">
    <w:name w:val="List 44"/>
    <w:basedOn w:val="NoList"/>
    <w:rsid w:val="00AF00F4"/>
    <w:pPr>
      <w:numPr>
        <w:numId w:val="14"/>
      </w:numPr>
    </w:pPr>
  </w:style>
  <w:style w:type="numbering" w:customStyle="1" w:styleId="List0">
    <w:name w:val="List 0"/>
    <w:basedOn w:val="NoList"/>
    <w:rsid w:val="0064747A"/>
    <w:pPr>
      <w:numPr>
        <w:numId w:val="15"/>
      </w:numPr>
    </w:pPr>
  </w:style>
  <w:style w:type="paragraph" w:styleId="BalloonText">
    <w:name w:val="Balloon Text"/>
    <w:basedOn w:val="Normal"/>
    <w:link w:val="BalloonTextChar"/>
    <w:uiPriority w:val="99"/>
    <w:semiHidden/>
    <w:unhideWhenUsed/>
    <w:rsid w:val="00757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D93"/>
    <w:rPr>
      <w:rFonts w:ascii="Lucida Grande" w:hAnsi="Lucida Grande" w:cs="Lucida Grande"/>
      <w:sz w:val="18"/>
      <w:szCs w:val="18"/>
    </w:rPr>
  </w:style>
  <w:style w:type="paragraph" w:customStyle="1" w:styleId="Body">
    <w:name w:val="Body"/>
    <w:rsid w:val="00177F54"/>
    <w:pPr>
      <w:pBdr>
        <w:top w:val="nil"/>
        <w:left w:val="nil"/>
        <w:bottom w:val="nil"/>
        <w:right w:val="nil"/>
        <w:between w:val="nil"/>
        <w:bar w:val="nil"/>
      </w:pBdr>
    </w:pPr>
    <w:rPr>
      <w:rFonts w:ascii="Cambria" w:eastAsia="Cambria" w:hAnsi="Cambria" w:cs="Cambria"/>
      <w:color w:val="000000"/>
      <w:u w:color="000000"/>
      <w:bdr w:val="nil"/>
      <w:lang w:val="en-AU"/>
    </w:rPr>
  </w:style>
  <w:style w:type="numbering" w:customStyle="1" w:styleId="List21">
    <w:name w:val="List 21"/>
    <w:basedOn w:val="NoList"/>
    <w:rsid w:val="00177F54"/>
    <w:pPr>
      <w:numPr>
        <w:numId w:val="20"/>
      </w:numPr>
    </w:pPr>
  </w:style>
  <w:style w:type="numbering" w:customStyle="1" w:styleId="List26">
    <w:name w:val="List 26"/>
    <w:basedOn w:val="NoList"/>
    <w:rsid w:val="00D1525B"/>
    <w:pPr>
      <w:numPr>
        <w:numId w:val="16"/>
      </w:numPr>
    </w:pPr>
  </w:style>
  <w:style w:type="numbering" w:customStyle="1" w:styleId="List27">
    <w:name w:val="List 27"/>
    <w:basedOn w:val="NoList"/>
    <w:rsid w:val="00D1525B"/>
    <w:pPr>
      <w:numPr>
        <w:numId w:val="17"/>
      </w:numPr>
    </w:pPr>
  </w:style>
  <w:style w:type="numbering" w:customStyle="1" w:styleId="List28">
    <w:name w:val="List 28"/>
    <w:basedOn w:val="NoList"/>
    <w:rsid w:val="00D1525B"/>
    <w:pPr>
      <w:numPr>
        <w:numId w:val="18"/>
      </w:numPr>
    </w:pPr>
  </w:style>
  <w:style w:type="numbering" w:customStyle="1" w:styleId="List29">
    <w:name w:val="List 29"/>
    <w:basedOn w:val="NoList"/>
    <w:rsid w:val="00D1525B"/>
    <w:pPr>
      <w:numPr>
        <w:numId w:val="19"/>
      </w:numPr>
    </w:pPr>
  </w:style>
  <w:style w:type="character" w:styleId="CommentReference">
    <w:name w:val="annotation reference"/>
    <w:basedOn w:val="DefaultParagraphFont"/>
    <w:uiPriority w:val="99"/>
    <w:semiHidden/>
    <w:unhideWhenUsed/>
    <w:rsid w:val="004210EE"/>
    <w:rPr>
      <w:sz w:val="18"/>
      <w:szCs w:val="18"/>
    </w:rPr>
  </w:style>
  <w:style w:type="paragraph" w:styleId="CommentText">
    <w:name w:val="annotation text"/>
    <w:basedOn w:val="Normal"/>
    <w:link w:val="CommentTextChar"/>
    <w:uiPriority w:val="99"/>
    <w:semiHidden/>
    <w:unhideWhenUsed/>
    <w:rsid w:val="004210EE"/>
  </w:style>
  <w:style w:type="character" w:customStyle="1" w:styleId="CommentTextChar">
    <w:name w:val="Comment Text Char"/>
    <w:basedOn w:val="DefaultParagraphFont"/>
    <w:link w:val="CommentText"/>
    <w:uiPriority w:val="99"/>
    <w:semiHidden/>
    <w:rsid w:val="004210EE"/>
  </w:style>
  <w:style w:type="paragraph" w:styleId="CommentSubject">
    <w:name w:val="annotation subject"/>
    <w:basedOn w:val="CommentText"/>
    <w:next w:val="CommentText"/>
    <w:link w:val="CommentSubjectChar"/>
    <w:uiPriority w:val="99"/>
    <w:semiHidden/>
    <w:unhideWhenUsed/>
    <w:rsid w:val="004210EE"/>
    <w:rPr>
      <w:b/>
      <w:bCs/>
      <w:sz w:val="20"/>
      <w:szCs w:val="20"/>
    </w:rPr>
  </w:style>
  <w:style w:type="character" w:customStyle="1" w:styleId="CommentSubjectChar">
    <w:name w:val="Comment Subject Char"/>
    <w:basedOn w:val="CommentTextChar"/>
    <w:link w:val="CommentSubject"/>
    <w:uiPriority w:val="99"/>
    <w:semiHidden/>
    <w:rsid w:val="004210EE"/>
    <w:rPr>
      <w:b/>
      <w:bCs/>
      <w:sz w:val="20"/>
      <w:szCs w:val="20"/>
    </w:rPr>
  </w:style>
  <w:style w:type="paragraph" w:styleId="Revision">
    <w:name w:val="Revision"/>
    <w:hidden/>
    <w:uiPriority w:val="99"/>
    <w:semiHidden/>
    <w:rsid w:val="00D578E1"/>
  </w:style>
  <w:style w:type="character" w:customStyle="1" w:styleId="UnresolvedMention1">
    <w:name w:val="Unresolved Mention1"/>
    <w:basedOn w:val="DefaultParagraphFont"/>
    <w:uiPriority w:val="99"/>
    <w:rsid w:val="00F94549"/>
    <w:rPr>
      <w:color w:val="605E5C"/>
      <w:shd w:val="clear" w:color="auto" w:fill="E1DFDD"/>
    </w:rPr>
  </w:style>
  <w:style w:type="table" w:styleId="GridTable2">
    <w:name w:val="Grid Table 2"/>
    <w:basedOn w:val="TableNormal"/>
    <w:uiPriority w:val="47"/>
    <w:rsid w:val="00BA55E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2">
    <w:name w:val="Unresolved Mention2"/>
    <w:basedOn w:val="DefaultParagraphFont"/>
    <w:uiPriority w:val="99"/>
    <w:rsid w:val="00DF6544"/>
    <w:rPr>
      <w:color w:val="605E5C"/>
      <w:shd w:val="clear" w:color="auto" w:fill="E1DFDD"/>
    </w:rPr>
  </w:style>
  <w:style w:type="character" w:customStyle="1" w:styleId="Heading1Char">
    <w:name w:val="Heading 1 Char"/>
    <w:basedOn w:val="DefaultParagraphFont"/>
    <w:link w:val="Heading1"/>
    <w:uiPriority w:val="9"/>
    <w:rsid w:val="000A418B"/>
    <w:rPr>
      <w:rFonts w:asciiTheme="majorHAnsi" w:eastAsiaTheme="majorEastAsia" w:hAnsiTheme="majorHAnsi" w:cstheme="majorBidi"/>
      <w:color w:val="365F91" w:themeColor="accent1" w:themeShade="BF"/>
      <w:sz w:val="32"/>
      <w:szCs w:val="32"/>
      <w:lang w:val="en-AU"/>
    </w:rPr>
  </w:style>
  <w:style w:type="character" w:customStyle="1" w:styleId="UnresolvedMention3">
    <w:name w:val="Unresolved Mention3"/>
    <w:basedOn w:val="DefaultParagraphFont"/>
    <w:uiPriority w:val="99"/>
    <w:rsid w:val="005024EA"/>
    <w:rPr>
      <w:color w:val="605E5C"/>
      <w:shd w:val="clear" w:color="auto" w:fill="E1DFDD"/>
    </w:rPr>
  </w:style>
  <w:style w:type="paragraph" w:styleId="NormalWeb">
    <w:name w:val="Normal (Web)"/>
    <w:basedOn w:val="Normal"/>
    <w:uiPriority w:val="99"/>
    <w:unhideWhenUsed/>
    <w:rsid w:val="00B75E9F"/>
    <w:pPr>
      <w:spacing w:before="100" w:beforeAutospacing="1" w:after="100" w:afterAutospacing="1"/>
    </w:pPr>
    <w:rPr>
      <w:rFonts w:ascii="Times New Roman" w:eastAsia="Times New Roman" w:hAnsi="Times New Roman" w:cs="Times New Roman"/>
      <w:lang w:eastAsia="ja-JP"/>
    </w:rPr>
  </w:style>
  <w:style w:type="paragraph" w:styleId="NoSpacing">
    <w:name w:val="No Spacing"/>
    <w:uiPriority w:val="1"/>
    <w:qFormat/>
    <w:rsid w:val="00CF5B5C"/>
    <w:rPr>
      <w:lang w:val="en-AU"/>
    </w:rPr>
  </w:style>
  <w:style w:type="paragraph" w:customStyle="1" w:styleId="p1">
    <w:name w:val="p1"/>
    <w:basedOn w:val="Normal"/>
    <w:rsid w:val="0039586F"/>
    <w:pPr>
      <w:jc w:val="center"/>
    </w:pPr>
    <w:rPr>
      <w:sz w:val="14"/>
      <w:szCs w:val="14"/>
    </w:rPr>
  </w:style>
  <w:style w:type="character" w:customStyle="1" w:styleId="s1">
    <w:name w:val="s1"/>
    <w:basedOn w:val="DefaultParagraphFont"/>
    <w:rsid w:val="0039586F"/>
  </w:style>
  <w:style w:type="character" w:customStyle="1" w:styleId="apple-converted-space">
    <w:name w:val="apple-converted-space"/>
    <w:basedOn w:val="DefaultParagraphFont"/>
    <w:rsid w:val="00401454"/>
  </w:style>
  <w:style w:type="character" w:styleId="UnresolvedMention">
    <w:name w:val="Unresolved Mention"/>
    <w:basedOn w:val="DefaultParagraphFont"/>
    <w:uiPriority w:val="99"/>
    <w:unhideWhenUsed/>
    <w:rsid w:val="006478AC"/>
    <w:rPr>
      <w:color w:val="808080"/>
      <w:shd w:val="clear" w:color="auto" w:fill="E6E6E6"/>
    </w:rPr>
  </w:style>
  <w:style w:type="character" w:customStyle="1" w:styleId="apple-tab-span">
    <w:name w:val="apple-tab-span"/>
    <w:basedOn w:val="DefaultParagraphFont"/>
    <w:rsid w:val="00A427E3"/>
  </w:style>
  <w:style w:type="paragraph" w:customStyle="1" w:styleId="Normal1">
    <w:name w:val="Normal1"/>
    <w:rsid w:val="003536B7"/>
    <w:pPr>
      <w:spacing w:line="276" w:lineRule="auto"/>
    </w:pPr>
    <w:rPr>
      <w:rFonts w:eastAsia="SimSu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9218">
      <w:bodyDiv w:val="1"/>
      <w:marLeft w:val="0"/>
      <w:marRight w:val="0"/>
      <w:marTop w:val="0"/>
      <w:marBottom w:val="0"/>
      <w:divBdr>
        <w:top w:val="none" w:sz="0" w:space="0" w:color="auto"/>
        <w:left w:val="none" w:sz="0" w:space="0" w:color="auto"/>
        <w:bottom w:val="none" w:sz="0" w:space="0" w:color="auto"/>
        <w:right w:val="none" w:sz="0" w:space="0" w:color="auto"/>
      </w:divBdr>
    </w:div>
    <w:div w:id="116069278">
      <w:bodyDiv w:val="1"/>
      <w:marLeft w:val="0"/>
      <w:marRight w:val="0"/>
      <w:marTop w:val="0"/>
      <w:marBottom w:val="0"/>
      <w:divBdr>
        <w:top w:val="none" w:sz="0" w:space="0" w:color="auto"/>
        <w:left w:val="none" w:sz="0" w:space="0" w:color="auto"/>
        <w:bottom w:val="none" w:sz="0" w:space="0" w:color="auto"/>
        <w:right w:val="none" w:sz="0" w:space="0" w:color="auto"/>
      </w:divBdr>
    </w:div>
    <w:div w:id="161891476">
      <w:bodyDiv w:val="1"/>
      <w:marLeft w:val="0"/>
      <w:marRight w:val="0"/>
      <w:marTop w:val="0"/>
      <w:marBottom w:val="0"/>
      <w:divBdr>
        <w:top w:val="none" w:sz="0" w:space="0" w:color="auto"/>
        <w:left w:val="none" w:sz="0" w:space="0" w:color="auto"/>
        <w:bottom w:val="none" w:sz="0" w:space="0" w:color="auto"/>
        <w:right w:val="none" w:sz="0" w:space="0" w:color="auto"/>
      </w:divBdr>
    </w:div>
    <w:div w:id="199172176">
      <w:bodyDiv w:val="1"/>
      <w:marLeft w:val="0"/>
      <w:marRight w:val="0"/>
      <w:marTop w:val="0"/>
      <w:marBottom w:val="0"/>
      <w:divBdr>
        <w:top w:val="none" w:sz="0" w:space="0" w:color="auto"/>
        <w:left w:val="none" w:sz="0" w:space="0" w:color="auto"/>
        <w:bottom w:val="none" w:sz="0" w:space="0" w:color="auto"/>
        <w:right w:val="none" w:sz="0" w:space="0" w:color="auto"/>
      </w:divBdr>
    </w:div>
    <w:div w:id="258877967">
      <w:bodyDiv w:val="1"/>
      <w:marLeft w:val="0"/>
      <w:marRight w:val="0"/>
      <w:marTop w:val="0"/>
      <w:marBottom w:val="0"/>
      <w:divBdr>
        <w:top w:val="none" w:sz="0" w:space="0" w:color="auto"/>
        <w:left w:val="none" w:sz="0" w:space="0" w:color="auto"/>
        <w:bottom w:val="none" w:sz="0" w:space="0" w:color="auto"/>
        <w:right w:val="none" w:sz="0" w:space="0" w:color="auto"/>
      </w:divBdr>
    </w:div>
    <w:div w:id="270018315">
      <w:bodyDiv w:val="1"/>
      <w:marLeft w:val="0"/>
      <w:marRight w:val="0"/>
      <w:marTop w:val="0"/>
      <w:marBottom w:val="0"/>
      <w:divBdr>
        <w:top w:val="none" w:sz="0" w:space="0" w:color="auto"/>
        <w:left w:val="none" w:sz="0" w:space="0" w:color="auto"/>
        <w:bottom w:val="none" w:sz="0" w:space="0" w:color="auto"/>
        <w:right w:val="none" w:sz="0" w:space="0" w:color="auto"/>
      </w:divBdr>
    </w:div>
    <w:div w:id="277640038">
      <w:bodyDiv w:val="1"/>
      <w:marLeft w:val="0"/>
      <w:marRight w:val="0"/>
      <w:marTop w:val="0"/>
      <w:marBottom w:val="0"/>
      <w:divBdr>
        <w:top w:val="none" w:sz="0" w:space="0" w:color="auto"/>
        <w:left w:val="none" w:sz="0" w:space="0" w:color="auto"/>
        <w:bottom w:val="none" w:sz="0" w:space="0" w:color="auto"/>
        <w:right w:val="none" w:sz="0" w:space="0" w:color="auto"/>
      </w:divBdr>
    </w:div>
    <w:div w:id="286396049">
      <w:bodyDiv w:val="1"/>
      <w:marLeft w:val="0"/>
      <w:marRight w:val="0"/>
      <w:marTop w:val="0"/>
      <w:marBottom w:val="0"/>
      <w:divBdr>
        <w:top w:val="none" w:sz="0" w:space="0" w:color="auto"/>
        <w:left w:val="none" w:sz="0" w:space="0" w:color="auto"/>
        <w:bottom w:val="none" w:sz="0" w:space="0" w:color="auto"/>
        <w:right w:val="none" w:sz="0" w:space="0" w:color="auto"/>
      </w:divBdr>
    </w:div>
    <w:div w:id="296179763">
      <w:bodyDiv w:val="1"/>
      <w:marLeft w:val="0"/>
      <w:marRight w:val="0"/>
      <w:marTop w:val="0"/>
      <w:marBottom w:val="0"/>
      <w:divBdr>
        <w:top w:val="none" w:sz="0" w:space="0" w:color="auto"/>
        <w:left w:val="none" w:sz="0" w:space="0" w:color="auto"/>
        <w:bottom w:val="none" w:sz="0" w:space="0" w:color="auto"/>
        <w:right w:val="none" w:sz="0" w:space="0" w:color="auto"/>
      </w:divBdr>
    </w:div>
    <w:div w:id="311954684">
      <w:bodyDiv w:val="1"/>
      <w:marLeft w:val="0"/>
      <w:marRight w:val="0"/>
      <w:marTop w:val="0"/>
      <w:marBottom w:val="0"/>
      <w:divBdr>
        <w:top w:val="none" w:sz="0" w:space="0" w:color="auto"/>
        <w:left w:val="none" w:sz="0" w:space="0" w:color="auto"/>
        <w:bottom w:val="none" w:sz="0" w:space="0" w:color="auto"/>
        <w:right w:val="none" w:sz="0" w:space="0" w:color="auto"/>
      </w:divBdr>
    </w:div>
    <w:div w:id="360319719">
      <w:bodyDiv w:val="1"/>
      <w:marLeft w:val="0"/>
      <w:marRight w:val="0"/>
      <w:marTop w:val="0"/>
      <w:marBottom w:val="0"/>
      <w:divBdr>
        <w:top w:val="none" w:sz="0" w:space="0" w:color="auto"/>
        <w:left w:val="none" w:sz="0" w:space="0" w:color="auto"/>
        <w:bottom w:val="none" w:sz="0" w:space="0" w:color="auto"/>
        <w:right w:val="none" w:sz="0" w:space="0" w:color="auto"/>
      </w:divBdr>
    </w:div>
    <w:div w:id="419839881">
      <w:bodyDiv w:val="1"/>
      <w:marLeft w:val="0"/>
      <w:marRight w:val="0"/>
      <w:marTop w:val="0"/>
      <w:marBottom w:val="0"/>
      <w:divBdr>
        <w:top w:val="none" w:sz="0" w:space="0" w:color="auto"/>
        <w:left w:val="none" w:sz="0" w:space="0" w:color="auto"/>
        <w:bottom w:val="none" w:sz="0" w:space="0" w:color="auto"/>
        <w:right w:val="none" w:sz="0" w:space="0" w:color="auto"/>
      </w:divBdr>
    </w:div>
    <w:div w:id="448478428">
      <w:bodyDiv w:val="1"/>
      <w:marLeft w:val="0"/>
      <w:marRight w:val="0"/>
      <w:marTop w:val="0"/>
      <w:marBottom w:val="0"/>
      <w:divBdr>
        <w:top w:val="none" w:sz="0" w:space="0" w:color="auto"/>
        <w:left w:val="none" w:sz="0" w:space="0" w:color="auto"/>
        <w:bottom w:val="none" w:sz="0" w:space="0" w:color="auto"/>
        <w:right w:val="none" w:sz="0" w:space="0" w:color="auto"/>
      </w:divBdr>
    </w:div>
    <w:div w:id="448663449">
      <w:bodyDiv w:val="1"/>
      <w:marLeft w:val="0"/>
      <w:marRight w:val="0"/>
      <w:marTop w:val="0"/>
      <w:marBottom w:val="0"/>
      <w:divBdr>
        <w:top w:val="none" w:sz="0" w:space="0" w:color="auto"/>
        <w:left w:val="none" w:sz="0" w:space="0" w:color="auto"/>
        <w:bottom w:val="none" w:sz="0" w:space="0" w:color="auto"/>
        <w:right w:val="none" w:sz="0" w:space="0" w:color="auto"/>
      </w:divBdr>
    </w:div>
    <w:div w:id="524027281">
      <w:bodyDiv w:val="1"/>
      <w:marLeft w:val="0"/>
      <w:marRight w:val="0"/>
      <w:marTop w:val="0"/>
      <w:marBottom w:val="0"/>
      <w:divBdr>
        <w:top w:val="none" w:sz="0" w:space="0" w:color="auto"/>
        <w:left w:val="none" w:sz="0" w:space="0" w:color="auto"/>
        <w:bottom w:val="none" w:sz="0" w:space="0" w:color="auto"/>
        <w:right w:val="none" w:sz="0" w:space="0" w:color="auto"/>
      </w:divBdr>
    </w:div>
    <w:div w:id="538662929">
      <w:bodyDiv w:val="1"/>
      <w:marLeft w:val="0"/>
      <w:marRight w:val="0"/>
      <w:marTop w:val="0"/>
      <w:marBottom w:val="0"/>
      <w:divBdr>
        <w:top w:val="none" w:sz="0" w:space="0" w:color="auto"/>
        <w:left w:val="none" w:sz="0" w:space="0" w:color="auto"/>
        <w:bottom w:val="none" w:sz="0" w:space="0" w:color="auto"/>
        <w:right w:val="none" w:sz="0" w:space="0" w:color="auto"/>
      </w:divBdr>
    </w:div>
    <w:div w:id="575088772">
      <w:bodyDiv w:val="1"/>
      <w:marLeft w:val="0"/>
      <w:marRight w:val="0"/>
      <w:marTop w:val="0"/>
      <w:marBottom w:val="0"/>
      <w:divBdr>
        <w:top w:val="none" w:sz="0" w:space="0" w:color="auto"/>
        <w:left w:val="none" w:sz="0" w:space="0" w:color="auto"/>
        <w:bottom w:val="none" w:sz="0" w:space="0" w:color="auto"/>
        <w:right w:val="none" w:sz="0" w:space="0" w:color="auto"/>
      </w:divBdr>
    </w:div>
    <w:div w:id="758528156">
      <w:bodyDiv w:val="1"/>
      <w:marLeft w:val="0"/>
      <w:marRight w:val="0"/>
      <w:marTop w:val="0"/>
      <w:marBottom w:val="0"/>
      <w:divBdr>
        <w:top w:val="none" w:sz="0" w:space="0" w:color="auto"/>
        <w:left w:val="none" w:sz="0" w:space="0" w:color="auto"/>
        <w:bottom w:val="none" w:sz="0" w:space="0" w:color="auto"/>
        <w:right w:val="none" w:sz="0" w:space="0" w:color="auto"/>
      </w:divBdr>
    </w:div>
    <w:div w:id="827985413">
      <w:bodyDiv w:val="1"/>
      <w:marLeft w:val="0"/>
      <w:marRight w:val="0"/>
      <w:marTop w:val="0"/>
      <w:marBottom w:val="0"/>
      <w:divBdr>
        <w:top w:val="none" w:sz="0" w:space="0" w:color="auto"/>
        <w:left w:val="none" w:sz="0" w:space="0" w:color="auto"/>
        <w:bottom w:val="none" w:sz="0" w:space="0" w:color="auto"/>
        <w:right w:val="none" w:sz="0" w:space="0" w:color="auto"/>
      </w:divBdr>
    </w:div>
    <w:div w:id="873234154">
      <w:bodyDiv w:val="1"/>
      <w:marLeft w:val="0"/>
      <w:marRight w:val="0"/>
      <w:marTop w:val="0"/>
      <w:marBottom w:val="0"/>
      <w:divBdr>
        <w:top w:val="none" w:sz="0" w:space="0" w:color="auto"/>
        <w:left w:val="none" w:sz="0" w:space="0" w:color="auto"/>
        <w:bottom w:val="none" w:sz="0" w:space="0" w:color="auto"/>
        <w:right w:val="none" w:sz="0" w:space="0" w:color="auto"/>
      </w:divBdr>
    </w:div>
    <w:div w:id="897712807">
      <w:bodyDiv w:val="1"/>
      <w:marLeft w:val="0"/>
      <w:marRight w:val="0"/>
      <w:marTop w:val="0"/>
      <w:marBottom w:val="0"/>
      <w:divBdr>
        <w:top w:val="none" w:sz="0" w:space="0" w:color="auto"/>
        <w:left w:val="none" w:sz="0" w:space="0" w:color="auto"/>
        <w:bottom w:val="none" w:sz="0" w:space="0" w:color="auto"/>
        <w:right w:val="none" w:sz="0" w:space="0" w:color="auto"/>
      </w:divBdr>
    </w:div>
    <w:div w:id="1014915816">
      <w:bodyDiv w:val="1"/>
      <w:marLeft w:val="0"/>
      <w:marRight w:val="0"/>
      <w:marTop w:val="0"/>
      <w:marBottom w:val="0"/>
      <w:divBdr>
        <w:top w:val="none" w:sz="0" w:space="0" w:color="auto"/>
        <w:left w:val="none" w:sz="0" w:space="0" w:color="auto"/>
        <w:bottom w:val="none" w:sz="0" w:space="0" w:color="auto"/>
        <w:right w:val="none" w:sz="0" w:space="0" w:color="auto"/>
      </w:divBdr>
    </w:div>
    <w:div w:id="1035738493">
      <w:bodyDiv w:val="1"/>
      <w:marLeft w:val="0"/>
      <w:marRight w:val="0"/>
      <w:marTop w:val="0"/>
      <w:marBottom w:val="0"/>
      <w:divBdr>
        <w:top w:val="none" w:sz="0" w:space="0" w:color="auto"/>
        <w:left w:val="none" w:sz="0" w:space="0" w:color="auto"/>
        <w:bottom w:val="none" w:sz="0" w:space="0" w:color="auto"/>
        <w:right w:val="none" w:sz="0" w:space="0" w:color="auto"/>
      </w:divBdr>
    </w:div>
    <w:div w:id="1091241269">
      <w:bodyDiv w:val="1"/>
      <w:marLeft w:val="0"/>
      <w:marRight w:val="0"/>
      <w:marTop w:val="0"/>
      <w:marBottom w:val="0"/>
      <w:divBdr>
        <w:top w:val="none" w:sz="0" w:space="0" w:color="auto"/>
        <w:left w:val="none" w:sz="0" w:space="0" w:color="auto"/>
        <w:bottom w:val="none" w:sz="0" w:space="0" w:color="auto"/>
        <w:right w:val="none" w:sz="0" w:space="0" w:color="auto"/>
      </w:divBdr>
      <w:divsChild>
        <w:div w:id="1515025481">
          <w:marLeft w:val="-47"/>
          <w:marRight w:val="0"/>
          <w:marTop w:val="0"/>
          <w:marBottom w:val="0"/>
          <w:divBdr>
            <w:top w:val="none" w:sz="0" w:space="0" w:color="auto"/>
            <w:left w:val="none" w:sz="0" w:space="0" w:color="auto"/>
            <w:bottom w:val="none" w:sz="0" w:space="0" w:color="auto"/>
            <w:right w:val="none" w:sz="0" w:space="0" w:color="auto"/>
          </w:divBdr>
        </w:div>
      </w:divsChild>
    </w:div>
    <w:div w:id="1185098182">
      <w:bodyDiv w:val="1"/>
      <w:marLeft w:val="0"/>
      <w:marRight w:val="0"/>
      <w:marTop w:val="0"/>
      <w:marBottom w:val="0"/>
      <w:divBdr>
        <w:top w:val="none" w:sz="0" w:space="0" w:color="auto"/>
        <w:left w:val="none" w:sz="0" w:space="0" w:color="auto"/>
        <w:bottom w:val="none" w:sz="0" w:space="0" w:color="auto"/>
        <w:right w:val="none" w:sz="0" w:space="0" w:color="auto"/>
      </w:divBdr>
    </w:div>
    <w:div w:id="1393961057">
      <w:bodyDiv w:val="1"/>
      <w:marLeft w:val="0"/>
      <w:marRight w:val="0"/>
      <w:marTop w:val="0"/>
      <w:marBottom w:val="0"/>
      <w:divBdr>
        <w:top w:val="none" w:sz="0" w:space="0" w:color="auto"/>
        <w:left w:val="none" w:sz="0" w:space="0" w:color="auto"/>
        <w:bottom w:val="none" w:sz="0" w:space="0" w:color="auto"/>
        <w:right w:val="none" w:sz="0" w:space="0" w:color="auto"/>
      </w:divBdr>
    </w:div>
    <w:div w:id="1573389810">
      <w:bodyDiv w:val="1"/>
      <w:marLeft w:val="0"/>
      <w:marRight w:val="0"/>
      <w:marTop w:val="0"/>
      <w:marBottom w:val="0"/>
      <w:divBdr>
        <w:top w:val="none" w:sz="0" w:space="0" w:color="auto"/>
        <w:left w:val="none" w:sz="0" w:space="0" w:color="auto"/>
        <w:bottom w:val="none" w:sz="0" w:space="0" w:color="auto"/>
        <w:right w:val="none" w:sz="0" w:space="0" w:color="auto"/>
      </w:divBdr>
    </w:div>
    <w:div w:id="1581062184">
      <w:bodyDiv w:val="1"/>
      <w:marLeft w:val="0"/>
      <w:marRight w:val="0"/>
      <w:marTop w:val="0"/>
      <w:marBottom w:val="0"/>
      <w:divBdr>
        <w:top w:val="none" w:sz="0" w:space="0" w:color="auto"/>
        <w:left w:val="none" w:sz="0" w:space="0" w:color="auto"/>
        <w:bottom w:val="none" w:sz="0" w:space="0" w:color="auto"/>
        <w:right w:val="none" w:sz="0" w:space="0" w:color="auto"/>
      </w:divBdr>
    </w:div>
    <w:div w:id="1587496168">
      <w:bodyDiv w:val="1"/>
      <w:marLeft w:val="0"/>
      <w:marRight w:val="0"/>
      <w:marTop w:val="0"/>
      <w:marBottom w:val="0"/>
      <w:divBdr>
        <w:top w:val="none" w:sz="0" w:space="0" w:color="auto"/>
        <w:left w:val="none" w:sz="0" w:space="0" w:color="auto"/>
        <w:bottom w:val="none" w:sz="0" w:space="0" w:color="auto"/>
        <w:right w:val="none" w:sz="0" w:space="0" w:color="auto"/>
      </w:divBdr>
    </w:div>
    <w:div w:id="1627734292">
      <w:bodyDiv w:val="1"/>
      <w:marLeft w:val="0"/>
      <w:marRight w:val="0"/>
      <w:marTop w:val="0"/>
      <w:marBottom w:val="0"/>
      <w:divBdr>
        <w:top w:val="none" w:sz="0" w:space="0" w:color="auto"/>
        <w:left w:val="none" w:sz="0" w:space="0" w:color="auto"/>
        <w:bottom w:val="none" w:sz="0" w:space="0" w:color="auto"/>
        <w:right w:val="none" w:sz="0" w:space="0" w:color="auto"/>
      </w:divBdr>
    </w:div>
    <w:div w:id="1724794094">
      <w:bodyDiv w:val="1"/>
      <w:marLeft w:val="0"/>
      <w:marRight w:val="0"/>
      <w:marTop w:val="0"/>
      <w:marBottom w:val="0"/>
      <w:divBdr>
        <w:top w:val="none" w:sz="0" w:space="0" w:color="auto"/>
        <w:left w:val="none" w:sz="0" w:space="0" w:color="auto"/>
        <w:bottom w:val="none" w:sz="0" w:space="0" w:color="auto"/>
        <w:right w:val="none" w:sz="0" w:space="0" w:color="auto"/>
      </w:divBdr>
    </w:div>
    <w:div w:id="1753817755">
      <w:bodyDiv w:val="1"/>
      <w:marLeft w:val="0"/>
      <w:marRight w:val="0"/>
      <w:marTop w:val="0"/>
      <w:marBottom w:val="0"/>
      <w:divBdr>
        <w:top w:val="none" w:sz="0" w:space="0" w:color="auto"/>
        <w:left w:val="none" w:sz="0" w:space="0" w:color="auto"/>
        <w:bottom w:val="none" w:sz="0" w:space="0" w:color="auto"/>
        <w:right w:val="none" w:sz="0" w:space="0" w:color="auto"/>
      </w:divBdr>
    </w:div>
    <w:div w:id="1760520655">
      <w:bodyDiv w:val="1"/>
      <w:marLeft w:val="0"/>
      <w:marRight w:val="0"/>
      <w:marTop w:val="0"/>
      <w:marBottom w:val="0"/>
      <w:divBdr>
        <w:top w:val="none" w:sz="0" w:space="0" w:color="auto"/>
        <w:left w:val="none" w:sz="0" w:space="0" w:color="auto"/>
        <w:bottom w:val="none" w:sz="0" w:space="0" w:color="auto"/>
        <w:right w:val="none" w:sz="0" w:space="0" w:color="auto"/>
      </w:divBdr>
    </w:div>
    <w:div w:id="1770008114">
      <w:bodyDiv w:val="1"/>
      <w:marLeft w:val="0"/>
      <w:marRight w:val="0"/>
      <w:marTop w:val="0"/>
      <w:marBottom w:val="0"/>
      <w:divBdr>
        <w:top w:val="none" w:sz="0" w:space="0" w:color="auto"/>
        <w:left w:val="none" w:sz="0" w:space="0" w:color="auto"/>
        <w:bottom w:val="none" w:sz="0" w:space="0" w:color="auto"/>
        <w:right w:val="none" w:sz="0" w:space="0" w:color="auto"/>
      </w:divBdr>
    </w:div>
    <w:div w:id="1954480421">
      <w:bodyDiv w:val="1"/>
      <w:marLeft w:val="0"/>
      <w:marRight w:val="0"/>
      <w:marTop w:val="0"/>
      <w:marBottom w:val="0"/>
      <w:divBdr>
        <w:top w:val="none" w:sz="0" w:space="0" w:color="auto"/>
        <w:left w:val="none" w:sz="0" w:space="0" w:color="auto"/>
        <w:bottom w:val="none" w:sz="0" w:space="0" w:color="auto"/>
        <w:right w:val="none" w:sz="0" w:space="0" w:color="auto"/>
      </w:divBdr>
      <w:divsChild>
        <w:div w:id="1260677537">
          <w:marLeft w:val="-47"/>
          <w:marRight w:val="0"/>
          <w:marTop w:val="0"/>
          <w:marBottom w:val="0"/>
          <w:divBdr>
            <w:top w:val="none" w:sz="0" w:space="0" w:color="auto"/>
            <w:left w:val="none" w:sz="0" w:space="0" w:color="auto"/>
            <w:bottom w:val="none" w:sz="0" w:space="0" w:color="auto"/>
            <w:right w:val="none" w:sz="0" w:space="0" w:color="auto"/>
          </w:divBdr>
        </w:div>
      </w:divsChild>
    </w:div>
    <w:div w:id="2004820181">
      <w:bodyDiv w:val="1"/>
      <w:marLeft w:val="0"/>
      <w:marRight w:val="0"/>
      <w:marTop w:val="0"/>
      <w:marBottom w:val="0"/>
      <w:divBdr>
        <w:top w:val="none" w:sz="0" w:space="0" w:color="auto"/>
        <w:left w:val="none" w:sz="0" w:space="0" w:color="auto"/>
        <w:bottom w:val="none" w:sz="0" w:space="0" w:color="auto"/>
        <w:right w:val="none" w:sz="0" w:space="0" w:color="auto"/>
      </w:divBdr>
    </w:div>
    <w:div w:id="2139448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lendly.com/phil-gough/deco4200-drop-in" TargetMode="External"/><Relationship Id="rId17" Type="http://schemas.openxmlformats.org/officeDocument/2006/relationships/hyperlink" Target="https://libguides.library.usyd.edu.au/citation" TargetMode="External"/><Relationship Id="rId2" Type="http://schemas.openxmlformats.org/officeDocument/2006/relationships/numbering" Target="numbering.xml"/><Relationship Id="rId16" Type="http://schemas.openxmlformats.org/officeDocument/2006/relationships/hyperlink" Target="https://libguides.library.usyd.edu.au/ci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illip.gough@sydney.edu.au" TargetMode="External"/><Relationship Id="rId5" Type="http://schemas.openxmlformats.org/officeDocument/2006/relationships/webSettings" Target="webSettings.xml"/><Relationship Id="rId15" Type="http://schemas.openxmlformats.org/officeDocument/2006/relationships/hyperlink" Target="https://libguides.library.usyd.edu.au/cita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allum.parker@sydney.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B35E6-B511-4FF0-9CCF-D328C6D0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12403</TotalTime>
  <Pages>15</Pages>
  <Words>7781</Words>
  <Characters>44357</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Davis</dc:creator>
  <cp:keywords/>
  <dc:description/>
  <cp:lastModifiedBy>Phillip Gough</cp:lastModifiedBy>
  <cp:revision>613</cp:revision>
  <cp:lastPrinted>2020-08-19T03:53:00Z</cp:lastPrinted>
  <dcterms:created xsi:type="dcterms:W3CDTF">2018-08-06T01:31:00Z</dcterms:created>
  <dcterms:modified xsi:type="dcterms:W3CDTF">2021-07-30T05:39:00Z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http://www.zotero.org/styles/chicago-note-bibliography-16th-edition</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2a6e6ba9-1053-3d4b-9c21-d9663cc6389c</vt:lpwstr>
  </property>
  <property fmtid="{D5CDD505-2E9C-101B-9397-08002B2CF9AE}" pid="24" name="Mendeley Citation Style_1">
    <vt:lpwstr>http://www.zotero.org/styles/harvard1</vt:lpwstr>
  </property>
</Properties>
</file>