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E6B" w14:textId="5C8F862D" w:rsidR="00286A40" w:rsidRPr="006D5E1F" w:rsidRDefault="006D5E1F" w:rsidP="005737EF">
      <w:pPr>
        <w:pStyle w:val="a8"/>
        <w:pBdr>
          <w:bottom w:val="single" w:sz="8" w:space="8" w:color="E0E0E0"/>
        </w:pBdr>
        <w:shd w:val="clear" w:color="auto" w:fill="FFFFFF"/>
        <w:spacing w:before="120" w:after="0"/>
        <w:jc w:val="center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 xml:space="preserve">김용학 </w:t>
      </w:r>
      <w:r w:rsidR="00210795"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>경력기술서</w:t>
      </w:r>
    </w:p>
    <w:p w14:paraId="20738D1C" w14:textId="19E67B9A" w:rsidR="00286A40" w:rsidRDefault="006D5E1F" w:rsidP="005737EF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</w:pPr>
      <w:proofErr w:type="spellStart"/>
      <w:r>
        <w:rPr>
          <w:rFonts w:ascii="맑은 고딕" w:eastAsia="맑은 고딕" w:hAnsi="맑은 고딕" w:cs="맑은 고딕" w:hint="eastAsia"/>
          <w:color w:val="283593"/>
          <w:lang w:eastAsia="ko-KR"/>
        </w:rPr>
        <w:t>원더러스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05111C5D" w14:textId="77777777" w:rsidTr="006F7573">
        <w:trPr>
          <w:jc w:val="center"/>
        </w:trPr>
        <w:tc>
          <w:tcPr>
            <w:tcW w:w="2946" w:type="dxa"/>
          </w:tcPr>
          <w:p w14:paraId="107B1854" w14:textId="2236830F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5D60F64D" w14:textId="41053C7C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BD5D31E" w14:textId="3EAEBB29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0F87D229" w14:textId="77777777" w:rsidTr="006F7573">
        <w:trPr>
          <w:jc w:val="center"/>
        </w:trPr>
        <w:tc>
          <w:tcPr>
            <w:tcW w:w="2946" w:type="dxa"/>
          </w:tcPr>
          <w:p w14:paraId="7C79D600" w14:textId="181FDE3E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2022.10 ~ 2024.03</w:t>
            </w:r>
          </w:p>
        </w:tc>
        <w:tc>
          <w:tcPr>
            <w:tcW w:w="2946" w:type="dxa"/>
          </w:tcPr>
          <w:p w14:paraId="6913C35F" w14:textId="52BD70C4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363AF9A4" w14:textId="30C2FDA3" w:rsidR="006D5E1F" w:rsidRDefault="006D5E1F" w:rsidP="006D5E1F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0A29C1E2" w14:textId="7E8B62AA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25160B4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모바일, PC 크로스 플랫폼 환경에서 개발 단계 빌드 검증을 수행하며 플랫폼 간 기능 동작, 데이터 정합성 및 콘텐츠 품질 확보</w:t>
      </w:r>
    </w:p>
    <w:p w14:paraId="59BAF589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핵심 콘텐츠 시스템과 실시간 상호작용(대전/매칭) 시스템에 대한 기능 검증을 수행하고, 핵심 로직, 보상 구조, 밸런스 요소 및 시스템 안정성을 분석하여 품질 리스크를 사전 식별</w:t>
      </w:r>
    </w:p>
    <w:p w14:paraId="746A6DB2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런칭 전 개발 빌드의 안정성 확보를 위해 신규 콘텐츠, 핵심 시스템, 성장 구조, UI/UX 및 주요 기능 검증을 수행하고 변경 사항에 대한 회귀 테스트를 진행</w:t>
      </w:r>
    </w:p>
    <w:p w14:paraId="31FF393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입력 처리, 그래픽 렌더링, 성능, 네트워크 동작을 검증하고 플랫폼 간 차이 및 호환성 이슈를 분석하여 크로스 플랫폼 품질 확보</w:t>
      </w:r>
    </w:p>
    <w:p w14:paraId="27425D54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설계하고, 반복 수행이 필요한 검증 항목에 대해 Python 기반 자동화를 구축하여 테스트 효율 향상</w:t>
      </w:r>
    </w:p>
    <w:p w14:paraId="38032666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버그 재현 절차, 영향 범위 및 발생 조건을 정리하여 개발팀과 협업하고 주요 결함 수정 및 안정화 지원</w:t>
      </w:r>
    </w:p>
    <w:p w14:paraId="6BE4EA73" w14:textId="77777777" w:rsidR="004E2474" w:rsidRPr="004E2474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무작위 생성 구조, 아이템 조합, 상태 변화 등 복합 시스템 간 상호작용을 분석하고 조합 테스트를 수행하여 재현 난이도가 높은 결함을 식별 및 검증</w:t>
      </w:r>
    </w:p>
    <w:p w14:paraId="6ECEDB56" w14:textId="48031DFC" w:rsidR="00286A40" w:rsidRDefault="004E2474" w:rsidP="004E2474">
      <w:pPr>
        <w:pStyle w:val="aa"/>
        <w:numPr>
          <w:ilvl w:val="0"/>
          <w:numId w:val="14"/>
        </w:numPr>
        <w:shd w:val="clear" w:color="auto" w:fill="FFFFFF"/>
        <w:spacing w:before="192" w:after="192"/>
        <w:rPr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기능 및 시스템 추가 시 기존 콘텐츠와의 영향도를 분석하고 회귀 테스트를 수행하여 기능 간 상호작용으로 발생할 수 있는 품질 이슈를 사전 검증</w:t>
      </w:r>
      <w:r w:rsidR="004350C7" w:rsidRP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10C16A0E" w14:textId="55C7883D" w:rsidR="00286A40" w:rsidRDefault="006D5E1F" w:rsidP="009C084D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40E0BDC3" w14:textId="77777777" w:rsidTr="006F7573">
        <w:trPr>
          <w:jc w:val="center"/>
        </w:trPr>
        <w:tc>
          <w:tcPr>
            <w:tcW w:w="2946" w:type="dxa"/>
          </w:tcPr>
          <w:p w14:paraId="5189F69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34C645B8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356D65A2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4FBDEF0C" w14:textId="77777777" w:rsidTr="006F7573">
        <w:trPr>
          <w:jc w:val="center"/>
        </w:trPr>
        <w:tc>
          <w:tcPr>
            <w:tcW w:w="2946" w:type="dxa"/>
          </w:tcPr>
          <w:p w14:paraId="08DCA761" w14:textId="24D763E1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2024.03 ~</w:t>
            </w:r>
          </w:p>
        </w:tc>
        <w:tc>
          <w:tcPr>
            <w:tcW w:w="2946" w:type="dxa"/>
          </w:tcPr>
          <w:p w14:paraId="140DD6E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71FB461E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536E58C8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0378E279" w14:textId="24F04E4B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모바일, PC 크로스 플랫폼 </w:t>
      </w:r>
      <w:r>
        <w:rPr>
          <w:rFonts w:eastAsia="맑은 고딕" w:cs="맑은 고딕" w:hint="eastAsia"/>
          <w:color w:val="424242"/>
          <w:sz w:val="18"/>
          <w:lang w:eastAsia="ko-KR"/>
        </w:rPr>
        <w:t>MMORPG</w:t>
      </w:r>
      <w:r w:rsidRPr="004E2474">
        <w:rPr>
          <w:rFonts w:eastAsia="맑은 고딕" w:cs="맑은 고딕"/>
          <w:color w:val="424242"/>
          <w:sz w:val="18"/>
          <w:lang w:eastAsia="ko-KR"/>
        </w:rPr>
        <w:t xml:space="preserve"> 로드나인의 개발 단계부터 라이브 서비스 단계까지 QA 업무를 수행하며 빌드 품질 및 서비스 안정성 확보</w:t>
      </w:r>
    </w:p>
    <w:p w14:paraId="4F94EF5B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기능, 콘텐츠 및 핵심 시스템(핵심 로직, 성장, 진행 구조, 콘텐츠 영역 등)에 대한 기능 검증을 수행하고 변경 사항에 대한 회귀 테스트를 통해 품질 리스크를 사전 식별</w:t>
      </w:r>
    </w:p>
    <w:p w14:paraId="1FAF6721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플랫폼 간 기능 동작, 데이터 정합성, UI 노출 및 입력 처리 차이를 검증하여 크로스 플랫폼 품질 확보</w:t>
      </w:r>
    </w:p>
    <w:p w14:paraId="27141423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서버-클라이언트 데이터 동기화, 대규모 동시 접속 환경에서의 성능 저하, 네트워크 지연 및 상태 불일치 등 대형 온라인 서비스 특유의 기술적 이슈를 분석 및 검증</w:t>
      </w:r>
    </w:p>
    <w:p w14:paraId="48555091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콘텐츠, 시스템 및 이벤트 업데이트 시 기존 기능과의 상호작용과 영향도를 분석하고 기능 검증 및 회귀 테스트를 수행</w:t>
      </w:r>
    </w:p>
    <w:p w14:paraId="0C0099F4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0E1EDFDD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517ED9EE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0A7B6597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출시 전 빌드 검증, 스토어 심사 대응, 패치 검수 및 배포 검증을 수행하여 안정적인 서비스 오픈 지원</w:t>
      </w:r>
    </w:p>
    <w:p w14:paraId="3AF51B70" w14:textId="77777777" w:rsidR="004E2474" w:rsidRPr="004E2474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4E2474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4E2474">
        <w:rPr>
          <w:rFonts w:eastAsia="맑은 고딕" w:cs="맑은 고딕"/>
          <w:color w:val="424242"/>
          <w:sz w:val="18"/>
          <w:lang w:eastAsia="ko-KR"/>
        </w:rPr>
        <w:t>, 긴급 점검, 운영 이슈 및 장애 대응 과정의 검증을 수행하며 서비스 품질 유지에 기여</w:t>
      </w:r>
    </w:p>
    <w:p w14:paraId="4B50D822" w14:textId="682A5966" w:rsidR="006D5E1F" w:rsidRPr="006D5E1F" w:rsidRDefault="004E2474" w:rsidP="004E2474">
      <w:pPr>
        <w:pStyle w:val="aa"/>
        <w:numPr>
          <w:ilvl w:val="0"/>
          <w:numId w:val="15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Vision AI 기반 빌드 검증 자동화(BVT) 구축을 위해 제품의 화면 구조, 동작 방식, 진입 조건 및 예외 처리 기준 등 도메인 지식을 마크다운 형태로 문서화하여 AI 학습 데이터로 제공, 반복 검증 업무의 자동화 기반 마련</w:t>
      </w:r>
      <w:r w:rsidR="006D5E1F">
        <w:rPr>
          <w:rFonts w:eastAsia="맑은 고딕" w:cs="맑은 고딕"/>
          <w:color w:val="424242"/>
          <w:sz w:val="18"/>
          <w:lang w:eastAsia="ko-KR"/>
        </w:rPr>
        <w:br/>
      </w:r>
    </w:p>
    <w:p w14:paraId="341D190C" w14:textId="713C56A6" w:rsidR="006D5E1F" w:rsidRDefault="006D5E1F" w:rsidP="006F7573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rFonts w:ascii="맑은 고딕" w:eastAsia="맑은 고딕" w:hAnsi="맑은 고딕" w:cs="맑은 고딕"/>
          <w:color w:val="283593"/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로드나인 아시아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6D5E1F" w14:paraId="2287FA33" w14:textId="77777777" w:rsidTr="006F7573">
        <w:trPr>
          <w:jc w:val="center"/>
        </w:trPr>
        <w:tc>
          <w:tcPr>
            <w:tcW w:w="2946" w:type="dxa"/>
          </w:tcPr>
          <w:p w14:paraId="7995105F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기간</w:t>
            </w:r>
          </w:p>
        </w:tc>
        <w:tc>
          <w:tcPr>
            <w:tcW w:w="2946" w:type="dxa"/>
          </w:tcPr>
          <w:p w14:paraId="66A1F4E3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소속 회사</w:t>
            </w:r>
          </w:p>
        </w:tc>
        <w:tc>
          <w:tcPr>
            <w:tcW w:w="2946" w:type="dxa"/>
          </w:tcPr>
          <w:p w14:paraId="6E3C835A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color w:val="424242"/>
                <w:sz w:val="18"/>
                <w:lang w:eastAsia="ko-KR"/>
              </w:rPr>
              <w:t>프로젝트 유형</w:t>
            </w:r>
          </w:p>
        </w:tc>
      </w:tr>
      <w:tr w:rsidR="006D5E1F" w14:paraId="2FAD87FB" w14:textId="77777777" w:rsidTr="006F7573">
        <w:trPr>
          <w:jc w:val="center"/>
        </w:trPr>
        <w:tc>
          <w:tcPr>
            <w:tcW w:w="2946" w:type="dxa"/>
          </w:tcPr>
          <w:p w14:paraId="55963C96" w14:textId="395D470B" w:rsidR="006D5E1F" w:rsidRDefault="006F7573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F7573">
              <w:rPr>
                <w:rFonts w:eastAsia="맑은 고딕" w:cs="맑은 고딕"/>
                <w:color w:val="424242"/>
                <w:sz w:val="18"/>
                <w:lang w:eastAsia="ko-KR"/>
              </w:rPr>
              <w:t>2025.04 ~</w:t>
            </w:r>
          </w:p>
        </w:tc>
        <w:tc>
          <w:tcPr>
            <w:tcW w:w="2946" w:type="dxa"/>
          </w:tcPr>
          <w:p w14:paraId="7F9F19F5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(주)</w:t>
            </w:r>
            <w:proofErr w:type="spellStart"/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스마일게이트홀딩스</w:t>
            </w:r>
            <w:proofErr w:type="spellEnd"/>
          </w:p>
        </w:tc>
        <w:tc>
          <w:tcPr>
            <w:tcW w:w="2946" w:type="dxa"/>
          </w:tcPr>
          <w:p w14:paraId="15B3D98C" w14:textId="77777777" w:rsidR="006D5E1F" w:rsidRDefault="006D5E1F" w:rsidP="00FE347C">
            <w:pPr>
              <w:spacing w:before="192" w:after="192"/>
              <w:jc w:val="center"/>
              <w:rPr>
                <w:rFonts w:eastAsia="맑은 고딕" w:cs="맑은 고딕"/>
                <w:color w:val="424242"/>
                <w:sz w:val="18"/>
                <w:lang w:eastAsia="ko-KR"/>
              </w:rPr>
            </w:pPr>
            <w:r w:rsidRPr="006D5E1F">
              <w:rPr>
                <w:rFonts w:eastAsia="맑은 고딕" w:cs="맑은 고딕"/>
                <w:color w:val="424242"/>
                <w:sz w:val="18"/>
                <w:lang w:eastAsia="ko-KR"/>
              </w:rPr>
              <w:t>퍼블리싱_게임개발</w:t>
            </w:r>
          </w:p>
        </w:tc>
      </w:tr>
    </w:tbl>
    <w:p w14:paraId="7022F23E" w14:textId="77777777" w:rsidR="006D5E1F" w:rsidRPr="006D5E1F" w:rsidRDefault="006D5E1F" w:rsidP="006F7573">
      <w:pPr>
        <w:pStyle w:val="aa"/>
        <w:numPr>
          <w:ilvl w:val="0"/>
          <w:numId w:val="12"/>
        </w:numPr>
        <w:shd w:val="clear" w:color="auto" w:fill="FFFFFF"/>
        <w:spacing w:before="192" w:after="192"/>
        <w:ind w:leftChars="450" w:left="1160"/>
        <w:rPr>
          <w:rFonts w:eastAsia="맑은 고딕" w:cs="맑은 고딕"/>
          <w:color w:val="424242"/>
          <w:sz w:val="22"/>
          <w:szCs w:val="28"/>
          <w:lang w:eastAsia="ko-KR"/>
        </w:rPr>
      </w:pPr>
      <w:r w:rsidRPr="006D5E1F">
        <w:rPr>
          <w:rFonts w:eastAsia="맑은 고딕" w:cs="맑은 고딕" w:hint="eastAsia"/>
          <w:color w:val="424242"/>
          <w:sz w:val="22"/>
          <w:szCs w:val="28"/>
          <w:lang w:eastAsia="ko-KR"/>
        </w:rPr>
        <w:t>담당 업무</w:t>
      </w:r>
    </w:p>
    <w:p w14:paraId="2481BEBF" w14:textId="078CBD94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모바일, PC 크로스 플랫폼 </w:t>
      </w:r>
      <w:r>
        <w:rPr>
          <w:rFonts w:eastAsia="맑은 고딕" w:cs="맑은 고딕" w:hint="eastAsia"/>
          <w:color w:val="424242"/>
          <w:sz w:val="18"/>
          <w:lang w:eastAsia="ko-KR"/>
        </w:rPr>
        <w:t>MMORPG</w:t>
      </w:r>
      <w:r w:rsidRPr="004E2474">
        <w:rPr>
          <w:rFonts w:eastAsia="맑은 고딕" w:cs="맑은 고딕"/>
          <w:color w:val="424242"/>
          <w:sz w:val="18"/>
          <w:lang w:eastAsia="ko-KR"/>
        </w:rPr>
        <w:t xml:space="preserve"> 로드나인 아시아 서비스의 개발 단계부터 런칭 및 라이브 서비스 단계까지 QA 업무를 수행하며 빌드 품질 및 서비스 안정성 확보</w:t>
      </w:r>
    </w:p>
    <w:p w14:paraId="207F684D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다국어 환경에서 기능 검증을 수행하고 언어별 문자열, UI 레이아웃 및 사용자 흐름을 점검하여 현지화 품질 확보</w:t>
      </w:r>
    </w:p>
    <w:p w14:paraId="52D10D51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신규 콘텐츠, 시스템 및 이벤트 업데이트에 대한 기능 검증을 수행하고 변경 사항에 대한 회귀 테스트를 통해 품질 리스크를 사전 식별</w:t>
      </w:r>
    </w:p>
    <w:p w14:paraId="38F8B0DF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지역별 콘텐츠 정책 및 서비스 요구사항을 검토하고 국가별 빌드 적용 사항에 대한 검증을 수행하여 서비스 품질 확보</w:t>
      </w:r>
    </w:p>
    <w:p w14:paraId="37A629B0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Android, iOS, PC 환경에서 플랫폼 간 기능 동작, 데이터 정합성, UI 노출 및 입력 처리 차이를 검증하여 크로스 플랫폼 품질 확보</w:t>
      </w:r>
    </w:p>
    <w:p w14:paraId="7C9A1422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아시아 지역 서버 환경을 기반으로 네트워크 지연, 데이터 동기화, 매칭 품질 및 성능 이슈를 분석하고 국가별 환경 차이에 따른 서비스 안정성 검증 수행</w:t>
      </w:r>
    </w:p>
    <w:p w14:paraId="3E035C54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기능 명세 및 변경 사항을 기반으로 테스트 케이스와 검증 시나리오를 설계하고 신규 빌드 검증 및 품질 확인 업무 수행</w:t>
      </w:r>
    </w:p>
    <w:p w14:paraId="21F9E5A6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Jira 기반 결함 관리 프로세스를 운영하며 재현 절차, 발생 조건 및 영향 범위를 정리하여 개발팀과 협업하고 주요 결함 수정 및 안정화 지원</w:t>
      </w:r>
    </w:p>
    <w:p w14:paraId="0AEBD0B3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Python 기반 자동화 스크립트를 활용하여 반복 검증 업무를 자동화하고 테스트 수행 효율 및 데이터 수집 정확도 향상</w:t>
      </w:r>
    </w:p>
    <w:p w14:paraId="13B209C5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스토어 심사 대응, 상품 및 결제 기능 검증, 배포 검증을 수행하여 안정적인 글로벌 서비스 오픈 지원</w:t>
      </w:r>
    </w:p>
    <w:p w14:paraId="302D7A86" w14:textId="77777777" w:rsidR="004E2474" w:rsidRPr="004E2474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 xml:space="preserve">라이브 서비스 단계에서 </w:t>
      </w:r>
      <w:proofErr w:type="spellStart"/>
      <w:r w:rsidRPr="004E2474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Pr="004E2474">
        <w:rPr>
          <w:rFonts w:eastAsia="맑은 고딕" w:cs="맑은 고딕"/>
          <w:color w:val="424242"/>
          <w:sz w:val="18"/>
          <w:lang w:eastAsia="ko-KR"/>
        </w:rPr>
        <w:t>, 긴급 점검, 운영 이슈 및 국가별 장애 대응 과정의 검증을 수행하며 서비스 품질 유지에 기여</w:t>
      </w:r>
    </w:p>
    <w:p w14:paraId="5614076B" w14:textId="5BC223BF" w:rsidR="006D5E1F" w:rsidRPr="006D5E1F" w:rsidRDefault="004E2474" w:rsidP="004E2474">
      <w:pPr>
        <w:pStyle w:val="aa"/>
        <w:numPr>
          <w:ilvl w:val="0"/>
          <w:numId w:val="16"/>
        </w:num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4E2474">
        <w:rPr>
          <w:rFonts w:eastAsia="맑은 고딕" w:cs="맑은 고딕"/>
          <w:color w:val="424242"/>
          <w:sz w:val="18"/>
          <w:lang w:eastAsia="ko-KR"/>
        </w:rPr>
        <w:t>Vision AI 기반 빌드 검증 자동화(BVT) 구축을 위해 제품의 화면 구조, 동작 방식, 진입 조건 및 예외 처리 기준 등 도메인 지식을 마크다운 형태로 문서화하여 AI 학습 데이터로 제공, 반복 검증 업무의 자동화 기반 마련</w:t>
      </w:r>
    </w:p>
    <w:sectPr w:rsidR="006D5E1F" w:rsidRPr="006D5E1F" w:rsidSect="006F75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52D2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46BA0"/>
    <w:multiLevelType w:val="hybridMultilevel"/>
    <w:tmpl w:val="2958A16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92D1AB5"/>
    <w:multiLevelType w:val="hybridMultilevel"/>
    <w:tmpl w:val="324839AC"/>
    <w:lvl w:ilvl="0" w:tplc="37A4F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B686AAB"/>
    <w:multiLevelType w:val="hybridMultilevel"/>
    <w:tmpl w:val="94CE4F0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99707BF"/>
    <w:multiLevelType w:val="hybridMultilevel"/>
    <w:tmpl w:val="D5AE03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1F1702C"/>
    <w:multiLevelType w:val="hybridMultilevel"/>
    <w:tmpl w:val="1D0C9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48450DE"/>
    <w:multiLevelType w:val="hybridMultilevel"/>
    <w:tmpl w:val="433A9A1C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82F3F4C"/>
    <w:multiLevelType w:val="hybridMultilevel"/>
    <w:tmpl w:val="ED767928"/>
    <w:lvl w:ilvl="0" w:tplc="0FA444AC">
      <w:start w:val="1"/>
      <w:numFmt w:val="decimal"/>
      <w:suff w:val="space"/>
      <w:lvlText w:val="%1."/>
      <w:lvlJc w:val="left"/>
      <w:pPr>
        <w:ind w:left="1080" w:hanging="360"/>
      </w:pPr>
      <w:rPr>
        <w:rFonts w:ascii="Microsoft YaHei" w:eastAsia="맑은 고딕" w:hAnsi="Microsoft YaHei" w:cs="Microsoft YaHei" w:hint="default"/>
        <w:color w:val="283593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384986832">
    <w:abstractNumId w:val="8"/>
  </w:num>
  <w:num w:numId="2" w16cid:durableId="1941525702">
    <w:abstractNumId w:val="6"/>
  </w:num>
  <w:num w:numId="3" w16cid:durableId="859709795">
    <w:abstractNumId w:val="5"/>
  </w:num>
  <w:num w:numId="4" w16cid:durableId="1295868659">
    <w:abstractNumId w:val="4"/>
  </w:num>
  <w:num w:numId="5" w16cid:durableId="461119129">
    <w:abstractNumId w:val="7"/>
  </w:num>
  <w:num w:numId="6" w16cid:durableId="163905949">
    <w:abstractNumId w:val="3"/>
  </w:num>
  <w:num w:numId="7" w16cid:durableId="167452850">
    <w:abstractNumId w:val="2"/>
  </w:num>
  <w:num w:numId="8" w16cid:durableId="497576088">
    <w:abstractNumId w:val="1"/>
  </w:num>
  <w:num w:numId="9" w16cid:durableId="56515414">
    <w:abstractNumId w:val="0"/>
  </w:num>
  <w:num w:numId="10" w16cid:durableId="1175875761">
    <w:abstractNumId w:val="15"/>
  </w:num>
  <w:num w:numId="11" w16cid:durableId="1048144667">
    <w:abstractNumId w:val="13"/>
  </w:num>
  <w:num w:numId="12" w16cid:durableId="913007092">
    <w:abstractNumId w:val="11"/>
  </w:num>
  <w:num w:numId="13" w16cid:durableId="1612782244">
    <w:abstractNumId w:val="12"/>
  </w:num>
  <w:num w:numId="14" w16cid:durableId="689449696">
    <w:abstractNumId w:val="10"/>
  </w:num>
  <w:num w:numId="15" w16cid:durableId="1245263173">
    <w:abstractNumId w:val="14"/>
  </w:num>
  <w:num w:numId="16" w16cid:durableId="1968468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50"/>
    <w:rsid w:val="00034616"/>
    <w:rsid w:val="0006063C"/>
    <w:rsid w:val="000F0BA7"/>
    <w:rsid w:val="0015074B"/>
    <w:rsid w:val="00180B08"/>
    <w:rsid w:val="001C7399"/>
    <w:rsid w:val="00210795"/>
    <w:rsid w:val="00286A40"/>
    <w:rsid w:val="00290262"/>
    <w:rsid w:val="0029639D"/>
    <w:rsid w:val="00326F90"/>
    <w:rsid w:val="004350C7"/>
    <w:rsid w:val="00495514"/>
    <w:rsid w:val="004E2474"/>
    <w:rsid w:val="005737EF"/>
    <w:rsid w:val="006739B1"/>
    <w:rsid w:val="006D5E1F"/>
    <w:rsid w:val="006F7573"/>
    <w:rsid w:val="007363EC"/>
    <w:rsid w:val="007A57FC"/>
    <w:rsid w:val="0099128B"/>
    <w:rsid w:val="009C084D"/>
    <w:rsid w:val="00A006FF"/>
    <w:rsid w:val="00A6247B"/>
    <w:rsid w:val="00AA1D8D"/>
    <w:rsid w:val="00B47730"/>
    <w:rsid w:val="00C61428"/>
    <w:rsid w:val="00CA37AB"/>
    <w:rsid w:val="00CB0664"/>
    <w:rsid w:val="00D73505"/>
    <w:rsid w:val="00DA381D"/>
    <w:rsid w:val="00E153B8"/>
    <w:rsid w:val="00E70BC4"/>
    <w:rsid w:val="00E95365"/>
    <w:rsid w:val="00F34E8F"/>
    <w:rsid w:val="00F80AD6"/>
    <w:rsid w:val="00FC693F"/>
    <w:rsid w:val="00FD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2E3F2"/>
  <w14:defaultImageDpi w14:val="300"/>
  <w15:docId w15:val="{DA55AF54-17CA-4EA7-B001-6690020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김용학B (Arthur)/SGP 퍼블리싱QA1팀</cp:lastModifiedBy>
  <cp:revision>17</cp:revision>
  <cp:lastPrinted>2025-10-15T07:09:00Z</cp:lastPrinted>
  <dcterms:created xsi:type="dcterms:W3CDTF">2013-12-23T23:15:00Z</dcterms:created>
  <dcterms:modified xsi:type="dcterms:W3CDTF">2026-07-06T02:20:00Z</dcterms:modified>
  <cp:category/>
</cp:coreProperties>
</file>