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1560"/>
        <w:gridCol w:w="283"/>
        <w:gridCol w:w="4915"/>
      </w:tblGrid>
      <w:tr w:rsidR="00110280" w14:paraId="6542C290" w14:textId="77777777" w:rsidTr="00110280">
        <w:tc>
          <w:tcPr>
            <w:tcW w:w="1418" w:type="dxa"/>
            <w:shd w:val="clear" w:color="auto" w:fill="CC0000"/>
          </w:tcPr>
          <w:sdt>
            <w:sdtPr>
              <w:rPr>
                <w:rFonts w:ascii="Arial" w:hAnsi="Arial" w:cs="Arial"/>
                <w:b/>
                <w:bCs/>
                <w:color w:val="FFFFFF" w:themeColor="background1"/>
              </w:rPr>
              <w:alias w:val="0001"/>
              <w:tag w:val="text"/>
              <w:id w:val="997230486"/>
              <w:placeholder>
                <w:docPart w:val="DefaultPlaceholder_-1854013440"/>
              </w:placeholder>
            </w:sdtPr>
            <w:sdtContent>
              <w:p w14:paraId="154D0981" w14:textId="2F332235" w:rsidR="00110280" w:rsidRPr="00FB3E23" w:rsidRDefault="00110280">
                <w:pPr>
                  <w:rPr>
                    <w:rFonts w:ascii="Arial" w:hAnsi="Arial" w:cs="Arial"/>
                    <w:b/>
                    <w:bCs/>
                  </w:rPr>
                </w:pPr>
                <w:r w:rsidRPr="00110280">
                  <w:rPr>
                    <w:rFonts w:ascii="Arial" w:hAnsi="Arial" w:cs="Arial"/>
                    <w:b/>
                    <w:bCs/>
                    <w:color w:val="FFFFFF" w:themeColor="background1"/>
                  </w:rPr>
                  <w:t>Unit 20 No. 1</w:t>
                </w:r>
              </w:p>
            </w:sdtContent>
          </w:sdt>
        </w:tc>
        <w:tc>
          <w:tcPr>
            <w:tcW w:w="850" w:type="dxa"/>
            <w:shd w:val="clear" w:color="auto" w:fill="FFFFFF" w:themeFill="background1"/>
          </w:tcPr>
          <w:p w14:paraId="47724CAA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60" w:type="dxa"/>
          </w:tcPr>
          <w:p w14:paraId="06F3F572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" w:type="dxa"/>
          </w:tcPr>
          <w:p w14:paraId="581BC82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 w:val="restart"/>
          </w:tcPr>
          <w:sdt>
            <w:sdtPr>
              <w:rPr>
                <w:rFonts w:asciiTheme="minorHAnsi" w:eastAsiaTheme="minorHAnsi" w:hAnsiTheme="minorHAnsi"/>
              </w:rPr>
              <w:alias w:val="0006"/>
              <w:tag w:val="text"/>
              <w:id w:val="-1838606999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3CDAE47A" w14:textId="581C1A96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</w:t>
                </w:r>
                <w:r w:rsidRPr="00FB3E23">
                  <w:rPr>
                    <w:rFonts w:asciiTheme="minorHAnsi" w:eastAsiaTheme="minorHAnsi" w:hAnsiTheme="minorHAnsi" w:hint="eastAsia"/>
                  </w:rPr>
                  <w:t>정답</w:t>
                </w:r>
                <w:r w:rsidRPr="00FB3E23">
                  <w:rPr>
                    <w:rFonts w:asciiTheme="minorHAnsi" w:eastAsiaTheme="minorHAnsi" w:hAnsiTheme="minorHAnsi"/>
                  </w:rPr>
                  <w:t xml:space="preserve">] </w:t>
                </w:r>
                <w:r w:rsidRPr="00FB3E23">
                  <w:rPr>
                    <w:rFonts w:asciiTheme="minorHAnsi" w:eastAsiaTheme="minorHAnsi" w:hAnsiTheme="minorHAnsi" w:hint="eastAsia"/>
                  </w:rPr>
                  <w:t>⑤</w:t>
                </w:r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7"/>
              <w:tag w:val="text"/>
              <w:id w:val="-2023849810"/>
              <w:placeholder>
                <w:docPart w:val="DefaultPlaceholder_-1854013440"/>
              </w:placeholder>
            </w:sdtPr>
            <w:sdtContent>
              <w:p w14:paraId="347BE168" w14:textId="4B77882A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</w:t>
                </w:r>
                <w:r w:rsidRPr="00FB3E23">
                  <w:rPr>
                    <w:rFonts w:asciiTheme="minorHAnsi" w:eastAsiaTheme="minorHAnsi" w:hAnsiTheme="minorHAnsi" w:hint="eastAsia"/>
                  </w:rPr>
                  <w:t>소재</w:t>
                </w:r>
                <w:r w:rsidRPr="00FB3E23">
                  <w:rPr>
                    <w:rFonts w:asciiTheme="minorHAnsi" w:eastAsiaTheme="minorHAnsi" w:hAnsiTheme="minorHAnsi"/>
                  </w:rPr>
                  <w:t xml:space="preserve">] </w:t>
                </w:r>
                <w:r w:rsidRPr="00FB3E23">
                  <w:rPr>
                    <w:rFonts w:asciiTheme="minorHAnsi" w:eastAsiaTheme="minorHAnsi" w:hAnsiTheme="minorHAnsi" w:hint="eastAsia"/>
                  </w:rPr>
                  <w:t xml:space="preserve">동화 작가이자 삽화가인 </w:t>
                </w:r>
                <w:r w:rsidRPr="00FB3E23">
                  <w:rPr>
                    <w:rFonts w:asciiTheme="minorHAnsi" w:eastAsiaTheme="minorHAnsi" w:hAnsiTheme="minorHAnsi"/>
                  </w:rPr>
                  <w:t xml:space="preserve">Leo </w:t>
                </w:r>
                <w:proofErr w:type="spellStart"/>
                <w:r w:rsidRPr="00FB3E23">
                  <w:rPr>
                    <w:rFonts w:asciiTheme="minorHAnsi" w:eastAsiaTheme="minorHAnsi" w:hAnsiTheme="minorHAnsi"/>
                  </w:rPr>
                  <w:t>Lionni</w:t>
                </w:r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8"/>
              <w:tag w:val="text"/>
              <w:id w:val="542631594"/>
              <w:placeholder>
                <w:docPart w:val="DefaultPlaceholder_-1854013440"/>
              </w:placeholder>
            </w:sdtPr>
            <w:sdtContent>
              <w:p w14:paraId="334B845A" w14:textId="10417F5F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 xml:space="preserve">[해석] </w:t>
                </w:r>
                <w:r w:rsidRPr="00FB3E23">
                  <w:rPr>
                    <w:rFonts w:asciiTheme="minorHAnsi" w:eastAsiaTheme="minorHAnsi" w:hAnsiTheme="minorHAnsi" w:hint="eastAsia"/>
                  </w:rPr>
                  <w:t>국제적으로</w:t>
                </w:r>
                <w:r w:rsidRPr="00FB3E23">
                  <w:rPr>
                    <w:rFonts w:asciiTheme="minorHAnsi" w:eastAsiaTheme="minorHAnsi" w:hAnsiTheme="minorHAnsi"/>
                  </w:rPr>
                  <w:t xml:space="preserve"> 알려진 디자이너이자 삽화가이자 그래픽 아티스트였던 Leo </w:t>
                </w:r>
                <w:proofErr w:type="spellStart"/>
                <w:r w:rsidRPr="00FB3E23">
                  <w:rPr>
                    <w:rFonts w:asciiTheme="minorHAnsi" w:eastAsiaTheme="minorHAnsi" w:hAnsiTheme="minorHAnsi"/>
                  </w:rPr>
                  <w:t>Lionni</w:t>
                </w:r>
                <w:proofErr w:type="spellEnd"/>
                <w:r w:rsidRPr="00FB3E23">
                  <w:rPr>
                    <w:rFonts w:asciiTheme="minorHAnsi" w:eastAsiaTheme="minorHAnsi" w:hAnsiTheme="minorHAnsi"/>
                  </w:rPr>
                  <w:t xml:space="preserve">는 네덜란드에서 태어나 1939년 미국에 올 때까지 이탈리아에서 살았다. 어린 소년이었을 때 그는 암스테르담의 박물관에 들어가곤 했는데, 그것이 그가 그림 그리는 법을 독학한 방법이다. 그는 거의 우연히 아동 도서를 쓰고 그것에 삽화를 그리게 되었다. </w:t>
                </w:r>
                <w:proofErr w:type="spellStart"/>
                <w:r w:rsidRPr="00FB3E23">
                  <w:rPr>
                    <w:rFonts w:asciiTheme="minorHAnsi" w:eastAsiaTheme="minorHAnsi" w:hAnsiTheme="minorHAnsi"/>
                  </w:rPr>
                  <w:t>Lionni</w:t>
                </w:r>
                <w:proofErr w:type="spellEnd"/>
                <w:r w:rsidRPr="00FB3E23">
                  <w:rPr>
                    <w:rFonts w:asciiTheme="minorHAnsi" w:eastAsiaTheme="minorHAnsi" w:hAnsiTheme="minorHAnsi"/>
                  </w:rPr>
                  <w:t xml:space="preserve">는 기차를 타고 가면서 손주들을 즐겁게 하기 위해 잡지에서 </w:t>
                </w:r>
                <w:proofErr w:type="spellStart"/>
                <w:r w:rsidRPr="00FB3E23">
                  <w:rPr>
                    <w:rFonts w:asciiTheme="minorHAnsi" w:eastAsiaTheme="minorHAnsi" w:hAnsiTheme="minorHAnsi"/>
                  </w:rPr>
                  <w:t>종잇조각들을</w:t>
                </w:r>
                <w:proofErr w:type="spellEnd"/>
                <w:r w:rsidRPr="00FB3E23">
                  <w:rPr>
                    <w:rFonts w:asciiTheme="minorHAnsi" w:eastAsiaTheme="minorHAnsi" w:hAnsiTheme="minorHAnsi"/>
                  </w:rPr>
                  <w:t xml:space="preserve"> 뜯어내어 그것을 캐릭터로 사용하고 이야기를 구</w:t>
                </w:r>
                <w:r w:rsidRPr="00FB3E23">
                  <w:rPr>
                    <w:rFonts w:asciiTheme="minorHAnsi" w:eastAsiaTheme="minorHAnsi" w:hAnsiTheme="minorHAnsi" w:hint="eastAsia"/>
                  </w:rPr>
                  <w:t>성했다</w:t>
                </w:r>
                <w:r w:rsidRPr="00FB3E23">
                  <w:rPr>
                    <w:rFonts w:asciiTheme="minorHAnsi" w:eastAsiaTheme="minorHAnsi" w:hAnsiTheme="minorHAnsi"/>
                  </w:rPr>
                  <w:t xml:space="preserve">. 이 이야기가 우리가 현재 Little Blue and Little Yellow라는 제목의 아동 도서로 알고 있는 것이 되었다. 그는 자신의 삽화의 주요 표현 수단으로 콜라주를 사용한 최초의 아동 도서 작가이자 삽화가가 되었다. </w:t>
                </w:r>
                <w:proofErr w:type="spellStart"/>
                <w:r w:rsidRPr="00FB3E23">
                  <w:rPr>
                    <w:rFonts w:asciiTheme="minorHAnsi" w:eastAsiaTheme="minorHAnsi" w:hAnsiTheme="minorHAnsi"/>
                  </w:rPr>
                  <w:t>Lionni</w:t>
                </w:r>
                <w:proofErr w:type="spellEnd"/>
                <w:r w:rsidRPr="00FB3E23">
                  <w:rPr>
                    <w:rFonts w:asciiTheme="minorHAnsi" w:eastAsiaTheme="minorHAnsi" w:hAnsiTheme="minorHAnsi"/>
                  </w:rPr>
                  <w:t xml:space="preserve">는 40권이 넘는 아동 도서를 쓰고 삽화를 그렸다. 1982년, </w:t>
                </w:r>
                <w:proofErr w:type="spellStart"/>
                <w:r w:rsidRPr="00FB3E23">
                  <w:rPr>
                    <w:rFonts w:asciiTheme="minorHAnsi" w:eastAsiaTheme="minorHAnsi" w:hAnsiTheme="minorHAnsi"/>
                  </w:rPr>
                  <w:t>Lionni</w:t>
                </w:r>
                <w:proofErr w:type="spellEnd"/>
                <w:r w:rsidRPr="00FB3E23">
                  <w:rPr>
                    <w:rFonts w:asciiTheme="minorHAnsi" w:eastAsiaTheme="minorHAnsi" w:hAnsiTheme="minorHAnsi"/>
                  </w:rPr>
                  <w:t xml:space="preserve">는 파킨슨병을 진단받았지만, 그는 그리기, 삽화 그리기, 그리고 가르치는 일을 계속했다. 그는 1999년 10월 이탈리아에서 사망했다. </w:t>
                </w:r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9"/>
              <w:tag w:val="text"/>
              <w:id w:val="1163210181"/>
              <w:placeholder>
                <w:docPart w:val="DefaultPlaceholder_-1854013440"/>
              </w:placeholder>
            </w:sdtPr>
            <w:sdtContent>
              <w:p w14:paraId="5F29BBF5" w14:textId="54E9EB75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[해설]</w:t>
                </w:r>
                <w:r w:rsidR="00E01FF4">
                  <w:rPr>
                    <w:rFonts w:asciiTheme="minorHAnsi" w:eastAsiaTheme="minorHAnsi" w:hAnsiTheme="minorHAnsi"/>
                  </w:rPr>
                  <w:t xml:space="preserve"> </w:t>
                </w:r>
                <w:r w:rsidRPr="00FB3E23">
                  <w:rPr>
                    <w:rFonts w:asciiTheme="minorHAnsi" w:eastAsiaTheme="minorHAnsi" w:hAnsiTheme="minorHAnsi"/>
                  </w:rPr>
                  <w:t xml:space="preserve">1982년, </w:t>
                </w:r>
                <w:proofErr w:type="spellStart"/>
                <w:r w:rsidRPr="00FB3E23">
                  <w:rPr>
                    <w:rFonts w:asciiTheme="minorHAnsi" w:eastAsiaTheme="minorHAnsi" w:hAnsiTheme="minorHAnsi"/>
                  </w:rPr>
                  <w:t>Lionni</w:t>
                </w:r>
                <w:proofErr w:type="spellEnd"/>
                <w:r w:rsidRPr="00FB3E23">
                  <w:rPr>
                    <w:rFonts w:asciiTheme="minorHAnsi" w:eastAsiaTheme="minorHAnsi" w:hAnsiTheme="minorHAnsi"/>
                  </w:rPr>
                  <w:t xml:space="preserve">는 파킨슨병을 진단받았지만, 그는 그리기, 삽화 그리기, 그리고 가르치는 일을 계속했다(In 1982, </w:t>
                </w:r>
                <w:proofErr w:type="spellStart"/>
                <w:r w:rsidRPr="00FB3E23">
                  <w:rPr>
                    <w:rFonts w:asciiTheme="minorHAnsi" w:eastAsiaTheme="minorHAnsi" w:hAnsiTheme="minorHAnsi"/>
                  </w:rPr>
                  <w:t>Lionni</w:t>
                </w:r>
                <w:proofErr w:type="spellEnd"/>
                <w:r w:rsidRPr="00FB3E23">
                  <w:rPr>
                    <w:rFonts w:asciiTheme="minorHAnsi" w:eastAsiaTheme="minorHAnsi" w:hAnsiTheme="minorHAnsi"/>
                  </w:rPr>
                  <w:t xml:space="preserve"> was diagnosed with Parkinson’s disease, but he kept working in drawing, illustrating and teaching.)고 했으므로 글의 내용과 일치하지 않는 것은 </w:t>
                </w:r>
                <w:proofErr w:type="gramStart"/>
                <w:r w:rsidRPr="00FB3E23">
                  <w:rPr>
                    <w:rFonts w:asciiTheme="minorHAnsi" w:eastAsiaTheme="minorHAnsi" w:hAnsiTheme="minorHAnsi"/>
                  </w:rPr>
                  <w:t>⑤이다</w:t>
                </w:r>
                <w:proofErr w:type="gramEnd"/>
                <w:r w:rsidRPr="00FB3E23">
                  <w:rPr>
                    <w:rFonts w:asciiTheme="minorHAnsi" w:eastAsiaTheme="minorHAnsi" w:hAnsiTheme="minorHAnsi"/>
                  </w:rPr>
                  <w:t>.</w:t>
                </w:r>
              </w:p>
            </w:sdtContent>
          </w:sdt>
          <w:p w14:paraId="5F1C9007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 xml:space="preserve">[어휘] </w:t>
            </w:r>
          </w:p>
          <w:p w14:paraId="4F009019" w14:textId="040150B5" w:rsidR="00110280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0"/>
                <w:tag w:val="text"/>
                <w:id w:val="402179968"/>
                <w:placeholder>
                  <w:docPart w:val="DefaultPlaceholder_-1854013440"/>
                </w:placeholder>
              </w:sdtPr>
              <w:sdtContent>
                <w:r w:rsidR="00110280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1"/>
                <w:tag w:val="text"/>
                <w:id w:val="-2096931444"/>
                <w:placeholder>
                  <w:docPart w:val="DefaultPlaceholder_-1854013440"/>
                </w:placeholder>
              </w:sdtPr>
              <w:sdtContent>
                <w:r w:rsidR="00110280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2C1C8736" w14:textId="6CCC704E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2"/>
                <w:tag w:val="text"/>
                <w:id w:val="1060839491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3"/>
                <w:tag w:val="text"/>
                <w:id w:val="-201783404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585FC9D7" w14:textId="3FBC3E3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4"/>
                <w:tag w:val="text"/>
                <w:id w:val="712546227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5"/>
                <w:tag w:val="text"/>
                <w:id w:val="173372785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4788E28A" w14:textId="1862191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6"/>
                <w:tag w:val="text"/>
                <w:id w:val="103900749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7"/>
                <w:tag w:val="text"/>
                <w:id w:val="215176486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057D167F" w14:textId="6C1DCD98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8"/>
                <w:tag w:val="text"/>
                <w:id w:val="-921724533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9"/>
                <w:tag w:val="text"/>
                <w:id w:val="-1664533515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4838F5A4" w14:textId="3B46922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0"/>
                <w:tag w:val="text"/>
                <w:id w:val="-1587759370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1"/>
                <w:tag w:val="text"/>
                <w:id w:val="98582385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3588BA59" w14:textId="4363AA6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2"/>
                <w:tag w:val="text"/>
                <w:id w:val="-1689439056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3"/>
                <w:tag w:val="text"/>
                <w:id w:val="-102169474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59683EA1" w14:textId="5B2B4476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24"/>
                <w:tag w:val="text"/>
                <w:id w:val="-758521703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5"/>
                <w:tag w:val="text"/>
                <w:id w:val="1272744107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2FDE53E4" w14:textId="24F0B880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6"/>
                <w:tag w:val="text"/>
                <w:id w:val="-91771039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7"/>
                <w:tag w:val="text"/>
                <w:id w:val="-2084212895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3278F459" w14:textId="6FFAD844" w:rsidR="00E01FF4" w:rsidRPr="00E01FF4" w:rsidRDefault="00E01FF4" w:rsidP="00E01FF4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10280" w14:paraId="551B86E8" w14:textId="77777777" w:rsidTr="00110280">
        <w:trPr>
          <w:trHeight w:val="57"/>
        </w:trPr>
        <w:tc>
          <w:tcPr>
            <w:tcW w:w="3828" w:type="dxa"/>
            <w:gridSpan w:val="3"/>
            <w:tcBorders>
              <w:bottom w:val="single" w:sz="12" w:space="0" w:color="FF0000"/>
            </w:tcBorders>
          </w:tcPr>
          <w:p w14:paraId="4D2EEC0C" w14:textId="77777777" w:rsidR="00110280" w:rsidRPr="00110280" w:rsidRDefault="00110280">
            <w:pPr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3" w:type="dxa"/>
          </w:tcPr>
          <w:p w14:paraId="1C226B1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/>
          </w:tcPr>
          <w:p w14:paraId="6F7420CF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FB3E23" w14:paraId="3A1C619B" w14:textId="77777777" w:rsidTr="00FB3E23">
        <w:trPr>
          <w:trHeight w:val="6627"/>
        </w:trPr>
        <w:tc>
          <w:tcPr>
            <w:tcW w:w="3828" w:type="dxa"/>
            <w:gridSpan w:val="3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sdt>
            <w:sdtPr>
              <w:rPr>
                <w:rFonts w:ascii="Times New Roman" w:hAnsi="Times New Roman" w:cs="Times New Roman"/>
              </w:rPr>
              <w:alias w:val="0002"/>
              <w:tag w:val="text"/>
              <w:id w:val="-644362142"/>
              <w:placeholder>
                <w:docPart w:val="DefaultPlaceholder_-1854013440"/>
              </w:placeholder>
              <w15:appearance w15:val="hidden"/>
            </w:sdtPr>
            <w:sdtContent>
              <w:p w14:paraId="2FFED7F7" w14:textId="77777777" w:rsidR="000E47E3" w:rsidRDefault="00FB3E23">
                <w:pPr>
                  <w:rPr>
                    <w:rFonts w:ascii="Times New Roman" w:hAnsi="Times New Roman" w:cs="Times New Roman"/>
                  </w:rPr>
                </w:pPr>
                <w:r w:rsidRPr="00F41084">
                  <w:rPr>
                    <w:rFonts w:ascii="Times New Roman" w:hAnsi="Times New Roman" w:cs="Times New Roman"/>
                  </w:rPr>
                  <w:t xml:space="preserve">Leo </w:t>
                </w:r>
                <w:proofErr w:type="spellStart"/>
                <w:r w:rsidRPr="00F41084">
                  <w:rPr>
                    <w:rFonts w:ascii="Times New Roman" w:hAnsi="Times New Roman" w:cs="Times New Roman"/>
                  </w:rPr>
                  <w:t>Lionni</w:t>
                </w:r>
                <w:proofErr w:type="spellEnd"/>
                <w:r w:rsidRPr="00F41084">
                  <w:rPr>
                    <w:rFonts w:ascii="Times New Roman" w:hAnsi="Times New Roman" w:cs="Times New Roman"/>
                  </w:rPr>
                  <w:t xml:space="preserve">, an internationally known designer, illustrator, and graphic artist, was born in Holland and lived in Italy until he came to the United States in 1939. As a little boy, he would go into the museums in Amsterdam, and that’s how he taught himself how to draw. He got into writing and illustrating children’s books almost by accident. </w:t>
                </w:r>
                <w:proofErr w:type="spellStart"/>
                <w:r w:rsidRPr="00F41084">
                  <w:rPr>
                    <w:rFonts w:ascii="Times New Roman" w:hAnsi="Times New Roman" w:cs="Times New Roman"/>
                  </w:rPr>
                  <w:t>Lionni</w:t>
                </w:r>
                <w:proofErr w:type="spellEnd"/>
                <w:r w:rsidRPr="00F41084">
                  <w:rPr>
                    <w:rFonts w:ascii="Times New Roman" w:hAnsi="Times New Roman" w:cs="Times New Roman"/>
                  </w:rPr>
                  <w:t xml:space="preserve"> tore out bits of paper from a magazine and used them as characters and made up a story to entertain his grandchildren on a train ride. This story became what we now know as the children’s book titled Little Blue and Little Yellow. He became the first children’s author/illustrator to use collage as the main medium for his illustrations. </w:t>
                </w:r>
                <w:proofErr w:type="spellStart"/>
                <w:r w:rsidRPr="00F41084">
                  <w:rPr>
                    <w:rFonts w:ascii="Times New Roman" w:hAnsi="Times New Roman" w:cs="Times New Roman"/>
                  </w:rPr>
                  <w:t>Lionni</w:t>
                </w:r>
                <w:proofErr w:type="spellEnd"/>
                <w:r w:rsidRPr="00F41084">
                  <w:rPr>
                    <w:rFonts w:ascii="Times New Roman" w:hAnsi="Times New Roman" w:cs="Times New Roman"/>
                  </w:rPr>
                  <w:t xml:space="preserve"> wrote and illustrated more than 40 children’s books. In 1982, </w:t>
                </w:r>
                <w:proofErr w:type="spellStart"/>
                <w:r w:rsidRPr="00F41084">
                  <w:rPr>
                    <w:rFonts w:ascii="Times New Roman" w:hAnsi="Times New Roman" w:cs="Times New Roman"/>
                  </w:rPr>
                  <w:t>Lionni</w:t>
                </w:r>
                <w:proofErr w:type="spellEnd"/>
                <w:r w:rsidRPr="00F41084">
                  <w:rPr>
                    <w:rFonts w:ascii="Times New Roman" w:hAnsi="Times New Roman" w:cs="Times New Roman"/>
                  </w:rPr>
                  <w:t xml:space="preserve"> was diagnosed with Parkinson’s disease, but he kept working in drawing, illustrating and teaching. He passed away in October 1999 in Italy.</w:t>
                </w:r>
              </w:p>
            </w:sdtContent>
          </w:sdt>
          <w:p w14:paraId="1E673BA8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2181BE4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9BAEF4C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15B72A9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A52541D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84C8224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214D80DC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1C1346BA" w14:textId="37A3BA26" w:rsidR="00E01FF4" w:rsidRPr="00F41084" w:rsidRDefault="0000000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3"/>
                <w:tag w:val="text"/>
                <w:id w:val="-793445380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a</w:t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4"/>
                <w:tag w:val="text"/>
                <w:id w:val="-29723340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b</w:t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5"/>
                <w:tag w:val="text"/>
                <w:id w:val="1045497853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c</w:t>
                </w:r>
              </w:sdtContent>
            </w:sdt>
          </w:p>
        </w:tc>
        <w:tc>
          <w:tcPr>
            <w:tcW w:w="283" w:type="dxa"/>
            <w:tcBorders>
              <w:left w:val="single" w:sz="12" w:space="0" w:color="FF0000"/>
            </w:tcBorders>
          </w:tcPr>
          <w:p w14:paraId="2A8D1C3F" w14:textId="77777777" w:rsidR="00FB3E23" w:rsidRPr="00FB3E23" w:rsidRDefault="00FB3E23" w:rsidP="00FB3E23">
            <w:pPr>
              <w:pStyle w:val="jugis15"/>
            </w:pPr>
          </w:p>
        </w:tc>
        <w:tc>
          <w:tcPr>
            <w:tcW w:w="4915" w:type="dxa"/>
            <w:vMerge/>
          </w:tcPr>
          <w:p w14:paraId="02816C17" w14:textId="77777777" w:rsidR="00FB3E23" w:rsidRPr="00FB3E23" w:rsidRDefault="00FB3E23" w:rsidP="00FB3E23">
            <w:pPr>
              <w:pStyle w:val="jugis15"/>
            </w:pPr>
          </w:p>
        </w:tc>
      </w:tr>
      <w:tr w:rsidR="00FB3E23" w14:paraId="448E36CA" w14:textId="77777777" w:rsidTr="00FB3E23">
        <w:trPr>
          <w:trHeight w:val="535"/>
        </w:trPr>
        <w:tc>
          <w:tcPr>
            <w:tcW w:w="3828" w:type="dxa"/>
            <w:gridSpan w:val="3"/>
            <w:tcBorders>
              <w:top w:val="single" w:sz="12" w:space="0" w:color="FF0000"/>
            </w:tcBorders>
          </w:tcPr>
          <w:p w14:paraId="6DD95A70" w14:textId="77777777" w:rsidR="00FB3E23" w:rsidRDefault="00FB3E23"/>
        </w:tc>
        <w:tc>
          <w:tcPr>
            <w:tcW w:w="283" w:type="dxa"/>
          </w:tcPr>
          <w:p w14:paraId="466F7771" w14:textId="77777777" w:rsidR="00FB3E23" w:rsidRDefault="00FB3E23"/>
        </w:tc>
        <w:tc>
          <w:tcPr>
            <w:tcW w:w="4915" w:type="dxa"/>
            <w:vMerge/>
          </w:tcPr>
          <w:p w14:paraId="3D461486" w14:textId="77777777" w:rsidR="00FB3E23" w:rsidRDefault="00FB3E23"/>
        </w:tc>
      </w:tr>
    </w:tbl>
    <w:p w14:paraId="1ED8C29E" w14:textId="77777777" w:rsidR="00E805D3" w:rsidRDefault="00E805D3"/>
    <w:sectPr w:rsidR="00E805D3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DEB9" w14:textId="77777777" w:rsidR="00D35EA0" w:rsidRDefault="00D35EA0" w:rsidP="004E55D2">
      <w:pPr>
        <w:spacing w:after="0" w:line="240" w:lineRule="auto"/>
      </w:pPr>
      <w:r>
        <w:separator/>
      </w:r>
    </w:p>
  </w:endnote>
  <w:endnote w:type="continuationSeparator" w:id="0">
    <w:p w14:paraId="19F8FFFC" w14:textId="77777777" w:rsidR="00D35EA0" w:rsidRDefault="00D35EA0" w:rsidP="004E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F9B1" w14:textId="52777182" w:rsidR="004E55D2" w:rsidRDefault="004E55D2" w:rsidP="004C6C84">
    <w:pPr>
      <w:pStyle w:val="a5"/>
      <w:spacing w:line="240" w:lineRule="auto"/>
      <w:ind w:firstLineChars="3900" w:firstLine="7800"/>
    </w:pPr>
  </w:p>
  <w:p w14:paraId="508DDA02" w14:textId="4E8D1A46" w:rsidR="004E55D2" w:rsidRDefault="004E55D2" w:rsidP="004C6C84">
    <w:pPr>
      <w:pStyle w:val="a5"/>
      <w:spacing w:line="240" w:lineRule="auto"/>
    </w:pPr>
    <w:proofErr w:type="spellStart"/>
    <w:r>
      <w:rPr>
        <w:rFonts w:hint="eastAsia"/>
      </w:rPr>
      <w:t>수특</w:t>
    </w:r>
    <w:proofErr w:type="spellEnd"/>
    <w:r>
      <w:rPr>
        <w:rFonts w:hint="eastAsia"/>
      </w:rPr>
      <w:t>(영어)</w:t>
    </w:r>
    <w:r>
      <w:t xml:space="preserve">                               </w:t>
    </w:r>
    <w:r w:rsidR="00D220F2">
      <w:rPr>
        <w:rFonts w:hint="eastAsia"/>
        <w:noProof/>
        <w:lang w:val="ko-KR"/>
      </w:rPr>
      <w:drawing>
        <wp:inline distT="0" distB="0" distL="0" distR="0" wp14:anchorId="7094EE4A" wp14:editId="1C868B4A">
          <wp:extent cx="310698" cy="360000"/>
          <wp:effectExtent l="0" t="0" r="0" b="2540"/>
          <wp:docPr id="1608456757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456757" name="그림 1608456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9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220F2">
      <w:t xml:space="preserve">                         </w:t>
    </w:r>
    <w:r>
      <w:t xml:space="preserve"> </w:t>
    </w:r>
    <w:proofErr w:type="spellStart"/>
    <w:r>
      <w:rPr>
        <w:rFonts w:hint="eastAsia"/>
      </w:rPr>
      <w:t>쥬기스</w:t>
    </w:r>
    <w:proofErr w:type="spellEnd"/>
    <w:r>
      <w:rPr>
        <w:rFonts w:hint="eastAsia"/>
      </w:rPr>
      <w:t>,</w:t>
    </w:r>
    <w:r>
      <w:t xml:space="preserve"> </w:t>
    </w:r>
    <w:r>
      <w:rPr>
        <w:rFonts w:hint="eastAsia"/>
      </w:rPr>
      <w:t>수능의 시작</w:t>
    </w:r>
  </w:p>
  <w:p w14:paraId="6CF16F57" w14:textId="77777777" w:rsidR="004E55D2" w:rsidRDefault="004E55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CF21" w14:textId="77777777" w:rsidR="00D35EA0" w:rsidRDefault="00D35EA0" w:rsidP="004E55D2">
      <w:pPr>
        <w:spacing w:after="0" w:line="240" w:lineRule="auto"/>
      </w:pPr>
      <w:r>
        <w:separator/>
      </w:r>
    </w:p>
  </w:footnote>
  <w:footnote w:type="continuationSeparator" w:id="0">
    <w:p w14:paraId="64BA9858" w14:textId="77777777" w:rsidR="00D35EA0" w:rsidRDefault="00D35EA0" w:rsidP="004E5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3"/>
    <w:rsid w:val="000D7A93"/>
    <w:rsid w:val="000E47E3"/>
    <w:rsid w:val="00110280"/>
    <w:rsid w:val="001307C9"/>
    <w:rsid w:val="00233A99"/>
    <w:rsid w:val="0029527F"/>
    <w:rsid w:val="004C6C84"/>
    <w:rsid w:val="004E55D2"/>
    <w:rsid w:val="008C03E3"/>
    <w:rsid w:val="00A25203"/>
    <w:rsid w:val="00AB29D7"/>
    <w:rsid w:val="00BA264B"/>
    <w:rsid w:val="00CB749C"/>
    <w:rsid w:val="00D220F2"/>
    <w:rsid w:val="00D23356"/>
    <w:rsid w:val="00D35EA0"/>
    <w:rsid w:val="00E01FF4"/>
    <w:rsid w:val="00E805D3"/>
    <w:rsid w:val="00F41084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CEB8"/>
  <w15:chartTrackingRefBased/>
  <w15:docId w15:val="{C91D85AA-5372-46BE-B256-017BD95A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gis15">
    <w:name w:val="jugis15"/>
    <w:basedOn w:val="a"/>
    <w:rsid w:val="00FB3E23"/>
    <w:pPr>
      <w:snapToGrid w:val="0"/>
      <w:spacing w:after="0" w:line="348" w:lineRule="auto"/>
      <w:textAlignment w:val="baseline"/>
    </w:pPr>
    <w:rPr>
      <w:rFonts w:ascii="맑은 고딕" w:eastAsia="굴림" w:hAnsi="굴림" w:cs="굴림"/>
      <w:color w:val="000000"/>
      <w:spacing w:val="-6"/>
      <w:kern w:val="0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5D2"/>
  </w:style>
  <w:style w:type="paragraph" w:styleId="a5">
    <w:name w:val="footer"/>
    <w:basedOn w:val="a"/>
    <w:link w:val="Char0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5D2"/>
  </w:style>
  <w:style w:type="character" w:styleId="a6">
    <w:name w:val="Placeholder Text"/>
    <w:basedOn w:val="a0"/>
    <w:uiPriority w:val="99"/>
    <w:semiHidden/>
    <w:rsid w:val="0029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0EA3A1-55EF-4476-9679-36490165B4C4}"/>
      </w:docPartPr>
      <w:docPartBody>
        <w:p w:rsidR="007A7B2E" w:rsidRDefault="002E58BB">
          <w:r w:rsidRPr="007557F3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B"/>
    <w:rsid w:val="002E58BB"/>
    <w:rsid w:val="0048620B"/>
    <w:rsid w:val="0048683A"/>
    <w:rsid w:val="007A7B2E"/>
    <w:rsid w:val="00817342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8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임</dc:creator>
  <cp:keywords/>
  <dc:description/>
  <cp:lastModifiedBy>김 성환</cp:lastModifiedBy>
  <cp:revision>14</cp:revision>
  <dcterms:created xsi:type="dcterms:W3CDTF">2023-07-06T10:22:00Z</dcterms:created>
  <dcterms:modified xsi:type="dcterms:W3CDTF">2023-07-07T10:46:00Z</dcterms:modified>
</cp:coreProperties>
</file>