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83B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The Project Gutenberg eBook of Pride and Prejudice</w:t>
      </w:r>
    </w:p>
    <w:p w14:paraId="6C30744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</w:t>
      </w:r>
    </w:p>
    <w:p w14:paraId="19EA7FD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This </w:t>
      </w: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ebook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is for the use of anyone anywhere in the United States and</w:t>
      </w:r>
    </w:p>
    <w:p w14:paraId="5438560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most other parts of the world at no cost and with almost no restrictions</w:t>
      </w:r>
    </w:p>
    <w:p w14:paraId="1048C6A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whatsoever. You may copy it, give it away or re-use it under the terms</w:t>
      </w:r>
    </w:p>
    <w:p w14:paraId="52F9970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of the Project Gutenberg License included with this </w:t>
      </w: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ebook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or online</w:t>
      </w:r>
    </w:p>
    <w:p w14:paraId="4C25029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at www.gutenberg.org. If you are not located in the United States,</w:t>
      </w:r>
    </w:p>
    <w:p w14:paraId="42E193D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you will have to check the laws of the country where you are located</w:t>
      </w:r>
    </w:p>
    <w:p w14:paraId="62F1FE17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before using this eBook.</w:t>
      </w:r>
    </w:p>
    <w:p w14:paraId="78ADA7C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390A3497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Title: Pride and Prejudice</w:t>
      </w:r>
    </w:p>
    <w:p w14:paraId="579060C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58DE20B7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5C99E59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Author: Jane Austen</w:t>
      </w:r>
    </w:p>
    <w:p w14:paraId="1708EAC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4C22CA5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Release date: June 1, 1998 [eBook #1342]</w:t>
      </w:r>
    </w:p>
    <w:p w14:paraId="6DB9A92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Most recently updated: April 14, 2023</w:t>
      </w:r>
    </w:p>
    <w:p w14:paraId="069BEBF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26B7C9E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Language: English</w:t>
      </w:r>
    </w:p>
    <w:p w14:paraId="73CA849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3B4D08C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Credits: Chuck Greif and the Online Distributed Proofreading Team at http://www.pgdp.net (This file was produced from images available at The Internet Archive)</w:t>
      </w:r>
    </w:p>
    <w:p w14:paraId="1557244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4B18353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7ABDCB3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*** START OF THE PROJECT GUTENBERG EBOOK PRIDE AND PREJUDICE ***</w:t>
      </w:r>
    </w:p>
    <w:p w14:paraId="5E29766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77AF8E6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24F6E87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2F4148E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769631F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[Illustration:</w:t>
      </w:r>
    </w:p>
    <w:p w14:paraId="7B08849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10D43C7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GEORGE ALLEN</w:t>
      </w:r>
    </w:p>
    <w:p w14:paraId="391FD14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  PUBLISHER</w:t>
      </w:r>
    </w:p>
    <w:p w14:paraId="14AC984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3C5A2BC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156 CHARING CROSS ROAD</w:t>
      </w:r>
    </w:p>
    <w:p w14:paraId="6A4DC77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   LONDON</w:t>
      </w:r>
    </w:p>
    <w:p w14:paraId="44EAAC4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79DEE2A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RUSKIN HOUSE</w:t>
      </w:r>
    </w:p>
    <w:p w14:paraId="76AACF0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      ]</w:t>
      </w:r>
    </w:p>
    <w:p w14:paraId="11D4303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144A28D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[Illustration:</w:t>
      </w:r>
    </w:p>
    <w:p w14:paraId="7C0C78F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0588BD6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lastRenderedPageBreak/>
        <w:t xml:space="preserve">               _Reading Jane’s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Letters._</w:t>
      </w:r>
      <w:proofErr w:type="gram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_Chap 34._</w:t>
      </w:r>
    </w:p>
    <w:p w14:paraId="69D6B1A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      ]</w:t>
      </w:r>
    </w:p>
    <w:p w14:paraId="6C6ACF2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5898EEF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7E13782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4BF6546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440FD4C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   PRIDE.</w:t>
      </w:r>
    </w:p>
    <w:p w14:paraId="2E635B7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     and</w:t>
      </w:r>
    </w:p>
    <w:p w14:paraId="34B9D24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  PREJUDICE</w:t>
      </w:r>
    </w:p>
    <w:p w14:paraId="57C3ED8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127BBBF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     by</w:t>
      </w:r>
    </w:p>
    <w:p w14:paraId="2FE7CD5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Jane Austen,</w:t>
      </w:r>
    </w:p>
    <w:p w14:paraId="6ABDB38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0A9C7CD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with a Preface by</w:t>
      </w:r>
    </w:p>
    <w:p w14:paraId="306CF15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George Saintsbury</w:t>
      </w:r>
    </w:p>
    <w:p w14:paraId="5E73257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     and</w:t>
      </w:r>
    </w:p>
    <w:p w14:paraId="0270388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Illustrations by</w:t>
      </w:r>
    </w:p>
    <w:p w14:paraId="2635F3D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Hugh Thomson</w:t>
      </w:r>
    </w:p>
    <w:p w14:paraId="7ED7E2D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3B26F06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[Illustration: 1894]</w:t>
      </w:r>
    </w:p>
    <w:p w14:paraId="5FE1A19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6E00251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Ruskin       156. Charing</w:t>
      </w:r>
    </w:p>
    <w:p w14:paraId="169B04E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House.        Cross Road.</w:t>
      </w:r>
    </w:p>
    <w:p w14:paraId="5416B70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067957F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   London</w:t>
      </w:r>
    </w:p>
    <w:p w14:paraId="7830B4A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George Allen.</w:t>
      </w:r>
    </w:p>
    <w:p w14:paraId="7F8FA2F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446CBDD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1ABAE92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0F8F11B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7EA6D10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CHISWICK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PRESS:--</w:t>
      </w:r>
      <w:proofErr w:type="gram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CHARLES WHITTINGHAM AND CO.</w:t>
      </w:r>
    </w:p>
    <w:p w14:paraId="60ADBA9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TOOKS COURT, CHANCERY LANE, LONDON.</w:t>
      </w:r>
    </w:p>
    <w:p w14:paraId="03DBB31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1E71F50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14D13967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3993D89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77E81CB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[Illustration:</w:t>
      </w:r>
    </w:p>
    <w:p w14:paraId="1EA1D9B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42292D0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_To J. Comyns Carr</w:t>
      </w:r>
    </w:p>
    <w:p w14:paraId="40B205B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in acknowledgment of all I</w:t>
      </w:r>
    </w:p>
    <w:p w14:paraId="08922DF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owe to his friendship and</w:t>
      </w:r>
    </w:p>
    <w:p w14:paraId="6AF98F67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advice, these illustrations are</w:t>
      </w:r>
    </w:p>
    <w:p w14:paraId="02FF513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gratefully inscribed_</w:t>
      </w:r>
    </w:p>
    <w:p w14:paraId="17DC5D8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7BFC47F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_Hugh Thomson_</w:t>
      </w:r>
    </w:p>
    <w:p w14:paraId="1861328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                                  ]</w:t>
      </w:r>
    </w:p>
    <w:p w14:paraId="63DD666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3FAE37B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199C271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1694A5B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5FA69A8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PREFACE.</w:t>
      </w:r>
    </w:p>
    <w:p w14:paraId="1582EB3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5A872D7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[Illustration]</w:t>
      </w:r>
    </w:p>
    <w:p w14:paraId="0EE92CA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2263533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577B6C0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_Walt Whitman has somewhere a fine and just distinction between “loving</w:t>
      </w:r>
    </w:p>
    <w:p w14:paraId="34ECDBC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by allowance” and “loving with personal love.” This distinction applies</w:t>
      </w:r>
    </w:p>
    <w:p w14:paraId="7DB75B5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to books as well as to men and women; and in the case of the not very</w:t>
      </w:r>
    </w:p>
    <w:p w14:paraId="7E373B5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numerous authors who are the objects of the personal affection, it</w:t>
      </w:r>
    </w:p>
    <w:p w14:paraId="27EB8D3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brings a curious consequence with it. There is much more difference as</w:t>
      </w:r>
    </w:p>
    <w:p w14:paraId="1296058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to their best work than in the case of those others who are loved “by</w:t>
      </w:r>
    </w:p>
    <w:p w14:paraId="205FA207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allowance” by convention, and because it is felt to be the right and</w:t>
      </w:r>
    </w:p>
    <w:p w14:paraId="0FD7BC0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proper thing to love them. And in the sect--fairly large and yet</w:t>
      </w:r>
    </w:p>
    <w:p w14:paraId="625588C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unusually choice--of </w:t>
      </w: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Austenians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or </w:t>
      </w: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Janites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, there would probably be</w:t>
      </w:r>
    </w:p>
    <w:p w14:paraId="066CF62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found partisans of the claim to primacy of almost every one of the</w:t>
      </w:r>
    </w:p>
    <w:p w14:paraId="1D2C61C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novels. To some the delightful freshness and </w:t>
      </w: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humour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of_ Northanger</w:t>
      </w:r>
    </w:p>
    <w:p w14:paraId="4AAF014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Abbey, _its completeness, finish, and_ entrain, _obscure the undoubted</w:t>
      </w:r>
    </w:p>
    <w:p w14:paraId="36D1DF2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critical facts that its scale is small, and its scheme, after all, that</w:t>
      </w:r>
    </w:p>
    <w:p w14:paraId="2C6AE8D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of burlesque or parody, a kind in which the first rank is reached with</w:t>
      </w:r>
    </w:p>
    <w:p w14:paraId="1C7405E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difficulty._</w:t>
      </w:r>
      <w:proofErr w:type="gram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Persuasion, _relatively faint in tone, and not enthralling</w:t>
      </w:r>
    </w:p>
    <w:p w14:paraId="2A1361C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in interest, has devotees who exalt above all the others its exquisite</w:t>
      </w:r>
    </w:p>
    <w:p w14:paraId="449B20F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delicacy and keeping. The catastrophe of_ Mansfield Park _is admittedly</w:t>
      </w:r>
    </w:p>
    <w:p w14:paraId="0E4C0EA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theatrical, the hero and heroine are insipid, and the author has almost</w:t>
      </w:r>
    </w:p>
    <w:p w14:paraId="16DBDB1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wickedly destroyed all romantic interest by expressly admitting that</w:t>
      </w:r>
    </w:p>
    <w:p w14:paraId="0B71C05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Edmund only took Fanny because Mary shocked him, and that Fanny might</w:t>
      </w:r>
    </w:p>
    <w:p w14:paraId="25EC135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very likely have taken Crawford if he had been a little more assiduous;</w:t>
      </w:r>
    </w:p>
    <w:p w14:paraId="6CAF76C7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yet the matchless rehearsal-scenes and the characters of Mrs. Norris and</w:t>
      </w:r>
    </w:p>
    <w:p w14:paraId="226C9FA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others have secured, I believe, a considerable party for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it._</w:t>
      </w:r>
      <w:proofErr w:type="gram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Sense and</w:t>
      </w:r>
    </w:p>
    <w:p w14:paraId="3C35070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Sensibility _has perhaps the fewest out-and-out admirers; but it does</w:t>
      </w:r>
    </w:p>
    <w:p w14:paraId="595C91E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not want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them._</w:t>
      </w:r>
      <w:proofErr w:type="gramEnd"/>
    </w:p>
    <w:p w14:paraId="4F573C3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60AED5C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_I suppose, however, that the majority of at least competent votes</w:t>
      </w:r>
    </w:p>
    <w:p w14:paraId="2E4B7F5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would, all things considered, be divided between_ Emma _and the present</w:t>
      </w:r>
    </w:p>
    <w:p w14:paraId="216217B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book; and perhaps the vulgar verdict (if indeed a fondness for Miss</w:t>
      </w:r>
    </w:p>
    <w:p w14:paraId="4B345D6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Austen be not of itself a patent of exemption from any possible charge</w:t>
      </w:r>
    </w:p>
    <w:p w14:paraId="32F14DA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of vulgarity) would go for_ Emma. _It is the larger, the more varied, the</w:t>
      </w:r>
    </w:p>
    <w:p w14:paraId="6E3BFF5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lastRenderedPageBreak/>
        <w:t>more popular; the author had by the time of its composition seen rather</w:t>
      </w:r>
    </w:p>
    <w:p w14:paraId="0EBE9A8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more of the world, and had improved her general, though not her most</w:t>
      </w:r>
    </w:p>
    <w:p w14:paraId="4139CC7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peculiar and characteristic dialogue; such figures as Miss Bates, as the</w:t>
      </w:r>
    </w:p>
    <w:p w14:paraId="61667C6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Eltons, cannot but unite the suffrages of everybody. On the other hand,</w:t>
      </w:r>
    </w:p>
    <w:p w14:paraId="33C0311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I, for my part, declare for_ Pride and Prejudice _unhesitatingly. It</w:t>
      </w:r>
    </w:p>
    <w:p w14:paraId="6F285B3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seems to me the most perfect, the most characteristic, the most</w:t>
      </w:r>
    </w:p>
    <w:p w14:paraId="7A3FD2E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eminently quintessential of its author’s works; and for this contention</w:t>
      </w:r>
    </w:p>
    <w:p w14:paraId="7D8AA8E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in such narrow space as is permitted to me, I propose here to show</w:t>
      </w:r>
    </w:p>
    <w:p w14:paraId="4B7DAC2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cause._</w:t>
      </w:r>
      <w:proofErr w:type="gramEnd"/>
    </w:p>
    <w:p w14:paraId="2F42747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2379DAD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_In the first place, the book (it may be barely necessary to remind the</w:t>
      </w:r>
    </w:p>
    <w:p w14:paraId="14CCF7A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reader) was in its first shape written very early, somewhere about 1796,</w:t>
      </w:r>
    </w:p>
    <w:p w14:paraId="1646303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when Miss Austen was barely twenty-one; though it was revised and</w:t>
      </w:r>
    </w:p>
    <w:p w14:paraId="1DB57B3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finished at Chawton some fifteen years later, and was not published till</w:t>
      </w:r>
    </w:p>
    <w:p w14:paraId="5643B0E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1813, only four years before her death. I do not know whether, in this</w:t>
      </w:r>
    </w:p>
    <w:p w14:paraId="7DE6B7A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combination of the fresh and vigorous projection of youth, and the</w:t>
      </w:r>
    </w:p>
    <w:p w14:paraId="171F854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critical revision of middle life, there may be traced the distinct</w:t>
      </w:r>
    </w:p>
    <w:p w14:paraId="2F492DA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superiority in point of construction, which, as it seems to me, it</w:t>
      </w:r>
    </w:p>
    <w:p w14:paraId="2568CA8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possesses over all the others. The plot, though not elaborate, is almost</w:t>
      </w:r>
    </w:p>
    <w:p w14:paraId="402EE16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regular enough for Fielding; hardly a character, hardly an incident</w:t>
      </w:r>
    </w:p>
    <w:p w14:paraId="618B15D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could be retrenched without loss to the story. The elopement of Lydia</w:t>
      </w:r>
    </w:p>
    <w:p w14:paraId="2FD2EED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and Wickham is not, like that of Crawford and Mrs. Rushworth, a_ coup de</w:t>
      </w:r>
    </w:p>
    <w:p w14:paraId="4A219E5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théâtre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; _it connects itself in the strictest way with the course of the</w:t>
      </w:r>
    </w:p>
    <w:p w14:paraId="06C499E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story earlier, and brings about the denouement with complete propriety.</w:t>
      </w:r>
    </w:p>
    <w:p w14:paraId="3F51A13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All the minor passages--the loves of Jane and Bingley, the advent of Mr.</w:t>
      </w:r>
    </w:p>
    <w:p w14:paraId="39A19FF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Collins, the visit to </w:t>
      </w: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Hunsford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, the Derbyshire tour--fit in after the</w:t>
      </w:r>
    </w:p>
    <w:p w14:paraId="0882349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same unostentatious, but masterly fashion. There is no attempt at the</w:t>
      </w:r>
    </w:p>
    <w:p w14:paraId="0628AD1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hide-and-seek, in-and-out business, which in the transactions between</w:t>
      </w:r>
    </w:p>
    <w:p w14:paraId="61845D0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Frank Churchill and Jane Fairfax contributes no doubt a good deal to the</w:t>
      </w:r>
    </w:p>
    <w:p w14:paraId="2DF2FA4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intrigue of_ Emma, _but contributes it in a fashion which I do not think</w:t>
      </w:r>
    </w:p>
    <w:p w14:paraId="5D77D92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the best feature of that otherwise admirable book. Although Miss Austen</w:t>
      </w:r>
    </w:p>
    <w:p w14:paraId="59D337F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always liked something of the misunderstanding kind, which afforded her</w:t>
      </w:r>
    </w:p>
    <w:p w14:paraId="1717B7E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opportunities for the display of the peculiar and incomparable talent to</w:t>
      </w:r>
    </w:p>
    <w:p w14:paraId="03F8093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be noticed presently, she has been satisfied here with the perfectly</w:t>
      </w:r>
    </w:p>
    <w:p w14:paraId="5D856D9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natural occasions provided by the false account of Darcy’s conduct given</w:t>
      </w:r>
    </w:p>
    <w:p w14:paraId="62C972E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by Wickham, and by the awkwardness (arising with equal naturalness) from</w:t>
      </w:r>
    </w:p>
    <w:p w14:paraId="6549BAD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the gradual transformation of Elizabeth’s own feelings from positive</w:t>
      </w:r>
    </w:p>
    <w:p w14:paraId="5892C44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aversion to actual love. I do not know whether the all-grasping hand of</w:t>
      </w:r>
    </w:p>
    <w:p w14:paraId="11805AF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the playwright has ever been laid upon_ Pride and Prejudice; _and I dare</w:t>
      </w:r>
    </w:p>
    <w:p w14:paraId="042D9B2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say that, if it were, the situations would prove not startling or</w:t>
      </w:r>
    </w:p>
    <w:p w14:paraId="64A60B9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garish enough for the footlights, the character-scheme too subtle and</w:t>
      </w:r>
    </w:p>
    <w:p w14:paraId="5116C92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delicate for pit and gallery. But if the attempt were made, it would</w:t>
      </w:r>
    </w:p>
    <w:p w14:paraId="7230240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certainly not be hampered by any of those </w:t>
      </w: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loosenesses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of construction,</w:t>
      </w:r>
    </w:p>
    <w:p w14:paraId="3BE2FD3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lastRenderedPageBreak/>
        <w:t>which, sometimes disguised by the conveniences of which the novelist can</w:t>
      </w:r>
    </w:p>
    <w:p w14:paraId="0E198E7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avail himself, appear at once on the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stage._</w:t>
      </w:r>
      <w:proofErr w:type="gramEnd"/>
    </w:p>
    <w:p w14:paraId="057A158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3799011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_I think, however, though the thought will doubtless seem heretical to</w:t>
      </w:r>
    </w:p>
    <w:p w14:paraId="03CC6EE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more than one school of critics, that construction is not the highest</w:t>
      </w:r>
    </w:p>
    <w:p w14:paraId="54C87F8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merit, the choicest gift, of the novelist. It sets off his other gifts</w:t>
      </w:r>
    </w:p>
    <w:p w14:paraId="2AD1E49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and graces most advantageously to the critical eye; and the want of it</w:t>
      </w:r>
    </w:p>
    <w:p w14:paraId="513B60A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will sometimes mar those graces--appreciably, though not quite</w:t>
      </w:r>
    </w:p>
    <w:p w14:paraId="6DF8B54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consciously--to eyes by no means ultra-critical. But a very badly-built</w:t>
      </w:r>
    </w:p>
    <w:p w14:paraId="7950066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novel which excelled in pathetic or humorous character, or which</w:t>
      </w:r>
    </w:p>
    <w:p w14:paraId="0E1205D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displayed consummate command of dialogue--perhaps the rarest of all</w:t>
      </w:r>
    </w:p>
    <w:p w14:paraId="6475F48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faculties--would be an infinitely better thing than a faultless plot</w:t>
      </w:r>
    </w:p>
    <w:p w14:paraId="1C328B1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acted and told by puppets with pebbles in their mouths. And despite the</w:t>
      </w:r>
    </w:p>
    <w:p w14:paraId="5A0F36C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ability which Miss Austen has shown in working out the story, I for one</w:t>
      </w:r>
    </w:p>
    <w:p w14:paraId="14B5D52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should put_ Pride and Prejudice _far lower if it did not contain what</w:t>
      </w:r>
    </w:p>
    <w:p w14:paraId="1EBDFC2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seem to me the very masterpieces of Miss Austen’s </w:t>
      </w: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humour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and of her</w:t>
      </w:r>
    </w:p>
    <w:p w14:paraId="797E26B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faculty of character-creation--masterpieces who may indeed admit John</w:t>
      </w:r>
    </w:p>
    <w:p w14:paraId="77A1666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Thorpe, the Eltons, Mrs. Norris, and one or two others to their company,</w:t>
      </w:r>
    </w:p>
    <w:p w14:paraId="05E2180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but who, in one instance certainly, and perhaps in others, are still</w:t>
      </w:r>
    </w:p>
    <w:p w14:paraId="4DC03DE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superior to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them._</w:t>
      </w:r>
      <w:proofErr w:type="gramEnd"/>
    </w:p>
    <w:p w14:paraId="63128DD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59D87EA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_The characteristics of Miss Austen’s </w:t>
      </w: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humour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are so subtle and delicate</w:t>
      </w:r>
    </w:p>
    <w:p w14:paraId="617F5E5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that they are, perhaps, at all times easier to apprehend than to</w:t>
      </w:r>
    </w:p>
    <w:p w14:paraId="6E53777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express, and at any particular time likely to be differently</w:t>
      </w:r>
    </w:p>
    <w:p w14:paraId="1319EE3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apprehended by different persons. To me this </w:t>
      </w: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humour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seems to possess a</w:t>
      </w:r>
    </w:p>
    <w:p w14:paraId="64D5590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greater affinity, on the whole, to that of Addison than to any other of</w:t>
      </w:r>
    </w:p>
    <w:p w14:paraId="67C5243A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the numerous species of this great British genus. The differences of</w:t>
      </w:r>
    </w:p>
    <w:p w14:paraId="110BB83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scheme, of time, of subject, of literary convention, are, of course,</w:t>
      </w:r>
    </w:p>
    <w:p w14:paraId="09A7B69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obvious enough; the difference of sex does not, perhaps, count for much,</w:t>
      </w:r>
    </w:p>
    <w:p w14:paraId="021525D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for there was a distinctly feminine element in “Mr. Spectator,” and in</w:t>
      </w:r>
    </w:p>
    <w:p w14:paraId="005A42B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Jane Austen’s genius there was, though nothing mannish, much that was</w:t>
      </w:r>
    </w:p>
    <w:p w14:paraId="21BD24A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masculine. But the likeness of quality consists in a great number of</w:t>
      </w:r>
    </w:p>
    <w:p w14:paraId="70339C1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common subdivisions of quality--demureness, extreme minuteness of touch,</w:t>
      </w:r>
    </w:p>
    <w:p w14:paraId="06F7D2E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avoidance of loud tones and glaring effects.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Also</w:t>
      </w:r>
      <w:proofErr w:type="gram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there is in both a</w:t>
      </w:r>
    </w:p>
    <w:p w14:paraId="6C61E85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certain not inhuman or unamiable cruelty. It is the custom with those</w:t>
      </w:r>
    </w:p>
    <w:p w14:paraId="031A387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who judge grossly to contrast the good nature of Addison with the</w:t>
      </w:r>
    </w:p>
    <w:p w14:paraId="1FF4897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savagery of Swift, the mildness of Miss Austen with the boisterousness</w:t>
      </w:r>
    </w:p>
    <w:p w14:paraId="034B67F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of Fielding and Smollett, even with the ferocious practical jokes that</w:t>
      </w:r>
    </w:p>
    <w:p w14:paraId="7EE03A4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her immediate predecessor, Miss Burney, allowed without very much</w:t>
      </w:r>
    </w:p>
    <w:p w14:paraId="7B27D36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protest. Yet, both in Mr. Addison and in Miss Austen there is, though a</w:t>
      </w:r>
    </w:p>
    <w:p w14:paraId="41E6676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restrained and well-mannered, an insatiable and ruthless delight in</w:t>
      </w:r>
    </w:p>
    <w:p w14:paraId="3F19581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roasting and cutting up a fool. A man in the early eighteenth century,</w:t>
      </w:r>
    </w:p>
    <w:p w14:paraId="4A5578B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of course, could push this taste further than a lady in the early</w:t>
      </w:r>
    </w:p>
    <w:p w14:paraId="4C05092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lastRenderedPageBreak/>
        <w:t>nineteenth; and no doubt Miss Austen’s principles, as well as her heart,</w:t>
      </w:r>
    </w:p>
    <w:p w14:paraId="783DF77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would have shrunk from such things as the letter from the unfortunate</w:t>
      </w:r>
    </w:p>
    <w:p w14:paraId="7C4C3EB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husband in the_ Spectator, _who describes, with all the gusto and all the</w:t>
      </w:r>
    </w:p>
    <w:p w14:paraId="140ED74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innocence in the world, how his wife and his friend induce him to play</w:t>
      </w:r>
    </w:p>
    <w:p w14:paraId="1864E4A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at blind-man’s-buff. But another_ Spectator _letter--that of the damsel</w:t>
      </w:r>
    </w:p>
    <w:p w14:paraId="71A4C72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of fourteen who wishes to marry Mr. Shapely, and assures her selected</w:t>
      </w:r>
    </w:p>
    <w:p w14:paraId="597970B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Mentor that “he admires your_ Spectators _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mightily”--</w:t>
      </w:r>
      <w:proofErr w:type="gram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might have been</w:t>
      </w:r>
    </w:p>
    <w:p w14:paraId="22E53FC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written by a rather more ladylike and intelligent Lydia Bennet in the</w:t>
      </w:r>
    </w:p>
    <w:p w14:paraId="4FCD348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days of Lydia’s great-grandmother; while, on the other hand, some (I</w:t>
      </w:r>
    </w:p>
    <w:p w14:paraId="0E63DF9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think unreasonably) have found “cynicism” in touches of Miss Austen’s</w:t>
      </w:r>
    </w:p>
    <w:p w14:paraId="2885ED4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own, such as her satire of Mrs. Musgrove’s self-deceiving regrets over</w:t>
      </w:r>
    </w:p>
    <w:p w14:paraId="34EC06C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her son. But this word “cynical” is one of the most misused in the</w:t>
      </w:r>
    </w:p>
    <w:p w14:paraId="5DCC8ED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English language, especially when, by a glaring and gratuitous</w:t>
      </w:r>
    </w:p>
    <w:p w14:paraId="0B903E0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falsification of its original sense, it is applied, not to rough and</w:t>
      </w:r>
    </w:p>
    <w:p w14:paraId="37A7377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snarling invective, but to gentle and oblique satire. If cynicism means</w:t>
      </w:r>
    </w:p>
    <w:p w14:paraId="2507327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the perception of “the other side,” the sense of “the accepted hells</w:t>
      </w:r>
    </w:p>
    <w:p w14:paraId="2028949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beneath,” the consciousness that motives are nearly always mixed, and</w:t>
      </w:r>
    </w:p>
    <w:p w14:paraId="4FDA358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that to seem is not identical with to be--if this be cynicism, then</w:t>
      </w:r>
    </w:p>
    <w:p w14:paraId="01439A57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every man and woman who is not a fool, who does not care to live in a</w:t>
      </w:r>
    </w:p>
    <w:p w14:paraId="1984B47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fool’s paradise, who has knowledge of nature and the world and life, is</w:t>
      </w:r>
    </w:p>
    <w:p w14:paraId="130C80F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 cynic. And in that sense Miss Austen certainly was one. She may even</w:t>
      </w:r>
    </w:p>
    <w:p w14:paraId="61BD58F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have been one in the further sense that, like her own Mr. Bennet, she</w:t>
      </w:r>
    </w:p>
    <w:p w14:paraId="380BD9C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took an epicurean delight in dissecting, in displaying, in setting at</w:t>
      </w:r>
    </w:p>
    <w:p w14:paraId="39ADC297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work her fools and her mean persons. I think she did take this delight,</w:t>
      </w:r>
    </w:p>
    <w:p w14:paraId="5A0EEFE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and I do not think at all the worse of her for it as a woman, while she</w:t>
      </w:r>
    </w:p>
    <w:p w14:paraId="0A162A9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was immensely the better for it as an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artist._</w:t>
      </w:r>
      <w:proofErr w:type="gramEnd"/>
    </w:p>
    <w:p w14:paraId="0F6D9DA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7B450619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_In respect of her art generally, Mr. Goldwin Smith has truly observed</w:t>
      </w:r>
    </w:p>
    <w:p w14:paraId="2207DA6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that “metaphor has been exhausted in depicting the perfection of it,</w:t>
      </w:r>
    </w:p>
    <w:p w14:paraId="22527BD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combined with the narrowness of her field;” and he has justly added that</w:t>
      </w:r>
    </w:p>
    <w:p w14:paraId="5166639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we need not go beyond her own comparison to the art of a miniature</w:t>
      </w:r>
    </w:p>
    <w:p w14:paraId="60085CD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painter. To make this latter observation quite exact we must not use the</w:t>
      </w:r>
    </w:p>
    <w:p w14:paraId="3BDDB58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term miniature in its restricted sense, and must think rather of Memling</w:t>
      </w:r>
    </w:p>
    <w:p w14:paraId="4389388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at one end of the history of painting and Meissonier at the other, than</w:t>
      </w:r>
    </w:p>
    <w:p w14:paraId="024AA05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of </w:t>
      </w:r>
      <w:proofErr w:type="spell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Cosway</w:t>
      </w:r>
      <w:proofErr w:type="spell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or any of his kind. And I am not so certain that I should</w:t>
      </w:r>
    </w:p>
    <w:p w14:paraId="03F6B2E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myself use the word “narrow” in connection with her. If her world is a</w:t>
      </w:r>
    </w:p>
    <w:p w14:paraId="2A3B0F35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microcosm, the cosmic quality of it is at least as eminent as the</w:t>
      </w:r>
    </w:p>
    <w:p w14:paraId="36C33E4F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littleness. She does not touch what she did not feel herself called to</w:t>
      </w:r>
    </w:p>
    <w:p w14:paraId="7B3A340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paint; I am not so sure that she could not have painted what she did not</w:t>
      </w:r>
    </w:p>
    <w:p w14:paraId="02EAD21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feel herself called to touch. It is at least remarkable that in two very</w:t>
      </w:r>
    </w:p>
    <w:p w14:paraId="058AF61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short periods of writing--one of about three years, and another of not</w:t>
      </w:r>
    </w:p>
    <w:p w14:paraId="3F10284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much more than five--she executed six capital works, and has not left a</w:t>
      </w:r>
    </w:p>
    <w:p w14:paraId="69E6EF2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single failure. It is possible that the romantic paste in her</w:t>
      </w:r>
    </w:p>
    <w:p w14:paraId="5B725A67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lastRenderedPageBreak/>
        <w:t>composition was defective: we must always remember that hardly</w:t>
      </w:r>
    </w:p>
    <w:p w14:paraId="4D02FF1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anybody born in her decade--that of the eighteenth-century</w:t>
      </w:r>
    </w:p>
    <w:p w14:paraId="07007E0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seventies--independently exhibited the full romantic quality. Even Scott</w:t>
      </w:r>
    </w:p>
    <w:p w14:paraId="38F0A61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required hill and mountain and ballad, even Coleridge metaphysics and</w:t>
      </w:r>
    </w:p>
    <w:p w14:paraId="0321AE3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German to enable them to chip the classical shell. Miss Austen was an</w:t>
      </w:r>
    </w:p>
    <w:p w14:paraId="3E25E56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English girl, brought up in a country retirement, at the time when</w:t>
      </w:r>
    </w:p>
    <w:p w14:paraId="4EDE5D5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ladies went back into the house if there was a white frost which might</w:t>
      </w:r>
    </w:p>
    <w:p w14:paraId="43AF909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pierce their kid shoes, when a sudden cold was the subject of the</w:t>
      </w:r>
    </w:p>
    <w:p w14:paraId="414A133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gravest fears, when their studies, their ways, their conduct were</w:t>
      </w:r>
    </w:p>
    <w:p w14:paraId="51CF3D0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subject to all those fantastic limits and restrictions against which</w:t>
      </w:r>
    </w:p>
    <w:p w14:paraId="16661E67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Mary Wollstonecraft protested with better general sense than particular</w:t>
      </w:r>
    </w:p>
    <w:p w14:paraId="66A9008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taste or judgment. Miss Austen, too, drew back when the white frost</w:t>
      </w:r>
    </w:p>
    <w:p w14:paraId="7C85195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touched her shoes; but I think she would have made a pretty good journey</w:t>
      </w:r>
    </w:p>
    <w:p w14:paraId="192A45E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even in a black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one._</w:t>
      </w:r>
      <w:proofErr w:type="gramEnd"/>
    </w:p>
    <w:p w14:paraId="05C9397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</w:p>
    <w:p w14:paraId="13AD5B3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_For if her knowledge was not very extended, she knew two things which</w:t>
      </w:r>
    </w:p>
    <w:p w14:paraId="7C908160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only genius knows. The one was humanity, and the other was art. On the</w:t>
      </w:r>
    </w:p>
    <w:p w14:paraId="4EC0358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first head she could not make a mistake; her men, though limited, are</w:t>
      </w:r>
    </w:p>
    <w:p w14:paraId="3ED1C35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true, and her women are, in the old sense, “absolute.” As to art, if she</w:t>
      </w:r>
    </w:p>
    <w:p w14:paraId="103F0DBD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has never tried idealism, her realism is real to a degree which makes</w:t>
      </w:r>
    </w:p>
    <w:p w14:paraId="5DFEC32E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the false realism of our own day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look</w:t>
      </w:r>
      <w:proofErr w:type="gram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 merely dead-alive. Take almost any</w:t>
      </w:r>
    </w:p>
    <w:p w14:paraId="1192AC6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Frenchman, except the late M. de Maupassant, and watch him laboriously</w:t>
      </w:r>
    </w:p>
    <w:p w14:paraId="42ECCC7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piling up strokes in the hope of giving a complete impression. You get</w:t>
      </w:r>
    </w:p>
    <w:p w14:paraId="116C3A3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none; you are lucky if, discarding two-thirds of what he gives, you can</w:t>
      </w:r>
    </w:p>
    <w:p w14:paraId="0002DD34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shape a real impression out of the rest. But with Miss Austen the</w:t>
      </w:r>
    </w:p>
    <w:p w14:paraId="08ECB95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myriad, trivial, unforced strokes build up the picture like magic.</w:t>
      </w:r>
    </w:p>
    <w:p w14:paraId="7C8FAB0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Nothing is false; nothing is superfluous. When (to take the present book</w:t>
      </w:r>
    </w:p>
    <w:p w14:paraId="2EA02FF6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only) Mr. Collins changed his mind from Jane to Elizabeth “while Mrs.</w:t>
      </w:r>
    </w:p>
    <w:p w14:paraId="525CAEC8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Bennet was stirring the fire” (and we know_ how _Mrs. Bennet would have</w:t>
      </w:r>
    </w:p>
    <w:p w14:paraId="48AA1442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stirred the fire), when Mr. Darcy “brought his coffee-cup back_</w:t>
      </w:r>
    </w:p>
    <w:p w14:paraId="3FD80D8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himself,” _the touch in each case is like that of Swift--“taller by the</w:t>
      </w:r>
    </w:p>
    <w:p w14:paraId="5E8AEC6C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breadth of my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nail”--</w:t>
      </w:r>
      <w:proofErr w:type="gramEnd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which impressed the half-reluctant Thackeray with</w:t>
      </w:r>
    </w:p>
    <w:p w14:paraId="129CCDEB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just and outspoken admiration. Indeed, fantastic as it may seem, I</w:t>
      </w:r>
    </w:p>
    <w:p w14:paraId="24946C51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should put Miss Austen as near to Swift in some ways, as I have put her</w:t>
      </w:r>
    </w:p>
    <w:p w14:paraId="6D0C1EE3" w14:textId="77777777" w:rsidR="00596496" w:rsidRPr="00596496" w:rsidRDefault="00596496" w:rsidP="00596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</w:pPr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 xml:space="preserve">to Addison in </w:t>
      </w:r>
      <w:proofErr w:type="gramStart"/>
      <w:r w:rsidRPr="00596496">
        <w:rPr>
          <w:rFonts w:ascii="굴림체" w:eastAsia="굴림체" w:hAnsi="굴림체" w:cs="굴림체"/>
          <w:color w:val="000000" w:themeColor="text1"/>
          <w:kern w:val="0"/>
          <w:sz w:val="24"/>
          <w:szCs w:val="24"/>
        </w:rPr>
        <w:t>others._</w:t>
      </w:r>
      <w:proofErr w:type="gramEnd"/>
    </w:p>
    <w:p w14:paraId="31B3F107" w14:textId="77777777" w:rsidR="009824E7" w:rsidRPr="00596496" w:rsidRDefault="009824E7">
      <w:pPr>
        <w:rPr>
          <w:color w:val="000000" w:themeColor="text1"/>
        </w:rPr>
      </w:pPr>
    </w:p>
    <w:sectPr w:rsidR="009824E7" w:rsidRPr="005964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96"/>
    <w:rsid w:val="00596496"/>
    <w:rsid w:val="0098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A53D"/>
  <w15:chartTrackingRefBased/>
  <w15:docId w15:val="{E70E2476-122A-471B-B2B2-3579AF31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96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9649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2302</Words>
  <Characters>13123</Characters>
  <Application>Microsoft Office Word</Application>
  <DocSecurity>0</DocSecurity>
  <Lines>109</Lines>
  <Paragraphs>30</Paragraphs>
  <ScaleCrop>false</ScaleCrop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성환 김</dc:creator>
  <cp:keywords/>
  <dc:description/>
  <cp:lastModifiedBy>성환 김</cp:lastModifiedBy>
  <cp:revision>1</cp:revision>
  <dcterms:created xsi:type="dcterms:W3CDTF">2024-01-26T23:19:00Z</dcterms:created>
  <dcterms:modified xsi:type="dcterms:W3CDTF">2024-01-26T23:19:00Z</dcterms:modified>
</cp:coreProperties>
</file>