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统一处理异常，与记录日志</w:t>
      </w:r>
    </w:p>
    <w:p>
      <w:pPr>
        <w:rPr>
          <w:rFonts w:hint="eastAsia"/>
          <w:sz w:val="44"/>
          <w:szCs w:val="44"/>
          <w:lang w:val="en-US" w:eastAsia="zh-CN"/>
        </w:rPr>
      </w:pP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@ControllerAdvice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-用于修饰类，表示该类是Controller的全局配置类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-在此类中，可以对Controller进行如下三种全局配置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：异常处理方案，绑定数据方案，绑定参数方案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@ExceptionHandler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用于修饰方法，该方法会在Controller出现异常后被调用，用于处理捕获到的异常。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@ModelAttribute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用于修饰方法，该方法会在Controller方法执行前被调用，用于为Model对象绑定参数。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@DataBinder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用于修饰方法，该方法会在Controller执行前被调用，用于绑定参数的转换器。</w:t>
      </w:r>
    </w:p>
    <w:p>
      <w:pPr>
        <w:ind w:firstLine="420" w:firstLineChars="0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按图里位置加入文件，如出错时</w:t>
      </w:r>
      <w:bookmarkStart w:id="0" w:name="_GoBack"/>
      <w:bookmarkEnd w:id="0"/>
      <w:r>
        <w:rPr>
          <w:rFonts w:hint="eastAsia"/>
          <w:sz w:val="44"/>
          <w:szCs w:val="44"/>
          <w:lang w:val="en-US" w:eastAsia="zh-CN"/>
        </w:rPr>
        <w:t>图片不显示，则清除浏览器缓存。</w:t>
      </w:r>
    </w:p>
    <w:p>
      <w:pPr>
        <w:ind w:firstLine="420" w:firstLineChars="0"/>
      </w:pPr>
      <w:r>
        <w:drawing>
          <wp:inline distT="0" distB="0" distL="114300" distR="114300">
            <wp:extent cx="4091305" cy="5567680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556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Controller包下加入advice包下加入ExceptionAdvice类</w:t>
      </w:r>
    </w:p>
    <w:p>
      <w:pPr>
        <w:ind w:firstLine="420" w:firstLineChars="0"/>
      </w:pPr>
      <w:r>
        <w:drawing>
          <wp:inline distT="0" distB="0" distL="114300" distR="114300">
            <wp:extent cx="5266690" cy="1927860"/>
            <wp:effectExtent l="0" t="0" r="63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770" cy="2761615"/>
            <wp:effectExtent l="0" t="0" r="508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2805430" cy="3677920"/>
            <wp:effectExtent l="0" t="0" r="444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543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如果异常会出现服务器异常的结果，增加用户体验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统一记录日志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pom文件导入Aop的依赖</w:t>
      </w:r>
    </w:p>
    <w:p>
      <w:pPr>
        <w:ind w:firstLine="420" w:firstLineChars="0"/>
      </w:pPr>
      <w:r>
        <w:drawing>
          <wp:inline distT="0" distB="0" distL="114300" distR="114300">
            <wp:extent cx="5264785" cy="5505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>groupId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org.springframework.boot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>groupId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spring-boot-starter-aop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AOP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Aspect Oriented Programing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即面向切面编程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AOP是一种编程思想，是对OOP(面向对象)的补充。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可以进一步提高编程效率。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</w:p>
    <w:p>
      <w:pPr>
        <w:ind w:firstLine="420" w:firstLineChars="0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对于帖子，评论，消息等模块进行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权限检查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记录日志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事务管理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Weaving</w:t>
      </w:r>
    </w:p>
    <w:p>
      <w:pPr>
        <w:ind w:firstLine="420" w:firstLineChars="0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1.编译时织入，要特殊编译器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2.装载。。。。。。。。。。。。。。。类装载器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3.运行时。。。。。。。。。。。。。为目标生成代理对象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目标对象 target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 xml:space="preserve">可织入的点Joinpoint.  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Pointcut 要将那些代码织入到那些位置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Advice通知实现具体的系统逻辑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实现在代码前，后，返回，异常？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AOP的实现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AspectJ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-AspectJ 是语言级的实现，它扩展了java语言，定义了AOP语法</w:t>
      </w:r>
    </w:p>
    <w:p>
      <w:pPr>
        <w:ind w:firstLine="420" w:firstLineChars="0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-编译时织入代码，有一个专门的编译器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Spring AOP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-Spring AOP使用纯Java实现，它不需要专门的编译过程，也不需要特殊的类装载器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-SpringAOP 在运行时通过代理方式织入代码，只支持方法类型的链接点。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-Spring支持对AspectJ的集成</w:t>
      </w:r>
    </w:p>
    <w:p>
      <w:pPr>
        <w:ind w:firstLine="420" w:firstLineChars="0"/>
        <w:rPr>
          <w:rFonts w:hint="default"/>
          <w:sz w:val="44"/>
          <w:szCs w:val="44"/>
          <w:lang w:val="en-US" w:eastAsia="zh-CN"/>
        </w:rPr>
      </w:pPr>
    </w:p>
    <w:p>
      <w:pPr>
        <w:ind w:firstLine="420" w:firstLineChars="0"/>
        <w:rPr>
          <w:rFonts w:hint="default"/>
          <w:sz w:val="44"/>
          <w:szCs w:val="44"/>
          <w:lang w:val="en-US" w:eastAsia="zh-CN"/>
        </w:rPr>
      </w:pP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default"/>
          <w:sz w:val="44"/>
          <w:szCs w:val="44"/>
          <w:lang w:val="en-US" w:eastAsia="zh-CN"/>
        </w:rPr>
        <w:t>JDK</w:t>
      </w:r>
      <w:r>
        <w:rPr>
          <w:rFonts w:hint="eastAsia"/>
          <w:sz w:val="44"/>
          <w:szCs w:val="44"/>
          <w:lang w:val="en-US" w:eastAsia="zh-CN"/>
        </w:rPr>
        <w:t>动态代理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需要接口，在接口织入代码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</w:p>
    <w:p>
      <w:pPr>
        <w:ind w:firstLine="420" w:firstLineChars="0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CGLib动态代理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采用底层字节码技术</w:t>
      </w:r>
    </w:p>
    <w:p>
      <w:pPr>
        <w:ind w:firstLine="420" w:firstLineChars="0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无接口，在子类实例中织入代码</w:t>
      </w: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</w:p>
    <w:p>
      <w:pPr>
        <w:ind w:firstLine="42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新建类ServiceLogAspect</w:t>
      </w:r>
    </w:p>
    <w:p>
      <w:pPr>
        <w:ind w:firstLine="420" w:firstLineChars="0"/>
      </w:pPr>
      <w:r>
        <w:drawing>
          <wp:inline distT="0" distB="0" distL="114300" distR="114300">
            <wp:extent cx="4295775" cy="14814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3040" cy="2404745"/>
            <wp:effectExtent l="0" t="0" r="381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6690" cy="2682875"/>
            <wp:effectExtent l="0" t="0" r="63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结果运行访问网页，日志结果为</w:t>
      </w:r>
    </w:p>
    <w:p>
      <w:pPr>
        <w:ind w:firstLine="420" w:firstLineChars="0"/>
        <w:rPr>
          <w:rFonts w:hint="default"/>
          <w:sz w:val="44"/>
          <w:szCs w:val="44"/>
          <w:lang w:val="en-US" w:eastAsia="zh-CN"/>
        </w:rPr>
      </w:pPr>
      <w:r>
        <w:drawing>
          <wp:inline distT="0" distB="0" distL="114300" distR="114300">
            <wp:extent cx="5266690" cy="2637790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这样运作流程看起来就更清晰了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80FC7"/>
    <w:rsid w:val="018F7386"/>
    <w:rsid w:val="06D54D07"/>
    <w:rsid w:val="08CB2AFB"/>
    <w:rsid w:val="09AB7416"/>
    <w:rsid w:val="124D37B2"/>
    <w:rsid w:val="13CC76E1"/>
    <w:rsid w:val="17F33B24"/>
    <w:rsid w:val="19855740"/>
    <w:rsid w:val="1EA262F8"/>
    <w:rsid w:val="21B31A64"/>
    <w:rsid w:val="2AE1581F"/>
    <w:rsid w:val="2BD77C7E"/>
    <w:rsid w:val="2CBF1021"/>
    <w:rsid w:val="364C4648"/>
    <w:rsid w:val="36AE3FCB"/>
    <w:rsid w:val="370B494A"/>
    <w:rsid w:val="3CC34244"/>
    <w:rsid w:val="43561022"/>
    <w:rsid w:val="471D6485"/>
    <w:rsid w:val="48531395"/>
    <w:rsid w:val="52E3663F"/>
    <w:rsid w:val="54973AEF"/>
    <w:rsid w:val="5FC86728"/>
    <w:rsid w:val="6122689E"/>
    <w:rsid w:val="6A7D621E"/>
    <w:rsid w:val="6FAC2959"/>
    <w:rsid w:val="70A20002"/>
    <w:rsid w:val="713647D0"/>
    <w:rsid w:val="716D7EBF"/>
    <w:rsid w:val="74E20423"/>
    <w:rsid w:val="75DE4C9D"/>
    <w:rsid w:val="7AFB202A"/>
    <w:rsid w:val="7DDE4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170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2020-12-10T10:11:30Z</dcterms:created>
  <dc:creator>maxti</dc:creator>
  <cp:lastModifiedBy>子赫</cp:lastModifiedBy>
  <dcterms:modified xsi:type="dcterms:W3CDTF">2020-12-10T13:41:38Z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