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아래를 구현하시오.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display 종류와 속성에 대하여 설명하시오.</w:t>
      </w:r>
    </w:p>
    <w:p w:rsidR="00000000" w:rsidDel="00000000" w:rsidP="00000000" w:rsidRDefault="00000000" w:rsidRPr="00000000" w14:paraId="00000004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아래의 단위에 대하여 설명하시오.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px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- %</w:t>
      </w:r>
    </w:p>
    <w:p w:rsidR="00000000" w:rsidDel="00000000" w:rsidP="00000000" w:rsidRDefault="00000000" w:rsidRPr="00000000" w14:paraId="0000000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55"/>
          <w:szCs w:val="55"/>
        </w:rPr>
      </w:pPr>
      <w:r w:rsidDel="00000000" w:rsidR="00000000" w:rsidRPr="00000000">
        <w:rPr>
          <w:sz w:val="36"/>
          <w:szCs w:val="36"/>
          <w:rtl w:val="0"/>
        </w:rPr>
        <w:t xml:space="preserve">4.</w:t>
      </w:r>
      <w:r w:rsidDel="00000000" w:rsidR="00000000" w:rsidRPr="00000000">
        <w:rPr>
          <w:rFonts w:ascii="Arial Unicode MS" w:cs="Arial Unicode MS" w:eastAsia="Arial Unicode MS" w:hAnsi="Arial Unicode MS"/>
          <w:sz w:val="55"/>
          <w:szCs w:val="55"/>
          <w:rtl w:val="0"/>
        </w:rPr>
        <w:t xml:space="preserve">. inline-block 태그의 종류는?</w:t>
      </w:r>
    </w:p>
    <w:p w:rsidR="00000000" w:rsidDel="00000000" w:rsidP="00000000" w:rsidRDefault="00000000" w:rsidRPr="00000000" w14:paraId="0000000B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300" w:before="560" w:line="350.4" w:lineRule="auto"/>
        <w:rPr>
          <w:sz w:val="55"/>
          <w:szCs w:val="55"/>
        </w:rPr>
      </w:pPr>
      <w:bookmarkStart w:colFirst="0" w:colLast="0" w:name="_i0w6gor201bq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55"/>
          <w:szCs w:val="55"/>
          <w:rtl w:val="0"/>
        </w:rPr>
        <w:t xml:space="preserve">5. opacity 속성 사용법은?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300" w:line="331.2" w:lineRule="auto"/>
        <w:rPr>
          <w:sz w:val="36"/>
          <w:szCs w:val="36"/>
        </w:rPr>
      </w:pPr>
      <w:bookmarkStart w:colFirst="0" w:colLast="0" w:name="_lcfuqeh33ms0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display:none; 과 visibility:hidden;의 차이는?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패딩과 마진의 차이는?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아래를 구현하시오.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00700" cy="4914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아래를 구현하시오.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860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