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9F0D" w14:textId="7CBC0A32" w:rsidR="002C2D76" w:rsidRDefault="001E3A77">
      <w:pPr>
        <w:rPr>
          <w:lang w:val="en-US"/>
        </w:rPr>
      </w:pPr>
      <w:r>
        <w:rPr>
          <w:lang w:val="en-US"/>
        </w:rPr>
        <w:t>Exercise 1.</w:t>
      </w:r>
    </w:p>
    <w:p w14:paraId="2FEB3D19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  <w:r w:rsidRPr="001E3A77">
        <w:rPr>
          <w:rFonts w:ascii="Agency FB" w:hAnsi="Agency FB"/>
          <w:sz w:val="28"/>
          <w:szCs w:val="28"/>
          <w:lang w:val="en-US"/>
        </w:rPr>
        <w:t>President’s House</w:t>
      </w:r>
    </w:p>
    <w:p w14:paraId="6E93A3F2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  <w:r w:rsidRPr="001E3A77">
        <w:rPr>
          <w:rFonts w:ascii="Agency FB" w:hAnsi="Agency FB"/>
          <w:sz w:val="28"/>
          <w:szCs w:val="28"/>
          <w:lang w:val="en-US"/>
        </w:rPr>
        <w:t>Sea Orient Building</w:t>
      </w:r>
    </w:p>
    <w:p w14:paraId="6E0A218E" w14:textId="1A641C67" w:rsidR="001E3A77" w:rsidRPr="001E3A77" w:rsidRDefault="001E3A77" w:rsidP="001E3A77">
      <w:pPr>
        <w:spacing w:after="0" w:line="240" w:lineRule="auto"/>
        <w:jc w:val="center"/>
        <w:rPr>
          <w:sz w:val="28"/>
          <w:szCs w:val="28"/>
          <w:lang w:val="en-US"/>
        </w:rPr>
      </w:pPr>
      <w:r w:rsidRPr="001E3A77">
        <w:rPr>
          <w:rFonts w:ascii="Agency FB" w:hAnsi="Agency FB"/>
          <w:sz w:val="28"/>
          <w:szCs w:val="28"/>
          <w:lang w:val="en-US"/>
        </w:rPr>
        <w:t>123 Harbor Avenue</w:t>
      </w:r>
    </w:p>
    <w:p w14:paraId="3B11970E" w14:textId="77777777" w:rsidR="001E3A77" w:rsidRPr="001E3A77" w:rsidRDefault="001E3A77" w:rsidP="001E3A77">
      <w:pPr>
        <w:spacing w:after="0" w:line="240" w:lineRule="auto"/>
        <w:jc w:val="center"/>
        <w:rPr>
          <w:rFonts w:ascii="Verdana" w:hAnsi="Verdana"/>
          <w:b/>
          <w:bCs/>
          <w:i/>
          <w:iCs/>
          <w:sz w:val="72"/>
          <w:szCs w:val="72"/>
          <w:lang w:val="en-US"/>
        </w:rPr>
      </w:pPr>
      <w:r w:rsidRPr="001E3A77">
        <w:rPr>
          <w:rFonts w:ascii="Verdana" w:hAnsi="Verdana"/>
          <w:b/>
          <w:bCs/>
          <w:i/>
          <w:iCs/>
          <w:sz w:val="72"/>
          <w:szCs w:val="72"/>
          <w:lang w:val="en-US"/>
        </w:rPr>
        <w:t>Paso de Roxas</w:t>
      </w:r>
    </w:p>
    <w:p w14:paraId="2CDCD3D9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sz w:val="28"/>
          <w:szCs w:val="28"/>
          <w:lang w:val="en-US"/>
        </w:rPr>
        <w:t xml:space="preserve">Restaurant </w:t>
      </w:r>
      <w:r w:rsidRPr="001E3A77">
        <w:rPr>
          <w:rFonts w:ascii="Agency FB" w:hAnsi="Agency FB"/>
          <w:sz w:val="28"/>
          <w:szCs w:val="28"/>
          <w:u w:val="single"/>
          <w:lang w:val="en-US"/>
        </w:rPr>
        <w:t>(206) 937-1600</w:t>
      </w:r>
    </w:p>
    <w:p w14:paraId="2EB7E48E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  <w:r w:rsidRPr="001E3A77">
        <w:rPr>
          <w:rFonts w:ascii="Agency FB" w:hAnsi="Agency FB"/>
          <w:sz w:val="28"/>
          <w:szCs w:val="28"/>
          <w:lang w:val="en-US"/>
        </w:rPr>
        <w:t xml:space="preserve">Catering </w:t>
      </w:r>
      <w:r w:rsidRPr="001E3A77">
        <w:rPr>
          <w:rFonts w:ascii="Agency FB" w:hAnsi="Agency FB"/>
          <w:sz w:val="28"/>
          <w:szCs w:val="28"/>
          <w:u w:val="single"/>
          <w:lang w:val="en-US"/>
        </w:rPr>
        <w:t>(206) 937-1085</w:t>
      </w:r>
    </w:p>
    <w:p w14:paraId="5FC7E251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sz w:val="28"/>
          <w:szCs w:val="28"/>
          <w:lang w:val="en-US"/>
        </w:rPr>
        <w:t xml:space="preserve">Fax </w:t>
      </w:r>
      <w:r w:rsidRPr="001E3A77">
        <w:rPr>
          <w:rFonts w:ascii="Agency FB" w:hAnsi="Agency FB"/>
          <w:sz w:val="28"/>
          <w:szCs w:val="28"/>
          <w:u w:val="single"/>
          <w:lang w:val="en-US"/>
        </w:rPr>
        <w:t>(206) 937-1430</w:t>
      </w:r>
    </w:p>
    <w:p w14:paraId="0C3D6DED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</w:p>
    <w:p w14:paraId="12422940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u w:val="single"/>
          <w:lang w:val="en-US"/>
        </w:rPr>
        <w:t>Specialties</w:t>
      </w:r>
    </w:p>
    <w:p w14:paraId="0F353E57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i/>
          <w:iCs/>
          <w:sz w:val="28"/>
          <w:szCs w:val="28"/>
          <w:lang w:val="en-US"/>
        </w:rPr>
      </w:pPr>
      <w:r w:rsidRPr="001E3A77">
        <w:rPr>
          <w:rFonts w:ascii="Agency FB" w:hAnsi="Agency FB"/>
          <w:i/>
          <w:iCs/>
          <w:sz w:val="28"/>
          <w:szCs w:val="28"/>
          <w:lang w:val="en-US"/>
        </w:rPr>
        <w:t>Served with salad, vegetable and potato of the day</w:t>
      </w:r>
    </w:p>
    <w:p w14:paraId="6A42A311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</w:p>
    <w:p w14:paraId="08A54B07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u w:val="single"/>
          <w:lang w:val="en-US"/>
        </w:rPr>
        <w:t>Halibut baked with crumbs</w:t>
      </w:r>
    </w:p>
    <w:p w14:paraId="483C0098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lang w:val="en-US"/>
        </w:rPr>
        <w:t>12.50</w:t>
      </w:r>
    </w:p>
    <w:p w14:paraId="40EF91C6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i/>
          <w:iCs/>
          <w:sz w:val="28"/>
          <w:szCs w:val="28"/>
          <w:lang w:val="en-US"/>
        </w:rPr>
      </w:pPr>
      <w:r w:rsidRPr="001E3A77">
        <w:rPr>
          <w:rFonts w:ascii="Agency FB" w:hAnsi="Agency FB"/>
          <w:i/>
          <w:iCs/>
          <w:sz w:val="28"/>
          <w:szCs w:val="28"/>
          <w:lang w:val="en-US"/>
        </w:rPr>
        <w:t>Fresh baked halibut surrounded by vegetables and sprinkled with crumbs and</w:t>
      </w:r>
    </w:p>
    <w:p w14:paraId="41B82881" w14:textId="6DFE790C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i/>
          <w:iCs/>
          <w:sz w:val="28"/>
          <w:szCs w:val="28"/>
          <w:lang w:val="en-US"/>
        </w:rPr>
      </w:pPr>
      <w:r w:rsidRPr="001E3A77">
        <w:rPr>
          <w:rFonts w:ascii="Agency FB" w:hAnsi="Agency FB"/>
          <w:i/>
          <w:iCs/>
          <w:sz w:val="28"/>
          <w:szCs w:val="28"/>
          <w:lang w:val="en-US"/>
        </w:rPr>
        <w:t>Butter</w:t>
      </w:r>
    </w:p>
    <w:p w14:paraId="79C82DB6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</w:p>
    <w:p w14:paraId="50F6B2F5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u w:val="single"/>
          <w:lang w:val="en-US"/>
        </w:rPr>
        <w:t>Sautéed served with garnish of lemons</w:t>
      </w:r>
    </w:p>
    <w:p w14:paraId="2362B4DB" w14:textId="73AEA41C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lang w:val="en-US"/>
        </w:rPr>
      </w:pPr>
      <w:r w:rsidRPr="001E3A77">
        <w:rPr>
          <w:rFonts w:ascii="Agency FB" w:hAnsi="Agency FB"/>
          <w:sz w:val="28"/>
          <w:szCs w:val="28"/>
          <w:lang w:val="en-US"/>
        </w:rPr>
        <w:t xml:space="preserve">and capers </w:t>
      </w:r>
      <w:r w:rsidRPr="001E3A77">
        <w:rPr>
          <w:rFonts w:ascii="Agency FB" w:hAnsi="Agency FB"/>
          <w:b/>
          <w:bCs/>
          <w:sz w:val="28"/>
          <w:szCs w:val="28"/>
          <w:lang w:val="en-US"/>
        </w:rPr>
        <w:t>13.95</w:t>
      </w:r>
    </w:p>
    <w:p w14:paraId="56F835AB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i/>
          <w:iCs/>
          <w:sz w:val="28"/>
          <w:szCs w:val="28"/>
          <w:lang w:val="en-US"/>
        </w:rPr>
      </w:pPr>
      <w:r w:rsidRPr="001E3A77">
        <w:rPr>
          <w:rFonts w:ascii="Agency FB" w:hAnsi="Agency FB"/>
          <w:i/>
          <w:iCs/>
          <w:sz w:val="28"/>
          <w:szCs w:val="28"/>
          <w:lang w:val="en-US"/>
        </w:rPr>
        <w:t>Lightly sautéed served with a garnish of lemons and capers</w:t>
      </w:r>
    </w:p>
    <w:p w14:paraId="3A3253EF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</w:p>
    <w:p w14:paraId="301D6B6B" w14:textId="0DDAC7E0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u w:val="single"/>
          <w:lang w:val="en-US"/>
        </w:rPr>
        <w:t>Seafood Imperial</w:t>
      </w:r>
    </w:p>
    <w:p w14:paraId="4257D334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lang w:val="en-US"/>
        </w:rPr>
        <w:t>15.95</w:t>
      </w:r>
    </w:p>
    <w:p w14:paraId="3E4E3853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i/>
          <w:iCs/>
          <w:sz w:val="28"/>
          <w:szCs w:val="28"/>
          <w:lang w:val="en-US"/>
        </w:rPr>
      </w:pPr>
      <w:r w:rsidRPr="001E3A77">
        <w:rPr>
          <w:rFonts w:ascii="Agency FB" w:hAnsi="Agency FB"/>
          <w:i/>
          <w:iCs/>
          <w:sz w:val="28"/>
          <w:szCs w:val="28"/>
          <w:lang w:val="en-US"/>
        </w:rPr>
        <w:t>Shrimp, crab &amp;scallops blended together with hidden seasonings &amp; baked to</w:t>
      </w:r>
    </w:p>
    <w:p w14:paraId="59D39819" w14:textId="3D43ADB1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i/>
          <w:iCs/>
          <w:sz w:val="28"/>
          <w:szCs w:val="28"/>
          <w:lang w:val="en-US"/>
        </w:rPr>
      </w:pPr>
      <w:r w:rsidRPr="001E3A77">
        <w:rPr>
          <w:rFonts w:ascii="Agency FB" w:hAnsi="Agency FB"/>
          <w:i/>
          <w:iCs/>
          <w:sz w:val="28"/>
          <w:szCs w:val="28"/>
          <w:lang w:val="en-US"/>
        </w:rPr>
        <w:t>Perfection</w:t>
      </w:r>
    </w:p>
    <w:p w14:paraId="799E06A7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</w:p>
    <w:p w14:paraId="257EF005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u w:val="single"/>
          <w:lang w:val="en-US"/>
        </w:rPr>
        <w:t>Fisherman’s Platter</w:t>
      </w:r>
    </w:p>
    <w:p w14:paraId="11CAA9BD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lang w:val="en-US"/>
        </w:rPr>
        <w:t>18.00</w:t>
      </w:r>
    </w:p>
    <w:p w14:paraId="26DE7ACC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i/>
          <w:iCs/>
          <w:sz w:val="28"/>
          <w:szCs w:val="28"/>
          <w:lang w:val="en-US"/>
        </w:rPr>
      </w:pPr>
      <w:r w:rsidRPr="001E3A77">
        <w:rPr>
          <w:rFonts w:ascii="Agency FB" w:hAnsi="Agency FB"/>
          <w:i/>
          <w:iCs/>
          <w:sz w:val="28"/>
          <w:szCs w:val="28"/>
          <w:lang w:val="en-US"/>
        </w:rPr>
        <w:t>Clams, scallops, shrimps, and haddock, coated in buttermilk batter and fried to</w:t>
      </w:r>
    </w:p>
    <w:p w14:paraId="4019B45C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i/>
          <w:iCs/>
          <w:sz w:val="28"/>
          <w:szCs w:val="28"/>
          <w:lang w:val="en-US"/>
        </w:rPr>
      </w:pPr>
      <w:r w:rsidRPr="001E3A77">
        <w:rPr>
          <w:rFonts w:ascii="Agency FB" w:hAnsi="Agency FB"/>
          <w:i/>
          <w:iCs/>
          <w:sz w:val="28"/>
          <w:szCs w:val="28"/>
          <w:lang w:val="en-US"/>
        </w:rPr>
        <w:t>golden brown</w:t>
      </w:r>
    </w:p>
    <w:p w14:paraId="73FA9191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</w:p>
    <w:p w14:paraId="3528F581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u w:val="single"/>
          <w:lang w:val="en-US"/>
        </w:rPr>
        <w:t>Whole lobster</w:t>
      </w:r>
    </w:p>
    <w:p w14:paraId="7F5F25A9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lang w:val="en-US"/>
        </w:rPr>
        <w:t>100.00</w:t>
      </w:r>
    </w:p>
    <w:p w14:paraId="0034AF65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</w:p>
    <w:p w14:paraId="003977DB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u w:val="single"/>
          <w:lang w:val="en-US"/>
        </w:rPr>
        <w:t>Beef</w:t>
      </w:r>
    </w:p>
    <w:p w14:paraId="37B7CEF3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lang w:val="en-US"/>
        </w:rPr>
        <w:t>120.00</w:t>
      </w:r>
    </w:p>
    <w:p w14:paraId="592B602D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</w:p>
    <w:p w14:paraId="218AFF95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u w:val="single"/>
          <w:lang w:val="en-US"/>
        </w:rPr>
        <w:t>Sirloin Strip</w:t>
      </w:r>
    </w:p>
    <w:p w14:paraId="6C7BB7A4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lang w:val="en-US"/>
        </w:rPr>
        <w:t>132.50</w:t>
      </w:r>
    </w:p>
    <w:p w14:paraId="0717686B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sz w:val="28"/>
          <w:szCs w:val="28"/>
          <w:lang w:val="en-US"/>
        </w:rPr>
      </w:pPr>
    </w:p>
    <w:p w14:paraId="6140F77A" w14:textId="77777777" w:rsidR="001E3A77" w:rsidRPr="001E3A77" w:rsidRDefault="001E3A77" w:rsidP="001E3A77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u w:val="single"/>
          <w:lang w:val="en-US"/>
        </w:rPr>
        <w:t>Porterhouse Steak</w:t>
      </w:r>
    </w:p>
    <w:p w14:paraId="0345CC2D" w14:textId="73F13723" w:rsidR="008E73F3" w:rsidRPr="001E3A77" w:rsidRDefault="001E3A77" w:rsidP="008E73F3">
      <w:pPr>
        <w:spacing w:after="0" w:line="240" w:lineRule="auto"/>
        <w:jc w:val="center"/>
        <w:rPr>
          <w:rFonts w:ascii="Agency FB" w:hAnsi="Agency FB"/>
          <w:b/>
          <w:bCs/>
          <w:sz w:val="28"/>
          <w:szCs w:val="28"/>
          <w:lang w:val="en-US"/>
        </w:rPr>
      </w:pPr>
      <w:r w:rsidRPr="001E3A77">
        <w:rPr>
          <w:rFonts w:ascii="Agency FB" w:hAnsi="Agency FB"/>
          <w:b/>
          <w:bCs/>
          <w:sz w:val="28"/>
          <w:szCs w:val="28"/>
          <w:lang w:val="en-US"/>
        </w:rPr>
        <w:t>340.00</w:t>
      </w:r>
    </w:p>
    <w:sectPr w:rsidR="008E73F3" w:rsidRPr="001E3A77" w:rsidSect="001E3A77">
      <w:pgSz w:w="12240" w:h="15840"/>
      <w:pgMar w:top="567" w:right="425" w:bottom="567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480s\Documents\My Data Sources\Exercise 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T480s\Documents\My Data Sources\Exercise 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PH"/>
      </w:fieldMapData>
      <w:fieldMapData>
        <w:type w:val="dbColumn"/>
        <w:name w:val="Title"/>
        <w:mappedName w:val="Courtesy Title"/>
        <w:column w:val="0"/>
        <w:lid w:val="en-PH"/>
      </w:fieldMapData>
      <w:fieldMapData>
        <w:type w:val="dbColumn"/>
        <w:name w:val="First Name"/>
        <w:mappedName w:val="First Name"/>
        <w:column w:val="1"/>
        <w:lid w:val="en-PH"/>
      </w:fieldMapData>
      <w:fieldMapData>
        <w:column w:val="0"/>
        <w:lid w:val="en-PH"/>
      </w:fieldMapData>
      <w:fieldMapData>
        <w:type w:val="dbColumn"/>
        <w:name w:val="Last Name"/>
        <w:mappedName w:val="Last Name"/>
        <w:column w:val="2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type w:val="dbColumn"/>
        <w:name w:val="Company Name"/>
        <w:mappedName w:val="Company"/>
        <w:column w:val="3"/>
        <w:lid w:val="en-PH"/>
      </w:fieldMapData>
      <w:fieldMapData>
        <w:type w:val="dbColumn"/>
        <w:name w:val="Address Line 1"/>
        <w:mappedName w:val="Address 1"/>
        <w:column w:val="4"/>
        <w:lid w:val="en-PH"/>
      </w:fieldMapData>
      <w:fieldMapData>
        <w:type w:val="dbColumn"/>
        <w:name w:val="Address Line 2"/>
        <w:mappedName w:val="Address 2"/>
        <w:column w:val="5"/>
        <w:lid w:val="en-PH"/>
      </w:fieldMapData>
      <w:fieldMapData>
        <w:type w:val="dbColumn"/>
        <w:name w:val="City"/>
        <w:mappedName w:val="City"/>
        <w:column w:val="6"/>
        <w:lid w:val="en-PH"/>
      </w:fieldMapData>
      <w:fieldMapData>
        <w:type w:val="dbColumn"/>
        <w:name w:val="State"/>
        <w:mappedName w:val="State"/>
        <w:column w:val="7"/>
        <w:lid w:val="en-PH"/>
      </w:fieldMapData>
      <w:fieldMapData>
        <w:type w:val="dbColumn"/>
        <w:name w:val="ZIP Code"/>
        <w:mappedName w:val="Postal Code"/>
        <w:column w:val="8"/>
        <w:lid w:val="en-PH"/>
      </w:fieldMapData>
      <w:fieldMapData>
        <w:type w:val="dbColumn"/>
        <w:name w:val="Country or Region"/>
        <w:mappedName w:val="Country or Region"/>
        <w:column w:val="9"/>
        <w:lid w:val="en-PH"/>
      </w:fieldMapData>
      <w:fieldMapData>
        <w:type w:val="dbColumn"/>
        <w:name w:val="Work Phone"/>
        <w:mappedName w:val="Business Phone"/>
        <w:column w:val="11"/>
        <w:lid w:val="en-PH"/>
      </w:fieldMapData>
      <w:fieldMapData>
        <w:column w:val="0"/>
        <w:lid w:val="en-PH"/>
      </w:fieldMapData>
      <w:fieldMapData>
        <w:type w:val="dbColumn"/>
        <w:name w:val="Home Phone"/>
        <w:mappedName w:val="Home Phone"/>
        <w:column w:val="1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77"/>
    <w:rsid w:val="0010628E"/>
    <w:rsid w:val="001E3A77"/>
    <w:rsid w:val="00242F95"/>
    <w:rsid w:val="002C2D76"/>
    <w:rsid w:val="00616598"/>
    <w:rsid w:val="007C7E32"/>
    <w:rsid w:val="008E73F3"/>
    <w:rsid w:val="00B83294"/>
    <w:rsid w:val="00C600C2"/>
    <w:rsid w:val="00C947A9"/>
    <w:rsid w:val="00E4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37C4"/>
  <w15:chartTrackingRefBased/>
  <w15:docId w15:val="{7FE0E268-7607-4610-8ACA-AFA33486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480s\Documents\My%20Data%20Sources\Exercise%201.mdb" TargetMode="External"/><Relationship Id="rId1" Type="http://schemas.openxmlformats.org/officeDocument/2006/relationships/mailMergeSource" Target="file:///C:\Users\T480s\Documents\My%20Data%20Sources\Exercise%20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T480s</dc:creator>
  <cp:keywords/>
  <dc:description/>
  <cp:lastModifiedBy>T480s</cp:lastModifiedBy>
  <cp:revision>3</cp:revision>
  <dcterms:created xsi:type="dcterms:W3CDTF">2025-04-16T06:23:00Z</dcterms:created>
  <dcterms:modified xsi:type="dcterms:W3CDTF">2025-04-16T06:23:00Z</dcterms:modified>
</cp:coreProperties>
</file>