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B247" w14:textId="3ACE36E4" w:rsidR="00812976" w:rsidRDefault="00EB1D3F">
      <w:r>
        <w:t xml:space="preserve">What the two activity do is rearranging the value in according number and removing the value and get the rest of it </w:t>
      </w:r>
      <w:bookmarkStart w:id="0" w:name="_GoBack"/>
      <w:bookmarkEnd w:id="0"/>
    </w:p>
    <w:sectPr w:rsidR="0081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3F"/>
    <w:rsid w:val="006B0AC6"/>
    <w:rsid w:val="00812976"/>
    <w:rsid w:val="00E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4777"/>
  <w15:chartTrackingRefBased/>
  <w15:docId w15:val="{786F994A-D4C3-4DFA-9D60-F8E7124A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Allen Castillo</dc:creator>
  <cp:keywords/>
  <dc:description/>
  <cp:lastModifiedBy>Kim Allen Castillo</cp:lastModifiedBy>
  <cp:revision>1</cp:revision>
  <dcterms:created xsi:type="dcterms:W3CDTF">2021-01-02T00:53:00Z</dcterms:created>
  <dcterms:modified xsi:type="dcterms:W3CDTF">2021-01-02T01:19:00Z</dcterms:modified>
</cp:coreProperties>
</file>