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2262D" w14:textId="4A1F4401" w:rsidR="00186AEB" w:rsidRDefault="00186AEB">
      <w:pPr>
        <w:rPr>
          <w:rFonts w:ascii="Arial" w:hAnsi="Arial" w:cs="Arial"/>
          <w:color w:val="333333"/>
          <w:shd w:val="clear" w:color="auto" w:fill="FFFFFF"/>
        </w:rPr>
      </w:pPr>
      <w:r>
        <w:rPr>
          <w:rFonts w:ascii="Arial" w:hAnsi="Arial" w:cs="Arial"/>
          <w:color w:val="000000"/>
          <w:sz w:val="19"/>
          <w:szCs w:val="19"/>
          <w:shd w:val="clear" w:color="auto" w:fill="FFFFFF"/>
        </w:rPr>
        <w:t xml:space="preserve">“Girl so confusing, ft. </w:t>
      </w:r>
      <w:proofErr w:type="spellStart"/>
      <w:r>
        <w:rPr>
          <w:rFonts w:ascii="Arial" w:hAnsi="Arial" w:cs="Arial"/>
          <w:color w:val="000000"/>
          <w:sz w:val="19"/>
          <w:szCs w:val="19"/>
          <w:shd w:val="clear" w:color="auto" w:fill="FFFFFF"/>
        </w:rPr>
        <w:t>lorde</w:t>
      </w:r>
      <w:proofErr w:type="spellEnd"/>
      <w:r>
        <w:rPr>
          <w:rFonts w:ascii="Arial" w:hAnsi="Arial" w:cs="Arial"/>
          <w:color w:val="000000"/>
          <w:sz w:val="19"/>
          <w:szCs w:val="19"/>
          <w:shd w:val="clear" w:color="auto" w:fill="FFFFFF"/>
        </w:rPr>
        <w:t xml:space="preserve">” is an </w:t>
      </w:r>
      <w:proofErr w:type="spellStart"/>
      <w:r>
        <w:rPr>
          <w:rFonts w:ascii="Arial" w:hAnsi="Arial" w:cs="Arial"/>
          <w:color w:val="000000"/>
          <w:sz w:val="19"/>
          <w:szCs w:val="19"/>
          <w:shd w:val="clear" w:color="auto" w:fill="FFFFFF"/>
        </w:rPr>
        <w:t>Are</w:t>
      </w:r>
      <w:proofErr w:type="spellEnd"/>
      <w:r>
        <w:rPr>
          <w:rFonts w:ascii="Arial" w:hAnsi="Arial" w:cs="Arial"/>
          <w:color w:val="000000"/>
          <w:sz w:val="19"/>
          <w:szCs w:val="19"/>
          <w:shd w:val="clear" w:color="auto" w:fill="FFFFFF"/>
        </w:rPr>
        <w:t>.na channel inspired by Charli XCX’s song and its remix with Lorde, which publicly traced misinterpretation, comparison, and eventual reconciliation between these two women in the spotlight. The project draws from that arc to explore how female friendship and platonic love are often misunderstood, dramatized, or flattened by culture. Through a constellation of images, clips, and text across media and eras, the channel reveals female closeness as layered and contradictory: shaped by intimacy and projection, care and competition, misunderstanding and deep recognition. Together, these fragments argue for female friendship as a relationship of profound complexity—one that resists simplification and holds emotional depth equal to (if not greater than) romance.</w:t>
      </w:r>
    </w:p>
    <w:p w14:paraId="7B19DB23" w14:textId="11ED479F" w:rsidR="00186AEB" w:rsidRDefault="008C2E4F">
      <w:pPr>
        <w:rPr>
          <w:rFonts w:ascii="Arial" w:hAnsi="Arial" w:cs="Arial"/>
          <w:color w:val="333333"/>
          <w:shd w:val="clear" w:color="auto" w:fill="FFFFFF"/>
        </w:rPr>
      </w:pPr>
      <w:r>
        <w:t>female friendship—intimate yet competitive, misunderstood yet deeply recognizable—resists cultural flattening and holds emotional complexity rivaling romance.</w:t>
      </w:r>
    </w:p>
    <w:p w14:paraId="486DE8A3" w14:textId="77777777" w:rsidR="00186AEB" w:rsidRDefault="00186AEB">
      <w:pPr>
        <w:rPr>
          <w:rFonts w:ascii="Arial" w:hAnsi="Arial" w:cs="Arial"/>
          <w:color w:val="333333"/>
          <w:shd w:val="clear" w:color="auto" w:fill="FFFFFF"/>
        </w:rPr>
      </w:pPr>
    </w:p>
    <w:p w14:paraId="1D65DEDA" w14:textId="77777777" w:rsidR="00186AEB" w:rsidRDefault="00186AEB">
      <w:pPr>
        <w:rPr>
          <w:rFonts w:ascii="Arial" w:hAnsi="Arial" w:cs="Arial"/>
          <w:color w:val="333333"/>
          <w:shd w:val="clear" w:color="auto" w:fill="FFFFFF"/>
        </w:rPr>
      </w:pPr>
    </w:p>
    <w:p w14:paraId="2445D756" w14:textId="77777777" w:rsidR="00186AEB" w:rsidRDefault="00186AEB">
      <w:pPr>
        <w:rPr>
          <w:rFonts w:ascii="Arial" w:hAnsi="Arial" w:cs="Arial"/>
          <w:color w:val="333333"/>
          <w:shd w:val="clear" w:color="auto" w:fill="FFFFFF"/>
        </w:rPr>
      </w:pPr>
    </w:p>
    <w:p w14:paraId="6D21AA75" w14:textId="682310BB" w:rsidR="00186AEB" w:rsidRDefault="00186AEB">
      <w:pPr>
        <w:rPr>
          <w:rFonts w:ascii="Arial" w:hAnsi="Arial" w:cs="Arial"/>
          <w:color w:val="333333"/>
          <w:shd w:val="clear" w:color="auto" w:fill="FFFFFF"/>
        </w:rPr>
      </w:pPr>
      <w:r>
        <w:rPr>
          <w:rFonts w:ascii="Arial" w:hAnsi="Arial" w:cs="Arial"/>
          <w:color w:val="333333"/>
          <w:shd w:val="clear" w:color="auto" w:fill="FFFFFF"/>
        </w:rPr>
        <w:t xml:space="preserve">For thousands of years, gossip has carried a dual purpose: blowing off steam and enforcing social norms. In today’s attention economy, the incentive tilts toward exposure and spectacle. Yet women’s whisper networks have always existed, not for profit but for survival. Behind closed doors, women share stories not for likes, but to warn, vent, and validate one another. And as tech platforms race to monetize these bonds, it’s worth </w:t>
      </w:r>
      <w:proofErr w:type="gramStart"/>
      <w:r>
        <w:rPr>
          <w:rFonts w:ascii="Arial" w:hAnsi="Arial" w:cs="Arial"/>
          <w:color w:val="333333"/>
          <w:shd w:val="clear" w:color="auto" w:fill="FFFFFF"/>
        </w:rPr>
        <w:t>remembering:</w:t>
      </w:r>
      <w:proofErr w:type="gramEnd"/>
      <w:r>
        <w:rPr>
          <w:rFonts w:ascii="Arial" w:hAnsi="Arial" w:cs="Arial"/>
          <w:color w:val="333333"/>
          <w:shd w:val="clear" w:color="auto" w:fill="FFFFFF"/>
        </w:rPr>
        <w:t xml:space="preserve"> real privacy isn’t found on an app. It’s built offline, with people you trust—and, if you’re lucky, love.</w:t>
      </w:r>
    </w:p>
    <w:p w14:paraId="50549FAA" w14:textId="77777777" w:rsidR="00186AEB" w:rsidRDefault="00186AEB">
      <w:pPr>
        <w:rPr>
          <w:rFonts w:ascii="Arial" w:hAnsi="Arial" w:cs="Arial"/>
          <w:color w:val="333333"/>
          <w:shd w:val="clear" w:color="auto" w:fill="FFFFFF"/>
        </w:rPr>
      </w:pPr>
    </w:p>
    <w:p w14:paraId="1D120D5C" w14:textId="77777777" w:rsidR="00186AEB" w:rsidRDefault="00186AEB" w:rsidP="00186AEB">
      <w:pPr>
        <w:pStyle w:val="NormalWeb"/>
        <w:shd w:val="clear" w:color="auto" w:fill="FFFFFF"/>
        <w:spacing w:before="0" w:beforeAutospacing="0" w:after="0" w:afterAutospacing="0"/>
        <w:textAlignment w:val="baseline"/>
        <w:rPr>
          <w:rFonts w:ascii="Arial" w:hAnsi="Arial" w:cs="Arial"/>
          <w:color w:val="333333"/>
        </w:rPr>
      </w:pPr>
      <w:r>
        <w:rPr>
          <w:rFonts w:ascii="Arial" w:hAnsi="Arial" w:cs="Arial"/>
          <w:color w:val="333333"/>
        </w:rPr>
        <w:t>One reason women have traditionally gossiped more than men is because gossip has been a social interaction wherein women have felt comfortable stating what they really think and feel.</w:t>
      </w:r>
    </w:p>
    <w:p w14:paraId="589735F9" w14:textId="77777777" w:rsidR="00186AEB" w:rsidRDefault="00186AEB" w:rsidP="00186AEB">
      <w:pPr>
        <w:pStyle w:val="NormalWeb"/>
        <w:shd w:val="clear" w:color="auto" w:fill="FFFFFF"/>
        <w:spacing w:before="0" w:beforeAutospacing="0" w:after="0" w:afterAutospacing="0"/>
        <w:textAlignment w:val="baseline"/>
        <w:rPr>
          <w:rFonts w:ascii="Arial" w:hAnsi="Arial" w:cs="Arial"/>
          <w:color w:val="333333"/>
        </w:rPr>
      </w:pPr>
      <w:r>
        <w:rPr>
          <w:rFonts w:ascii="Arial" w:hAnsi="Arial" w:cs="Arial"/>
          <w:color w:val="333333"/>
        </w:rPr>
        <w:t>— bell hooks, </w:t>
      </w:r>
      <w:r>
        <w:rPr>
          <w:rStyle w:val="Emphasis"/>
          <w:rFonts w:ascii="inherit" w:eastAsiaTheme="majorEastAsia" w:hAnsi="inherit" w:cs="Arial"/>
          <w:color w:val="333333"/>
          <w:bdr w:val="none" w:sz="0" w:space="0" w:color="auto" w:frame="1"/>
        </w:rPr>
        <w:t>all about love</w:t>
      </w:r>
    </w:p>
    <w:p w14:paraId="46F7D294" w14:textId="77777777" w:rsidR="00186AEB" w:rsidRDefault="00186AEB"/>
    <w:p w14:paraId="5DA6CF8E" w14:textId="77777777" w:rsidR="00186AEB" w:rsidRDefault="00186AEB" w:rsidP="00186AEB">
      <w:pPr>
        <w:pStyle w:val="NormalWeb"/>
        <w:shd w:val="clear" w:color="auto" w:fill="FFFFFF"/>
        <w:spacing w:before="0" w:beforeAutospacing="0" w:after="0" w:afterAutospacing="0"/>
        <w:textAlignment w:val="baseline"/>
        <w:rPr>
          <w:rFonts w:ascii="inherit" w:hAnsi="inherit" w:cs="Arial"/>
          <w:color w:val="333333"/>
        </w:rPr>
      </w:pPr>
      <w:r>
        <w:rPr>
          <w:rFonts w:ascii="inherit" w:hAnsi="inherit" w:cs="Arial"/>
          <w:color w:val="333333"/>
        </w:rPr>
        <w:t>Maybe, sometimes, it's easier to be mad at the people you trust because you know they'll always love you, no matter what.</w:t>
      </w:r>
    </w:p>
    <w:p w14:paraId="637570E5" w14:textId="77777777" w:rsidR="00186AEB" w:rsidRDefault="00186AEB" w:rsidP="00186AEB">
      <w:pPr>
        <w:pStyle w:val="NormalWeb"/>
        <w:shd w:val="clear" w:color="auto" w:fill="FFFFFF"/>
        <w:spacing w:before="0" w:beforeAutospacing="0" w:after="0" w:afterAutospacing="0"/>
        <w:textAlignment w:val="baseline"/>
        <w:rPr>
          <w:rFonts w:ascii="Arial" w:hAnsi="Arial" w:cs="Arial"/>
          <w:color w:val="333333"/>
        </w:rPr>
      </w:pPr>
      <w:r>
        <w:rPr>
          <w:rFonts w:ascii="Arial" w:hAnsi="Arial" w:cs="Arial"/>
          <w:color w:val="333333"/>
        </w:rPr>
        <w:t>Ann Brashares, The Sisterhood of the Traveling Pants</w:t>
      </w:r>
    </w:p>
    <w:p w14:paraId="3ADB7B12" w14:textId="77777777" w:rsidR="00186AEB" w:rsidRDefault="00186AEB"/>
    <w:sectPr w:rsidR="00186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AEB"/>
    <w:rsid w:val="00186AEB"/>
    <w:rsid w:val="008C2E4F"/>
    <w:rsid w:val="00971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D65436"/>
  <w15:chartTrackingRefBased/>
  <w15:docId w15:val="{AF6FD9A2-7382-6D4C-BACF-8E8A69E27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AEB"/>
    <w:rPr>
      <w:rFonts w:eastAsiaTheme="majorEastAsia" w:cstheme="majorBidi"/>
      <w:color w:val="272727" w:themeColor="text1" w:themeTint="D8"/>
    </w:rPr>
  </w:style>
  <w:style w:type="paragraph" w:styleId="Title">
    <w:name w:val="Title"/>
    <w:basedOn w:val="Normal"/>
    <w:next w:val="Normal"/>
    <w:link w:val="TitleChar"/>
    <w:uiPriority w:val="10"/>
    <w:qFormat/>
    <w:rsid w:val="00186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AEB"/>
    <w:pPr>
      <w:spacing w:before="160"/>
      <w:jc w:val="center"/>
    </w:pPr>
    <w:rPr>
      <w:i/>
      <w:iCs/>
      <w:color w:val="404040" w:themeColor="text1" w:themeTint="BF"/>
    </w:rPr>
  </w:style>
  <w:style w:type="character" w:customStyle="1" w:styleId="QuoteChar">
    <w:name w:val="Quote Char"/>
    <w:basedOn w:val="DefaultParagraphFont"/>
    <w:link w:val="Quote"/>
    <w:uiPriority w:val="29"/>
    <w:rsid w:val="00186AEB"/>
    <w:rPr>
      <w:i/>
      <w:iCs/>
      <w:color w:val="404040" w:themeColor="text1" w:themeTint="BF"/>
    </w:rPr>
  </w:style>
  <w:style w:type="paragraph" w:styleId="ListParagraph">
    <w:name w:val="List Paragraph"/>
    <w:basedOn w:val="Normal"/>
    <w:uiPriority w:val="34"/>
    <w:qFormat/>
    <w:rsid w:val="00186AEB"/>
    <w:pPr>
      <w:ind w:left="720"/>
      <w:contextualSpacing/>
    </w:pPr>
  </w:style>
  <w:style w:type="character" w:styleId="IntenseEmphasis">
    <w:name w:val="Intense Emphasis"/>
    <w:basedOn w:val="DefaultParagraphFont"/>
    <w:uiPriority w:val="21"/>
    <w:qFormat/>
    <w:rsid w:val="00186AEB"/>
    <w:rPr>
      <w:i/>
      <w:iCs/>
      <w:color w:val="0F4761" w:themeColor="accent1" w:themeShade="BF"/>
    </w:rPr>
  </w:style>
  <w:style w:type="paragraph" w:styleId="IntenseQuote">
    <w:name w:val="Intense Quote"/>
    <w:basedOn w:val="Normal"/>
    <w:next w:val="Normal"/>
    <w:link w:val="IntenseQuoteChar"/>
    <w:uiPriority w:val="30"/>
    <w:qFormat/>
    <w:rsid w:val="00186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AEB"/>
    <w:rPr>
      <w:i/>
      <w:iCs/>
      <w:color w:val="0F4761" w:themeColor="accent1" w:themeShade="BF"/>
    </w:rPr>
  </w:style>
  <w:style w:type="character" w:styleId="IntenseReference">
    <w:name w:val="Intense Reference"/>
    <w:basedOn w:val="DefaultParagraphFont"/>
    <w:uiPriority w:val="32"/>
    <w:qFormat/>
    <w:rsid w:val="00186AEB"/>
    <w:rPr>
      <w:b/>
      <w:bCs/>
      <w:smallCaps/>
      <w:color w:val="0F4761" w:themeColor="accent1" w:themeShade="BF"/>
      <w:spacing w:val="5"/>
    </w:rPr>
  </w:style>
  <w:style w:type="paragraph" w:styleId="NormalWeb">
    <w:name w:val="Normal (Web)"/>
    <w:basedOn w:val="Normal"/>
    <w:uiPriority w:val="99"/>
    <w:semiHidden/>
    <w:unhideWhenUsed/>
    <w:rsid w:val="00186A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86A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Kimaya Sarin</dc:creator>
  <cp:keywords/>
  <dc:description/>
  <cp:lastModifiedBy>Kimaya Sarin</cp:lastModifiedBy>
  <cp:revision>2</cp:revision>
  <dcterms:created xsi:type="dcterms:W3CDTF">2026-01-30T15:33:00Z</dcterms:created>
  <dcterms:modified xsi:type="dcterms:W3CDTF">2026-01-30T15:41:00Z</dcterms:modified>
</cp:coreProperties>
</file>