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Canvas Submission — Kanye vs Taylor Connect 4</w:t>
      </w:r>
    </w:p>
    <w:p>
      <w:pPr>
        <w:spacing w:after="320"/>
        <w:jc w:val="center"/>
      </w:pPr>
      <w:r>
        <w:rPr>
          <w:i/>
          <w:iCs/>
        </w:rPr>
        <w:t xml:space="preserve">Kimball Hansen</w:t>
      </w:r>
    </w:p>
    <w:p>
      <w:pPr>
        <w:pStyle w:val="Heading1"/>
      </w:pPr>
      <w:r>
        <w:t xml:space="preserve">1. Introduction</w:t>
      </w:r>
    </w:p>
    <w:p>
      <w:pPr>
        <w:spacing w:after="240"/>
      </w:pPr>
      <w:r>
        <w:t xml:space="preserve">I built a browser-based Connect 4 game themed as a humorous Kanye West vs Taylor Swift matchup. It uses standard Connect 4 rules on a 7×6 board, with original stylized SVG face avatars as the pieces (not copyrighted album art). The unique feature is “Grammy Flex”: once per player per game, after placing a piece, that player can trigger a short confetti burst and trophy flash on the piece they just dropped. Grammy Flex is purely cosmetic — it does not change board rules, strategy, or the outcome of the game.</w:t>
      </w:r>
    </w:p>
    <w:p>
      <w:pPr>
        <w:pStyle w:val="Heading1"/>
      </w:pPr>
      <w:r>
        <w:t xml:space="preserve">2. Public link to the playable game</w:t>
      </w:r>
    </w:p>
    <w:p>
      <w:pPr>
        <w:spacing w:after="120"/>
      </w:pPr>
      <w:r>
        <w:rPr>
          <w:b/>
          <w:bCs/>
        </w:rPr>
        <w:t xml:space="preserve">Public URL: </w:t>
      </w:r>
      <w:r>
        <w:t xml:space="preserve">https://kimballjh11.github.io/kanye-taylor-connect4/</w:t>
      </w:r>
    </w:p>
    <w:p>
      <w:pPr>
        <w:spacing w:after="120"/>
      </w:pPr>
      <w:r>
        <w:rPr>
          <w:b/>
          <w:bCs/>
        </w:rPr>
        <w:t xml:space="preserve">Local project folder: </w:t>
      </w:r>
      <w:r>
        <w:t xml:space="preserve">/Users/kimballhansen/Desktop/kanye-taylor-connect4</w:t>
      </w:r>
    </w:p>
    <w:p>
      <w:pPr>
        <w:spacing w:after="240"/>
      </w:pPr>
      <w:r>
        <w:rPr>
          <w:b/>
          <w:bCs/>
        </w:rPr>
        <w:t xml:space="preserve">How to run locally: </w:t>
      </w:r>
      <w:r>
        <w:t xml:space="preserve">cd into the folder above, run npm install, then npm run dev, and open http://127.0.0.1:43127.</w:t>
      </w:r>
    </w:p>
    <w:p>
      <w:pPr>
        <w:pStyle w:val="Heading1"/>
      </w:pPr>
      <w:r>
        <w:t xml:space="preserve">3. Strengths and weaknesses of vibe coding with GenAI</w:t>
      </w:r>
    </w:p>
    <w:p>
      <w:pPr>
        <w:spacing w:after="200"/>
      </w:pPr>
      <w:r>
        <w:t xml:space="preserve">Vibe coding with GenAI made it realistic to ship a full playable game quickly — scaffolding, Connect 4 win detection, UI polish, and even the silly Grammy Flex animation came together in one sitting instead of me grinding for days on boilerplate. The strength is speed and creative momentum: I could describe the vibe (Kanye vs Taylor, face pieces, mild power-up) and iterate on the feel without getting stuck on every CSS detail. The weakness is that GenAI can invent APIs, overbuild features, or paper over bugs that only show up when you actually click through a win/draw/restart path, so I still had to play-test carefully and keep the scope honest. Licensing is another weak spot if you casually ask for celebrity images; sticking to original SVG caricatures was the safer call. Overall, GenAI is a strong co-pilot for student projects like this, but you still own the rules, the demo, and whether the submission actually runs.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Title">
    <w:name w:val="Title"/>
    <w:basedOn w:val="Normal"/>
    <w:pPr>
      <w:spacing w:after="200"/>
      <w:jc w:val="center"/>
    </w:pPr>
    <w:rPr>
      <w:rFonts w:ascii="Arial" w:cs="Arial" w:eastAsia="Arial" w:hAnsi="Arial"/>
      <w:b/>
      <w:bCs/>
      <w:color w:val="000000"/>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2026-09-29T15:33:11.049Z</dcterms:created>
  <dcterms:modified xsi:type="dcterms:W3CDTF">2026-09-29T15:33:11.050Z</dcterms:modified>
</cp:coreProperties>
</file>

<file path=docProps/custom.xml><?xml version="1.0" encoding="utf-8"?>
<Properties xmlns="http://schemas.openxmlformats.org/officeDocument/2006/custom-properties" xmlns:vt="http://schemas.openxmlformats.org/officeDocument/2006/docPropsVTypes"/>
</file>