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9CB204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  <w:r>
        <w:rPr>
          <w:rFonts w:ascii="Trebuchet MS" w:hAnsi="Trebuchet MS" w:eastAsia="Times New Roman" w:cs="Times New Roman"/>
          <w:color w:val="000000"/>
          <w:sz w:val="36"/>
          <w:szCs w:val="36"/>
          <w:lang w:val="zh-CN" w:eastAsia="zh-CN"/>
        </w:rPr>
        <w:t>DEPARTMENT OF COMPUTING AND TECHNOLOGY</w:t>
      </w:r>
    </w:p>
    <w:p w14:paraId="0B6648D4">
      <w:pPr>
        <w:pBdr>
          <w:bottom w:val="single" w:color="000000" w:sz="4" w:space="1"/>
        </w:pBd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  <w:r>
        <w:rPr>
          <w:rFonts w:ascii="Trebuchet MS" w:hAnsi="Trebuchet MS" w:eastAsia="Times New Roman" w:cs="Times New Roman"/>
          <w:color w:val="000000"/>
          <w:sz w:val="36"/>
          <w:szCs w:val="36"/>
          <w:lang w:val="en-GB" w:eastAsia="zh-CN"/>
        </w:rPr>
        <w:t>TRINITY</w:t>
      </w:r>
      <w:r>
        <w:rPr>
          <w:rFonts w:ascii="Trebuchet MS" w:hAnsi="Trebuchet MS" w:eastAsia="Times New Roman" w:cs="Times New Roman"/>
          <w:color w:val="000000"/>
          <w:sz w:val="36"/>
          <w:szCs w:val="36"/>
          <w:lang w:val="zh-CN" w:eastAsia="zh-CN"/>
        </w:rPr>
        <w:t xml:space="preserve"> 2026 </w:t>
      </w:r>
      <w:r>
        <w:rPr>
          <w:rFonts w:ascii="Trebuchet MS" w:hAnsi="Trebuchet MS" w:eastAsia="Times New Roman" w:cs="Times New Roman"/>
          <w:color w:val="000000"/>
          <w:sz w:val="36"/>
          <w:szCs w:val="36"/>
          <w:lang w:val="en-GB" w:eastAsia="zh-CN"/>
        </w:rPr>
        <w:t>WORKSHOP PRACTICE</w:t>
      </w:r>
      <w:r>
        <w:rPr>
          <w:rFonts w:ascii="Trebuchet MS" w:hAnsi="Trebuchet MS" w:eastAsia="Times New Roman" w:cs="Times New Roman"/>
          <w:b/>
          <w:bCs/>
          <w:color w:val="000000"/>
          <w:sz w:val="36"/>
          <w:szCs w:val="36"/>
          <w:u w:val="single"/>
          <w:lang w:val="zh-CN" w:eastAsia="zh-CN"/>
        </w:rPr>
        <w:t> </w:t>
      </w:r>
    </w:p>
    <w:p w14:paraId="6E04ACC7">
      <w:pPr>
        <w:spacing w:before="240" w:after="0" w:line="36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  <w:r>
        <w:rPr>
          <w:rFonts w:ascii="Trebuchet MS" w:hAnsi="Trebuchet MS" w:eastAsia="Times New Roman" w:cs="Times New Roman"/>
          <w:color w:val="000000"/>
          <w:sz w:val="28"/>
          <w:szCs w:val="28"/>
          <w:lang w:val="zh-CN" w:eastAsia="zh-CN"/>
        </w:rPr>
        <w:t>PROGRAM: BSCS, BSDS, BSIT, DIT</w:t>
      </w:r>
    </w:p>
    <w:p w14:paraId="44653E3C">
      <w:pPr>
        <w:spacing w:before="240" w:after="0" w:line="36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  <w:r>
        <w:rPr>
          <w:rFonts w:ascii="Trebuchet MS" w:hAnsi="Trebuchet MS" w:eastAsia="Times New Roman" w:cs="Times New Roman"/>
          <w:color w:val="000000"/>
          <w:sz w:val="28"/>
          <w:szCs w:val="28"/>
          <w:lang w:val="zh-CN" w:eastAsia="zh-CN"/>
        </w:rPr>
        <w:t xml:space="preserve">YEAR: </w:t>
      </w:r>
      <w:r>
        <w:rPr>
          <w:rFonts w:ascii="Trebuchet MS" w:hAnsi="Trebuchet MS" w:eastAsia="Times New Roman" w:cs="Times New Roman"/>
          <w:color w:val="808080"/>
          <w:sz w:val="28"/>
          <w:szCs w:val="28"/>
          <w:lang w:val="zh-CN" w:eastAsia="zh-CN"/>
        </w:rPr>
        <w:t>1</w:t>
      </w:r>
      <w:r>
        <w:rPr>
          <w:rFonts w:ascii="Trebuchet MS" w:hAnsi="Trebuchet MS" w:eastAsia="Times New Roman" w:cs="Times New Roman"/>
          <w:color w:val="000000"/>
          <w:sz w:val="28"/>
          <w:szCs w:val="28"/>
          <w:lang w:val="zh-CN" w:eastAsia="zh-CN"/>
        </w:rPr>
        <w:tab/>
      </w:r>
      <w:r>
        <w:rPr>
          <w:rFonts w:ascii="Trebuchet MS" w:hAnsi="Trebuchet MS" w:eastAsia="Times New Roman" w:cs="Times New Roman"/>
          <w:color w:val="000000"/>
          <w:sz w:val="28"/>
          <w:szCs w:val="28"/>
          <w:lang w:val="zh-CN" w:eastAsia="zh-CN"/>
        </w:rPr>
        <w:tab/>
      </w:r>
      <w:r>
        <w:rPr>
          <w:rFonts w:ascii="Trebuchet MS" w:hAnsi="Trebuchet MS" w:eastAsia="Times New Roman" w:cs="Times New Roman"/>
          <w:color w:val="000000"/>
          <w:sz w:val="28"/>
          <w:szCs w:val="28"/>
          <w:lang w:val="zh-CN" w:eastAsia="zh-CN"/>
        </w:rPr>
        <w:tab/>
      </w:r>
      <w:r>
        <w:rPr>
          <w:rFonts w:ascii="Trebuchet MS" w:hAnsi="Trebuchet MS" w:eastAsia="Times New Roman" w:cs="Times New Roman"/>
          <w:color w:val="000000"/>
          <w:sz w:val="28"/>
          <w:szCs w:val="28"/>
          <w:lang w:val="zh-CN" w:eastAsia="zh-CN"/>
        </w:rPr>
        <w:t xml:space="preserve">SEMESTER: </w:t>
      </w:r>
      <w:r>
        <w:rPr>
          <w:rFonts w:ascii="Trebuchet MS" w:hAnsi="Trebuchet MS" w:eastAsia="Times New Roman" w:cs="Times New Roman"/>
          <w:color w:val="808080"/>
          <w:sz w:val="28"/>
          <w:szCs w:val="28"/>
          <w:lang w:val="zh-CN" w:eastAsia="zh-CN"/>
        </w:rPr>
        <w:t>2</w:t>
      </w:r>
    </w:p>
    <w:p w14:paraId="17D9C85A">
      <w:pPr>
        <w:pBdr>
          <w:bottom w:val="single" w:color="000000" w:sz="4" w:space="1"/>
        </w:pBdr>
        <w:spacing w:after="0" w:line="360" w:lineRule="auto"/>
        <w:jc w:val="center"/>
        <w:rPr>
          <w:rFonts w:ascii="Trebuchet MS" w:hAnsi="Trebuchet MS" w:eastAsia="Times New Roman" w:cs="Times New Roman"/>
          <w:sz w:val="28"/>
          <w:szCs w:val="28"/>
          <w:lang w:val="en-GB" w:eastAsia="zh-CN"/>
        </w:rPr>
      </w:pPr>
      <w:r>
        <w:rPr>
          <w:rFonts w:ascii="Trebuchet MS" w:hAnsi="Trebuchet MS" w:eastAsia="Times New Roman" w:cs="Times New Roman"/>
          <w:sz w:val="28"/>
          <w:szCs w:val="28"/>
          <w:lang w:val="en-GB" w:eastAsia="zh-CN"/>
        </w:rPr>
        <w:t>REPORT TEMPLATE</w:t>
      </w:r>
    </w:p>
    <w:p w14:paraId="2A022AAB">
      <w:pPr>
        <w:spacing w:before="100" w:beforeAutospacing="1" w:after="100" w:afterAutospacing="1" w:line="360" w:lineRule="auto"/>
        <w:outlineLvl w:val="1"/>
        <w:rPr>
          <w:rFonts w:ascii="Trebuchet MS" w:hAnsi="Trebuchet MS" w:eastAsia="Times New Roman" w:cs="Times New Roman"/>
          <w:b/>
          <w:bCs/>
          <w:sz w:val="36"/>
          <w:szCs w:val="36"/>
          <w:lang w:val="en-GB" w:eastAsia="zh-CN"/>
        </w:rPr>
      </w:pPr>
      <w:r>
        <w:rPr>
          <w:rFonts w:ascii="Trebuchet MS" w:hAnsi="Trebuchet MS" w:eastAsia="Times New Roman" w:cs="Times New Roman"/>
          <w:b/>
          <w:bCs/>
          <w:sz w:val="36"/>
          <w:szCs w:val="36"/>
          <w:lang w:val="zh-CN" w:eastAsia="zh-CN"/>
        </w:rPr>
        <w:t xml:space="preserve">I. </w:t>
      </w:r>
      <w:r>
        <w:rPr>
          <w:rFonts w:hint="default" w:ascii="Trebuchet MS" w:hAnsi="Trebuchet MS" w:eastAsia="Times New Roman" w:cs="Times New Roman"/>
          <w:b/>
          <w:bCs/>
          <w:sz w:val="36"/>
          <w:szCs w:val="36"/>
          <w:lang w:val="en-GB" w:eastAsia="zh-CN"/>
        </w:rPr>
        <w:t xml:space="preserve">The </w:t>
      </w:r>
      <w:r>
        <w:rPr>
          <w:rFonts w:ascii="Trebuchet MS" w:hAnsi="Trebuchet MS" w:eastAsia="Times New Roman" w:cs="Times New Roman"/>
          <w:b/>
          <w:bCs/>
          <w:sz w:val="36"/>
          <w:szCs w:val="36"/>
          <w:lang w:val="zh-CN" w:eastAsia="zh-CN"/>
        </w:rPr>
        <w:t xml:space="preserve">Front </w:t>
      </w:r>
    </w:p>
    <w:p w14:paraId="302B9D3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rebuchet MS" w:hAnsi="Trebuchet MS" w:eastAsia="Times New Roman" w:cs="Times New Roman"/>
          <w:sz w:val="24"/>
          <w:szCs w:val="24"/>
          <w:lang w:val="zh-CN" w:eastAsia="zh-CN"/>
        </w:rPr>
      </w:pPr>
      <w:r>
        <w:rPr>
          <w:rFonts w:ascii="Trebuchet MS" w:hAnsi="Trebuchet MS" w:eastAsia="Times New Roman" w:cs="Times New Roman"/>
          <w:b/>
          <w:bCs/>
          <w:sz w:val="24"/>
          <w:szCs w:val="24"/>
          <w:lang w:val="zh-CN" w:eastAsia="zh-CN"/>
        </w:rPr>
        <w:t>Cover Page</w:t>
      </w:r>
      <w:r>
        <w:rPr>
          <w:rFonts w:ascii="Trebuchet MS" w:hAnsi="Trebuchet MS" w:eastAsia="Times New Roman" w:cs="Times New Roman"/>
          <w:b/>
          <w:bCs/>
          <w:sz w:val="24"/>
          <w:szCs w:val="24"/>
          <w:lang w:val="en-GB" w:eastAsia="zh-CN"/>
        </w:rPr>
        <w:t xml:space="preserve"> (Its own page)</w:t>
      </w:r>
      <w:r>
        <w:rPr>
          <w:rFonts w:ascii="Trebuchet MS" w:hAnsi="Trebuchet MS" w:eastAsia="Times New Roman" w:cs="Times New Roman"/>
          <w:b/>
          <w:bCs/>
          <w:sz w:val="24"/>
          <w:szCs w:val="24"/>
          <w:lang w:val="zh-CN" w:eastAsia="zh-CN"/>
        </w:rPr>
        <w:t>:</w:t>
      </w:r>
    </w:p>
    <w:p w14:paraId="143C1311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rebuchet MS" w:hAnsi="Trebuchet MS" w:eastAsia="Times New Roman" w:cs="Times New Roman"/>
          <w:sz w:val="24"/>
          <w:szCs w:val="24"/>
          <w:lang w:val="zh-CN" w:eastAsia="zh-CN"/>
        </w:rPr>
      </w:pPr>
      <w:r>
        <w:rPr>
          <w:rFonts w:ascii="Trebuchet MS" w:hAnsi="Trebuchet MS" w:eastAsia="Times New Roman" w:cs="Times New Roman"/>
          <w:sz w:val="24"/>
          <w:szCs w:val="24"/>
          <w:lang w:val="zh-CN" w:eastAsia="zh-CN"/>
        </w:rPr>
        <w:t xml:space="preserve">University Logo (Uganda Christian University) </w:t>
      </w:r>
    </w:p>
    <w:p w14:paraId="5FB427D9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rebuchet MS" w:hAnsi="Trebuchet MS" w:eastAsia="Times New Roman" w:cs="Times New Roman"/>
          <w:sz w:val="24"/>
          <w:szCs w:val="24"/>
          <w:lang w:val="zh-CN" w:eastAsia="zh-CN"/>
        </w:rPr>
      </w:pPr>
      <w:r>
        <w:rPr>
          <w:rFonts w:ascii="Trebuchet MS" w:hAnsi="Trebuchet MS" w:eastAsia="Times New Roman" w:cs="Times New Roman"/>
          <w:sz w:val="24"/>
          <w:szCs w:val="24"/>
          <w:lang w:val="zh-CN" w:eastAsia="zh-CN"/>
        </w:rPr>
        <w:t xml:space="preserve">Faculty and Department Name </w:t>
      </w:r>
    </w:p>
    <w:p w14:paraId="1D69A446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rebuchet MS" w:hAnsi="Trebuchet MS" w:eastAsia="Times New Roman" w:cs="Times New Roman"/>
          <w:sz w:val="24"/>
          <w:szCs w:val="24"/>
          <w:lang w:val="zh-CN" w:eastAsia="zh-CN"/>
        </w:rPr>
      </w:pPr>
      <w:r>
        <w:rPr>
          <w:rFonts w:ascii="Trebuchet MS" w:hAnsi="Trebuchet MS" w:eastAsia="Times New Roman" w:cs="Times New Roman"/>
          <w:b/>
          <w:bCs/>
          <w:sz w:val="24"/>
          <w:szCs w:val="24"/>
          <w:lang w:val="zh-CN" w:eastAsia="zh-CN"/>
        </w:rPr>
        <w:t>Project Title:</w:t>
      </w:r>
      <w:r>
        <w:rPr>
          <w:rFonts w:ascii="Trebuchet MS" w:hAnsi="Trebuchet MS" w:eastAsia="Times New Roman" w:cs="Times New Roman"/>
          <w:sz w:val="24"/>
          <w:szCs w:val="24"/>
          <w:lang w:val="zh-CN" w:eastAsia="zh-CN"/>
        </w:rPr>
        <w:t xml:space="preserve"> (e.g., Workshop Practices Report for Networking Week </w:t>
      </w:r>
    </w:p>
    <w:p w14:paraId="78CFCF3E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rebuchet MS" w:hAnsi="Trebuchet MS" w:eastAsia="Times New Roman" w:cs="Times New Roman"/>
          <w:sz w:val="24"/>
          <w:szCs w:val="24"/>
          <w:lang w:val="zh-CN" w:eastAsia="zh-CN"/>
        </w:rPr>
      </w:pPr>
      <w:r>
        <w:rPr>
          <w:rFonts w:ascii="Trebuchet MS" w:hAnsi="Trebuchet MS" w:eastAsia="Times New Roman" w:cs="Times New Roman"/>
          <w:b/>
          <w:bCs/>
          <w:sz w:val="24"/>
          <w:szCs w:val="24"/>
          <w:lang w:val="zh-CN" w:eastAsia="zh-CN"/>
        </w:rPr>
        <w:t>Student Details:</w:t>
      </w:r>
      <w:r>
        <w:rPr>
          <w:rFonts w:ascii="Trebuchet MS" w:hAnsi="Trebuchet MS" w:eastAsia="Times New Roman" w:cs="Times New Roman"/>
          <w:sz w:val="24"/>
          <w:szCs w:val="24"/>
          <w:lang w:val="zh-CN" w:eastAsia="zh-CN"/>
        </w:rPr>
        <w:t xml:space="preserve"> Name, Registration Number, Access Number, and Programme </w:t>
      </w:r>
    </w:p>
    <w:p w14:paraId="574E781B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rebuchet MS" w:hAnsi="Trebuchet MS" w:eastAsia="Times New Roman" w:cs="Times New Roman"/>
          <w:sz w:val="24"/>
          <w:szCs w:val="24"/>
          <w:lang w:val="zh-CN" w:eastAsia="zh-CN"/>
        </w:rPr>
      </w:pPr>
      <w:r>
        <w:rPr>
          <w:rFonts w:ascii="Trebuchet MS" w:hAnsi="Trebuchet MS" w:eastAsia="Times New Roman" w:cs="Times New Roman"/>
          <w:b/>
          <w:bCs/>
          <w:sz w:val="24"/>
          <w:szCs w:val="24"/>
          <w:lang w:val="zh-CN" w:eastAsia="zh-CN"/>
        </w:rPr>
        <w:t>Session Details:</w:t>
      </w:r>
      <w:r>
        <w:rPr>
          <w:rFonts w:ascii="Trebuchet MS" w:hAnsi="Trebuchet MS" w:eastAsia="Times New Roman" w:cs="Times New Roman"/>
          <w:sz w:val="24"/>
          <w:szCs w:val="24"/>
          <w:lang w:val="zh-CN" w:eastAsia="zh-CN"/>
        </w:rPr>
        <w:t xml:space="preserve"> Group Number, Year, Semester, Week Number, Venue, and Date </w:t>
      </w:r>
    </w:p>
    <w:p w14:paraId="786283F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rebuchet MS" w:hAnsi="Trebuchet MS" w:eastAsia="Times New Roman" w:cs="Times New Roman"/>
          <w:sz w:val="24"/>
          <w:szCs w:val="24"/>
          <w:lang w:val="zh-CN" w:eastAsia="zh-CN"/>
        </w:rPr>
      </w:pPr>
      <w:r>
        <w:rPr>
          <w:rFonts w:ascii="Trebuchet MS" w:hAnsi="Trebuchet MS" w:eastAsia="Times New Roman" w:cs="Times New Roman"/>
          <w:b/>
          <w:bCs/>
          <w:sz w:val="24"/>
          <w:szCs w:val="24"/>
          <w:lang w:val="zh-CN" w:eastAsia="zh-CN"/>
        </w:rPr>
        <w:t>Executive Summary</w:t>
      </w:r>
      <w:r>
        <w:rPr>
          <w:rFonts w:ascii="Trebuchet MS" w:hAnsi="Trebuchet MS" w:eastAsia="Times New Roman" w:cs="Times New Roman"/>
          <w:b/>
          <w:bCs/>
          <w:sz w:val="24"/>
          <w:szCs w:val="24"/>
          <w:lang w:val="en-GB" w:eastAsia="zh-CN"/>
        </w:rPr>
        <w:t xml:space="preserve"> (its own page)</w:t>
      </w:r>
      <w:r>
        <w:rPr>
          <w:rFonts w:ascii="Trebuchet MS" w:hAnsi="Trebuchet MS" w:eastAsia="Times New Roman" w:cs="Times New Roman"/>
          <w:b/>
          <w:bCs/>
          <w:sz w:val="24"/>
          <w:szCs w:val="24"/>
          <w:lang w:val="zh-CN" w:eastAsia="zh-CN"/>
        </w:rPr>
        <w:t>:</w:t>
      </w:r>
      <w:r>
        <w:rPr>
          <w:rFonts w:ascii="Trebuchet MS" w:hAnsi="Trebuchet MS" w:eastAsia="Times New Roman" w:cs="Times New Roman"/>
          <w:sz w:val="24"/>
          <w:szCs w:val="24"/>
          <w:lang w:val="zh-CN" w:eastAsia="zh-CN"/>
        </w:rPr>
        <w:t xml:space="preserve"> A concise overview (approx. one page) of the week's activities, tools used (e.g., PuTTY, Packet Tracer), and key takeaways regarding network design and security. </w:t>
      </w:r>
    </w:p>
    <w:p w14:paraId="766C901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rebuchet MS" w:hAnsi="Trebuchet MS" w:eastAsia="Times New Roman" w:cs="Times New Roman"/>
          <w:sz w:val="24"/>
          <w:szCs w:val="24"/>
          <w:lang w:val="zh-CN" w:eastAsia="zh-CN"/>
        </w:rPr>
      </w:pPr>
      <w:r>
        <w:rPr>
          <w:rFonts w:ascii="Trebuchet MS" w:hAnsi="Trebuchet MS" w:eastAsia="Times New Roman" w:cs="Times New Roman"/>
          <w:b/>
          <w:bCs/>
          <w:sz w:val="24"/>
          <w:szCs w:val="24"/>
          <w:lang w:val="zh-CN" w:eastAsia="zh-CN"/>
        </w:rPr>
        <w:t>Table of Contents</w:t>
      </w:r>
      <w:r>
        <w:rPr>
          <w:rFonts w:ascii="Trebuchet MS" w:hAnsi="Trebuchet MS" w:eastAsia="Times New Roman" w:cs="Times New Roman"/>
          <w:b/>
          <w:bCs/>
          <w:sz w:val="24"/>
          <w:szCs w:val="24"/>
          <w:lang w:val="en-GB" w:eastAsia="zh-CN"/>
        </w:rPr>
        <w:t xml:space="preserve"> (its own page)</w:t>
      </w:r>
      <w:r>
        <w:rPr>
          <w:rFonts w:ascii="Trebuchet MS" w:hAnsi="Trebuchet MS" w:eastAsia="Times New Roman" w:cs="Times New Roman"/>
          <w:b/>
          <w:bCs/>
          <w:sz w:val="24"/>
          <w:szCs w:val="24"/>
          <w:lang w:val="zh-CN" w:eastAsia="zh-CN"/>
        </w:rPr>
        <w:t>:</w:t>
      </w:r>
      <w:r>
        <w:rPr>
          <w:rFonts w:ascii="Trebuchet MS" w:hAnsi="Trebuchet MS" w:eastAsia="Times New Roman" w:cs="Times New Roman"/>
          <w:sz w:val="24"/>
          <w:szCs w:val="24"/>
          <w:lang w:val="zh-CN" w:eastAsia="zh-CN"/>
        </w:rPr>
        <w:t xml:space="preserve"> Detailed list of sections with page numbers. </w:t>
      </w:r>
    </w:p>
    <w:p w14:paraId="3DE1812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rebuchet MS" w:hAnsi="Trebuchet MS" w:eastAsia="Times New Roman" w:cs="Times New Roman"/>
          <w:sz w:val="24"/>
          <w:szCs w:val="24"/>
          <w:lang w:val="zh-CN" w:eastAsia="zh-CN"/>
        </w:rPr>
      </w:pPr>
      <w:r>
        <w:rPr>
          <w:rFonts w:ascii="Trebuchet MS" w:hAnsi="Trebuchet MS" w:eastAsia="Times New Roman" w:cs="Times New Roman"/>
          <w:b/>
          <w:bCs/>
          <w:sz w:val="24"/>
          <w:szCs w:val="24"/>
          <w:lang w:val="zh-CN" w:eastAsia="zh-CN"/>
        </w:rPr>
        <w:t>List of Figures</w:t>
      </w:r>
      <w:r>
        <w:rPr>
          <w:rFonts w:ascii="Trebuchet MS" w:hAnsi="Trebuchet MS" w:eastAsia="Times New Roman" w:cs="Times New Roman"/>
          <w:b/>
          <w:bCs/>
          <w:sz w:val="24"/>
          <w:szCs w:val="24"/>
          <w:lang w:val="en-GB" w:eastAsia="zh-CN"/>
        </w:rPr>
        <w:t xml:space="preserve"> (its own page)</w:t>
      </w:r>
      <w:r>
        <w:rPr>
          <w:rFonts w:ascii="Trebuchet MS" w:hAnsi="Trebuchet MS" w:eastAsia="Times New Roman" w:cs="Times New Roman"/>
          <w:b/>
          <w:bCs/>
          <w:sz w:val="24"/>
          <w:szCs w:val="24"/>
          <w:lang w:val="zh-CN" w:eastAsia="zh-CN"/>
        </w:rPr>
        <w:t>:</w:t>
      </w:r>
      <w:r>
        <w:rPr>
          <w:rFonts w:ascii="Trebuchet MS" w:hAnsi="Trebuchet MS" w:eastAsia="Times New Roman" w:cs="Times New Roman"/>
          <w:sz w:val="24"/>
          <w:szCs w:val="24"/>
          <w:lang w:val="zh-CN" w:eastAsia="zh-CN"/>
        </w:rPr>
        <w:t xml:space="preserve"> Titles and page numbers for all diagrams and photos. </w:t>
      </w:r>
    </w:p>
    <w:p w14:paraId="2A610BD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rebuchet MS" w:hAnsi="Trebuchet MS" w:eastAsia="Times New Roman" w:cs="Times New Roman"/>
          <w:sz w:val="24"/>
          <w:szCs w:val="24"/>
          <w:lang w:val="zh-CN" w:eastAsia="zh-CN"/>
        </w:rPr>
      </w:pPr>
      <w:r>
        <w:rPr>
          <w:rFonts w:ascii="Trebuchet MS" w:hAnsi="Trebuchet MS" w:eastAsia="Times New Roman" w:cs="Times New Roman"/>
          <w:b/>
          <w:bCs/>
          <w:sz w:val="24"/>
          <w:szCs w:val="24"/>
          <w:lang w:val="zh-CN" w:eastAsia="zh-CN"/>
        </w:rPr>
        <w:t>List of Acronyms</w:t>
      </w:r>
      <w:r>
        <w:rPr>
          <w:rFonts w:ascii="Trebuchet MS" w:hAnsi="Trebuchet MS" w:eastAsia="Times New Roman" w:cs="Times New Roman"/>
          <w:b/>
          <w:bCs/>
          <w:sz w:val="24"/>
          <w:szCs w:val="24"/>
          <w:lang w:val="en-GB" w:eastAsia="zh-CN"/>
        </w:rPr>
        <w:t xml:space="preserve"> (its own page)</w:t>
      </w:r>
      <w:r>
        <w:rPr>
          <w:rFonts w:ascii="Trebuchet MS" w:hAnsi="Trebuchet MS" w:eastAsia="Times New Roman" w:cs="Times New Roman"/>
          <w:b/>
          <w:bCs/>
          <w:sz w:val="24"/>
          <w:szCs w:val="24"/>
          <w:lang w:val="zh-CN" w:eastAsia="zh-CN"/>
        </w:rPr>
        <w:t>:</w:t>
      </w:r>
      <w:r>
        <w:rPr>
          <w:rFonts w:ascii="Trebuchet MS" w:hAnsi="Trebuchet MS" w:eastAsia="Times New Roman" w:cs="Times New Roman"/>
          <w:sz w:val="24"/>
          <w:szCs w:val="24"/>
          <w:lang w:val="zh-CN" w:eastAsia="zh-CN"/>
        </w:rPr>
        <w:t xml:space="preserve"> Definitions for technical terms (e.g., VLAN, SSH, DHCP). </w:t>
      </w:r>
    </w:p>
    <w:p w14:paraId="4B059762">
      <w:pPr>
        <w:spacing w:before="100" w:beforeAutospacing="1" w:after="100" w:afterAutospacing="1" w:line="360" w:lineRule="auto"/>
        <w:rPr>
          <w:rFonts w:ascii="Trebuchet MS" w:hAnsi="Trebuchet MS" w:eastAsia="Times New Roman" w:cs="Times New Roman"/>
          <w:sz w:val="24"/>
          <w:szCs w:val="24"/>
          <w:lang w:val="zh-CN" w:eastAsia="zh-CN"/>
        </w:rPr>
      </w:pPr>
    </w:p>
    <w:p w14:paraId="3B55F498">
      <w:pPr>
        <w:spacing w:before="100" w:beforeAutospacing="1" w:after="100" w:afterAutospacing="1" w:line="360" w:lineRule="auto"/>
        <w:rPr>
          <w:rFonts w:ascii="Trebuchet MS" w:hAnsi="Trebuchet MS" w:eastAsia="Times New Roman" w:cs="Times New Roman"/>
          <w:sz w:val="24"/>
          <w:szCs w:val="24"/>
          <w:lang w:val="zh-CN" w:eastAsia="zh-CN"/>
        </w:rPr>
      </w:pPr>
    </w:p>
    <w:p w14:paraId="68112E1F">
      <w:pPr>
        <w:spacing w:before="100" w:beforeAutospacing="1" w:after="100" w:afterAutospacing="1" w:line="360" w:lineRule="auto"/>
        <w:outlineLvl w:val="1"/>
        <w:rPr>
          <w:rFonts w:ascii="Trebuchet MS" w:hAnsi="Trebuchet MS" w:eastAsia="Times New Roman" w:cs="Times New Roman"/>
          <w:b/>
          <w:bCs/>
          <w:sz w:val="36"/>
          <w:szCs w:val="36"/>
          <w:lang w:val="zh-CN" w:eastAsia="zh-CN"/>
        </w:rPr>
      </w:pPr>
      <w:r>
        <w:rPr>
          <w:rFonts w:ascii="Trebuchet MS" w:hAnsi="Trebuchet MS" w:eastAsia="Times New Roman" w:cs="Times New Roman"/>
          <w:b/>
          <w:bCs/>
          <w:sz w:val="36"/>
          <w:szCs w:val="36"/>
          <w:lang w:val="zh-CN" w:eastAsia="zh-CN"/>
        </w:rPr>
        <w:t>II. Introduction &amp; Objectives</w:t>
      </w:r>
    </w:p>
    <w:p w14:paraId="7623395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rebuchet MS" w:hAnsi="Trebuchet MS" w:eastAsia="Times New Roman" w:cs="Times New Roman"/>
          <w:sz w:val="24"/>
          <w:szCs w:val="24"/>
          <w:lang w:val="zh-CN" w:eastAsia="zh-CN"/>
        </w:rPr>
      </w:pPr>
      <w:r>
        <w:rPr>
          <w:rFonts w:ascii="Trebuchet MS" w:hAnsi="Trebuchet MS" w:eastAsia="Times New Roman" w:cs="Times New Roman"/>
          <w:b/>
          <w:bCs/>
          <w:sz w:val="24"/>
          <w:szCs w:val="24"/>
          <w:lang w:val="zh-CN" w:eastAsia="zh-CN"/>
        </w:rPr>
        <w:t>1. Introduction:</w:t>
      </w:r>
      <w:r>
        <w:rPr>
          <w:rFonts w:ascii="Trebuchet MS" w:hAnsi="Trebuchet MS" w:eastAsia="Times New Roman" w:cs="Times New Roman"/>
          <w:sz w:val="24"/>
          <w:szCs w:val="24"/>
          <w:lang w:val="zh-CN" w:eastAsia="zh-CN"/>
        </w:rPr>
        <w:t xml:space="preserve"> Define the importance of the subject (e.g., why computer networks are essential for modern organizations) and summarize the week’s focus. </w:t>
      </w:r>
    </w:p>
    <w:p w14:paraId="405CD0B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rebuchet MS" w:hAnsi="Trebuchet MS" w:eastAsia="Times New Roman" w:cs="Times New Roman"/>
          <w:sz w:val="24"/>
          <w:szCs w:val="24"/>
          <w:lang w:val="zh-CN" w:eastAsia="zh-CN"/>
        </w:rPr>
      </w:pPr>
      <w:r>
        <w:rPr>
          <w:rFonts w:ascii="Trebuchet MS" w:hAnsi="Trebuchet MS" w:eastAsia="Times New Roman" w:cs="Times New Roman"/>
          <w:b/>
          <w:bCs/>
          <w:sz w:val="24"/>
          <w:szCs w:val="24"/>
          <w:lang w:val="zh-CN" w:eastAsia="zh-CN"/>
        </w:rPr>
        <w:t>2. Background of the Design:</w:t>
      </w:r>
      <w:r>
        <w:rPr>
          <w:rFonts w:ascii="Trebuchet MS" w:hAnsi="Trebuchet MS" w:eastAsia="Times New Roman" w:cs="Times New Roman"/>
          <w:sz w:val="24"/>
          <w:szCs w:val="24"/>
          <w:lang w:val="zh-CN" w:eastAsia="zh-CN"/>
        </w:rPr>
        <w:t xml:space="preserve"> Describe the specific scenario or problem being addressed (e.g., simulating a university network with Main and Secondary branches). </w:t>
      </w:r>
    </w:p>
    <w:p w14:paraId="6654DFD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rebuchet MS" w:hAnsi="Trebuchet MS" w:eastAsia="Times New Roman" w:cs="Times New Roman"/>
          <w:sz w:val="24"/>
          <w:szCs w:val="24"/>
          <w:lang w:val="zh-CN" w:eastAsia="zh-CN"/>
        </w:rPr>
      </w:pPr>
      <w:r>
        <w:rPr>
          <w:rFonts w:ascii="Trebuchet MS" w:hAnsi="Trebuchet MS" w:eastAsia="Times New Roman" w:cs="Times New Roman"/>
          <w:b/>
          <w:bCs/>
          <w:sz w:val="24"/>
          <w:szCs w:val="24"/>
          <w:lang w:val="zh-CN" w:eastAsia="zh-CN"/>
        </w:rPr>
        <w:t>3. Objectives of the Week:</w:t>
      </w:r>
      <w:r>
        <w:rPr>
          <w:rFonts w:ascii="Trebuchet MS" w:hAnsi="Trebuchet MS" w:eastAsia="Times New Roman" w:cs="Times New Roman"/>
          <w:sz w:val="24"/>
          <w:szCs w:val="24"/>
          <w:lang w:val="zh-CN" w:eastAsia="zh-CN"/>
        </w:rPr>
        <w:t xml:space="preserve"> List specific learning goals</w:t>
      </w:r>
    </w:p>
    <w:p w14:paraId="1E1A5210">
      <w:pPr>
        <w:spacing w:before="100" w:beforeAutospacing="1" w:after="100" w:afterAutospacing="1" w:line="360" w:lineRule="auto"/>
        <w:outlineLvl w:val="1"/>
        <w:rPr>
          <w:rFonts w:ascii="Trebuchet MS" w:hAnsi="Trebuchet MS" w:eastAsia="Times New Roman" w:cs="Times New Roman"/>
          <w:b/>
          <w:bCs/>
          <w:sz w:val="36"/>
          <w:szCs w:val="36"/>
          <w:lang w:val="zh-CN" w:eastAsia="zh-CN"/>
        </w:rPr>
      </w:pPr>
      <w:r>
        <w:rPr>
          <w:rFonts w:ascii="Trebuchet MS" w:hAnsi="Trebuchet MS" w:eastAsia="Times New Roman" w:cs="Times New Roman"/>
          <w:b/>
          <w:bCs/>
          <w:sz w:val="36"/>
          <w:szCs w:val="36"/>
          <w:lang w:val="zh-CN" w:eastAsia="zh-CN"/>
        </w:rPr>
        <w:t>III. Activities Undertaken</w:t>
      </w:r>
    </w:p>
    <w:p w14:paraId="72CB0467">
      <w:pPr>
        <w:spacing w:before="100" w:beforeAutospacing="1" w:after="100" w:afterAutospacing="1" w:line="360" w:lineRule="auto"/>
        <w:rPr>
          <w:rFonts w:ascii="Trebuchet MS" w:hAnsi="Trebuchet MS" w:eastAsia="Times New Roman" w:cs="Times New Roman"/>
          <w:sz w:val="24"/>
          <w:szCs w:val="24"/>
          <w:lang w:val="zh-CN" w:eastAsia="zh-CN"/>
        </w:rPr>
      </w:pPr>
      <w:r>
        <w:rPr>
          <w:rFonts w:ascii="Trebuchet MS" w:hAnsi="Trebuchet MS" w:eastAsia="Times New Roman" w:cs="Times New Roman"/>
          <w:i/>
          <w:iCs/>
          <w:sz w:val="24"/>
          <w:szCs w:val="24"/>
          <w:lang w:val="zh-CN" w:eastAsia="zh-CN"/>
        </w:rPr>
        <w:t>This section should be broken down by specific tasks (3.1, 3.2, etc.). Each task must include:</w:t>
      </w:r>
    </w:p>
    <w:p w14:paraId="7174E664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rebuchet MS" w:hAnsi="Trebuchet MS" w:eastAsia="Times New Roman" w:cs="Times New Roman"/>
          <w:sz w:val="24"/>
          <w:szCs w:val="24"/>
          <w:lang w:val="zh-CN" w:eastAsia="zh-CN"/>
        </w:rPr>
      </w:pPr>
      <w:r>
        <w:rPr>
          <w:rFonts w:ascii="Trebuchet MS" w:hAnsi="Trebuchet MS" w:eastAsia="Times New Roman" w:cs="Times New Roman"/>
          <w:b/>
          <w:bCs/>
          <w:sz w:val="24"/>
          <w:szCs w:val="24"/>
          <w:lang w:val="zh-CN" w:eastAsia="zh-CN"/>
        </w:rPr>
        <w:t>[Activity Name] (e.g., High-Level Network Design or Cable Termination):</w:t>
      </w:r>
    </w:p>
    <w:p w14:paraId="2CB777A6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rebuchet MS" w:hAnsi="Trebuchet MS" w:eastAsia="Times New Roman" w:cs="Times New Roman"/>
          <w:sz w:val="24"/>
          <w:szCs w:val="24"/>
          <w:lang w:val="zh-CN" w:eastAsia="zh-CN"/>
        </w:rPr>
      </w:pPr>
      <w:r>
        <w:rPr>
          <w:rFonts w:ascii="Trebuchet MS" w:hAnsi="Trebuchet MS" w:eastAsia="Times New Roman" w:cs="Times New Roman"/>
          <w:b/>
          <w:bCs/>
          <w:sz w:val="24"/>
          <w:szCs w:val="24"/>
          <w:lang w:val="zh-CN" w:eastAsia="zh-CN"/>
        </w:rPr>
        <w:t>Procedures Followed:</w:t>
      </w:r>
      <w:r>
        <w:rPr>
          <w:rFonts w:ascii="Trebuchet MS" w:hAnsi="Trebuchet MS" w:eastAsia="Times New Roman" w:cs="Times New Roman"/>
          <w:sz w:val="24"/>
          <w:szCs w:val="24"/>
          <w:lang w:val="zh-CN" w:eastAsia="zh-CN"/>
        </w:rPr>
        <w:t xml:space="preserve"> Step-by-step technical actions taken during the lab. </w:t>
      </w:r>
    </w:p>
    <w:p w14:paraId="1575F5BF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rebuchet MS" w:hAnsi="Trebuchet MS" w:eastAsia="Times New Roman" w:cs="Times New Roman"/>
          <w:sz w:val="24"/>
          <w:szCs w:val="24"/>
          <w:lang w:val="zh-CN" w:eastAsia="zh-CN"/>
        </w:rPr>
      </w:pPr>
      <w:r>
        <w:rPr>
          <w:rFonts w:ascii="Trebuchet MS" w:hAnsi="Trebuchet MS" w:eastAsia="Times New Roman" w:cs="Times New Roman"/>
          <w:b/>
          <w:bCs/>
          <w:sz w:val="24"/>
          <w:szCs w:val="24"/>
          <w:lang w:val="zh-CN" w:eastAsia="zh-CN"/>
        </w:rPr>
        <w:t>Tools/Resources Used:</w:t>
      </w:r>
      <w:r>
        <w:rPr>
          <w:rFonts w:ascii="Trebuchet MS" w:hAnsi="Trebuchet MS" w:eastAsia="Times New Roman" w:cs="Times New Roman"/>
          <w:sz w:val="24"/>
          <w:szCs w:val="24"/>
          <w:lang w:val="zh-CN" w:eastAsia="zh-CN"/>
        </w:rPr>
        <w:t xml:space="preserve"> Hardware (routers, crimping tools) and software (Packet Tracer, PuTTY). </w:t>
      </w:r>
    </w:p>
    <w:p w14:paraId="69615D14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rebuchet MS" w:hAnsi="Trebuchet MS" w:eastAsia="Times New Roman" w:cs="Times New Roman"/>
          <w:sz w:val="24"/>
          <w:szCs w:val="24"/>
          <w:lang w:val="zh-CN" w:eastAsia="zh-CN"/>
        </w:rPr>
      </w:pPr>
      <w:r>
        <w:rPr>
          <w:rFonts w:ascii="Trebuchet MS" w:hAnsi="Trebuchet MS" w:eastAsia="Times New Roman" w:cs="Times New Roman"/>
          <w:b/>
          <w:bCs/>
          <w:sz w:val="24"/>
          <w:szCs w:val="24"/>
          <w:lang w:val="zh-CN" w:eastAsia="zh-CN"/>
        </w:rPr>
        <w:t>Challenges Encountered:</w:t>
      </w:r>
      <w:r>
        <w:rPr>
          <w:rFonts w:ascii="Trebuchet MS" w:hAnsi="Trebuchet MS" w:eastAsia="Times New Roman" w:cs="Times New Roman"/>
          <w:sz w:val="24"/>
          <w:szCs w:val="24"/>
          <w:lang w:val="zh-CN" w:eastAsia="zh-CN"/>
        </w:rPr>
        <w:t xml:space="preserve"> Technical difficulties faced (e.g., IP address conflicts or failed cable tests). </w:t>
      </w:r>
    </w:p>
    <w:p w14:paraId="573CA70C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rebuchet MS" w:hAnsi="Trebuchet MS" w:eastAsia="Times New Roman" w:cs="Times New Roman"/>
          <w:sz w:val="24"/>
          <w:szCs w:val="24"/>
          <w:lang w:val="zh-CN" w:eastAsia="zh-CN"/>
        </w:rPr>
      </w:pPr>
      <w:r>
        <w:rPr>
          <w:rFonts w:ascii="Trebuchet MS" w:hAnsi="Trebuchet MS" w:eastAsia="Times New Roman" w:cs="Times New Roman"/>
          <w:b/>
          <w:bCs/>
          <w:sz w:val="24"/>
          <w:szCs w:val="24"/>
          <w:lang w:val="zh-CN" w:eastAsia="zh-CN"/>
        </w:rPr>
        <w:t>Learning Insights:</w:t>
      </w:r>
      <w:r>
        <w:rPr>
          <w:rFonts w:ascii="Trebuchet MS" w:hAnsi="Trebuchet MS" w:eastAsia="Times New Roman" w:cs="Times New Roman"/>
          <w:sz w:val="24"/>
          <w:szCs w:val="24"/>
          <w:lang w:val="zh-CN" w:eastAsia="zh-CN"/>
        </w:rPr>
        <w:t xml:space="preserve"> Personal realizations or theoretical concepts clarified during the task. </w:t>
      </w:r>
    </w:p>
    <w:p w14:paraId="4CE16EF2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rebuchet MS" w:hAnsi="Trebuchet MS" w:eastAsia="Times New Roman" w:cs="Times New Roman"/>
          <w:sz w:val="24"/>
          <w:szCs w:val="24"/>
          <w:lang w:val="zh-CN" w:eastAsia="zh-CN"/>
        </w:rPr>
      </w:pPr>
      <w:r>
        <w:rPr>
          <w:rFonts w:ascii="Trebuchet MS" w:hAnsi="Trebuchet MS" w:eastAsia="Times New Roman" w:cs="Times New Roman"/>
          <w:b/>
          <w:bCs/>
          <w:sz w:val="24"/>
          <w:szCs w:val="24"/>
          <w:lang w:val="zh-CN" w:eastAsia="zh-CN"/>
        </w:rPr>
        <w:t>Applications:</w:t>
      </w:r>
      <w:r>
        <w:rPr>
          <w:rFonts w:ascii="Trebuchet MS" w:hAnsi="Trebuchet MS" w:eastAsia="Times New Roman" w:cs="Times New Roman"/>
          <w:sz w:val="24"/>
          <w:szCs w:val="24"/>
          <w:lang w:val="zh-CN" w:eastAsia="zh-CN"/>
        </w:rPr>
        <w:t xml:space="preserve"> How this skill applies to real-world enterprise environments. </w:t>
      </w:r>
    </w:p>
    <w:p w14:paraId="7F6A0FDA">
      <w:pPr>
        <w:spacing w:after="0" w:line="360" w:lineRule="auto"/>
        <w:rPr>
          <w:rFonts w:ascii="Trebuchet MS" w:hAnsi="Trebuchet MS" w:eastAsia="Times New Roman" w:cs="Times New Roman"/>
          <w:sz w:val="24"/>
          <w:szCs w:val="24"/>
          <w:lang w:val="zh-CN" w:eastAsia="zh-CN"/>
        </w:rPr>
      </w:pPr>
    </w:p>
    <w:p w14:paraId="48698C16">
      <w:pPr>
        <w:spacing w:after="0" w:line="360" w:lineRule="auto"/>
        <w:rPr>
          <w:rFonts w:ascii="Trebuchet MS" w:hAnsi="Trebuchet MS" w:eastAsia="Times New Roman" w:cs="Times New Roman"/>
          <w:sz w:val="24"/>
          <w:szCs w:val="24"/>
          <w:lang w:val="zh-CN" w:eastAsia="zh-CN"/>
        </w:rPr>
      </w:pPr>
    </w:p>
    <w:p w14:paraId="164EE34C">
      <w:pPr>
        <w:spacing w:after="0" w:line="360" w:lineRule="auto"/>
        <w:rPr>
          <w:rFonts w:ascii="Trebuchet MS" w:hAnsi="Trebuchet MS" w:eastAsia="Times New Roman" w:cs="Times New Roman"/>
          <w:sz w:val="24"/>
          <w:szCs w:val="24"/>
          <w:lang w:val="zh-CN" w:eastAsia="zh-CN"/>
        </w:rPr>
      </w:pPr>
    </w:p>
    <w:p w14:paraId="4C757D60">
      <w:pPr>
        <w:spacing w:after="0" w:line="360" w:lineRule="auto"/>
        <w:rPr>
          <w:rFonts w:ascii="Trebuchet MS" w:hAnsi="Trebuchet MS" w:eastAsia="Times New Roman" w:cs="Times New Roman"/>
          <w:sz w:val="24"/>
          <w:szCs w:val="24"/>
          <w:lang w:val="zh-CN" w:eastAsia="zh-CN"/>
        </w:rPr>
      </w:pPr>
      <w:bookmarkStart w:id="0" w:name="_GoBack"/>
      <w:bookmarkEnd w:id="0"/>
    </w:p>
    <w:p w14:paraId="22EF2B83">
      <w:pPr>
        <w:spacing w:before="100" w:beforeAutospacing="1" w:after="100" w:afterAutospacing="1" w:line="360" w:lineRule="auto"/>
        <w:outlineLvl w:val="1"/>
        <w:rPr>
          <w:rFonts w:ascii="Trebuchet MS" w:hAnsi="Trebuchet MS" w:eastAsia="Times New Roman" w:cs="Times New Roman"/>
          <w:b/>
          <w:bCs/>
          <w:sz w:val="36"/>
          <w:szCs w:val="36"/>
          <w:lang w:val="zh-CN" w:eastAsia="zh-CN"/>
        </w:rPr>
      </w:pPr>
      <w:r>
        <w:rPr>
          <w:rFonts w:ascii="Trebuchet MS" w:hAnsi="Trebuchet MS" w:eastAsia="Times New Roman" w:cs="Times New Roman"/>
          <w:b/>
          <w:bCs/>
          <w:sz w:val="36"/>
          <w:szCs w:val="36"/>
          <w:lang w:val="zh-CN" w:eastAsia="zh-CN"/>
        </w:rPr>
        <w:t>IV. Reflection &amp; Future Planning</w:t>
      </w:r>
    </w:p>
    <w:p w14:paraId="4C650A3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rebuchet MS" w:hAnsi="Trebuchet MS" w:eastAsia="Times New Roman" w:cs="Times New Roman"/>
          <w:sz w:val="24"/>
          <w:szCs w:val="24"/>
          <w:lang w:val="zh-CN" w:eastAsia="zh-CN"/>
        </w:rPr>
      </w:pPr>
      <w:r>
        <w:rPr>
          <w:rFonts w:ascii="Trebuchet MS" w:hAnsi="Trebuchet MS" w:eastAsia="Times New Roman" w:cs="Times New Roman"/>
          <w:b/>
          <w:bCs/>
          <w:sz w:val="24"/>
          <w:szCs w:val="24"/>
          <w:lang w:val="zh-CN" w:eastAsia="zh-CN"/>
        </w:rPr>
        <w:t>4. Reflection:</w:t>
      </w:r>
      <w:r>
        <w:rPr>
          <w:rFonts w:ascii="Trebuchet MS" w:hAnsi="Trebuchet MS" w:eastAsia="Times New Roman" w:cs="Times New Roman"/>
          <w:sz w:val="24"/>
          <w:szCs w:val="24"/>
          <w:lang w:val="zh-CN" w:eastAsia="zh-CN"/>
        </w:rPr>
        <w:t xml:space="preserve"> A high-level summary of the learning experience, focusing on how the practical sessions improved confidence and technical competence. </w:t>
      </w:r>
    </w:p>
    <w:p w14:paraId="5B46DB9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rebuchet MS" w:hAnsi="Trebuchet MS" w:eastAsia="Times New Roman" w:cs="Times New Roman"/>
          <w:sz w:val="24"/>
          <w:szCs w:val="24"/>
          <w:lang w:val="zh-CN" w:eastAsia="zh-CN"/>
        </w:rPr>
      </w:pPr>
      <w:r>
        <w:rPr>
          <w:rFonts w:ascii="Trebuchet MS" w:hAnsi="Trebuchet MS" w:eastAsia="Times New Roman" w:cs="Times New Roman"/>
          <w:b/>
          <w:bCs/>
          <w:sz w:val="24"/>
          <w:szCs w:val="24"/>
          <w:lang w:val="zh-CN" w:eastAsia="zh-CN"/>
        </w:rPr>
        <w:t>5. Action Plan for Next Week:</w:t>
      </w:r>
    </w:p>
    <w:p w14:paraId="48622ADC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rebuchet MS" w:hAnsi="Trebuchet MS" w:eastAsia="Times New Roman" w:cs="Times New Roman"/>
          <w:sz w:val="24"/>
          <w:szCs w:val="24"/>
          <w:lang w:val="zh-CN" w:eastAsia="zh-CN"/>
        </w:rPr>
      </w:pPr>
      <w:r>
        <w:rPr>
          <w:rFonts w:ascii="Trebuchet MS" w:hAnsi="Trebuchet MS" w:eastAsia="Times New Roman" w:cs="Times New Roman"/>
          <w:b/>
          <w:bCs/>
          <w:sz w:val="24"/>
          <w:szCs w:val="24"/>
          <w:lang w:val="zh-CN" w:eastAsia="zh-CN"/>
        </w:rPr>
        <w:t>Theoretical Review:</w:t>
      </w:r>
      <w:r>
        <w:rPr>
          <w:rFonts w:ascii="Trebuchet MS" w:hAnsi="Trebuchet MS" w:eastAsia="Times New Roman" w:cs="Times New Roman"/>
          <w:sz w:val="24"/>
          <w:szCs w:val="24"/>
          <w:lang w:val="zh-CN" w:eastAsia="zh-CN"/>
        </w:rPr>
        <w:t xml:space="preserve"> Concepts to study (e.g., Inter-VLAN routing). </w:t>
      </w:r>
    </w:p>
    <w:p w14:paraId="791303F3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rebuchet MS" w:hAnsi="Trebuchet MS" w:eastAsia="Times New Roman" w:cs="Times New Roman"/>
          <w:sz w:val="24"/>
          <w:szCs w:val="24"/>
          <w:lang w:val="zh-CN" w:eastAsia="zh-CN"/>
        </w:rPr>
      </w:pPr>
      <w:r>
        <w:rPr>
          <w:rFonts w:ascii="Trebuchet MS" w:hAnsi="Trebuchet MS" w:eastAsia="Times New Roman" w:cs="Times New Roman"/>
          <w:b/>
          <w:bCs/>
          <w:sz w:val="24"/>
          <w:szCs w:val="24"/>
          <w:lang w:val="zh-CN" w:eastAsia="zh-CN"/>
        </w:rPr>
        <w:t>Skill Development:</w:t>
      </w:r>
      <w:r>
        <w:rPr>
          <w:rFonts w:ascii="Trebuchet MS" w:hAnsi="Trebuchet MS" w:eastAsia="Times New Roman" w:cs="Times New Roman"/>
          <w:sz w:val="24"/>
          <w:szCs w:val="24"/>
          <w:lang w:val="zh-CN" w:eastAsia="zh-CN"/>
        </w:rPr>
        <w:t xml:space="preserve"> Specific goals for the next session. </w:t>
      </w:r>
    </w:p>
    <w:p w14:paraId="0415CC97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rebuchet MS" w:hAnsi="Trebuchet MS" w:eastAsia="Times New Roman" w:cs="Times New Roman"/>
          <w:sz w:val="24"/>
          <w:szCs w:val="24"/>
          <w:lang w:val="zh-CN" w:eastAsia="zh-CN"/>
        </w:rPr>
      </w:pPr>
      <w:r>
        <w:rPr>
          <w:rFonts w:ascii="Trebuchet MS" w:hAnsi="Trebuchet MS" w:eastAsia="Times New Roman" w:cs="Times New Roman"/>
          <w:b/>
          <w:bCs/>
          <w:sz w:val="24"/>
          <w:szCs w:val="24"/>
          <w:lang w:val="zh-CN" w:eastAsia="zh-CN"/>
        </w:rPr>
        <w:t>Expected Outcomes:</w:t>
      </w:r>
      <w:r>
        <w:rPr>
          <w:rFonts w:ascii="Trebuchet MS" w:hAnsi="Trebuchet MS" w:eastAsia="Times New Roman" w:cs="Times New Roman"/>
          <w:sz w:val="24"/>
          <w:szCs w:val="24"/>
          <w:lang w:val="zh-CN" w:eastAsia="zh-CN"/>
        </w:rPr>
        <w:t xml:space="preserve"> What the student hopes to achieve by the end of the next week. </w:t>
      </w:r>
    </w:p>
    <w:p w14:paraId="50D2BB7F">
      <w:pPr>
        <w:spacing w:before="100" w:beforeAutospacing="1" w:after="100" w:afterAutospacing="1" w:line="360" w:lineRule="auto"/>
        <w:outlineLvl w:val="1"/>
        <w:rPr>
          <w:rFonts w:ascii="Trebuchet MS" w:hAnsi="Trebuchet MS" w:eastAsia="Times New Roman" w:cs="Times New Roman"/>
          <w:b/>
          <w:bCs/>
          <w:sz w:val="36"/>
          <w:szCs w:val="36"/>
          <w:lang w:val="zh-CN" w:eastAsia="zh-CN"/>
        </w:rPr>
      </w:pPr>
      <w:r>
        <w:rPr>
          <w:rFonts w:ascii="Trebuchet MS" w:hAnsi="Trebuchet MS" w:eastAsia="Times New Roman" w:cs="Times New Roman"/>
          <w:b/>
          <w:bCs/>
          <w:sz w:val="36"/>
          <w:szCs w:val="36"/>
          <w:lang w:val="zh-CN" w:eastAsia="zh-CN"/>
        </w:rPr>
        <w:t>V. Supplementary Information</w:t>
      </w:r>
    </w:p>
    <w:p w14:paraId="3F6FCCE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rebuchet MS" w:hAnsi="Trebuchet MS" w:eastAsia="Times New Roman" w:cs="Times New Roman"/>
          <w:sz w:val="24"/>
          <w:szCs w:val="24"/>
          <w:lang w:val="zh-CN" w:eastAsia="zh-CN"/>
        </w:rPr>
      </w:pPr>
      <w:r>
        <w:rPr>
          <w:rFonts w:ascii="Trebuchet MS" w:hAnsi="Trebuchet MS" w:eastAsia="Times New Roman" w:cs="Times New Roman"/>
          <w:b/>
          <w:bCs/>
          <w:sz w:val="24"/>
          <w:szCs w:val="24"/>
          <w:lang w:val="zh-CN" w:eastAsia="zh-CN"/>
        </w:rPr>
        <w:t>Online Presence:</w:t>
      </w:r>
      <w:r>
        <w:rPr>
          <w:rFonts w:ascii="Trebuchet MS" w:hAnsi="Trebuchet MS" w:eastAsia="Times New Roman" w:cs="Times New Roman"/>
          <w:sz w:val="24"/>
          <w:szCs w:val="24"/>
          <w:lang w:val="zh-CN" w:eastAsia="zh-CN"/>
        </w:rPr>
        <w:t xml:space="preserve"> Links to professional documentation (e.g., Medium or LinkedIn posts). </w:t>
      </w:r>
    </w:p>
    <w:p w14:paraId="3F159F7A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rebuchet MS" w:hAnsi="Trebuchet MS" w:eastAsia="Times New Roman" w:cs="Times New Roman"/>
          <w:sz w:val="24"/>
          <w:szCs w:val="24"/>
          <w:lang w:val="zh-CN" w:eastAsia="zh-CN"/>
        </w:rPr>
      </w:pPr>
      <w:r>
        <w:rPr>
          <w:rFonts w:ascii="Trebuchet MS" w:hAnsi="Trebuchet MS" w:eastAsia="Times New Roman" w:cs="Times New Roman"/>
          <w:b/>
          <w:bCs/>
          <w:sz w:val="24"/>
          <w:szCs w:val="24"/>
          <w:lang w:val="zh-CN" w:eastAsia="zh-CN"/>
        </w:rPr>
        <w:t>References:</w:t>
      </w:r>
      <w:r>
        <w:rPr>
          <w:rFonts w:ascii="Trebuchet MS" w:hAnsi="Trebuchet MS" w:eastAsia="Times New Roman" w:cs="Times New Roman"/>
          <w:sz w:val="24"/>
          <w:szCs w:val="24"/>
          <w:lang w:val="zh-CN" w:eastAsia="zh-CN"/>
        </w:rPr>
        <w:t xml:space="preserve"> List of textbooks, manuals, or online courses used (e.g., Cisco Networking Academy). </w:t>
      </w:r>
    </w:p>
    <w:p w14:paraId="3B93DD11">
      <w:pPr>
        <w:spacing w:after="0" w:line="360" w:lineRule="auto"/>
        <w:rPr>
          <w:rFonts w:ascii="Trebuchet MS" w:hAnsi="Trebuchet MS" w:eastAsia="Times New Roman" w:cs="Times New Roman"/>
          <w:sz w:val="24"/>
          <w:szCs w:val="24"/>
          <w:lang w:val="zh-CN" w:eastAsia="zh-CN"/>
        </w:rPr>
      </w:pPr>
    </w:p>
    <w:p w14:paraId="3294B589">
      <w:pPr>
        <w:spacing w:beforeAutospacing="1" w:after="100" w:afterAutospacing="1" w:line="360" w:lineRule="auto"/>
        <w:rPr>
          <w:rFonts w:ascii="Trebuchet MS" w:hAnsi="Trebuchet MS" w:eastAsia="Times New Roman" w:cs="Times New Roman"/>
          <w:sz w:val="24"/>
          <w:szCs w:val="24"/>
          <w:lang w:val="zh-CN" w:eastAsia="zh-CN"/>
        </w:rPr>
      </w:pPr>
      <w:r>
        <w:rPr>
          <w:rFonts w:ascii="Trebuchet MS" w:hAnsi="Trebuchet MS" w:eastAsia="Times New Roman" w:cs="Times New Roman"/>
          <w:b/>
          <w:bCs/>
          <w:sz w:val="24"/>
          <w:szCs w:val="24"/>
          <w:lang w:val="zh-CN" w:eastAsia="zh-CN"/>
        </w:rPr>
        <w:t>Note:</w:t>
      </w:r>
      <w:r>
        <w:rPr>
          <w:rFonts w:ascii="Trebuchet MS" w:hAnsi="Trebuchet MS" w:eastAsia="Times New Roman" w:cs="Times New Roman"/>
          <w:sz w:val="24"/>
          <w:szCs w:val="24"/>
          <w:lang w:val="zh-CN" w:eastAsia="zh-CN"/>
        </w:rPr>
        <w:t xml:space="preserve"> Ensure all figures (diagrams and photos of you performing the tasks) are captioned and referenced within the text to demonstrate active participation.</w:t>
      </w:r>
    </w:p>
    <w:p w14:paraId="361F1CEB">
      <w:pPr>
        <w:spacing w:line="360" w:lineRule="auto"/>
        <w:rPr>
          <w:rFonts w:ascii="Trebuchet MS" w:hAnsi="Trebuchet MS"/>
          <w:lang w:val="zh-CN"/>
        </w:rPr>
      </w:pPr>
    </w:p>
    <w:p w14:paraId="0C6D9D66">
      <w:pPr>
        <w:spacing w:line="360" w:lineRule="auto"/>
        <w:rPr>
          <w:rFonts w:ascii="Trebuchet MS" w:hAnsi="Trebuchet MS"/>
          <w:lang w:val="zh-CN"/>
        </w:rPr>
      </w:pPr>
    </w:p>
    <w:p w14:paraId="6F4DD153">
      <w:pPr>
        <w:spacing w:line="360" w:lineRule="auto"/>
        <w:rPr>
          <w:rFonts w:ascii="Trebuchet MS" w:hAnsi="Trebuchet MS"/>
          <w:lang w:val="zh-CN"/>
        </w:rPr>
      </w:pPr>
    </w:p>
    <w:p w14:paraId="7CFD04CE">
      <w:pPr>
        <w:spacing w:line="360" w:lineRule="auto"/>
        <w:rPr>
          <w:rFonts w:ascii="Trebuchet MS" w:hAnsi="Trebuchet MS"/>
          <w:lang w:val="zh-CN"/>
        </w:rPr>
      </w:pPr>
    </w:p>
    <w:p w14:paraId="65E5AD46">
      <w:pPr>
        <w:spacing w:line="360" w:lineRule="auto"/>
        <w:rPr>
          <w:rFonts w:ascii="Trebuchet MS" w:hAnsi="Trebuchet MS"/>
          <w:lang w:val="zh-CN"/>
        </w:rPr>
      </w:pPr>
    </w:p>
    <w:p w14:paraId="12410DEF">
      <w:pPr>
        <w:spacing w:line="360" w:lineRule="auto"/>
        <w:rPr>
          <w:rFonts w:ascii="Trebuchet MS" w:hAnsi="Trebuchet MS"/>
          <w:lang w:val="zh-CN"/>
        </w:rPr>
      </w:pPr>
    </w:p>
    <w:p w14:paraId="4077C810">
      <w:pPr>
        <w:spacing w:line="360" w:lineRule="auto"/>
        <w:rPr>
          <w:rFonts w:ascii="Trebuchet MS" w:hAnsi="Trebuchet MS"/>
          <w:lang w:val="zh-CN"/>
        </w:rPr>
      </w:pPr>
    </w:p>
    <w:p w14:paraId="04199861">
      <w:pPr>
        <w:spacing w:line="360" w:lineRule="auto"/>
        <w:rPr>
          <w:rFonts w:ascii="Trebuchet MS" w:hAnsi="Trebuchet MS"/>
          <w:lang w:val="en-GB"/>
        </w:rPr>
      </w:pP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252B8B">
    <w:pPr>
      <w:pBdr>
        <w:top w:val="single" w:color="000000" w:sz="4" w:space="1"/>
      </w:pBdr>
      <w:spacing w:after="0" w:line="240" w:lineRule="auto"/>
      <w:jc w:val="center"/>
      <w:rPr>
        <w:rFonts w:ascii="Times New Roman" w:hAnsi="Times New Roman" w:eastAsia="Times New Roman" w:cs="Times New Roman"/>
        <w:sz w:val="24"/>
        <w:szCs w:val="24"/>
        <w:lang w:val="zh-CN" w:eastAsia="zh-CN"/>
      </w:rPr>
    </w:pPr>
    <w:r>
      <w:rPr>
        <w:rFonts w:ascii="Trebuchet MS" w:hAnsi="Trebuchet MS" w:eastAsia="Times New Roman" w:cs="Times New Roman"/>
        <w:color w:val="7F7F7F"/>
        <w:sz w:val="18"/>
        <w:szCs w:val="18"/>
        <w:lang w:val="zh-CN" w:eastAsia="zh-CN"/>
      </w:rPr>
      <w:t xml:space="preserve">© Uganda Christian University | </w:t>
    </w:r>
    <w:r>
      <w:rPr>
        <w:rFonts w:ascii="Trebuchet MS" w:hAnsi="Trebuchet MS" w:eastAsia="Times New Roman" w:cs="Times New Roman"/>
        <w:color w:val="7F7F7F"/>
        <w:sz w:val="18"/>
        <w:szCs w:val="18"/>
        <w:lang w:val="en-GB" w:eastAsia="zh-CN"/>
      </w:rPr>
      <w:t>Workshop Practice</w:t>
    </w:r>
    <w:r>
      <w:rPr>
        <w:rFonts w:ascii="Trebuchet MS" w:hAnsi="Trebuchet MS" w:eastAsia="Times New Roman" w:cs="Times New Roman"/>
        <w:color w:val="7F7F7F"/>
        <w:sz w:val="18"/>
        <w:szCs w:val="18"/>
        <w:lang w:val="zh-CN" w:eastAsia="zh-CN"/>
      </w:rPr>
      <w:t xml:space="preserve"> </w:t>
    </w:r>
    <w:r>
      <w:rPr>
        <w:rFonts w:ascii="Trebuchet MS" w:hAnsi="Trebuchet MS" w:eastAsia="Times New Roman" w:cs="Times New Roman"/>
        <w:color w:val="7F7F7F"/>
        <w:sz w:val="18"/>
        <w:szCs w:val="18"/>
        <w:lang w:val="en-GB" w:eastAsia="zh-CN"/>
      </w:rPr>
      <w:t xml:space="preserve">(recess) TRINITY </w:t>
    </w:r>
    <w:r>
      <w:rPr>
        <w:rFonts w:ascii="Trebuchet MS" w:hAnsi="Trebuchet MS" w:eastAsia="Times New Roman" w:cs="Times New Roman"/>
        <w:color w:val="7F7F7F"/>
        <w:sz w:val="18"/>
        <w:szCs w:val="18"/>
        <w:lang w:val="zh-CN" w:eastAsia="zh-CN"/>
      </w:rPr>
      <w:t>202</w:t>
    </w:r>
    <w:r>
      <w:rPr>
        <w:rFonts w:ascii="Trebuchet MS" w:hAnsi="Trebuchet MS" w:eastAsia="Times New Roman" w:cs="Times New Roman"/>
        <w:color w:val="7F7F7F"/>
        <w:sz w:val="18"/>
        <w:szCs w:val="18"/>
        <w:lang w:val="en-GB" w:eastAsia="zh-CN"/>
      </w:rPr>
      <w:t>6</w:t>
    </w:r>
    <w:r>
      <w:rPr>
        <w:rFonts w:ascii="Trebuchet MS" w:hAnsi="Trebuchet MS" w:eastAsia="Times New Roman" w:cs="Times New Roman"/>
        <w:color w:val="7F7F7F"/>
        <w:sz w:val="18"/>
        <w:szCs w:val="18"/>
        <w:lang w:val="zh-CN" w:eastAsia="zh-CN"/>
      </w:rPr>
      <w:t xml:space="preserve"> Semester.</w:t>
    </w:r>
  </w:p>
  <w:p w14:paraId="73047CD6">
    <w:pPr>
      <w:spacing w:after="0" w:line="240" w:lineRule="auto"/>
      <w:jc w:val="center"/>
      <w:rPr>
        <w:rFonts w:ascii="Times New Roman" w:hAnsi="Times New Roman" w:eastAsia="Times New Roman" w:cs="Times New Roman"/>
        <w:sz w:val="24"/>
        <w:szCs w:val="24"/>
        <w:lang w:val="zh-CN" w:eastAsia="zh-CN"/>
      </w:rPr>
    </w:pPr>
    <w:r>
      <w:rPr>
        <w:rFonts w:ascii="Trebuchet MS" w:hAnsi="Trebuchet MS" w:eastAsia="Times New Roman" w:cs="Times New Roman"/>
        <w:color w:val="000000"/>
        <w:sz w:val="18"/>
        <w:szCs w:val="18"/>
        <w:lang w:val="zh-CN" w:eastAsia="zh-CN"/>
      </w:rPr>
      <w:t>“</w:t>
    </w:r>
    <w:r>
      <w:rPr>
        <w:rFonts w:ascii="Trebuchet MS" w:hAnsi="Trebuchet MS" w:eastAsia="Times New Roman" w:cs="Times New Roman"/>
        <w:b/>
        <w:bCs/>
        <w:color w:val="0360A6"/>
        <w:sz w:val="18"/>
        <w:szCs w:val="18"/>
        <w:lang w:val="zh-CN" w:eastAsia="zh-CN"/>
      </w:rPr>
      <w:t>A Complete Education for A Complete Person</w:t>
    </w:r>
    <w:r>
      <w:rPr>
        <w:rFonts w:ascii="Trebuchet MS" w:hAnsi="Trebuchet MS" w:eastAsia="Times New Roman" w:cs="Times New Roman"/>
        <w:color w:val="000000"/>
        <w:sz w:val="18"/>
        <w:szCs w:val="18"/>
        <w:lang w:val="zh-CN" w:eastAsia="zh-CN"/>
      </w:rPr>
      <w:t>”</w:t>
    </w:r>
  </w:p>
  <w:p w14:paraId="0E361C00">
    <w:pPr>
      <w:spacing w:after="0" w:line="240" w:lineRule="auto"/>
      <w:jc w:val="center"/>
      <w:rPr>
        <w:rFonts w:ascii="Times New Roman" w:hAnsi="Times New Roman" w:eastAsia="Times New Roman" w:cs="Times New Roman"/>
        <w:sz w:val="24"/>
        <w:szCs w:val="24"/>
        <w:lang w:val="zh-CN" w:eastAsia="zh-CN"/>
      </w:rPr>
    </w:pPr>
    <w:r>
      <w:rPr>
        <w:rFonts w:ascii="Trebuchet MS" w:hAnsi="Trebuchet MS" w:eastAsia="Times New Roman" w:cs="Times New Roman"/>
        <w:i/>
        <w:iCs/>
        <w:color w:val="7F7F7F"/>
        <w:sz w:val="18"/>
        <w:szCs w:val="18"/>
        <w:lang w:val="zh-CN" w:eastAsia="zh-CN"/>
      </w:rPr>
      <w:t>Founded by the Province of the Church of Uganda. Chartered by the Government of Uganda</w:t>
    </w:r>
  </w:p>
  <w:p w14:paraId="5B81E7CA">
    <w:pPr>
      <w:pStyle w:val="5"/>
      <w:rPr>
        <w:lang w:val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455FA">
    <w:pPr>
      <w:pStyle w:val="6"/>
      <w:jc w:val="center"/>
    </w:pPr>
    <w:r>
      <w:drawing>
        <wp:inline distT="0" distB="0" distL="0" distR="0">
          <wp:extent cx="2804795" cy="84709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04795" cy="847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692094"/>
    <w:multiLevelType w:val="multilevel"/>
    <w:tmpl w:val="276920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21F0EDF"/>
    <w:multiLevelType w:val="multilevel"/>
    <w:tmpl w:val="321F0E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83A538C"/>
    <w:multiLevelType w:val="multilevel"/>
    <w:tmpl w:val="383A53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7D477D2"/>
    <w:multiLevelType w:val="multilevel"/>
    <w:tmpl w:val="67D477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2347FFA"/>
    <w:multiLevelType w:val="multilevel"/>
    <w:tmpl w:val="72347F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DB1"/>
    <w:rsid w:val="003F753B"/>
    <w:rsid w:val="00776304"/>
    <w:rsid w:val="007857C8"/>
    <w:rsid w:val="0089266A"/>
    <w:rsid w:val="00C50D54"/>
    <w:rsid w:val="00D8076B"/>
    <w:rsid w:val="00DF3DB1"/>
    <w:rsid w:val="00F71669"/>
    <w:rsid w:val="354573E1"/>
    <w:rsid w:val="70025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zh-CN" w:eastAsia="en-US" w:bidi="ar-SA"/>
    </w:rPr>
  </w:style>
  <w:style w:type="paragraph" w:styleId="2">
    <w:name w:val="heading 2"/>
    <w:basedOn w:val="1"/>
    <w:link w:val="9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zh-CN" w:eastAsia="zh-CN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6">
    <w:name w:val="header"/>
    <w:basedOn w:val="1"/>
    <w:link w:val="1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7">
    <w:name w:val="HTML Code"/>
    <w:basedOn w:val="3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zh-CN" w:eastAsia="zh-CN"/>
    </w:rPr>
  </w:style>
  <w:style w:type="character" w:customStyle="1" w:styleId="9">
    <w:name w:val="Heading 2 Char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val="zh-CN" w:eastAsia="zh-CN"/>
    </w:rPr>
  </w:style>
  <w:style w:type="character" w:customStyle="1" w:styleId="10">
    <w:name w:val="Header Char"/>
    <w:basedOn w:val="3"/>
    <w:link w:val="6"/>
    <w:uiPriority w:val="99"/>
  </w:style>
  <w:style w:type="character" w:customStyle="1" w:styleId="11">
    <w:name w:val="Footer Char"/>
    <w:basedOn w:val="3"/>
    <w:link w:val="5"/>
    <w:uiPriority w:val="99"/>
  </w:style>
  <w:style w:type="character" w:customStyle="1" w:styleId="12">
    <w:name w:val="apple-tab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388</Words>
  <Characters>2356</Characters>
  <Lines>19</Lines>
  <Paragraphs>5</Paragraphs>
  <TotalTime>500</TotalTime>
  <ScaleCrop>false</ScaleCrop>
  <LinksUpToDate>false</LinksUpToDate>
  <CharactersWithSpaces>2731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2026-05-04T05:28:00Z</dcterms:created>
  <dc:creator>Bushenyula Theophile</dc:creator>
  <cp:lastModifiedBy>Theophile</cp:lastModifiedBy>
  <dcterms:modified xsi:type="dcterms:W3CDTF">2026-05-13T08:59:53Z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eyJoZGlkIjoiYmY5NTJkNTRkMDdkNWM2ODM1NDFhNTZjODA0ODUxZTYifQ==</vt:lpwstr>
  </property>
  <property fmtid="{D5CDD505-2E9C-101B-9397-08002B2CF9AE}" pid="3" name="KSOProductBuildVer">
    <vt:lpwstr>1033-12.1.0.26372</vt:lpwstr>
  </property>
  <property fmtid="{D5CDD505-2E9C-101B-9397-08002B2CF9AE}" pid="4" name="ICV">
    <vt:lpwstr>008B6C7850D747A090E7E8134E501FEB_12</vt:lpwstr>
  </property>
</Properties>
</file>