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686" w:rsidRPr="00357781" w:rsidRDefault="004D0A5F" w:rsidP="004D0A5F">
      <w:pPr>
        <w:jc w:val="center"/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Summary of Chapter 3 – 4</w:t>
      </w:r>
    </w:p>
    <w:p w:rsidR="004D0A5F" w:rsidRPr="00357781" w:rsidRDefault="004D0A5F" w:rsidP="004D0A5F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Chapter 3 Functions</w:t>
      </w:r>
    </w:p>
    <w:p w:rsidR="004D0A5F" w:rsidRPr="00357781" w:rsidRDefault="000044EA" w:rsidP="004D0A5F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Small!</w:t>
      </w:r>
    </w:p>
    <w:p w:rsidR="000044EA" w:rsidRPr="00357781" w:rsidRDefault="000044EA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First rule of functions is that they should be small</w:t>
      </w:r>
    </w:p>
    <w:p w:rsidR="000044EA" w:rsidRPr="00357781" w:rsidRDefault="000044EA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They should be smaller than that</w:t>
      </w:r>
    </w:p>
    <w:p w:rsidR="000044EA" w:rsidRPr="00357781" w:rsidRDefault="000044EA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Very small functions are better</w:t>
      </w:r>
    </w:p>
    <w:p w:rsidR="000044EA" w:rsidRPr="00357781" w:rsidRDefault="00E93B07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Functions should hardly ever be 20 lines long</w:t>
      </w:r>
    </w:p>
    <w:p w:rsidR="00E93B07" w:rsidRPr="00357781" w:rsidRDefault="00E93B07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Functions should not be 100 lines long</w:t>
      </w:r>
    </w:p>
    <w:p w:rsidR="00E93B07" w:rsidRPr="00357781" w:rsidRDefault="00E93B07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Lines should not be 150 characters long</w:t>
      </w:r>
    </w:p>
    <w:p w:rsidR="00E93B07" w:rsidRPr="00357781" w:rsidRDefault="00E93B07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should usually be shorter than Listing 3-2</w:t>
      </w:r>
    </w:p>
    <w:p w:rsidR="00E93B07" w:rsidRPr="00357781" w:rsidRDefault="00E93B07" w:rsidP="00004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Listing 3-2 should really be shortened to Listing 3-3</w:t>
      </w:r>
    </w:p>
    <w:p w:rsidR="00E93B07" w:rsidRPr="00357781" w:rsidRDefault="00E93B07" w:rsidP="00E93B07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 xml:space="preserve">Blocks and Indenting </w:t>
      </w:r>
    </w:p>
    <w:p w:rsidR="00E93B07" w:rsidRPr="00357781" w:rsidRDefault="00E93B07" w:rsidP="00E9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Implies that the blocks within if statements, else statements, while statements, and so on should be one line long</w:t>
      </w:r>
    </w:p>
    <w:p w:rsidR="00E93B07" w:rsidRPr="00357781" w:rsidRDefault="00E93B07" w:rsidP="00E9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Not only does this keep the enclosing function small, but it also adds documentary value because the function called within the block can have a nicely descriptive name</w:t>
      </w:r>
    </w:p>
    <w:p w:rsidR="00E93B07" w:rsidRPr="00357781" w:rsidRDefault="00E93B07" w:rsidP="00E9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Functions should not be large enough to hold nested structures</w:t>
      </w:r>
    </w:p>
    <w:p w:rsidR="00E93B07" w:rsidRPr="00357781" w:rsidRDefault="00E93B07" w:rsidP="00E9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The indent level of a function should not be greater than one or two</w:t>
      </w:r>
    </w:p>
    <w:p w:rsidR="00E93B07" w:rsidRPr="00357781" w:rsidRDefault="00E93B07" w:rsidP="00E93B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Makes the functions easier to read and understand</w:t>
      </w:r>
    </w:p>
    <w:p w:rsidR="00E93B07" w:rsidRPr="00357781" w:rsidRDefault="00E93B07" w:rsidP="00E93B07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Do One Thing</w:t>
      </w:r>
    </w:p>
    <w:p w:rsidR="00E93B07" w:rsidRPr="00357781" w:rsidRDefault="005F6BE6" w:rsidP="005F6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 xml:space="preserve">TO </w:t>
      </w:r>
      <w:proofErr w:type="spellStart"/>
      <w:r w:rsidRPr="00357781">
        <w:rPr>
          <w:rFonts w:ascii="Times New Roman" w:hAnsi="Times New Roman" w:cs="Times New Roman"/>
        </w:rPr>
        <w:t>RenderPageWithSetupsAndTeardowns</w:t>
      </w:r>
      <w:proofErr w:type="spellEnd"/>
      <w:r w:rsidRPr="00357781">
        <w:rPr>
          <w:rFonts w:ascii="Times New Roman" w:hAnsi="Times New Roman" w:cs="Times New Roman"/>
        </w:rPr>
        <w:t>, we check to see whether the page is a test page and if so, we include the setups and teardowns. In either case we render the page in HTML.</w:t>
      </w:r>
    </w:p>
    <w:p w:rsidR="005F6BE6" w:rsidRPr="00357781" w:rsidRDefault="005F6BE6" w:rsidP="005F6B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If you can extract another function from it with a name that is not merely a restatement of its implementation</w:t>
      </w:r>
    </w:p>
    <w:p w:rsidR="005F6BE6" w:rsidRPr="00357781" w:rsidRDefault="005F6BE6" w:rsidP="005F6BE6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Sections within Functions</w:t>
      </w:r>
    </w:p>
    <w:p w:rsidR="005F6BE6" w:rsidRPr="00357781" w:rsidRDefault="008C4555" w:rsidP="005F6B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Function is divided into sections such as declarations, initializations, and sieve.</w:t>
      </w:r>
    </w:p>
    <w:p w:rsidR="008C4555" w:rsidRPr="00357781" w:rsidRDefault="008C4555" w:rsidP="008C4555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One Level of Abstraction per Function</w:t>
      </w:r>
    </w:p>
    <w:p w:rsidR="008C4555" w:rsidRPr="00357781" w:rsidRDefault="008C4555" w:rsidP="008C4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Make sure our functions are doing “one thing,” we need to make sure that the statements within our function are all at the same level of abstraction</w:t>
      </w:r>
    </w:p>
    <w:p w:rsidR="008C4555" w:rsidRPr="00357781" w:rsidRDefault="004129C0" w:rsidP="008C4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V</w:t>
      </w:r>
      <w:r w:rsidR="008C4555" w:rsidRPr="00357781">
        <w:rPr>
          <w:rFonts w:ascii="Times New Roman" w:hAnsi="Times New Roman" w:cs="Times New Roman"/>
        </w:rPr>
        <w:t xml:space="preserve">ery high level of abstraction, such as </w:t>
      </w:r>
      <w:proofErr w:type="spellStart"/>
      <w:r w:rsidR="008C4555" w:rsidRPr="00357781">
        <w:rPr>
          <w:rFonts w:ascii="Times New Roman" w:hAnsi="Times New Roman" w:cs="Times New Roman"/>
        </w:rPr>
        <w:t>getHtml</w:t>
      </w:r>
      <w:proofErr w:type="spellEnd"/>
      <w:r w:rsidR="008C4555" w:rsidRPr="00357781">
        <w:rPr>
          <w:rFonts w:ascii="Times New Roman" w:hAnsi="Times New Roman" w:cs="Times New Roman"/>
        </w:rPr>
        <w:t>();</w:t>
      </w:r>
    </w:p>
    <w:p w:rsidR="008C4555" w:rsidRPr="00357781" w:rsidRDefault="004129C0" w:rsidP="008C45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I</w:t>
      </w:r>
      <w:r w:rsidR="008C4555" w:rsidRPr="00357781">
        <w:rPr>
          <w:rFonts w:ascii="Times New Roman" w:hAnsi="Times New Roman" w:cs="Times New Roman"/>
        </w:rPr>
        <w:t xml:space="preserve">ntermediate level of abstraction, such as: String </w:t>
      </w:r>
      <w:proofErr w:type="spellStart"/>
      <w:r w:rsidR="008C4555" w:rsidRPr="00357781">
        <w:rPr>
          <w:rFonts w:ascii="Times New Roman" w:hAnsi="Times New Roman" w:cs="Times New Roman"/>
        </w:rPr>
        <w:t>pagePathName</w:t>
      </w:r>
      <w:proofErr w:type="spellEnd"/>
      <w:r w:rsidR="008C4555" w:rsidRPr="00357781">
        <w:rPr>
          <w:rFonts w:ascii="Times New Roman" w:hAnsi="Times New Roman" w:cs="Times New Roman"/>
        </w:rPr>
        <w:t xml:space="preserve"> = </w:t>
      </w:r>
      <w:proofErr w:type="spellStart"/>
      <w:r w:rsidR="008C4555" w:rsidRPr="00357781">
        <w:rPr>
          <w:rFonts w:ascii="Times New Roman" w:hAnsi="Times New Roman" w:cs="Times New Roman"/>
        </w:rPr>
        <w:t>PathParser.render</w:t>
      </w:r>
      <w:proofErr w:type="spellEnd"/>
      <w:r w:rsidR="008C4555" w:rsidRPr="00357781">
        <w:rPr>
          <w:rFonts w:ascii="Times New Roman" w:hAnsi="Times New Roman" w:cs="Times New Roman"/>
        </w:rPr>
        <w:t>(</w:t>
      </w:r>
      <w:proofErr w:type="spellStart"/>
      <w:r w:rsidR="008C4555" w:rsidRPr="00357781">
        <w:rPr>
          <w:rFonts w:ascii="Times New Roman" w:hAnsi="Times New Roman" w:cs="Times New Roman"/>
        </w:rPr>
        <w:t>pagePath</w:t>
      </w:r>
      <w:proofErr w:type="spellEnd"/>
      <w:r w:rsidR="008C4555" w:rsidRPr="00357781">
        <w:rPr>
          <w:rFonts w:ascii="Times New Roman" w:hAnsi="Times New Roman" w:cs="Times New Roman"/>
        </w:rPr>
        <w:t>);</w:t>
      </w:r>
    </w:p>
    <w:p w:rsidR="004129C0" w:rsidRPr="00357781" w:rsidRDefault="00F62223" w:rsidP="00F62223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Switch Statements</w:t>
      </w:r>
    </w:p>
    <w:p w:rsidR="00F62223" w:rsidRPr="00357781" w:rsidRDefault="00F62223" w:rsidP="00F6222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It’s hard to make a small switch statement</w:t>
      </w:r>
    </w:p>
    <w:p w:rsidR="00F62223" w:rsidRPr="00357781" w:rsidRDefault="00F62223" w:rsidP="00F622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Because switch cases is definitely a large function.</w:t>
      </w:r>
    </w:p>
    <w:p w:rsidR="00910C15" w:rsidRPr="00357781" w:rsidRDefault="00910C15" w:rsidP="00910C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It’s also hard to make a switch statement that does one thing</w:t>
      </w:r>
    </w:p>
    <w:p w:rsidR="00910C15" w:rsidRPr="00357781" w:rsidRDefault="00910C15" w:rsidP="00910C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Make sure that each switch statement is buried in a low-level class and is never repeated.</w:t>
      </w:r>
    </w:p>
    <w:p w:rsidR="00910C15" w:rsidRPr="00357781" w:rsidRDefault="00910C15" w:rsidP="00910C15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Use Descriptive Names</w:t>
      </w:r>
    </w:p>
    <w:p w:rsidR="00910C15" w:rsidRPr="00357781" w:rsidRDefault="00910C15" w:rsidP="00910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lastRenderedPageBreak/>
        <w:t>A long descriptive name is better than a short enigmatic name.</w:t>
      </w:r>
    </w:p>
    <w:p w:rsidR="00910C15" w:rsidRPr="00357781" w:rsidRDefault="00910C15" w:rsidP="00910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Descriptive names will clarify the design of the module in your mind and help you to improve it.</w:t>
      </w:r>
    </w:p>
    <w:p w:rsidR="00910C15" w:rsidRPr="00357781" w:rsidRDefault="00910C15" w:rsidP="00910C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Be consistent in your names</w:t>
      </w:r>
    </w:p>
    <w:p w:rsidR="00910C15" w:rsidRPr="00357781" w:rsidRDefault="00910C15" w:rsidP="00910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Use the same phrases, nouns, and verbs in the function names you choose for your modules.</w:t>
      </w:r>
    </w:p>
    <w:p w:rsidR="00910C15" w:rsidRPr="00357781" w:rsidRDefault="00910C15" w:rsidP="00910C1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 xml:space="preserve">For example, the names </w:t>
      </w:r>
      <w:proofErr w:type="spellStart"/>
      <w:r w:rsidRPr="00357781">
        <w:rPr>
          <w:rFonts w:ascii="Times New Roman" w:hAnsi="Times New Roman" w:cs="Times New Roman"/>
        </w:rPr>
        <w:t>includeSetupAndTeardownPages</w:t>
      </w:r>
      <w:proofErr w:type="spellEnd"/>
      <w:r w:rsidRPr="00357781">
        <w:rPr>
          <w:rFonts w:ascii="Times New Roman" w:hAnsi="Times New Roman" w:cs="Times New Roman"/>
        </w:rPr>
        <w:t xml:space="preserve">, </w:t>
      </w:r>
      <w:proofErr w:type="spellStart"/>
      <w:r w:rsidRPr="00357781">
        <w:rPr>
          <w:rFonts w:ascii="Times New Roman" w:hAnsi="Times New Roman" w:cs="Times New Roman"/>
        </w:rPr>
        <w:t>includeSetupPages</w:t>
      </w:r>
      <w:proofErr w:type="spellEnd"/>
      <w:r w:rsidRPr="00357781">
        <w:rPr>
          <w:rFonts w:ascii="Times New Roman" w:hAnsi="Times New Roman" w:cs="Times New Roman"/>
        </w:rPr>
        <w:t xml:space="preserve">, </w:t>
      </w:r>
      <w:proofErr w:type="spellStart"/>
      <w:r w:rsidRPr="00357781">
        <w:rPr>
          <w:rFonts w:ascii="Times New Roman" w:hAnsi="Times New Roman" w:cs="Times New Roman"/>
        </w:rPr>
        <w:t>includeSuiteSetupPage</w:t>
      </w:r>
      <w:proofErr w:type="spellEnd"/>
      <w:r w:rsidRPr="00357781">
        <w:rPr>
          <w:rFonts w:ascii="Times New Roman" w:hAnsi="Times New Roman" w:cs="Times New Roman"/>
        </w:rPr>
        <w:t xml:space="preserve">, and </w:t>
      </w:r>
      <w:proofErr w:type="spellStart"/>
      <w:r w:rsidRPr="00357781">
        <w:rPr>
          <w:rFonts w:ascii="Times New Roman" w:hAnsi="Times New Roman" w:cs="Times New Roman"/>
        </w:rPr>
        <w:t>includeSetupPage</w:t>
      </w:r>
      <w:proofErr w:type="spellEnd"/>
      <w:r w:rsidRPr="00357781">
        <w:rPr>
          <w:rFonts w:ascii="Times New Roman" w:hAnsi="Times New Roman" w:cs="Times New Roman"/>
        </w:rPr>
        <w:t>.</w:t>
      </w:r>
    </w:p>
    <w:p w:rsidR="00084ACD" w:rsidRPr="00357781" w:rsidRDefault="00084ACD" w:rsidP="00084ACD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Function Arguments</w:t>
      </w:r>
    </w:p>
    <w:p w:rsidR="00084ACD" w:rsidRPr="00357781" w:rsidRDefault="00084ACD" w:rsidP="00084AC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Ideal numbers of arguments for a functions</w:t>
      </w:r>
    </w:p>
    <w:p w:rsidR="00084ACD" w:rsidRPr="00357781" w:rsidRDefault="00084ACD" w:rsidP="008976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Zero (</w:t>
      </w:r>
      <w:proofErr w:type="spellStart"/>
      <w:r w:rsidRPr="00357781">
        <w:rPr>
          <w:rFonts w:ascii="Times New Roman" w:hAnsi="Times New Roman" w:cs="Times New Roman"/>
        </w:rPr>
        <w:t>niladic</w:t>
      </w:r>
      <w:proofErr w:type="spellEnd"/>
      <w:r w:rsidRPr="00357781">
        <w:rPr>
          <w:rFonts w:ascii="Times New Roman" w:hAnsi="Times New Roman" w:cs="Times New Roman"/>
        </w:rPr>
        <w:t>)</w:t>
      </w:r>
    </w:p>
    <w:p w:rsidR="00084ACD" w:rsidRPr="00357781" w:rsidRDefault="00084ACD" w:rsidP="008976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One (monadic)</w:t>
      </w:r>
    </w:p>
    <w:p w:rsidR="00084ACD" w:rsidRPr="00357781" w:rsidRDefault="00084ACD" w:rsidP="008976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Two (dyadic)</w:t>
      </w:r>
    </w:p>
    <w:p w:rsidR="00084ACD" w:rsidRPr="00357781" w:rsidRDefault="00084ACD" w:rsidP="008976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Three (triadic)</w:t>
      </w:r>
    </w:p>
    <w:p w:rsidR="008976A7" w:rsidRPr="00357781" w:rsidRDefault="00084ACD" w:rsidP="008976A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More than three (</w:t>
      </w:r>
      <w:proofErr w:type="spellStart"/>
      <w:r w:rsidRPr="00357781">
        <w:rPr>
          <w:rFonts w:ascii="Times New Roman" w:hAnsi="Times New Roman" w:cs="Times New Roman"/>
        </w:rPr>
        <w:t>polyadic</w:t>
      </w:r>
      <w:proofErr w:type="spellEnd"/>
      <w:r w:rsidRPr="00357781">
        <w:rPr>
          <w:rFonts w:ascii="Times New Roman" w:hAnsi="Times New Roman" w:cs="Times New Roman"/>
        </w:rPr>
        <w:t>)</w:t>
      </w:r>
      <w:r w:rsidR="008976A7" w:rsidRPr="00357781">
        <w:rPr>
          <w:rFonts w:ascii="Times New Roman" w:hAnsi="Times New Roman" w:cs="Times New Roman"/>
        </w:rPr>
        <w:t xml:space="preserve"> – requires very justification and then shouldn’t be used anyway</w:t>
      </w:r>
    </w:p>
    <w:p w:rsidR="008976A7" w:rsidRPr="00357781" w:rsidRDefault="008976A7" w:rsidP="008976A7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Common Monadic Forms</w:t>
      </w:r>
    </w:p>
    <w:p w:rsidR="008976A7" w:rsidRPr="00357781" w:rsidRDefault="008976A7" w:rsidP="008976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Event is a less common but a very useful form for a single argument function</w:t>
      </w:r>
    </w:p>
    <w:p w:rsidR="008976A7" w:rsidRPr="00357781" w:rsidRDefault="00556678" w:rsidP="008976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P</w:t>
      </w:r>
      <w:r w:rsidR="008976A7" w:rsidRPr="00357781">
        <w:rPr>
          <w:rFonts w:ascii="Times New Roman" w:hAnsi="Times New Roman" w:cs="Times New Roman"/>
        </w:rPr>
        <w:t>rogram is meant to interpret the function call as an event and use the argument to alter the state of the system</w:t>
      </w:r>
    </w:p>
    <w:p w:rsidR="00556678" w:rsidRPr="00357781" w:rsidRDefault="00556678" w:rsidP="00556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 xml:space="preserve">For example, void </w:t>
      </w:r>
      <w:proofErr w:type="spellStart"/>
      <w:r w:rsidRPr="00357781">
        <w:rPr>
          <w:rFonts w:ascii="Times New Roman" w:hAnsi="Times New Roman" w:cs="Times New Roman"/>
        </w:rPr>
        <w:t>passwordAttemptFailedNtimes</w:t>
      </w:r>
      <w:proofErr w:type="spellEnd"/>
      <w:r w:rsidRPr="00357781">
        <w:rPr>
          <w:rFonts w:ascii="Times New Roman" w:hAnsi="Times New Roman" w:cs="Times New Roman"/>
        </w:rPr>
        <w:t>(</w:t>
      </w:r>
      <w:proofErr w:type="spellStart"/>
      <w:r w:rsidRPr="00357781">
        <w:rPr>
          <w:rFonts w:ascii="Times New Roman" w:hAnsi="Times New Roman" w:cs="Times New Roman"/>
        </w:rPr>
        <w:t>int</w:t>
      </w:r>
      <w:proofErr w:type="spellEnd"/>
      <w:r w:rsidRPr="00357781">
        <w:rPr>
          <w:rFonts w:ascii="Times New Roman" w:hAnsi="Times New Roman" w:cs="Times New Roman"/>
        </w:rPr>
        <w:t xml:space="preserve"> attempts)</w:t>
      </w:r>
    </w:p>
    <w:p w:rsidR="00556678" w:rsidRPr="00357781" w:rsidRDefault="00556678" w:rsidP="0055667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Should be very clear to the reader that this is an event.</w:t>
      </w:r>
    </w:p>
    <w:p w:rsidR="00556678" w:rsidRPr="00357781" w:rsidRDefault="00556678" w:rsidP="00556678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Flag Arguments</w:t>
      </w:r>
    </w:p>
    <w:p w:rsidR="00556678" w:rsidRPr="00357781" w:rsidRDefault="00B97107" w:rsidP="00B971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 xml:space="preserve">Passing a </w:t>
      </w:r>
      <w:proofErr w:type="spellStart"/>
      <w:r w:rsidRPr="00357781">
        <w:rPr>
          <w:rFonts w:ascii="Times New Roman" w:hAnsi="Times New Roman" w:cs="Times New Roman"/>
        </w:rPr>
        <w:t>boolean</w:t>
      </w:r>
      <w:proofErr w:type="spellEnd"/>
      <w:r w:rsidRPr="00357781">
        <w:rPr>
          <w:rFonts w:ascii="Times New Roman" w:hAnsi="Times New Roman" w:cs="Times New Roman"/>
        </w:rPr>
        <w:t xml:space="preserve"> into a function is a truly terrible practice.</w:t>
      </w:r>
    </w:p>
    <w:p w:rsidR="00B97107" w:rsidRPr="00357781" w:rsidRDefault="00B97107" w:rsidP="00B97107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Dyadic Functions</w:t>
      </w:r>
    </w:p>
    <w:p w:rsidR="00B97107" w:rsidRPr="00357781" w:rsidRDefault="00B97107" w:rsidP="00B971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function with two arguments is harder to understand than a monadic function</w:t>
      </w:r>
    </w:p>
    <w:p w:rsidR="00B97107" w:rsidRPr="00357781" w:rsidRDefault="00B97107" w:rsidP="00B971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 xml:space="preserve">For example, </w:t>
      </w:r>
      <w:proofErr w:type="spellStart"/>
      <w:r w:rsidRPr="00357781">
        <w:rPr>
          <w:rFonts w:ascii="Times New Roman" w:hAnsi="Times New Roman" w:cs="Times New Roman"/>
        </w:rPr>
        <w:t>writeField</w:t>
      </w:r>
      <w:proofErr w:type="spellEnd"/>
      <w:r w:rsidRPr="00357781">
        <w:rPr>
          <w:rFonts w:ascii="Times New Roman" w:hAnsi="Times New Roman" w:cs="Times New Roman"/>
        </w:rPr>
        <w:t xml:space="preserve">(name) is easier to understand than </w:t>
      </w:r>
      <w:proofErr w:type="spellStart"/>
      <w:r w:rsidRPr="00357781">
        <w:rPr>
          <w:rFonts w:ascii="Times New Roman" w:hAnsi="Times New Roman" w:cs="Times New Roman"/>
        </w:rPr>
        <w:t>writeField</w:t>
      </w:r>
      <w:proofErr w:type="spellEnd"/>
      <w:r w:rsidRPr="00357781">
        <w:rPr>
          <w:rFonts w:ascii="Times New Roman" w:hAnsi="Times New Roman" w:cs="Times New Roman"/>
        </w:rPr>
        <w:t>(output-Stream, name).</w:t>
      </w:r>
    </w:p>
    <w:p w:rsidR="00B97107" w:rsidRPr="00357781" w:rsidRDefault="00B97107" w:rsidP="00B971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The meaning of both is clear, the first glides past the eye, easily depositing its meaning.</w:t>
      </w:r>
    </w:p>
    <w:p w:rsidR="00B97107" w:rsidRPr="00357781" w:rsidRDefault="00B97107" w:rsidP="00B971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The second requires a short pause until we learn to ignore the first parameter.</w:t>
      </w:r>
    </w:p>
    <w:p w:rsidR="00B97107" w:rsidRPr="00357781" w:rsidRDefault="00B97107" w:rsidP="00B97107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Triads</w:t>
      </w:r>
    </w:p>
    <w:p w:rsidR="00B97107" w:rsidRPr="00357781" w:rsidRDefault="00B97107" w:rsidP="00B9710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Issues of ordering, pausing, and ignoring are more than doubled</w:t>
      </w:r>
    </w:p>
    <w:p w:rsidR="00B97107" w:rsidRPr="00357781" w:rsidRDefault="00C14D1F" w:rsidP="00C14D1F">
      <w:pPr>
        <w:pStyle w:val="ListParagraph"/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 xml:space="preserve">-For example, consider the common overload of </w:t>
      </w:r>
      <w:proofErr w:type="spellStart"/>
      <w:r w:rsidRPr="00357781">
        <w:rPr>
          <w:rFonts w:ascii="Times New Roman" w:hAnsi="Times New Roman" w:cs="Times New Roman"/>
        </w:rPr>
        <w:t>assertEquals</w:t>
      </w:r>
      <w:proofErr w:type="spellEnd"/>
      <w:r w:rsidRPr="00357781">
        <w:rPr>
          <w:rFonts w:ascii="Times New Roman" w:hAnsi="Times New Roman" w:cs="Times New Roman"/>
        </w:rPr>
        <w:t xml:space="preserve"> that takes three arguments: </w:t>
      </w:r>
      <w:proofErr w:type="spellStart"/>
      <w:r w:rsidRPr="00357781">
        <w:rPr>
          <w:rFonts w:ascii="Times New Roman" w:hAnsi="Times New Roman" w:cs="Times New Roman"/>
        </w:rPr>
        <w:t>assertEquals</w:t>
      </w:r>
      <w:proofErr w:type="spellEnd"/>
      <w:r w:rsidRPr="00357781">
        <w:rPr>
          <w:rFonts w:ascii="Times New Roman" w:hAnsi="Times New Roman" w:cs="Times New Roman"/>
        </w:rPr>
        <w:t>(message, expected, actual).</w:t>
      </w:r>
    </w:p>
    <w:p w:rsidR="00C14D1F" w:rsidRPr="00357781" w:rsidRDefault="00C14D1F" w:rsidP="00C14D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 xml:space="preserve">a triad that is not quite so insidious: </w:t>
      </w:r>
      <w:proofErr w:type="spellStart"/>
      <w:r w:rsidRPr="00357781">
        <w:rPr>
          <w:rFonts w:ascii="Times New Roman" w:hAnsi="Times New Roman" w:cs="Times New Roman"/>
        </w:rPr>
        <w:t>assertEquals</w:t>
      </w:r>
      <w:proofErr w:type="spellEnd"/>
      <w:r w:rsidRPr="00357781">
        <w:rPr>
          <w:rFonts w:ascii="Times New Roman" w:hAnsi="Times New Roman" w:cs="Times New Roman"/>
        </w:rPr>
        <w:t>(1.0, amount, .001)</w:t>
      </w:r>
    </w:p>
    <w:p w:rsidR="00C14D1F" w:rsidRPr="00357781" w:rsidRDefault="00C14D1F" w:rsidP="00C14D1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requires a double-take, it’s one that’s worth taking.</w:t>
      </w:r>
    </w:p>
    <w:p w:rsidR="00C14D1F" w:rsidRPr="00357781" w:rsidRDefault="00C14D1F" w:rsidP="00C14D1F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Argument Objects</w:t>
      </w:r>
    </w:p>
    <w:p w:rsidR="00C14D1F" w:rsidRPr="00357781" w:rsidRDefault="00C14D1F" w:rsidP="00C14D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a function seems to need more than two or three arguments, it is likely that some of those arguments ought to be wrapped into a class of their own.</w:t>
      </w:r>
    </w:p>
    <w:p w:rsidR="00C14D1F" w:rsidRPr="00357781" w:rsidRDefault="00C14D1F" w:rsidP="00C14D1F">
      <w:pPr>
        <w:pStyle w:val="ListParagraph"/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 xml:space="preserve">-for example, the difference between the two following declarations: </w:t>
      </w:r>
    </w:p>
    <w:p w:rsidR="00C14D1F" w:rsidRPr="00357781" w:rsidRDefault="00C14D1F" w:rsidP="00C14D1F">
      <w:pPr>
        <w:pStyle w:val="ListParagraph"/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 xml:space="preserve">Circle </w:t>
      </w:r>
      <w:proofErr w:type="spellStart"/>
      <w:r w:rsidRPr="00357781">
        <w:rPr>
          <w:rFonts w:ascii="Times New Roman" w:hAnsi="Times New Roman" w:cs="Times New Roman"/>
        </w:rPr>
        <w:t>makeCircle</w:t>
      </w:r>
      <w:proofErr w:type="spellEnd"/>
      <w:r w:rsidRPr="00357781">
        <w:rPr>
          <w:rFonts w:ascii="Times New Roman" w:hAnsi="Times New Roman" w:cs="Times New Roman"/>
        </w:rPr>
        <w:t xml:space="preserve">(double x, double y, double radius); Circle </w:t>
      </w:r>
      <w:proofErr w:type="spellStart"/>
      <w:r w:rsidRPr="00357781">
        <w:rPr>
          <w:rFonts w:ascii="Times New Roman" w:hAnsi="Times New Roman" w:cs="Times New Roman"/>
        </w:rPr>
        <w:t>makeCircle</w:t>
      </w:r>
      <w:proofErr w:type="spellEnd"/>
      <w:r w:rsidRPr="00357781">
        <w:rPr>
          <w:rFonts w:ascii="Times New Roman" w:hAnsi="Times New Roman" w:cs="Times New Roman"/>
        </w:rPr>
        <w:t xml:space="preserve">(Point </w:t>
      </w:r>
      <w:proofErr w:type="spellStart"/>
      <w:r w:rsidRPr="00357781">
        <w:rPr>
          <w:rFonts w:ascii="Times New Roman" w:hAnsi="Times New Roman" w:cs="Times New Roman"/>
        </w:rPr>
        <w:t>center</w:t>
      </w:r>
      <w:proofErr w:type="spellEnd"/>
      <w:r w:rsidRPr="00357781">
        <w:rPr>
          <w:rFonts w:ascii="Times New Roman" w:hAnsi="Times New Roman" w:cs="Times New Roman"/>
        </w:rPr>
        <w:t>, double radius);</w:t>
      </w:r>
    </w:p>
    <w:p w:rsidR="00C14D1F" w:rsidRPr="00357781" w:rsidRDefault="00C14D1F" w:rsidP="00C14D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lastRenderedPageBreak/>
        <w:t>Reducing the number of arguments by creating objects out of them may seem like cheating, but it’s not.</w:t>
      </w:r>
    </w:p>
    <w:p w:rsidR="00C14D1F" w:rsidRPr="00357781" w:rsidRDefault="00C14D1F" w:rsidP="00C14D1F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Argument Lists</w:t>
      </w:r>
    </w:p>
    <w:p w:rsidR="00C14D1F" w:rsidRPr="00357781" w:rsidRDefault="00C14D1F" w:rsidP="00C14D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 xml:space="preserve">for example, </w:t>
      </w:r>
      <w:proofErr w:type="spellStart"/>
      <w:r w:rsidRPr="00357781">
        <w:rPr>
          <w:rFonts w:ascii="Times New Roman" w:hAnsi="Times New Roman" w:cs="Times New Roman"/>
        </w:rPr>
        <w:t>String.format</w:t>
      </w:r>
      <w:proofErr w:type="spellEnd"/>
      <w:r w:rsidRPr="00357781">
        <w:rPr>
          <w:rFonts w:ascii="Times New Roman" w:hAnsi="Times New Roman" w:cs="Times New Roman"/>
        </w:rPr>
        <w:t>("%s worked %.2f hours.", name, hours);</w:t>
      </w:r>
    </w:p>
    <w:p w:rsidR="00C14D1F" w:rsidRPr="00357781" w:rsidRDefault="00C14D1F" w:rsidP="00C14D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If all variable arguments are treated the same way, as in the preceding example, then they are the same as a single List argument.</w:t>
      </w:r>
    </w:p>
    <w:p w:rsidR="00C14D1F" w:rsidRPr="00357781" w:rsidRDefault="00C14D1F" w:rsidP="00C14D1F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 xml:space="preserve">Verbs and </w:t>
      </w:r>
      <w:proofErr w:type="spellStart"/>
      <w:r w:rsidRPr="00357781">
        <w:rPr>
          <w:rFonts w:ascii="Times New Roman" w:hAnsi="Times New Roman" w:cs="Times New Roman"/>
          <w:b/>
        </w:rPr>
        <w:t>Ketwords</w:t>
      </w:r>
      <w:proofErr w:type="spellEnd"/>
    </w:p>
    <w:p w:rsidR="00C14D1F" w:rsidRPr="00357781" w:rsidRDefault="00C14D1F" w:rsidP="00C14D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Choosing good names for a function can go a long way toward explaining the intent of the function and the order and intent of the arguments</w:t>
      </w:r>
    </w:p>
    <w:p w:rsidR="00C14D1F" w:rsidRPr="00357781" w:rsidRDefault="00384288" w:rsidP="003842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 xml:space="preserve">For example, </w:t>
      </w:r>
      <w:proofErr w:type="spellStart"/>
      <w:r w:rsidRPr="00357781">
        <w:rPr>
          <w:rFonts w:ascii="Times New Roman" w:hAnsi="Times New Roman" w:cs="Times New Roman"/>
        </w:rPr>
        <w:t>assertEquals</w:t>
      </w:r>
      <w:proofErr w:type="spellEnd"/>
      <w:r w:rsidRPr="00357781">
        <w:rPr>
          <w:rFonts w:ascii="Times New Roman" w:hAnsi="Times New Roman" w:cs="Times New Roman"/>
        </w:rPr>
        <w:t xml:space="preserve"> might be better written as </w:t>
      </w:r>
      <w:proofErr w:type="spellStart"/>
      <w:r w:rsidRPr="00357781">
        <w:rPr>
          <w:rFonts w:ascii="Times New Roman" w:hAnsi="Times New Roman" w:cs="Times New Roman"/>
        </w:rPr>
        <w:t>assertExpectedEqualsActual</w:t>
      </w:r>
      <w:proofErr w:type="spellEnd"/>
      <w:r w:rsidRPr="00357781">
        <w:rPr>
          <w:rFonts w:ascii="Times New Roman" w:hAnsi="Times New Roman" w:cs="Times New Roman"/>
        </w:rPr>
        <w:t>(expected, actual).</w:t>
      </w:r>
    </w:p>
    <w:p w:rsidR="00384288" w:rsidRPr="00357781" w:rsidRDefault="00384288" w:rsidP="00384288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Chapter 4 Comments</w:t>
      </w:r>
    </w:p>
    <w:p w:rsidR="00384288" w:rsidRPr="00357781" w:rsidRDefault="00384288" w:rsidP="003842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 xml:space="preserve">The proper use of comments is to compensate for our failure to express </w:t>
      </w:r>
      <w:proofErr w:type="spellStart"/>
      <w:r w:rsidRPr="00357781">
        <w:rPr>
          <w:rFonts w:ascii="Times New Roman" w:hAnsi="Times New Roman" w:cs="Times New Roman"/>
        </w:rPr>
        <w:t>ourself</w:t>
      </w:r>
      <w:proofErr w:type="spellEnd"/>
      <w:r w:rsidRPr="00357781">
        <w:rPr>
          <w:rFonts w:ascii="Times New Roman" w:hAnsi="Times New Roman" w:cs="Times New Roman"/>
        </w:rPr>
        <w:t xml:space="preserve"> in code.</w:t>
      </w:r>
    </w:p>
    <w:p w:rsidR="00384288" w:rsidRPr="00357781" w:rsidRDefault="00384288" w:rsidP="00384288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Comments Do Not Make Up for Bad Code</w:t>
      </w:r>
    </w:p>
    <w:p w:rsidR="00384288" w:rsidRPr="00357781" w:rsidRDefault="00384288" w:rsidP="003842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Clear and expressive code with few comments is far superior to cluttered and complex code with lots of comments</w:t>
      </w:r>
    </w:p>
    <w:p w:rsidR="00384288" w:rsidRPr="00357781" w:rsidRDefault="00384288" w:rsidP="00384288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Explain Yourself in Code</w:t>
      </w:r>
    </w:p>
    <w:p w:rsidR="00384288" w:rsidRPr="00357781" w:rsidRDefault="00384288" w:rsidP="003842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Many programmers have taken this to mean that code is seldom, if ever, a good means for explanation</w:t>
      </w:r>
    </w:p>
    <w:p w:rsidR="00384288" w:rsidRPr="00357781" w:rsidRDefault="00384288" w:rsidP="00384288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Goode Comments</w:t>
      </w:r>
    </w:p>
    <w:p w:rsidR="00384288" w:rsidRPr="00357781" w:rsidRDefault="00290999" w:rsidP="0038428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good comment is the comment you found a way not to write</w:t>
      </w:r>
    </w:p>
    <w:p w:rsidR="00290999" w:rsidRPr="00357781" w:rsidRDefault="00290999" w:rsidP="00290999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Legal Comments</w:t>
      </w:r>
    </w:p>
    <w:p w:rsidR="00290999" w:rsidRPr="00357781" w:rsidRDefault="00290999" w:rsidP="002909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Sometimes our corporate coding standards force us to write certain comments for legal reasons.</w:t>
      </w:r>
    </w:p>
    <w:p w:rsidR="00290999" w:rsidRPr="00357781" w:rsidRDefault="00290999" w:rsidP="00290999">
      <w:pPr>
        <w:pStyle w:val="ListParagraph"/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-For example, copyright and authorship statements are necessary and reasonable things to put into a comment at the start of each source file.</w:t>
      </w:r>
    </w:p>
    <w:p w:rsidR="00290999" w:rsidRPr="00357781" w:rsidRDefault="00290999" w:rsidP="00290999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Informative Comments</w:t>
      </w:r>
    </w:p>
    <w:p w:rsidR="00290999" w:rsidRPr="00357781" w:rsidRDefault="00290999" w:rsidP="002909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It is sometimes useful to provide basic information with a comment.</w:t>
      </w:r>
    </w:p>
    <w:p w:rsidR="00290999" w:rsidRPr="00357781" w:rsidRDefault="00290999" w:rsidP="00290999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Explanation of Intent</w:t>
      </w:r>
    </w:p>
    <w:p w:rsidR="00290999" w:rsidRPr="00357781" w:rsidRDefault="00290999" w:rsidP="002909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Sometimes a comment goes beyond just useful information about the implementation and provides the intent behind a decision.</w:t>
      </w:r>
    </w:p>
    <w:p w:rsidR="00744CFE" w:rsidRPr="00357781" w:rsidRDefault="00744CFE" w:rsidP="00744CFE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Clarification</w:t>
      </w:r>
    </w:p>
    <w:p w:rsidR="00744CFE" w:rsidRPr="00357781" w:rsidRDefault="00744CFE" w:rsidP="00744C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It is preferable to find a means to make that argument or return value plain in its own right; but, when it is part of the standard library, or when it is used in a function, it is preferable to find a way to make it clear</w:t>
      </w:r>
      <w:r w:rsidRPr="00357781">
        <w:rPr>
          <w:rFonts w:ascii="Times New Roman" w:hAnsi="Times New Roman" w:cs="Times New Roman"/>
        </w:rPr>
        <w:t xml:space="preserve">. </w:t>
      </w:r>
      <w:r w:rsidRPr="00357781">
        <w:rPr>
          <w:rFonts w:ascii="Times New Roman" w:hAnsi="Times New Roman" w:cs="Times New Roman"/>
        </w:rPr>
        <w:t>If you can't change the code, a helpful explanatory comment can be helpful.</w:t>
      </w:r>
    </w:p>
    <w:p w:rsidR="00744CFE" w:rsidRPr="00357781" w:rsidRDefault="00744CFE" w:rsidP="00744CFE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lastRenderedPageBreak/>
        <w:t>Warning of Consequences</w:t>
      </w:r>
    </w:p>
    <w:p w:rsidR="00744CFE" w:rsidRPr="00357781" w:rsidRDefault="00744CFE" w:rsidP="00744C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It is very useful to warn some programmers about a certain consequences.</w:t>
      </w:r>
    </w:p>
    <w:p w:rsidR="00744CFE" w:rsidRPr="00357781" w:rsidRDefault="00744CFE" w:rsidP="00744CFE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So For example:</w:t>
      </w:r>
    </w:p>
    <w:p w:rsidR="00744CFE" w:rsidRPr="00357781" w:rsidRDefault="00744CFE" w:rsidP="00744CFE">
      <w:p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 xml:space="preserve">public static </w:t>
      </w:r>
      <w:proofErr w:type="spellStart"/>
      <w:r w:rsidRPr="00357781">
        <w:rPr>
          <w:rFonts w:ascii="Times New Roman" w:hAnsi="Times New Roman" w:cs="Times New Roman"/>
        </w:rPr>
        <w:t>SimpleDateFormat</w:t>
      </w:r>
      <w:proofErr w:type="spellEnd"/>
      <w:r w:rsidRPr="00357781">
        <w:rPr>
          <w:rFonts w:ascii="Times New Roman" w:hAnsi="Times New Roman" w:cs="Times New Roman"/>
        </w:rPr>
        <w:t xml:space="preserve"> </w:t>
      </w:r>
      <w:proofErr w:type="spellStart"/>
      <w:r w:rsidRPr="00357781">
        <w:rPr>
          <w:rFonts w:ascii="Times New Roman" w:hAnsi="Times New Roman" w:cs="Times New Roman"/>
        </w:rPr>
        <w:t>makeStandardHttpDateFormat</w:t>
      </w:r>
      <w:proofErr w:type="spellEnd"/>
      <w:r w:rsidRPr="00357781">
        <w:rPr>
          <w:rFonts w:ascii="Times New Roman" w:hAnsi="Times New Roman" w:cs="Times New Roman"/>
        </w:rPr>
        <w:t>() { //</w:t>
      </w:r>
      <w:proofErr w:type="spellStart"/>
      <w:r w:rsidRPr="00357781">
        <w:rPr>
          <w:rFonts w:ascii="Times New Roman" w:hAnsi="Times New Roman" w:cs="Times New Roman"/>
        </w:rPr>
        <w:t>SimpleDateFormat</w:t>
      </w:r>
      <w:proofErr w:type="spellEnd"/>
      <w:r w:rsidRPr="00357781">
        <w:rPr>
          <w:rFonts w:ascii="Times New Roman" w:hAnsi="Times New Roman" w:cs="Times New Roman"/>
        </w:rPr>
        <w:t xml:space="preserve"> is not thread safe, //so we need to create each instance independently. </w:t>
      </w:r>
      <w:proofErr w:type="spellStart"/>
      <w:r w:rsidRPr="00357781">
        <w:rPr>
          <w:rFonts w:ascii="Times New Roman" w:hAnsi="Times New Roman" w:cs="Times New Roman"/>
        </w:rPr>
        <w:t>SimpleDateFormat</w:t>
      </w:r>
      <w:proofErr w:type="spellEnd"/>
      <w:r w:rsidRPr="00357781">
        <w:rPr>
          <w:rFonts w:ascii="Times New Roman" w:hAnsi="Times New Roman" w:cs="Times New Roman"/>
        </w:rPr>
        <w:t xml:space="preserve"> </w:t>
      </w:r>
      <w:proofErr w:type="spellStart"/>
      <w:r w:rsidRPr="00357781">
        <w:rPr>
          <w:rFonts w:ascii="Times New Roman" w:hAnsi="Times New Roman" w:cs="Times New Roman"/>
        </w:rPr>
        <w:t>df</w:t>
      </w:r>
      <w:proofErr w:type="spellEnd"/>
      <w:r w:rsidRPr="00357781">
        <w:rPr>
          <w:rFonts w:ascii="Times New Roman" w:hAnsi="Times New Roman" w:cs="Times New Roman"/>
        </w:rPr>
        <w:t xml:space="preserve"> = new </w:t>
      </w:r>
      <w:proofErr w:type="spellStart"/>
      <w:r w:rsidRPr="00357781">
        <w:rPr>
          <w:rFonts w:ascii="Times New Roman" w:hAnsi="Times New Roman" w:cs="Times New Roman"/>
        </w:rPr>
        <w:t>SimpleDateFormat</w:t>
      </w:r>
      <w:proofErr w:type="spellEnd"/>
      <w:r w:rsidRPr="00357781">
        <w:rPr>
          <w:rFonts w:ascii="Times New Roman" w:hAnsi="Times New Roman" w:cs="Times New Roman"/>
        </w:rPr>
        <w:t xml:space="preserve">("EEE, </w:t>
      </w:r>
      <w:proofErr w:type="spellStart"/>
      <w:r w:rsidRPr="00357781">
        <w:rPr>
          <w:rFonts w:ascii="Times New Roman" w:hAnsi="Times New Roman" w:cs="Times New Roman"/>
        </w:rPr>
        <w:t>dd</w:t>
      </w:r>
      <w:proofErr w:type="spellEnd"/>
      <w:r w:rsidRPr="00357781">
        <w:rPr>
          <w:rFonts w:ascii="Times New Roman" w:hAnsi="Times New Roman" w:cs="Times New Roman"/>
        </w:rPr>
        <w:t xml:space="preserve"> MMM </w:t>
      </w:r>
      <w:proofErr w:type="spellStart"/>
      <w:r w:rsidRPr="00357781">
        <w:rPr>
          <w:rFonts w:ascii="Times New Roman" w:hAnsi="Times New Roman" w:cs="Times New Roman"/>
        </w:rPr>
        <w:t>yyyy</w:t>
      </w:r>
      <w:proofErr w:type="spellEnd"/>
      <w:r w:rsidRPr="00357781">
        <w:rPr>
          <w:rFonts w:ascii="Times New Roman" w:hAnsi="Times New Roman" w:cs="Times New Roman"/>
        </w:rPr>
        <w:t xml:space="preserve"> </w:t>
      </w:r>
      <w:proofErr w:type="spellStart"/>
      <w:r w:rsidRPr="00357781">
        <w:rPr>
          <w:rFonts w:ascii="Times New Roman" w:hAnsi="Times New Roman" w:cs="Times New Roman"/>
        </w:rPr>
        <w:t>HH:mm:ss</w:t>
      </w:r>
      <w:proofErr w:type="spellEnd"/>
      <w:r w:rsidRPr="00357781">
        <w:rPr>
          <w:rFonts w:ascii="Times New Roman" w:hAnsi="Times New Roman" w:cs="Times New Roman"/>
        </w:rPr>
        <w:t xml:space="preserve"> z"); </w:t>
      </w:r>
      <w:proofErr w:type="spellStart"/>
      <w:r w:rsidRPr="00357781">
        <w:rPr>
          <w:rFonts w:ascii="Times New Roman" w:hAnsi="Times New Roman" w:cs="Times New Roman"/>
        </w:rPr>
        <w:t>df.setTimeZone</w:t>
      </w:r>
      <w:proofErr w:type="spellEnd"/>
      <w:r w:rsidRPr="00357781">
        <w:rPr>
          <w:rFonts w:ascii="Times New Roman" w:hAnsi="Times New Roman" w:cs="Times New Roman"/>
        </w:rPr>
        <w:t>(</w:t>
      </w:r>
      <w:proofErr w:type="spellStart"/>
      <w:r w:rsidRPr="00357781">
        <w:rPr>
          <w:rFonts w:ascii="Times New Roman" w:hAnsi="Times New Roman" w:cs="Times New Roman"/>
        </w:rPr>
        <w:t>TimeZone.getTimeZone</w:t>
      </w:r>
      <w:proofErr w:type="spellEnd"/>
      <w:r w:rsidRPr="00357781">
        <w:rPr>
          <w:rFonts w:ascii="Times New Roman" w:hAnsi="Times New Roman" w:cs="Times New Roman"/>
        </w:rPr>
        <w:t xml:space="preserve">("GMT")); return </w:t>
      </w:r>
      <w:proofErr w:type="spellStart"/>
      <w:r w:rsidRPr="00357781">
        <w:rPr>
          <w:rFonts w:ascii="Times New Roman" w:hAnsi="Times New Roman" w:cs="Times New Roman"/>
        </w:rPr>
        <w:t>df</w:t>
      </w:r>
      <w:proofErr w:type="spellEnd"/>
      <w:r w:rsidRPr="00357781">
        <w:rPr>
          <w:rFonts w:ascii="Times New Roman" w:hAnsi="Times New Roman" w:cs="Times New Roman"/>
        </w:rPr>
        <w:t>; }</w:t>
      </w:r>
    </w:p>
    <w:p w:rsidR="00744CFE" w:rsidRPr="00357781" w:rsidRDefault="00744CFE" w:rsidP="00744CFE">
      <w:p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The comment that is given here is reasonable.</w:t>
      </w:r>
    </w:p>
    <w:p w:rsidR="00744CFE" w:rsidRPr="00357781" w:rsidRDefault="00744CFE" w:rsidP="00744CFE">
      <w:pPr>
        <w:rPr>
          <w:rFonts w:ascii="Times New Roman" w:hAnsi="Times New Roman" w:cs="Times New Roman"/>
          <w:b/>
        </w:rPr>
      </w:pPr>
      <w:proofErr w:type="spellStart"/>
      <w:r w:rsidRPr="00357781">
        <w:rPr>
          <w:rFonts w:ascii="Times New Roman" w:hAnsi="Times New Roman" w:cs="Times New Roman"/>
          <w:b/>
        </w:rPr>
        <w:t>ToDo</w:t>
      </w:r>
      <w:proofErr w:type="spellEnd"/>
      <w:r w:rsidRPr="00357781">
        <w:rPr>
          <w:rFonts w:ascii="Times New Roman" w:hAnsi="Times New Roman" w:cs="Times New Roman"/>
          <w:b/>
        </w:rPr>
        <w:t xml:space="preserve"> Comments</w:t>
      </w:r>
    </w:p>
    <w:p w:rsidR="00744CFE" w:rsidRPr="00357781" w:rsidRDefault="005729CC" w:rsidP="00744C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 xml:space="preserve">It </w:t>
      </w:r>
      <w:r w:rsidR="00744CFE" w:rsidRPr="00357781">
        <w:rPr>
          <w:rFonts w:ascii="Times New Roman" w:hAnsi="Times New Roman" w:cs="Times New Roman"/>
        </w:rPr>
        <w:t>explains why the funct</w:t>
      </w:r>
      <w:r w:rsidRPr="00357781">
        <w:rPr>
          <w:rFonts w:ascii="Times New Roman" w:hAnsi="Times New Roman" w:cs="Times New Roman"/>
        </w:rPr>
        <w:t>ion has a degenerate implementa</w:t>
      </w:r>
      <w:r w:rsidR="00744CFE" w:rsidRPr="00357781">
        <w:rPr>
          <w:rFonts w:ascii="Times New Roman" w:hAnsi="Times New Roman" w:cs="Times New Roman"/>
        </w:rPr>
        <w:t>tion and what that function’s future should be.</w:t>
      </w:r>
    </w:p>
    <w:p w:rsidR="005729CC" w:rsidRPr="00357781" w:rsidRDefault="005729CC" w:rsidP="005729CC">
      <w:pPr>
        <w:ind w:left="360"/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Amplification</w:t>
      </w:r>
    </w:p>
    <w:p w:rsidR="005729CC" w:rsidRPr="00357781" w:rsidRDefault="005729CC" w:rsidP="005729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A comment may be used to amplify the importance of something that may otherwise seem inconsequential.</w:t>
      </w:r>
    </w:p>
    <w:p w:rsidR="005729CC" w:rsidRPr="00357781" w:rsidRDefault="005729CC" w:rsidP="005729CC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Bad Comments</w:t>
      </w:r>
    </w:p>
    <w:p w:rsidR="005729CC" w:rsidRPr="00357781" w:rsidRDefault="00416C27" w:rsidP="005729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They are crutches or excuses for poor code or justifications for insufficient decisions.</w:t>
      </w:r>
    </w:p>
    <w:p w:rsidR="00416C27" w:rsidRPr="00357781" w:rsidRDefault="005A58AB" w:rsidP="00416C27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Journal Comments</w:t>
      </w:r>
    </w:p>
    <w:p w:rsidR="005A58AB" w:rsidRPr="00357781" w:rsidRDefault="005A58AB" w:rsidP="005A58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A comment from the start of the module every time the programmer edit it.</w:t>
      </w:r>
    </w:p>
    <w:p w:rsidR="005A58AB" w:rsidRPr="00357781" w:rsidRDefault="005A58AB" w:rsidP="005A58AB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Noise Comments</w:t>
      </w:r>
    </w:p>
    <w:p w:rsidR="005A58AB" w:rsidRPr="00357781" w:rsidRDefault="005A58AB" w:rsidP="005A58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R</w:t>
      </w:r>
      <w:r w:rsidRPr="00357781">
        <w:rPr>
          <w:rFonts w:ascii="Times New Roman" w:hAnsi="Times New Roman" w:cs="Times New Roman"/>
        </w:rPr>
        <w:t>estate the obvious and provide no new information.</w:t>
      </w:r>
    </w:p>
    <w:p w:rsidR="005A58AB" w:rsidRPr="00357781" w:rsidRDefault="005A58AB" w:rsidP="005A58AB">
      <w:p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 xml:space="preserve">/** * Default constructor. */ </w:t>
      </w:r>
    </w:p>
    <w:p w:rsidR="005A58AB" w:rsidRPr="00357781" w:rsidRDefault="005A58AB" w:rsidP="005A58AB">
      <w:p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 xml:space="preserve">protected </w:t>
      </w:r>
      <w:proofErr w:type="spellStart"/>
      <w:r w:rsidRPr="00357781">
        <w:rPr>
          <w:rFonts w:ascii="Times New Roman" w:hAnsi="Times New Roman" w:cs="Times New Roman"/>
        </w:rPr>
        <w:t>AnnualDateRule</w:t>
      </w:r>
      <w:proofErr w:type="spellEnd"/>
      <w:r w:rsidRPr="00357781">
        <w:rPr>
          <w:rFonts w:ascii="Times New Roman" w:hAnsi="Times New Roman" w:cs="Times New Roman"/>
        </w:rPr>
        <w:t>() { }</w:t>
      </w:r>
    </w:p>
    <w:p w:rsidR="005A58AB" w:rsidRPr="00357781" w:rsidRDefault="005A58AB" w:rsidP="005A58AB">
      <w:pPr>
        <w:rPr>
          <w:rFonts w:ascii="Times New Roman" w:hAnsi="Times New Roman" w:cs="Times New Roman"/>
        </w:rPr>
      </w:pPr>
    </w:p>
    <w:p w:rsidR="005A58AB" w:rsidRPr="00357781" w:rsidRDefault="004F6CD9" w:rsidP="005A58AB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Don’t Use a Comment When You Can Use a Function or a Variable</w:t>
      </w:r>
    </w:p>
    <w:p w:rsidR="004F6CD9" w:rsidRPr="00357781" w:rsidRDefault="004F6CD9" w:rsidP="004F6CD9">
      <w:pPr>
        <w:pStyle w:val="ListParagraph"/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// does the module from the global list depend on the // subsystem we are part of? if (smodule.getDependSubsystems().contains(subSysMod.getSubSystem()))</w:t>
      </w:r>
    </w:p>
    <w:p w:rsidR="004F6CD9" w:rsidRPr="00357781" w:rsidRDefault="004F6CD9" w:rsidP="004F6CD9">
      <w:p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 xml:space="preserve">This could be rephrased without the comment as </w:t>
      </w:r>
      <w:proofErr w:type="spellStart"/>
      <w:r w:rsidRPr="00357781">
        <w:rPr>
          <w:rFonts w:ascii="Times New Roman" w:hAnsi="Times New Roman" w:cs="Times New Roman"/>
        </w:rPr>
        <w:t>ArrayList</w:t>
      </w:r>
      <w:proofErr w:type="spellEnd"/>
      <w:r w:rsidRPr="00357781">
        <w:rPr>
          <w:rFonts w:ascii="Times New Roman" w:hAnsi="Times New Roman" w:cs="Times New Roman"/>
        </w:rPr>
        <w:t xml:space="preserve"> </w:t>
      </w:r>
      <w:proofErr w:type="spellStart"/>
      <w:r w:rsidRPr="00357781">
        <w:rPr>
          <w:rFonts w:ascii="Times New Roman" w:hAnsi="Times New Roman" w:cs="Times New Roman"/>
        </w:rPr>
        <w:t>moduleDependees</w:t>
      </w:r>
      <w:proofErr w:type="spellEnd"/>
      <w:r w:rsidRPr="00357781">
        <w:rPr>
          <w:rFonts w:ascii="Times New Roman" w:hAnsi="Times New Roman" w:cs="Times New Roman"/>
        </w:rPr>
        <w:t xml:space="preserve"> = </w:t>
      </w:r>
      <w:proofErr w:type="spellStart"/>
      <w:r w:rsidRPr="00357781">
        <w:rPr>
          <w:rFonts w:ascii="Times New Roman" w:hAnsi="Times New Roman" w:cs="Times New Roman"/>
        </w:rPr>
        <w:t>smodule.getDependSubsystems</w:t>
      </w:r>
      <w:proofErr w:type="spellEnd"/>
      <w:r w:rsidRPr="00357781">
        <w:rPr>
          <w:rFonts w:ascii="Times New Roman" w:hAnsi="Times New Roman" w:cs="Times New Roman"/>
        </w:rPr>
        <w:t xml:space="preserve">(); </w:t>
      </w:r>
    </w:p>
    <w:p w:rsidR="004F6CD9" w:rsidRPr="00357781" w:rsidRDefault="004F6CD9" w:rsidP="004F6CD9">
      <w:p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 xml:space="preserve">String </w:t>
      </w:r>
      <w:proofErr w:type="spellStart"/>
      <w:r w:rsidRPr="00357781">
        <w:rPr>
          <w:rFonts w:ascii="Times New Roman" w:hAnsi="Times New Roman" w:cs="Times New Roman"/>
        </w:rPr>
        <w:t>ourSubSystem</w:t>
      </w:r>
      <w:proofErr w:type="spellEnd"/>
      <w:r w:rsidRPr="00357781">
        <w:rPr>
          <w:rFonts w:ascii="Times New Roman" w:hAnsi="Times New Roman" w:cs="Times New Roman"/>
        </w:rPr>
        <w:t xml:space="preserve"> = </w:t>
      </w:r>
      <w:proofErr w:type="spellStart"/>
      <w:r w:rsidRPr="00357781">
        <w:rPr>
          <w:rFonts w:ascii="Times New Roman" w:hAnsi="Times New Roman" w:cs="Times New Roman"/>
        </w:rPr>
        <w:t>subSysMod.getSubSystem</w:t>
      </w:r>
      <w:proofErr w:type="spellEnd"/>
      <w:r w:rsidRPr="00357781">
        <w:rPr>
          <w:rFonts w:ascii="Times New Roman" w:hAnsi="Times New Roman" w:cs="Times New Roman"/>
        </w:rPr>
        <w:t xml:space="preserve">(); </w:t>
      </w:r>
    </w:p>
    <w:p w:rsidR="004F6CD9" w:rsidRPr="00357781" w:rsidRDefault="004F6CD9" w:rsidP="004F6CD9">
      <w:p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>if (</w:t>
      </w:r>
      <w:proofErr w:type="spellStart"/>
      <w:r w:rsidRPr="00357781">
        <w:rPr>
          <w:rFonts w:ascii="Times New Roman" w:hAnsi="Times New Roman" w:cs="Times New Roman"/>
        </w:rPr>
        <w:t>moduleDependees.contains</w:t>
      </w:r>
      <w:proofErr w:type="spellEnd"/>
      <w:r w:rsidRPr="00357781">
        <w:rPr>
          <w:rFonts w:ascii="Times New Roman" w:hAnsi="Times New Roman" w:cs="Times New Roman"/>
        </w:rPr>
        <w:t>(</w:t>
      </w:r>
      <w:proofErr w:type="spellStart"/>
      <w:r w:rsidRPr="00357781">
        <w:rPr>
          <w:rFonts w:ascii="Times New Roman" w:hAnsi="Times New Roman" w:cs="Times New Roman"/>
        </w:rPr>
        <w:t>ourSubSystem</w:t>
      </w:r>
      <w:proofErr w:type="spellEnd"/>
      <w:r w:rsidRPr="00357781">
        <w:rPr>
          <w:rFonts w:ascii="Times New Roman" w:hAnsi="Times New Roman" w:cs="Times New Roman"/>
        </w:rPr>
        <w:t>))</w:t>
      </w:r>
    </w:p>
    <w:p w:rsidR="004F6CD9" w:rsidRPr="00357781" w:rsidRDefault="004F6CD9" w:rsidP="004F6CD9">
      <w:pPr>
        <w:rPr>
          <w:rFonts w:ascii="Times New Roman" w:hAnsi="Times New Roman" w:cs="Times New Roman"/>
        </w:rPr>
      </w:pPr>
      <w:r w:rsidRPr="00357781">
        <w:rPr>
          <w:rFonts w:ascii="Times New Roman" w:hAnsi="Times New Roman" w:cs="Times New Roman"/>
        </w:rPr>
        <w:t xml:space="preserve">The author of the original code may have written the comment first (unlikely) and then written the code to </w:t>
      </w:r>
      <w:proofErr w:type="spellStart"/>
      <w:r w:rsidRPr="00357781">
        <w:rPr>
          <w:rFonts w:ascii="Times New Roman" w:hAnsi="Times New Roman" w:cs="Times New Roman"/>
        </w:rPr>
        <w:t>fulfill</w:t>
      </w:r>
      <w:proofErr w:type="spellEnd"/>
      <w:r w:rsidRPr="00357781">
        <w:rPr>
          <w:rFonts w:ascii="Times New Roman" w:hAnsi="Times New Roman" w:cs="Times New Roman"/>
        </w:rPr>
        <w:t xml:space="preserve"> the comment. However, the author should then hav</w:t>
      </w:r>
      <w:r w:rsidRPr="00357781">
        <w:rPr>
          <w:rFonts w:ascii="Times New Roman" w:hAnsi="Times New Roman" w:cs="Times New Roman"/>
        </w:rPr>
        <w:t>e refactored the code,</w:t>
      </w:r>
      <w:r w:rsidRPr="00357781">
        <w:rPr>
          <w:rFonts w:ascii="Times New Roman" w:hAnsi="Times New Roman" w:cs="Times New Roman"/>
        </w:rPr>
        <w:t xml:space="preserve"> so that the comment could be removed.</w:t>
      </w:r>
    </w:p>
    <w:p w:rsidR="004F6CD9" w:rsidRPr="00357781" w:rsidRDefault="00357781" w:rsidP="00357781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lastRenderedPageBreak/>
        <w:t>HTML Comments</w:t>
      </w:r>
    </w:p>
    <w:p w:rsidR="00357781" w:rsidRPr="00357781" w:rsidRDefault="00357781" w:rsidP="003577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source code comments is an abomination</w:t>
      </w:r>
    </w:p>
    <w:p w:rsidR="00357781" w:rsidRPr="00357781" w:rsidRDefault="00357781" w:rsidP="00357781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Too Much Information</w:t>
      </w:r>
    </w:p>
    <w:p w:rsidR="00357781" w:rsidRPr="00357781" w:rsidRDefault="00357781" w:rsidP="003577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Don’t put interesting historical discussions or irrelevant descriptions of details into your comments.</w:t>
      </w:r>
    </w:p>
    <w:p w:rsidR="00357781" w:rsidRPr="00357781" w:rsidRDefault="00357781" w:rsidP="00357781">
      <w:pPr>
        <w:rPr>
          <w:rFonts w:ascii="Times New Roman" w:hAnsi="Times New Roman" w:cs="Times New Roman"/>
          <w:b/>
        </w:rPr>
      </w:pPr>
      <w:proofErr w:type="spellStart"/>
      <w:r w:rsidRPr="00357781">
        <w:rPr>
          <w:rFonts w:ascii="Times New Roman" w:hAnsi="Times New Roman" w:cs="Times New Roman"/>
          <w:b/>
        </w:rPr>
        <w:t>Inobvious</w:t>
      </w:r>
      <w:proofErr w:type="spellEnd"/>
      <w:r w:rsidRPr="00357781">
        <w:rPr>
          <w:rFonts w:ascii="Times New Roman" w:hAnsi="Times New Roman" w:cs="Times New Roman"/>
          <w:b/>
        </w:rPr>
        <w:t xml:space="preserve"> Connection</w:t>
      </w:r>
    </w:p>
    <w:p w:rsidR="00357781" w:rsidRPr="00357781" w:rsidRDefault="00357781" w:rsidP="003577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The comment and the code should be obvious.</w:t>
      </w:r>
    </w:p>
    <w:p w:rsidR="00357781" w:rsidRPr="00357781" w:rsidRDefault="00357781" w:rsidP="00357781">
      <w:p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  <w:b/>
        </w:rPr>
        <w:t>Function Headers</w:t>
      </w:r>
    </w:p>
    <w:p w:rsidR="00357781" w:rsidRPr="00357781" w:rsidRDefault="00357781" w:rsidP="003577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>A well-chosen name for a small function that does one thing is usually better than a comment header.</w:t>
      </w:r>
    </w:p>
    <w:p w:rsidR="00357781" w:rsidRPr="00357781" w:rsidRDefault="00357781" w:rsidP="00357781">
      <w:pPr>
        <w:rPr>
          <w:rFonts w:ascii="Times New Roman" w:hAnsi="Times New Roman" w:cs="Times New Roman"/>
          <w:b/>
        </w:rPr>
      </w:pPr>
      <w:proofErr w:type="spellStart"/>
      <w:r w:rsidRPr="00357781">
        <w:rPr>
          <w:rFonts w:ascii="Times New Roman" w:hAnsi="Times New Roman" w:cs="Times New Roman"/>
          <w:b/>
        </w:rPr>
        <w:t>Javadocs</w:t>
      </w:r>
      <w:proofErr w:type="spellEnd"/>
      <w:r w:rsidRPr="00357781">
        <w:rPr>
          <w:rFonts w:ascii="Times New Roman" w:hAnsi="Times New Roman" w:cs="Times New Roman"/>
          <w:b/>
        </w:rPr>
        <w:t xml:space="preserve"> in </w:t>
      </w:r>
      <w:proofErr w:type="spellStart"/>
      <w:r w:rsidRPr="00357781">
        <w:rPr>
          <w:rFonts w:ascii="Times New Roman" w:hAnsi="Times New Roman" w:cs="Times New Roman"/>
          <w:b/>
        </w:rPr>
        <w:t>Nonpublic</w:t>
      </w:r>
      <w:proofErr w:type="spellEnd"/>
      <w:r w:rsidRPr="00357781">
        <w:rPr>
          <w:rFonts w:ascii="Times New Roman" w:hAnsi="Times New Roman" w:cs="Times New Roman"/>
          <w:b/>
        </w:rPr>
        <w:t xml:space="preserve"> Code</w:t>
      </w:r>
    </w:p>
    <w:p w:rsidR="00357781" w:rsidRPr="00357781" w:rsidRDefault="00357781" w:rsidP="003577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357781">
        <w:rPr>
          <w:rFonts w:ascii="Times New Roman" w:hAnsi="Times New Roman" w:cs="Times New Roman"/>
        </w:rPr>
        <w:t xml:space="preserve">As useful as </w:t>
      </w:r>
      <w:proofErr w:type="spellStart"/>
      <w:r w:rsidRPr="00357781">
        <w:rPr>
          <w:rFonts w:ascii="Times New Roman" w:hAnsi="Times New Roman" w:cs="Times New Roman"/>
        </w:rPr>
        <w:t>javadocs</w:t>
      </w:r>
      <w:proofErr w:type="spellEnd"/>
      <w:r w:rsidRPr="00357781">
        <w:rPr>
          <w:rFonts w:ascii="Times New Roman" w:hAnsi="Times New Roman" w:cs="Times New Roman"/>
        </w:rPr>
        <w:t xml:space="preserve"> are for public APIs, they are anathema to code that is not intended for public consumption.</w:t>
      </w:r>
    </w:p>
    <w:p w:rsidR="005A58AB" w:rsidRPr="00357781" w:rsidRDefault="005A58AB" w:rsidP="005A58A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A58AB" w:rsidRPr="00357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000"/>
    <w:multiLevelType w:val="hybridMultilevel"/>
    <w:tmpl w:val="B76C44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8012E"/>
    <w:multiLevelType w:val="hybridMultilevel"/>
    <w:tmpl w:val="7F72A2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04D2"/>
    <w:multiLevelType w:val="hybridMultilevel"/>
    <w:tmpl w:val="3C3C27F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07DF5"/>
    <w:multiLevelType w:val="hybridMultilevel"/>
    <w:tmpl w:val="4FAAC5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C63D5"/>
    <w:multiLevelType w:val="hybridMultilevel"/>
    <w:tmpl w:val="75EC44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C2B9C"/>
    <w:multiLevelType w:val="hybridMultilevel"/>
    <w:tmpl w:val="C444FE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D707F"/>
    <w:multiLevelType w:val="hybridMultilevel"/>
    <w:tmpl w:val="1278FD0C"/>
    <w:lvl w:ilvl="0" w:tplc="1CF8AD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17CB0"/>
    <w:multiLevelType w:val="hybridMultilevel"/>
    <w:tmpl w:val="605E87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8440C"/>
    <w:multiLevelType w:val="hybridMultilevel"/>
    <w:tmpl w:val="77A21B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24D5A"/>
    <w:multiLevelType w:val="hybridMultilevel"/>
    <w:tmpl w:val="C29A26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434A6"/>
    <w:multiLevelType w:val="hybridMultilevel"/>
    <w:tmpl w:val="F1AE55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B0A7A"/>
    <w:multiLevelType w:val="hybridMultilevel"/>
    <w:tmpl w:val="37B4612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E31E1C"/>
    <w:multiLevelType w:val="hybridMultilevel"/>
    <w:tmpl w:val="B1B85F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461D6"/>
    <w:multiLevelType w:val="hybridMultilevel"/>
    <w:tmpl w:val="38C420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60FFC"/>
    <w:multiLevelType w:val="hybridMultilevel"/>
    <w:tmpl w:val="E446FE9A"/>
    <w:lvl w:ilvl="0" w:tplc="1CF8AD6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835B80"/>
    <w:multiLevelType w:val="hybridMultilevel"/>
    <w:tmpl w:val="A42E2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71618"/>
    <w:multiLevelType w:val="hybridMultilevel"/>
    <w:tmpl w:val="C1705A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51F61"/>
    <w:multiLevelType w:val="hybridMultilevel"/>
    <w:tmpl w:val="A93037BC"/>
    <w:lvl w:ilvl="0" w:tplc="1CF8AD6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66F7287"/>
    <w:multiLevelType w:val="hybridMultilevel"/>
    <w:tmpl w:val="F2DA26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61A9B"/>
    <w:multiLevelType w:val="hybridMultilevel"/>
    <w:tmpl w:val="547ED0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9"/>
  </w:num>
  <w:num w:numId="4">
    <w:abstractNumId w:val="2"/>
  </w:num>
  <w:num w:numId="5">
    <w:abstractNumId w:val="16"/>
  </w:num>
  <w:num w:numId="6">
    <w:abstractNumId w:val="0"/>
  </w:num>
  <w:num w:numId="7">
    <w:abstractNumId w:val="5"/>
  </w:num>
  <w:num w:numId="8">
    <w:abstractNumId w:val="17"/>
  </w:num>
  <w:num w:numId="9">
    <w:abstractNumId w:val="8"/>
  </w:num>
  <w:num w:numId="10">
    <w:abstractNumId w:val="14"/>
  </w:num>
  <w:num w:numId="11">
    <w:abstractNumId w:val="10"/>
  </w:num>
  <w:num w:numId="12">
    <w:abstractNumId w:val="1"/>
  </w:num>
  <w:num w:numId="13">
    <w:abstractNumId w:val="13"/>
  </w:num>
  <w:num w:numId="14">
    <w:abstractNumId w:val="6"/>
  </w:num>
  <w:num w:numId="15">
    <w:abstractNumId w:val="9"/>
  </w:num>
  <w:num w:numId="16">
    <w:abstractNumId w:val="11"/>
  </w:num>
  <w:num w:numId="17">
    <w:abstractNumId w:val="15"/>
  </w:num>
  <w:num w:numId="18">
    <w:abstractNumId w:val="3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5F"/>
    <w:rsid w:val="000044EA"/>
    <w:rsid w:val="00084ACD"/>
    <w:rsid w:val="0026267D"/>
    <w:rsid w:val="00290999"/>
    <w:rsid w:val="00357781"/>
    <w:rsid w:val="00384288"/>
    <w:rsid w:val="004129C0"/>
    <w:rsid w:val="00416C27"/>
    <w:rsid w:val="004D0A5F"/>
    <w:rsid w:val="004F6CD9"/>
    <w:rsid w:val="00556678"/>
    <w:rsid w:val="005729CC"/>
    <w:rsid w:val="005A58AB"/>
    <w:rsid w:val="005F6BE6"/>
    <w:rsid w:val="00744CFE"/>
    <w:rsid w:val="008976A7"/>
    <w:rsid w:val="008C4555"/>
    <w:rsid w:val="00910C15"/>
    <w:rsid w:val="00AC2686"/>
    <w:rsid w:val="00B97107"/>
    <w:rsid w:val="00C14D1F"/>
    <w:rsid w:val="00E93B07"/>
    <w:rsid w:val="00F6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D790C-EEA4-4A48-BC7D-5EBE5629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2023-02-10T05:44:00Z</dcterms:created>
  <dcterms:modified xsi:type="dcterms:W3CDTF">2023-02-13T03:29:00Z</dcterms:modified>
</cp:coreProperties>
</file>