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CA37" w14:textId="2B368825" w:rsidR="001B77F6" w:rsidRPr="00CB4401" w:rsidRDefault="00CB4401" w:rsidP="00095D82">
      <w:pPr>
        <w:jc w:val="both"/>
        <w:rPr>
          <w:lang w:val="en-US"/>
        </w:rPr>
      </w:pPr>
      <w:r>
        <w:rPr>
          <w:lang w:val="en-US"/>
        </w:rPr>
        <w:t>Data mining has been proven to be an effective method when utilized in an educational context, as it enables a third-person party to access, analyze, and evaluate the data collected from different individuals, in this case, the students, as well as having the ability to to predict the most likely future outcomes on what is most likely to occur, (</w:t>
      </w:r>
      <w:r w:rsidR="00095D82">
        <w:rPr>
          <w:lang w:val="en-US"/>
        </w:rPr>
        <w:t>e.g.,</w:t>
      </w:r>
      <w:r>
        <w:rPr>
          <w:lang w:val="en-US"/>
        </w:rPr>
        <w:t xml:space="preserve"> students’ activities, interests, performance, behavior, etc.) which </w:t>
      </w:r>
      <w:r w:rsidR="00095D82">
        <w:rPr>
          <w:lang w:val="en-US"/>
        </w:rPr>
        <w:t>will effectively result in more substantial decision making, and prevent further predicaments.</w:t>
      </w:r>
    </w:p>
    <w:sectPr w:rsidR="001B77F6" w:rsidRPr="00CB4401" w:rsidSect="00076466">
      <w:pgSz w:w="11900" w:h="16840"/>
      <w:pgMar w:top="720" w:right="720" w:bottom="816"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01"/>
    <w:rsid w:val="00076466"/>
    <w:rsid w:val="00095D82"/>
    <w:rsid w:val="001B77F6"/>
    <w:rsid w:val="008D68FF"/>
    <w:rsid w:val="00CB44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AC48B93"/>
  <w15:chartTrackingRefBased/>
  <w15:docId w15:val="{AFDF3976-1D7E-D446-A6B1-A4049FE7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Hilmy</dc:creator>
  <cp:keywords/>
  <dc:description/>
  <cp:lastModifiedBy>Darryl Hilmy</cp:lastModifiedBy>
  <cp:revision>1</cp:revision>
  <dcterms:created xsi:type="dcterms:W3CDTF">2021-11-21T13:05:00Z</dcterms:created>
  <dcterms:modified xsi:type="dcterms:W3CDTF">2021-11-21T13:26:00Z</dcterms:modified>
</cp:coreProperties>
</file>