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C84C5" w14:textId="5890DDF8" w:rsidR="00C45B88" w:rsidRPr="003C6833" w:rsidRDefault="00F152DC" w:rsidP="00F152DC">
      <w:pPr>
        <w:rPr>
          <w:b/>
          <w:bCs/>
          <w:sz w:val="44"/>
          <w:szCs w:val="44"/>
          <w:lang w:val="en-US"/>
        </w:rPr>
      </w:pPr>
      <w:r w:rsidRPr="003C6833">
        <w:rPr>
          <w:b/>
          <w:bCs/>
          <w:sz w:val="44"/>
          <w:szCs w:val="44"/>
          <w:lang w:val="en-US"/>
        </w:rPr>
        <w:t>Midterm Report</w:t>
      </w:r>
    </w:p>
    <w:p w14:paraId="60CBEF83" w14:textId="77777777" w:rsidR="008E2EAC" w:rsidRPr="003C6833" w:rsidRDefault="008E2EAC" w:rsidP="00F152DC">
      <w:pPr>
        <w:rPr>
          <w:b/>
          <w:bCs/>
          <w:sz w:val="44"/>
          <w:szCs w:val="44"/>
          <w:lang w:val="en-US"/>
        </w:rPr>
      </w:pPr>
    </w:p>
    <w:p w14:paraId="2129136B" w14:textId="626113A6" w:rsidR="008E2EAC" w:rsidRPr="003C6833" w:rsidRDefault="002A5DC4" w:rsidP="002A5DC4">
      <w:pPr>
        <w:ind w:left="6096"/>
        <w:jc w:val="right"/>
        <w:rPr>
          <w:b/>
          <w:bCs/>
          <w:lang w:val="en-US"/>
        </w:rPr>
      </w:pPr>
      <w:r w:rsidRPr="003C6833">
        <w:rPr>
          <w:b/>
          <w:bCs/>
          <w:lang w:val="en-US"/>
        </w:rPr>
        <w:t>Department:</w:t>
      </w:r>
      <w:r w:rsidR="008E2EAC" w:rsidRPr="003C6833">
        <w:rPr>
          <w:b/>
          <w:bCs/>
          <w:lang w:val="en-US"/>
        </w:rPr>
        <w:t xml:space="preserve"> </w:t>
      </w:r>
      <w:r w:rsidR="008E2EAC" w:rsidRPr="00AB47ED">
        <w:rPr>
          <w:lang w:val="en-US"/>
        </w:rPr>
        <w:t>AI</w:t>
      </w:r>
    </w:p>
    <w:p w14:paraId="5D123BE7" w14:textId="4E763E65" w:rsidR="008E2EAC" w:rsidRPr="003C6833" w:rsidRDefault="008E2EAC" w:rsidP="002A5DC4">
      <w:pPr>
        <w:ind w:left="5954"/>
        <w:jc w:val="right"/>
        <w:rPr>
          <w:b/>
          <w:bCs/>
          <w:lang w:val="en-US"/>
        </w:rPr>
      </w:pPr>
      <w:r w:rsidRPr="003C6833">
        <w:rPr>
          <w:b/>
          <w:bCs/>
          <w:lang w:val="en-US"/>
        </w:rPr>
        <w:t>NAME:</w:t>
      </w:r>
      <w:r w:rsidR="002A5DC4" w:rsidRPr="003C6833">
        <w:rPr>
          <w:b/>
          <w:bCs/>
          <w:lang w:val="en-US"/>
        </w:rPr>
        <w:t xml:space="preserve"> </w:t>
      </w:r>
      <w:r w:rsidR="002A5DC4" w:rsidRPr="00AB47ED">
        <w:rPr>
          <w:lang w:val="en-US"/>
        </w:rPr>
        <w:t>JIN, CHANGLONG</w:t>
      </w:r>
    </w:p>
    <w:p w14:paraId="5813A1F4" w14:textId="6A70F3A2" w:rsidR="008E2EAC" w:rsidRPr="00AB47ED" w:rsidRDefault="008E2EAC" w:rsidP="002A5DC4">
      <w:pPr>
        <w:ind w:left="6096"/>
        <w:jc w:val="right"/>
        <w:rPr>
          <w:lang w:val="en-US"/>
        </w:rPr>
      </w:pPr>
      <w:r w:rsidRPr="003C6833">
        <w:rPr>
          <w:b/>
          <w:bCs/>
          <w:lang w:val="en-US"/>
        </w:rPr>
        <w:t xml:space="preserve">ID: </w:t>
      </w:r>
      <w:r w:rsidRPr="00AB47ED">
        <w:rPr>
          <w:lang w:val="en-US"/>
        </w:rPr>
        <w:t>2024314281</w:t>
      </w:r>
    </w:p>
    <w:p w14:paraId="2C443B07" w14:textId="77777777" w:rsidR="008E2EAC" w:rsidRPr="003C6833" w:rsidRDefault="008E2EAC" w:rsidP="00F152DC">
      <w:pPr>
        <w:rPr>
          <w:b/>
          <w:bCs/>
          <w:sz w:val="44"/>
          <w:szCs w:val="44"/>
          <w:lang w:val="en-US"/>
        </w:rPr>
      </w:pPr>
    </w:p>
    <w:p w14:paraId="4BCE18A8" w14:textId="2F7960DE" w:rsidR="00783CB1" w:rsidRPr="003C6833" w:rsidRDefault="00783CB1" w:rsidP="00783CB1">
      <w:pPr>
        <w:pStyle w:val="ListParagraph"/>
        <w:numPr>
          <w:ilvl w:val="0"/>
          <w:numId w:val="2"/>
        </w:numPr>
        <w:rPr>
          <w:lang w:val="en-US" w:eastAsia="ko-KR"/>
        </w:rPr>
      </w:pPr>
      <w:r w:rsidRPr="003C6833">
        <w:rPr>
          <w:b/>
          <w:bCs/>
          <w:sz w:val="28"/>
          <w:szCs w:val="28"/>
          <w:lang w:val="en-US"/>
        </w:rPr>
        <w:t>Basic Information and Objective</w:t>
      </w:r>
      <w:r w:rsidRPr="003C6833">
        <w:rPr>
          <w:b/>
          <w:bCs/>
          <w:sz w:val="28"/>
          <w:szCs w:val="28"/>
          <w:lang w:val="en-US"/>
        </w:rPr>
        <w:br/>
      </w:r>
      <w:r w:rsidRPr="003C6833">
        <w:rPr>
          <w:lang w:val="en-US"/>
        </w:rPr>
        <w:br/>
      </w:r>
      <w:r w:rsidRPr="003C6833">
        <w:rPr>
          <w:b/>
          <w:bCs/>
          <w:lang w:val="en-US" w:eastAsia="ko-KR"/>
        </w:rPr>
        <w:t>Programming Language</w:t>
      </w:r>
      <w:r w:rsidRPr="003C6833">
        <w:rPr>
          <w:lang w:val="en-US" w:eastAsia="ko-KR"/>
        </w:rPr>
        <w:t>: Python@3.1</w:t>
      </w:r>
      <w:r w:rsidR="003223DC" w:rsidRPr="003C6833">
        <w:rPr>
          <w:lang w:val="en-US" w:eastAsia="ko-KR"/>
        </w:rPr>
        <w:t>1.12</w:t>
      </w:r>
    </w:p>
    <w:p w14:paraId="3C94BD72" w14:textId="72BF104F" w:rsidR="00783CB1" w:rsidRPr="003C6833" w:rsidRDefault="00783CB1" w:rsidP="00783CB1">
      <w:pPr>
        <w:pStyle w:val="ListParagraph"/>
        <w:rPr>
          <w:lang w:val="en-US" w:eastAsia="ko-KR"/>
        </w:rPr>
      </w:pPr>
      <w:r w:rsidRPr="003C6833">
        <w:rPr>
          <w:b/>
          <w:bCs/>
          <w:lang w:val="en-US" w:eastAsia="ko-KR"/>
        </w:rPr>
        <w:t>Main Libraries</w:t>
      </w:r>
      <w:r w:rsidR="006A2956" w:rsidRPr="003C6833">
        <w:rPr>
          <w:b/>
          <w:bCs/>
          <w:lang w:val="en-US" w:eastAsia="ko-KR"/>
        </w:rPr>
        <w:t>/Tools</w:t>
      </w:r>
      <w:r w:rsidRPr="003C6833">
        <w:rPr>
          <w:lang w:val="en-US" w:eastAsia="ko-KR"/>
        </w:rPr>
        <w:t xml:space="preserve">: </w:t>
      </w:r>
      <w:proofErr w:type="spellStart"/>
      <w:r w:rsidRPr="003C6833">
        <w:rPr>
          <w:lang w:val="en-US" w:eastAsia="ko-KR"/>
        </w:rPr>
        <w:t>MeCab</w:t>
      </w:r>
      <w:proofErr w:type="spellEnd"/>
      <w:r w:rsidRPr="003C6833">
        <w:rPr>
          <w:lang w:val="en-US" w:eastAsia="ko-KR"/>
        </w:rPr>
        <w:t xml:space="preserve">, </w:t>
      </w:r>
      <w:proofErr w:type="spellStart"/>
      <w:r w:rsidRPr="003C6833">
        <w:rPr>
          <w:lang w:val="en-US" w:eastAsia="ko-KR"/>
        </w:rPr>
        <w:t>Gensim</w:t>
      </w:r>
      <w:proofErr w:type="spellEnd"/>
      <w:r w:rsidRPr="003C6833">
        <w:rPr>
          <w:lang w:val="en-US" w:eastAsia="ko-KR"/>
        </w:rPr>
        <w:t xml:space="preserve"> (for LDA), and </w:t>
      </w:r>
      <w:proofErr w:type="spellStart"/>
      <w:r w:rsidRPr="003C6833">
        <w:rPr>
          <w:lang w:val="en-US" w:eastAsia="ko-KR"/>
        </w:rPr>
        <w:t>Tomotopy</w:t>
      </w:r>
      <w:proofErr w:type="spellEnd"/>
      <w:r w:rsidRPr="003C6833">
        <w:rPr>
          <w:lang w:val="en-US" w:eastAsia="ko-KR"/>
        </w:rPr>
        <w:t xml:space="preserve"> (for MDR)</w:t>
      </w:r>
    </w:p>
    <w:p w14:paraId="3134A524" w14:textId="77777777" w:rsidR="00783CB1" w:rsidRPr="003C6833" w:rsidRDefault="00783CB1" w:rsidP="00783CB1">
      <w:pPr>
        <w:pStyle w:val="ListParagraph"/>
        <w:rPr>
          <w:lang w:val="en-US" w:eastAsia="ko-KR"/>
        </w:rPr>
      </w:pPr>
      <w:r w:rsidRPr="003C6833">
        <w:rPr>
          <w:b/>
          <w:bCs/>
          <w:lang w:val="en-US" w:eastAsia="ko-KR"/>
        </w:rPr>
        <w:t>CPU</w:t>
      </w:r>
      <w:r w:rsidRPr="003C6833">
        <w:rPr>
          <w:lang w:val="en-US" w:eastAsia="ko-KR"/>
        </w:rPr>
        <w:t>: M3 Chip</w:t>
      </w:r>
    </w:p>
    <w:p w14:paraId="4BB0310A" w14:textId="77777777" w:rsidR="00783CB1" w:rsidRPr="003C6833" w:rsidRDefault="00783CB1" w:rsidP="00783CB1">
      <w:pPr>
        <w:pStyle w:val="ListParagraph"/>
        <w:rPr>
          <w:lang w:val="en-US" w:eastAsia="ko-KR"/>
        </w:rPr>
      </w:pPr>
      <w:r w:rsidRPr="003C6833">
        <w:rPr>
          <w:b/>
          <w:bCs/>
          <w:lang w:val="en-US" w:eastAsia="ko-KR"/>
        </w:rPr>
        <w:t>CPU Architecture</w:t>
      </w:r>
      <w:r w:rsidRPr="003C6833">
        <w:rPr>
          <w:lang w:val="en-US" w:eastAsia="ko-KR"/>
        </w:rPr>
        <w:t>: ARM64</w:t>
      </w:r>
    </w:p>
    <w:p w14:paraId="1019586F" w14:textId="2592A18D" w:rsidR="00E62044" w:rsidRPr="003C6833" w:rsidRDefault="00783CB1" w:rsidP="009B36F6">
      <w:pPr>
        <w:pStyle w:val="ListParagraph"/>
        <w:rPr>
          <w:lang w:val="en-US" w:eastAsia="ko-KR"/>
        </w:rPr>
      </w:pPr>
      <w:r w:rsidRPr="003C6833">
        <w:rPr>
          <w:b/>
          <w:bCs/>
          <w:lang w:val="en-US" w:eastAsia="ko-KR"/>
        </w:rPr>
        <w:t>Dataset</w:t>
      </w:r>
      <w:r w:rsidRPr="003C6833">
        <w:rPr>
          <w:lang w:val="en-US" w:eastAsia="ko-KR"/>
        </w:rPr>
        <w:t xml:space="preserve">: </w:t>
      </w:r>
      <w:r w:rsidRPr="003C6833">
        <w:rPr>
          <w:rFonts w:eastAsia="Batang"/>
          <w:lang w:val="en-US" w:eastAsia="ko-KR"/>
        </w:rPr>
        <w:t>먹거리</w:t>
      </w:r>
      <w:r w:rsidRPr="003C6833">
        <w:rPr>
          <w:lang w:val="en-US" w:eastAsia="ko-KR"/>
        </w:rPr>
        <w:t>_</w:t>
      </w:r>
      <w:r w:rsidRPr="003C6833">
        <w:rPr>
          <w:rFonts w:eastAsia="Batang"/>
          <w:lang w:val="en-US" w:eastAsia="ko-KR"/>
        </w:rPr>
        <w:t>식품</w:t>
      </w:r>
      <w:r w:rsidRPr="003C6833">
        <w:rPr>
          <w:lang w:val="en-US" w:eastAsia="ko-KR"/>
        </w:rPr>
        <w:t>_</w:t>
      </w:r>
      <w:r w:rsidRPr="003C6833">
        <w:rPr>
          <w:rFonts w:eastAsia="Batang"/>
          <w:lang w:val="en-US" w:eastAsia="ko-KR"/>
        </w:rPr>
        <w:t>안전</w:t>
      </w:r>
      <w:r w:rsidRPr="003C6833">
        <w:rPr>
          <w:lang w:val="en-US" w:eastAsia="ko-KR"/>
        </w:rPr>
        <w:t>(2017~2012).txt</w:t>
      </w:r>
      <w:r w:rsidR="009B36F6" w:rsidRPr="003C6833">
        <w:rPr>
          <w:lang w:val="en-US"/>
        </w:rPr>
        <w:t xml:space="preserve">  </w:t>
      </w:r>
      <w:r w:rsidR="009B36F6" w:rsidRPr="003C6833">
        <w:rPr>
          <w:b/>
          <w:bCs/>
          <w:lang w:val="en-US" w:eastAsia="ko-KR"/>
        </w:rPr>
        <w:t>(Medium-to-Long Text)</w:t>
      </w:r>
      <w:r w:rsidRPr="003C6833">
        <w:rPr>
          <w:b/>
          <w:bCs/>
          <w:lang w:val="en-US" w:eastAsia="ko-KR"/>
        </w:rPr>
        <w:br/>
      </w:r>
      <w:r w:rsidRPr="003C6833">
        <w:rPr>
          <w:lang w:val="en-US"/>
        </w:rPr>
        <w:br/>
      </w:r>
      <w:r w:rsidRPr="003C6833">
        <w:rPr>
          <w:lang w:val="en-US" w:eastAsia="ko-KR"/>
        </w:rPr>
        <w:br/>
      </w:r>
      <w:r w:rsidR="009B36F6" w:rsidRPr="003C6833">
        <w:rPr>
          <w:b/>
          <w:bCs/>
          <w:lang w:val="en-US" w:eastAsia="ko-KR"/>
        </w:rPr>
        <w:t>Objective:</w:t>
      </w:r>
    </w:p>
    <w:p w14:paraId="5A177052" w14:textId="21652FE0" w:rsidR="00E62044" w:rsidRPr="003C6833" w:rsidRDefault="009B36F6" w:rsidP="00E62044">
      <w:pPr>
        <w:pStyle w:val="ListParagraph"/>
        <w:rPr>
          <w:b/>
          <w:bCs/>
          <w:lang w:val="en-US"/>
        </w:rPr>
      </w:pPr>
      <w:r w:rsidRPr="003C6833">
        <w:rPr>
          <w:b/>
          <w:bCs/>
          <w:lang w:val="en-US" w:eastAsia="ko-KR"/>
        </w:rPr>
        <w:t xml:space="preserve">For </w:t>
      </w:r>
      <w:r w:rsidR="00E62044" w:rsidRPr="003C6833">
        <w:rPr>
          <w:b/>
          <w:bCs/>
          <w:lang w:val="en-US" w:eastAsia="ko-KR"/>
        </w:rPr>
        <w:t>LDA</w:t>
      </w:r>
      <w:r w:rsidRPr="003C6833">
        <w:rPr>
          <w:b/>
          <w:bCs/>
          <w:lang w:val="en-US" w:eastAsia="ko-KR"/>
        </w:rPr>
        <w:t>,</w:t>
      </w:r>
    </w:p>
    <w:p w14:paraId="79C03BF5" w14:textId="6B15FBE1" w:rsidR="00E62044" w:rsidRPr="003C6833" w:rsidRDefault="00E62044" w:rsidP="00E62044">
      <w:pPr>
        <w:pStyle w:val="ListParagraph"/>
        <w:numPr>
          <w:ilvl w:val="0"/>
          <w:numId w:val="3"/>
        </w:numPr>
        <w:rPr>
          <w:lang w:val="en-US"/>
        </w:rPr>
      </w:pPr>
      <w:r w:rsidRPr="003C6833">
        <w:rPr>
          <w:lang w:val="en-US" w:eastAsia="ko-KR"/>
        </w:rPr>
        <w:t>Which keywords frequently co-occur (</w:t>
      </w:r>
      <w:r w:rsidRPr="003C6833">
        <w:rPr>
          <w:b/>
          <w:bCs/>
          <w:lang w:val="en-US" w:eastAsia="ko-KR"/>
        </w:rPr>
        <w:t xml:space="preserve">keywords </w:t>
      </w:r>
      <w:r w:rsidR="00CA25F8" w:rsidRPr="003C6833">
        <w:rPr>
          <w:b/>
          <w:bCs/>
          <w:lang w:val="en-US" w:eastAsia="ko-KR"/>
        </w:rPr>
        <w:t>extraction</w:t>
      </w:r>
      <w:r w:rsidR="00CA25F8" w:rsidRPr="003C6833">
        <w:rPr>
          <w:lang w:val="en-US" w:eastAsia="ko-KR"/>
        </w:rPr>
        <w:t>)</w:t>
      </w:r>
    </w:p>
    <w:p w14:paraId="651F2FB0" w14:textId="058F633A" w:rsidR="00E62044" w:rsidRPr="003C6833" w:rsidRDefault="00E62044" w:rsidP="00E62044">
      <w:pPr>
        <w:pStyle w:val="ListParagraph"/>
        <w:numPr>
          <w:ilvl w:val="0"/>
          <w:numId w:val="3"/>
        </w:numPr>
        <w:rPr>
          <w:lang w:val="en-US"/>
        </w:rPr>
      </w:pPr>
      <w:r w:rsidRPr="003C6833">
        <w:rPr>
          <w:lang w:val="en-US" w:eastAsia="ko-KR"/>
        </w:rPr>
        <w:t>Which Agencies mainly focus on which topics</w:t>
      </w:r>
    </w:p>
    <w:p w14:paraId="483192E7" w14:textId="6FCD0340" w:rsidR="00E62044" w:rsidRPr="003C6833" w:rsidRDefault="00E62044" w:rsidP="00E62044">
      <w:pPr>
        <w:pStyle w:val="ListParagraph"/>
        <w:numPr>
          <w:ilvl w:val="0"/>
          <w:numId w:val="3"/>
        </w:numPr>
        <w:rPr>
          <w:lang w:val="en-US"/>
        </w:rPr>
      </w:pPr>
      <w:r w:rsidRPr="003C6833">
        <w:rPr>
          <w:lang w:val="en-US" w:eastAsia="ko-KR"/>
        </w:rPr>
        <w:t>Which documents strongly connected to a particular topic</w:t>
      </w:r>
    </w:p>
    <w:p w14:paraId="549C036C" w14:textId="49E0C5FA" w:rsidR="0022414F" w:rsidRPr="003C6833" w:rsidRDefault="00E62044" w:rsidP="00E62044">
      <w:pPr>
        <w:pStyle w:val="ListParagraph"/>
        <w:numPr>
          <w:ilvl w:val="0"/>
          <w:numId w:val="3"/>
        </w:numPr>
        <w:rPr>
          <w:lang w:val="en-US" w:eastAsia="ko-KR"/>
        </w:rPr>
      </w:pPr>
      <w:r w:rsidRPr="003C6833">
        <w:rPr>
          <w:lang w:val="en-US" w:eastAsia="ko-KR"/>
        </w:rPr>
        <w:t>The general distribution pattern between documents and topics</w:t>
      </w:r>
      <w:r w:rsidR="00783CB1" w:rsidRPr="003C6833">
        <w:rPr>
          <w:lang w:val="en-US" w:eastAsia="ko-KR"/>
        </w:rPr>
        <w:br/>
      </w:r>
    </w:p>
    <w:p w14:paraId="242159D4" w14:textId="6499D186" w:rsidR="00E62044" w:rsidRPr="003C6833" w:rsidRDefault="009B36F6" w:rsidP="00E62044">
      <w:pPr>
        <w:ind w:left="720"/>
        <w:rPr>
          <w:b/>
          <w:bCs/>
          <w:lang w:val="en-US"/>
        </w:rPr>
      </w:pPr>
      <w:r w:rsidRPr="003C6833">
        <w:rPr>
          <w:b/>
          <w:bCs/>
          <w:lang w:val="en-US"/>
        </w:rPr>
        <w:t xml:space="preserve">For </w:t>
      </w:r>
      <w:r w:rsidR="00E62044" w:rsidRPr="003C6833">
        <w:rPr>
          <w:b/>
          <w:bCs/>
          <w:lang w:val="en-US"/>
        </w:rPr>
        <w:t>DMR</w:t>
      </w:r>
      <w:r w:rsidRPr="003C6833">
        <w:rPr>
          <w:b/>
          <w:bCs/>
          <w:lang w:val="en-US"/>
        </w:rPr>
        <w:t>,</w:t>
      </w:r>
    </w:p>
    <w:p w14:paraId="64BDBE0D" w14:textId="4216F852" w:rsidR="00E62044" w:rsidRPr="003C6833" w:rsidRDefault="00E62044" w:rsidP="00E62044">
      <w:pPr>
        <w:pStyle w:val="ListParagraph"/>
        <w:numPr>
          <w:ilvl w:val="0"/>
          <w:numId w:val="3"/>
        </w:numPr>
        <w:rPr>
          <w:lang w:val="en-US" w:eastAsia="ko-KR"/>
        </w:rPr>
      </w:pPr>
      <w:r w:rsidRPr="003C6833">
        <w:rPr>
          <w:lang w:val="en-US" w:eastAsia="ko-KR"/>
        </w:rPr>
        <w:t>How the importance of topics changes across different agencies and time periods</w:t>
      </w:r>
    </w:p>
    <w:p w14:paraId="12D10710" w14:textId="6C7B9D59" w:rsidR="00E62044" w:rsidRPr="003C6833" w:rsidRDefault="00E62044" w:rsidP="00E62044">
      <w:pPr>
        <w:pStyle w:val="ListParagraph"/>
        <w:numPr>
          <w:ilvl w:val="0"/>
          <w:numId w:val="3"/>
        </w:numPr>
        <w:rPr>
          <w:lang w:val="en-US" w:eastAsia="ko-KR"/>
        </w:rPr>
      </w:pPr>
      <w:r w:rsidRPr="003C6833">
        <w:rPr>
          <w:lang w:val="en-US" w:eastAsia="ko-KR"/>
        </w:rPr>
        <w:t>Certain topics are notably reinforced during periods or by specific institutions (</w:t>
      </w:r>
      <w:r w:rsidR="009B36F6" w:rsidRPr="003C6833">
        <w:rPr>
          <w:lang w:val="en-US"/>
        </w:rPr>
        <w:t>Observe whether the data is sensitive to features such as temporal and agencies</w:t>
      </w:r>
      <w:r w:rsidRPr="003C6833">
        <w:rPr>
          <w:lang w:val="en-US" w:eastAsia="ko-KR"/>
        </w:rPr>
        <w:t>)</w:t>
      </w:r>
    </w:p>
    <w:p w14:paraId="74C94BE4" w14:textId="77777777" w:rsidR="00CF5FB1" w:rsidRPr="003C6833" w:rsidRDefault="00CF5FB1" w:rsidP="00E62044">
      <w:pPr>
        <w:ind w:left="720"/>
      </w:pPr>
    </w:p>
    <w:p w14:paraId="2BCA4A4A" w14:textId="77777777" w:rsidR="00640906" w:rsidRPr="003C6833" w:rsidRDefault="00640906" w:rsidP="00E62044">
      <w:pPr>
        <w:ind w:left="720"/>
      </w:pPr>
    </w:p>
    <w:p w14:paraId="223B23B0" w14:textId="1F78EE71" w:rsidR="00F139C6" w:rsidRPr="003C6833" w:rsidRDefault="00F139C6" w:rsidP="00E62044">
      <w:pPr>
        <w:ind w:left="720"/>
        <w:rPr>
          <w:b/>
          <w:bCs/>
          <w:lang w:val="en-US"/>
        </w:rPr>
      </w:pPr>
      <w:r w:rsidRPr="003C6833">
        <w:rPr>
          <w:b/>
          <w:bCs/>
          <w:lang w:val="en-US"/>
        </w:rPr>
        <w:t>Note</w:t>
      </w:r>
      <w:r w:rsidR="00640906" w:rsidRPr="003C6833">
        <w:rPr>
          <w:b/>
          <w:bCs/>
          <w:lang w:val="en-US"/>
        </w:rPr>
        <w:t>:</w:t>
      </w:r>
    </w:p>
    <w:p w14:paraId="3E2D82E9" w14:textId="50D4844B" w:rsidR="007915A2" w:rsidRPr="003C6833" w:rsidRDefault="007915A2" w:rsidP="00E62044">
      <w:pPr>
        <w:ind w:left="720"/>
      </w:pPr>
      <w:r w:rsidRPr="003C6833">
        <w:t>For this midterm task objective, I think it</w:t>
      </w:r>
      <w:r w:rsidR="006959DD" w:rsidRPr="003C6833">
        <w:t xml:space="preserve"> more close to</w:t>
      </w:r>
      <w:r w:rsidRPr="003C6833">
        <w:t xml:space="preserve"> clustering task(Topic Modeling), rather than </w:t>
      </w:r>
      <w:r w:rsidR="006959DD" w:rsidRPr="003C6833">
        <w:t xml:space="preserve">a </w:t>
      </w:r>
      <w:r w:rsidRPr="003C6833">
        <w:t xml:space="preserve">classification task. </w:t>
      </w:r>
      <w:r w:rsidR="006959DD" w:rsidRPr="003C6833">
        <w:t>This means that detailed classification is not necessary; instead, we should focus on identifying the main clusters and analyzing their insights.</w:t>
      </w:r>
      <w:r w:rsidR="006959DD" w:rsidRPr="003C6833">
        <w:br/>
      </w:r>
    </w:p>
    <w:p w14:paraId="28000066" w14:textId="13723D12" w:rsidR="002A5DC4" w:rsidRPr="003C6833" w:rsidRDefault="006959DD" w:rsidP="00344BB5">
      <w:pPr>
        <w:ind w:left="720"/>
        <w:rPr>
          <w:lang w:eastAsia="ko-KR"/>
        </w:rPr>
      </w:pPr>
      <w:r w:rsidRPr="003C6833">
        <w:t xml:space="preserve">In my LDA-based analysis, I used </w:t>
      </w:r>
      <w:r w:rsidRPr="003C6833">
        <w:rPr>
          <w:rStyle w:val="Strong"/>
          <w:rFonts w:eastAsiaTheme="majorEastAsia"/>
        </w:rPr>
        <w:t>TF-IDF</w:t>
      </w:r>
      <w:r w:rsidRPr="003C6833">
        <w:t xml:space="preserve"> instead of the original </w:t>
      </w:r>
      <w:r w:rsidRPr="003C6833">
        <w:rPr>
          <w:rStyle w:val="Strong"/>
          <w:rFonts w:eastAsiaTheme="majorEastAsia"/>
        </w:rPr>
        <w:t>BoW</w:t>
      </w:r>
      <w:r w:rsidRPr="003C6833">
        <w:t xml:space="preserve"> representation to better reflect term importance.</w:t>
      </w:r>
      <w:r w:rsidR="002A5DC4" w:rsidRPr="003C6833">
        <w:t xml:space="preserve"> Therefore I used the gensim instead of tomotopy. </w:t>
      </w:r>
    </w:p>
    <w:p w14:paraId="19BF27B6" w14:textId="209DA499" w:rsidR="002A5DC4" w:rsidRPr="003C6833" w:rsidRDefault="00344BB5" w:rsidP="002A5DC4">
      <w:pPr>
        <w:rPr>
          <w:lang w:eastAsia="ko-KR"/>
        </w:rPr>
      </w:pPr>
      <w:r>
        <w:rPr>
          <w:lang w:eastAsia="ko-KR"/>
        </w:rPr>
        <w:br/>
      </w:r>
    </w:p>
    <w:p w14:paraId="4F1D332B" w14:textId="32B32398" w:rsidR="000A3F63" w:rsidRPr="003C6833" w:rsidRDefault="006959DD" w:rsidP="006959DD">
      <w:pPr>
        <w:ind w:left="720"/>
      </w:pPr>
      <w:r w:rsidRPr="003C6833">
        <w:t>Another concideration</w:t>
      </w:r>
      <w:r w:rsidR="000A3F63" w:rsidRPr="003C6833">
        <w:t xml:space="preserve"> is whether </w:t>
      </w:r>
      <w:r w:rsidRPr="003C6833">
        <w:t xml:space="preserve">it is necessary to assign names to the topic </w:t>
      </w:r>
      <w:r w:rsidR="000A3F63" w:rsidRPr="003C6833">
        <w:t>(Cluster Label).</w:t>
      </w:r>
      <w:r w:rsidRPr="003C6833">
        <w:t xml:space="preserve"> </w:t>
      </w:r>
      <w:r w:rsidR="000A3F63" w:rsidRPr="003C6833">
        <w:t>I think it is necessary.</w:t>
      </w:r>
    </w:p>
    <w:p w14:paraId="62767358" w14:textId="77777777" w:rsidR="008E2EAC" w:rsidRPr="003C6833" w:rsidRDefault="008E2EAC" w:rsidP="00344BB5">
      <w:pPr>
        <w:rPr>
          <w:lang w:eastAsia="ko-KR"/>
        </w:rPr>
      </w:pPr>
    </w:p>
    <w:p w14:paraId="66B8F1ED" w14:textId="6003D0A7" w:rsidR="000A3F63" w:rsidRPr="003C6833" w:rsidRDefault="000A3F63" w:rsidP="00E62044">
      <w:pPr>
        <w:ind w:left="720"/>
      </w:pPr>
      <w:r w:rsidRPr="003C6833">
        <w:t xml:space="preserve">Based on </w:t>
      </w:r>
      <w:r w:rsidR="00AC397B" w:rsidRPr="003C6833">
        <w:t>mathematic</w:t>
      </w:r>
      <w:r w:rsidR="006959DD" w:rsidRPr="003C6833">
        <w:t>al</w:t>
      </w:r>
      <w:r w:rsidR="00AC397B" w:rsidRPr="003C6833">
        <w:t xml:space="preserve"> f</w:t>
      </w:r>
      <w:r w:rsidR="006959DD" w:rsidRPr="003C6833">
        <w:t>ormulation of LDA:</w:t>
      </w:r>
      <w:r w:rsidR="00D51628" w:rsidRPr="003C6833">
        <w:br/>
      </w:r>
      <w:r w:rsidR="00D51628" w:rsidRPr="003C6833">
        <w:br/>
        <w:t>Document topic distribution</w:t>
      </w:r>
    </w:p>
    <w:p w14:paraId="3C843821" w14:textId="0D687F32" w:rsidR="008E2EAC" w:rsidRPr="003C6833" w:rsidRDefault="00000000" w:rsidP="008E2EAC">
      <w:pPr>
        <w:ind w:left="720"/>
      </w:pPr>
      <m:oMathPara>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~ Dirichlet</m:t>
          </m:r>
          <m:d>
            <m:dPr>
              <m:ctrlPr>
                <w:rPr>
                  <w:rFonts w:ascii="Cambria Math" w:hAnsi="Cambria Math"/>
                  <w:i/>
                </w:rPr>
              </m:ctrlPr>
            </m:dPr>
            <m:e>
              <m:r>
                <w:rPr>
                  <w:rFonts w:ascii="Cambria Math" w:hAnsi="Cambria Math"/>
                </w:rPr>
                <m:t>α</m:t>
              </m:r>
            </m:e>
          </m:d>
        </m:oMath>
      </m:oMathPara>
    </w:p>
    <w:p w14:paraId="7ACE31A3" w14:textId="77777777" w:rsidR="008E2EAC" w:rsidRPr="003C6833" w:rsidRDefault="008E2EAC" w:rsidP="00E62044">
      <w:pPr>
        <w:ind w:left="720"/>
      </w:pPr>
    </w:p>
    <w:p w14:paraId="7B72CCB5" w14:textId="376A0F00" w:rsidR="00D51628" w:rsidRPr="003C6833" w:rsidRDefault="00F845B2" w:rsidP="00E62044">
      <w:pPr>
        <w:ind w:left="720"/>
      </w:pPr>
      <w:r w:rsidRPr="003C6833">
        <w:t>the d-th word distribution</w:t>
      </w:r>
    </w:p>
    <w:p w14:paraId="68B41956" w14:textId="420590C3" w:rsidR="00F845B2" w:rsidRPr="003C6833" w:rsidRDefault="00000000" w:rsidP="00E62044">
      <w:pPr>
        <w:ind w:left="720"/>
      </w:pPr>
      <m:oMathPara>
        <m:oMath>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=Dirichlet</m:t>
          </m:r>
          <m:d>
            <m:dPr>
              <m:ctrlPr>
                <w:rPr>
                  <w:rFonts w:ascii="Cambria Math" w:hAnsi="Cambria Math"/>
                  <w:i/>
                </w:rPr>
              </m:ctrlPr>
            </m:dPr>
            <m:e>
              <m:r>
                <w:rPr>
                  <w:rFonts w:ascii="Cambria Math" w:hAnsi="Cambria Math"/>
                </w:rPr>
                <m:t>β</m:t>
              </m:r>
            </m:e>
          </m:d>
        </m:oMath>
      </m:oMathPara>
    </w:p>
    <w:p w14:paraId="740D4DD0" w14:textId="77777777" w:rsidR="00F845B2" w:rsidRPr="003C6833" w:rsidRDefault="00F845B2" w:rsidP="00E62044">
      <w:pPr>
        <w:ind w:left="720"/>
      </w:pPr>
    </w:p>
    <w:p w14:paraId="14CD9904" w14:textId="701E1625" w:rsidR="00AC397B" w:rsidRPr="003C6833" w:rsidRDefault="00AC397B" w:rsidP="00E62044">
      <w:pPr>
        <w:ind w:left="720"/>
        <w:rPr>
          <w:lang w:val="en-US"/>
        </w:rPr>
      </w:pPr>
    </w:p>
    <w:p w14:paraId="3A1A7673" w14:textId="77777777" w:rsidR="008E2EAC" w:rsidRPr="003C6833" w:rsidRDefault="008E2EAC" w:rsidP="00E62044">
      <w:pPr>
        <w:ind w:left="720"/>
        <w:rPr>
          <w:lang w:val="en-US"/>
        </w:rPr>
      </w:pPr>
    </w:p>
    <w:p w14:paraId="24DB9990" w14:textId="0967B413" w:rsidR="00CF5FB1" w:rsidRPr="003C6833" w:rsidRDefault="00AC397B" w:rsidP="00E62044">
      <w:pPr>
        <w:ind w:left="720"/>
        <w:rPr>
          <w:i/>
          <w:lang w:val="en-US"/>
        </w:rPr>
      </w:pPr>
      <m:oMathPara>
        <m:oMath>
          <m:r>
            <w:rPr>
              <w:rFonts w:ascii="Cambria Math" w:hAnsi="Cambria Math"/>
            </w:rPr>
            <m:t>P</m:t>
          </m:r>
          <m:d>
            <m:dPr>
              <m:ctrlPr>
                <w:rPr>
                  <w:rFonts w:ascii="Cambria Math" w:hAnsi="Cambria Math"/>
                  <w:i/>
                </w:rPr>
              </m:ctrlPr>
            </m:dPr>
            <m:e>
              <m:r>
                <w:rPr>
                  <w:rFonts w:ascii="Cambria Math" w:hAnsi="Cambria Math"/>
                </w:rPr>
                <m:t>w,z,θ</m:t>
              </m:r>
              <m:ctrlPr>
                <w:rPr>
                  <w:rFonts w:ascii="Cambria Math" w:hAnsi="Cambria Math"/>
                </w:rPr>
              </m:ctrlPr>
            </m:e>
            <m:e>
              <m:r>
                <w:rPr>
                  <w:rFonts w:ascii="Cambria Math" w:hAnsi="Cambria Math"/>
                </w:rPr>
                <m:t>α</m:t>
              </m:r>
              <m:r>
                <m:rPr>
                  <m:sty m:val="p"/>
                </m:rPr>
                <w:rPr>
                  <w:rFonts w:ascii="Cambria Math" w:hAnsi="Cambria Math"/>
                </w:rPr>
                <m:t>,</m:t>
              </m:r>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d=1</m:t>
              </m:r>
              <m:ctrlPr>
                <w:rPr>
                  <w:rFonts w:ascii="Cambria Math" w:hAnsi="Cambria Math"/>
                  <w:i/>
                </w:rPr>
              </m:ctrlPr>
            </m:sub>
            <m:sup>
              <m:r>
                <w:rPr>
                  <w:rFonts w:ascii="Cambria Math" w:hAnsi="Cambria Math"/>
                </w:rPr>
                <m:t>D</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e>
                <m:e>
                  <m:r>
                    <w:rPr>
                      <w:rFonts w:ascii="Cambria Math" w:hAnsi="Cambria Math"/>
                    </w:rPr>
                    <m:t>α</m:t>
                  </m:r>
                </m:e>
              </m:d>
              <m:nary>
                <m:naryPr>
                  <m:chr m:val="∏"/>
                  <m:ctrlPr>
                    <w:rPr>
                      <w:rFonts w:ascii="Cambria Math" w:hAnsi="Cambria Math"/>
                    </w:rPr>
                  </m:ctrlPr>
                </m:naryPr>
                <m:sub>
                  <m:r>
                    <w:rPr>
                      <w:rFonts w:ascii="Cambria Math" w:hAnsi="Cambria Math"/>
                    </w:rPr>
                    <m:t>n=1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e>
                    <m:e>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dn</m:t>
                          </m:r>
                        </m:sub>
                      </m:sSub>
                    </m:e>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,β</m:t>
                      </m:r>
                    </m:e>
                  </m:d>
                  <m:ctrlPr>
                    <w:rPr>
                      <w:rFonts w:ascii="Cambria Math" w:hAnsi="Cambria Math"/>
                      <w:i/>
                    </w:rPr>
                  </m:ctrlPr>
                </m:e>
              </m:nary>
              <m:ctrlPr>
                <w:rPr>
                  <w:rFonts w:ascii="Cambria Math" w:hAnsi="Cambria Math"/>
                  <w:i/>
                </w:rPr>
              </m:ctrlPr>
            </m:e>
          </m:nary>
        </m:oMath>
      </m:oMathPara>
    </w:p>
    <w:p w14:paraId="469CCB21" w14:textId="77777777" w:rsidR="00CF5FB1" w:rsidRPr="003C6833" w:rsidRDefault="00CF5FB1" w:rsidP="00E62044">
      <w:pPr>
        <w:ind w:left="720"/>
      </w:pPr>
    </w:p>
    <w:p w14:paraId="2B02585D" w14:textId="173CDD9B" w:rsidR="00F845B2" w:rsidRPr="003C6833" w:rsidRDefault="00F845B2" w:rsidP="00F845B2">
      <w:pPr>
        <w:ind w:left="720"/>
      </w:pPr>
      <w:r w:rsidRPr="003C6833">
        <w:t>w: set of words</w:t>
      </w:r>
    </w:p>
    <w:p w14:paraId="5E69A267" w14:textId="33EDBF80" w:rsidR="00F845B2" w:rsidRPr="003C6833" w:rsidRDefault="00F845B2" w:rsidP="00F845B2">
      <w:pPr>
        <w:ind w:left="720"/>
      </w:pPr>
      <w:r w:rsidRPr="003C6833">
        <w:t xml:space="preserve">z: topic assignment of all words </w:t>
      </w:r>
    </w:p>
    <w:p w14:paraId="02DFE2B0" w14:textId="560F7D06" w:rsidR="00F845B2" w:rsidRPr="003C6833" w:rsidRDefault="00F845B2" w:rsidP="00F845B2">
      <w:pPr>
        <w:ind w:left="720"/>
      </w:pPr>
      <w:r w:rsidRPr="003C6833">
        <w:t>D: the number of documents</w:t>
      </w:r>
    </w:p>
    <w:p w14:paraId="5C2CD4C7" w14:textId="77777777" w:rsidR="006959DD" w:rsidRPr="003C6833" w:rsidRDefault="006959DD" w:rsidP="00F845B2"/>
    <w:p w14:paraId="663AFC46" w14:textId="5796F39F" w:rsidR="00AC397B" w:rsidRDefault="006959DD" w:rsidP="00E62044">
      <w:pPr>
        <w:ind w:left="720"/>
        <w:rPr>
          <w:lang w:eastAsia="ko-KR"/>
        </w:rPr>
      </w:pPr>
      <w:r w:rsidRPr="003C6833">
        <w:t xml:space="preserve">While we can predefine the number of topics, the actual semantic meaning (topic name) is unknown. Therefore, we need to </w:t>
      </w:r>
      <w:r w:rsidRPr="003C6833">
        <w:rPr>
          <w:rStyle w:val="Strong"/>
          <w:rFonts w:eastAsiaTheme="majorEastAsia"/>
          <w:b w:val="0"/>
          <w:bCs w:val="0"/>
        </w:rPr>
        <w:t>infer the topic label</w:t>
      </w:r>
      <w:r w:rsidRPr="003C6833">
        <w:t xml:space="preserve"> based on the top keywords in each topic.</w:t>
      </w:r>
    </w:p>
    <w:p w14:paraId="1B52EB87" w14:textId="77777777" w:rsidR="00344BB5" w:rsidRDefault="00344BB5" w:rsidP="00E62044">
      <w:pPr>
        <w:ind w:left="720"/>
        <w:rPr>
          <w:lang w:eastAsia="ko-KR"/>
        </w:rPr>
      </w:pPr>
    </w:p>
    <w:p w14:paraId="5CF2F73C" w14:textId="034F29BC" w:rsidR="00344BB5" w:rsidRPr="00E057F6" w:rsidRDefault="00344BB5" w:rsidP="00E62044">
      <w:pPr>
        <w:ind w:left="720"/>
      </w:pPr>
      <w:r w:rsidRPr="00E057F6">
        <w:t xml:space="preserve">Finally, unigram, bigrams and trigrams model were applied in this midterm test. Since the performance differences were not </w:t>
      </w:r>
      <w:r w:rsidRPr="00E057F6">
        <w:rPr>
          <w:rFonts w:hint="eastAsia"/>
        </w:rPr>
        <w:t>much</w:t>
      </w:r>
      <w:r w:rsidRPr="00E057F6">
        <w:t>, the bigram model was selected for final analysis and presentation.</w:t>
      </w:r>
    </w:p>
    <w:p w14:paraId="43639FDA" w14:textId="77777777" w:rsidR="00AC397B" w:rsidRPr="003C6833" w:rsidRDefault="00AC397B" w:rsidP="00E62044">
      <w:pPr>
        <w:ind w:left="720"/>
      </w:pPr>
    </w:p>
    <w:p w14:paraId="12C50DB5" w14:textId="77777777" w:rsidR="00CF5FB1" w:rsidRPr="003C6833" w:rsidRDefault="00CF5FB1" w:rsidP="00E62044">
      <w:pPr>
        <w:ind w:left="720"/>
      </w:pPr>
    </w:p>
    <w:p w14:paraId="4D6E96C0" w14:textId="77777777" w:rsidR="00CF5FB1" w:rsidRPr="003C6833" w:rsidRDefault="00CF5FB1" w:rsidP="00E62044">
      <w:pPr>
        <w:ind w:left="720"/>
      </w:pPr>
    </w:p>
    <w:p w14:paraId="01CCD744" w14:textId="77777777" w:rsidR="00CF5FB1" w:rsidRPr="003C6833" w:rsidRDefault="00CF5FB1" w:rsidP="00E62044">
      <w:pPr>
        <w:ind w:left="720"/>
      </w:pPr>
    </w:p>
    <w:p w14:paraId="62991E3E" w14:textId="77777777" w:rsidR="00CF5FB1" w:rsidRPr="003C6833" w:rsidRDefault="00CF5FB1" w:rsidP="00E62044">
      <w:pPr>
        <w:ind w:left="720"/>
      </w:pPr>
    </w:p>
    <w:p w14:paraId="14075603" w14:textId="77777777" w:rsidR="00CF5FB1" w:rsidRPr="003C6833" w:rsidRDefault="00CF5FB1" w:rsidP="00E62044">
      <w:pPr>
        <w:ind w:left="720"/>
      </w:pPr>
    </w:p>
    <w:p w14:paraId="08C3ECEC" w14:textId="77777777" w:rsidR="00640906" w:rsidRPr="003C6833" w:rsidRDefault="00640906" w:rsidP="00E62044">
      <w:pPr>
        <w:ind w:left="720"/>
      </w:pPr>
    </w:p>
    <w:p w14:paraId="37F38FDE" w14:textId="77777777" w:rsidR="00640906" w:rsidRPr="003C6833" w:rsidRDefault="00640906" w:rsidP="00E62044">
      <w:pPr>
        <w:ind w:left="720"/>
      </w:pPr>
    </w:p>
    <w:p w14:paraId="44AC885D" w14:textId="77777777" w:rsidR="00640906" w:rsidRPr="003C6833" w:rsidRDefault="00640906" w:rsidP="00E62044">
      <w:pPr>
        <w:ind w:left="720"/>
      </w:pPr>
    </w:p>
    <w:p w14:paraId="332426D2" w14:textId="77777777" w:rsidR="00640906" w:rsidRPr="003C6833" w:rsidRDefault="00640906" w:rsidP="00E62044">
      <w:pPr>
        <w:ind w:left="720"/>
      </w:pPr>
    </w:p>
    <w:p w14:paraId="401ABFE9" w14:textId="77777777" w:rsidR="00640906" w:rsidRPr="003C6833" w:rsidRDefault="00640906" w:rsidP="00E62044">
      <w:pPr>
        <w:ind w:left="720"/>
      </w:pPr>
    </w:p>
    <w:p w14:paraId="26D9BA20" w14:textId="77777777" w:rsidR="00640906" w:rsidRPr="003C6833" w:rsidRDefault="00640906" w:rsidP="00E62044">
      <w:pPr>
        <w:ind w:left="720"/>
      </w:pPr>
    </w:p>
    <w:p w14:paraId="141F83D8" w14:textId="77777777" w:rsidR="00640906" w:rsidRPr="003C6833" w:rsidRDefault="00640906" w:rsidP="00E62044">
      <w:pPr>
        <w:ind w:left="720"/>
      </w:pPr>
    </w:p>
    <w:p w14:paraId="7BFD95E1" w14:textId="77777777" w:rsidR="00640906" w:rsidRPr="003C6833" w:rsidRDefault="00640906" w:rsidP="00E62044">
      <w:pPr>
        <w:ind w:left="720"/>
      </w:pPr>
    </w:p>
    <w:p w14:paraId="267CC694" w14:textId="77777777" w:rsidR="00640906" w:rsidRPr="003C6833" w:rsidRDefault="00640906" w:rsidP="00E62044">
      <w:pPr>
        <w:ind w:left="720"/>
      </w:pPr>
    </w:p>
    <w:p w14:paraId="36E55152" w14:textId="77777777" w:rsidR="00640906" w:rsidRPr="003C6833" w:rsidRDefault="00640906" w:rsidP="00E62044">
      <w:pPr>
        <w:ind w:left="720"/>
      </w:pPr>
    </w:p>
    <w:p w14:paraId="055216A7" w14:textId="77777777" w:rsidR="00640906" w:rsidRPr="003C6833" w:rsidRDefault="00640906" w:rsidP="00E62044">
      <w:pPr>
        <w:ind w:left="720"/>
      </w:pPr>
    </w:p>
    <w:p w14:paraId="4589B8CA" w14:textId="77777777" w:rsidR="00640906" w:rsidRDefault="00640906" w:rsidP="00E62044">
      <w:pPr>
        <w:ind w:left="720"/>
      </w:pPr>
    </w:p>
    <w:p w14:paraId="20513921" w14:textId="77777777" w:rsidR="008029D2" w:rsidRDefault="008029D2" w:rsidP="00E62044">
      <w:pPr>
        <w:ind w:left="720"/>
      </w:pPr>
    </w:p>
    <w:p w14:paraId="7197A295" w14:textId="77777777" w:rsidR="008029D2" w:rsidRDefault="008029D2" w:rsidP="00E62044">
      <w:pPr>
        <w:ind w:left="720"/>
      </w:pPr>
    </w:p>
    <w:p w14:paraId="35518D2A" w14:textId="77777777" w:rsidR="008029D2" w:rsidRPr="003C6833" w:rsidRDefault="008029D2" w:rsidP="00E62044">
      <w:pPr>
        <w:ind w:left="720"/>
      </w:pPr>
    </w:p>
    <w:p w14:paraId="7E43A8AF" w14:textId="77777777" w:rsidR="002A5DC4" w:rsidRPr="003C6833" w:rsidRDefault="002A5DC4" w:rsidP="00E62044">
      <w:pPr>
        <w:ind w:left="720"/>
      </w:pPr>
    </w:p>
    <w:p w14:paraId="6BFA690E" w14:textId="77777777" w:rsidR="00640906" w:rsidRPr="003C6833" w:rsidRDefault="00640906" w:rsidP="002A5DC4"/>
    <w:p w14:paraId="5F8AB362" w14:textId="1E69B17D" w:rsidR="000D100A" w:rsidRPr="008029D2" w:rsidRDefault="00783CB1" w:rsidP="008029D2">
      <w:pPr>
        <w:pStyle w:val="ListParagraph"/>
        <w:numPr>
          <w:ilvl w:val="0"/>
          <w:numId w:val="2"/>
        </w:numPr>
        <w:rPr>
          <w:b/>
          <w:bCs/>
          <w:sz w:val="28"/>
          <w:szCs w:val="28"/>
          <w:lang w:val="en-US"/>
        </w:rPr>
      </w:pPr>
      <w:r w:rsidRPr="003C6833">
        <w:rPr>
          <w:b/>
          <w:bCs/>
          <w:sz w:val="28"/>
          <w:szCs w:val="28"/>
          <w:lang w:val="en-US"/>
        </w:rPr>
        <w:lastRenderedPageBreak/>
        <w:t>Preprocessing Workflow</w:t>
      </w:r>
      <w:r w:rsidR="009B36F6" w:rsidRPr="003C6833">
        <w:rPr>
          <w:b/>
          <w:bCs/>
          <w:sz w:val="28"/>
          <w:szCs w:val="28"/>
          <w:lang w:val="en-US"/>
        </w:rPr>
        <w:br/>
      </w:r>
      <w:r w:rsidR="009B36F6" w:rsidRPr="008029D2">
        <w:rPr>
          <w:b/>
          <w:bCs/>
          <w:sz w:val="28"/>
          <w:szCs w:val="28"/>
          <w:lang w:val="en-US"/>
        </w:rPr>
        <w:br/>
      </w:r>
      <w:r w:rsidR="001E39A2" w:rsidRPr="003C6833">
        <w:rPr>
          <w:noProof/>
          <w:lang w:val="en-US"/>
        </w:rPr>
        <w:drawing>
          <wp:inline distT="0" distB="0" distL="0" distR="0" wp14:anchorId="0AB71FA5" wp14:editId="7D470A53">
            <wp:extent cx="5769867" cy="6171587"/>
            <wp:effectExtent l="0" t="0" r="0" b="635"/>
            <wp:docPr id="169174690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6902" name="Picture 1" descr="A screenshot of a diagram&#10;&#10;AI-generated content may be incorrect."/>
                    <pic:cNvPicPr/>
                  </pic:nvPicPr>
                  <pic:blipFill>
                    <a:blip r:embed="rId6"/>
                    <a:stretch>
                      <a:fillRect/>
                    </a:stretch>
                  </pic:blipFill>
                  <pic:spPr>
                    <a:xfrm>
                      <a:off x="0" y="0"/>
                      <a:ext cx="5796199" cy="6199753"/>
                    </a:xfrm>
                    <a:prstGeom prst="rect">
                      <a:avLst/>
                    </a:prstGeom>
                  </pic:spPr>
                </pic:pic>
              </a:graphicData>
            </a:graphic>
          </wp:inline>
        </w:drawing>
      </w:r>
    </w:p>
    <w:p w14:paraId="01EF4BD0" w14:textId="77777777" w:rsidR="000D100A" w:rsidRPr="003C6833" w:rsidRDefault="000D100A" w:rsidP="000D100A">
      <w:pPr>
        <w:pStyle w:val="ListParagraph"/>
        <w:jc w:val="center"/>
        <w:rPr>
          <w:b/>
          <w:bCs/>
          <w:sz w:val="28"/>
          <w:szCs w:val="28"/>
          <w:lang w:val="en-US"/>
        </w:rPr>
      </w:pPr>
    </w:p>
    <w:p w14:paraId="57521544" w14:textId="60F93265" w:rsidR="00783CB1" w:rsidRPr="003C6833" w:rsidRDefault="00FF05FE" w:rsidP="00F174F3">
      <w:pPr>
        <w:pStyle w:val="ListParagraph"/>
        <w:jc w:val="center"/>
        <w:rPr>
          <w:b/>
          <w:bCs/>
          <w:sz w:val="28"/>
          <w:szCs w:val="28"/>
          <w:lang w:val="en-US"/>
        </w:rPr>
      </w:pPr>
      <w:r w:rsidRPr="003C6833">
        <w:rPr>
          <w:b/>
          <w:bCs/>
          <w:sz w:val="28"/>
          <w:szCs w:val="28"/>
          <w:lang w:val="en-US"/>
        </w:rPr>
        <w:br/>
      </w:r>
    </w:p>
    <w:p w14:paraId="58294542" w14:textId="77777777" w:rsidR="002A5DC4" w:rsidRPr="003C6833" w:rsidRDefault="002A5DC4" w:rsidP="00F174F3">
      <w:pPr>
        <w:pStyle w:val="ListParagraph"/>
        <w:jc w:val="center"/>
        <w:rPr>
          <w:b/>
          <w:bCs/>
          <w:sz w:val="28"/>
          <w:szCs w:val="28"/>
          <w:lang w:val="en-US"/>
        </w:rPr>
      </w:pPr>
    </w:p>
    <w:p w14:paraId="5FE5E134" w14:textId="77777777" w:rsidR="002A5DC4" w:rsidRDefault="002A5DC4" w:rsidP="00311E19">
      <w:pPr>
        <w:rPr>
          <w:b/>
          <w:bCs/>
          <w:sz w:val="28"/>
          <w:szCs w:val="28"/>
          <w:lang w:val="en-US"/>
        </w:rPr>
      </w:pPr>
    </w:p>
    <w:p w14:paraId="2C4E14F1" w14:textId="77777777" w:rsidR="003C6833" w:rsidRDefault="003C6833" w:rsidP="00311E19">
      <w:pPr>
        <w:rPr>
          <w:b/>
          <w:bCs/>
          <w:sz w:val="28"/>
          <w:szCs w:val="28"/>
          <w:lang w:val="en-US"/>
        </w:rPr>
      </w:pPr>
    </w:p>
    <w:p w14:paraId="1A2E422D" w14:textId="77777777" w:rsidR="003C6833" w:rsidRDefault="003C6833" w:rsidP="00311E19">
      <w:pPr>
        <w:rPr>
          <w:b/>
          <w:bCs/>
          <w:sz w:val="28"/>
          <w:szCs w:val="28"/>
          <w:lang w:val="en-US"/>
        </w:rPr>
      </w:pPr>
    </w:p>
    <w:p w14:paraId="48B1FC71" w14:textId="77777777" w:rsidR="003C6833" w:rsidRPr="003C6833" w:rsidRDefault="003C6833" w:rsidP="00311E19">
      <w:pPr>
        <w:rPr>
          <w:b/>
          <w:bCs/>
          <w:sz w:val="28"/>
          <w:szCs w:val="28"/>
          <w:lang w:val="en-US"/>
        </w:rPr>
      </w:pPr>
    </w:p>
    <w:p w14:paraId="36C1C8D9" w14:textId="7AE6DCB1" w:rsidR="000D100A" w:rsidRPr="003C6833" w:rsidRDefault="00783CB1" w:rsidP="0022414F">
      <w:pPr>
        <w:pStyle w:val="ListParagraph"/>
        <w:numPr>
          <w:ilvl w:val="0"/>
          <w:numId w:val="2"/>
        </w:numPr>
        <w:rPr>
          <w:b/>
          <w:bCs/>
          <w:sz w:val="28"/>
          <w:szCs w:val="28"/>
          <w:lang w:val="en-US"/>
        </w:rPr>
      </w:pPr>
      <w:r w:rsidRPr="003C6833">
        <w:rPr>
          <w:b/>
          <w:bCs/>
          <w:sz w:val="28"/>
          <w:szCs w:val="28"/>
          <w:lang w:val="en-US"/>
        </w:rPr>
        <w:lastRenderedPageBreak/>
        <w:t xml:space="preserve">LDA </w:t>
      </w:r>
      <w:r w:rsidR="00A5003E" w:rsidRPr="003C6833">
        <w:rPr>
          <w:b/>
          <w:bCs/>
          <w:sz w:val="28"/>
          <w:szCs w:val="28"/>
          <w:lang w:val="en-US"/>
        </w:rPr>
        <w:t>Result</w:t>
      </w:r>
      <w:r w:rsidR="004132F6" w:rsidRPr="003C6833">
        <w:rPr>
          <w:b/>
          <w:bCs/>
          <w:sz w:val="28"/>
          <w:szCs w:val="28"/>
          <w:lang w:val="en-US"/>
        </w:rPr>
        <w:br/>
      </w:r>
      <w:r w:rsidR="00BC2E30" w:rsidRPr="003C6833">
        <w:rPr>
          <w:b/>
          <w:bCs/>
          <w:sz w:val="28"/>
          <w:szCs w:val="28"/>
          <w:lang w:val="en-US"/>
        </w:rPr>
        <w:br/>
      </w:r>
      <w:r w:rsidR="002E48E2">
        <w:rPr>
          <w:b/>
          <w:bCs/>
          <w:sz w:val="26"/>
          <w:szCs w:val="26"/>
          <w:lang w:val="en-US"/>
        </w:rPr>
        <w:t>E</w:t>
      </w:r>
      <w:r w:rsidR="00BC2E30" w:rsidRPr="003C6833">
        <w:rPr>
          <w:b/>
          <w:bCs/>
          <w:sz w:val="26"/>
          <w:szCs w:val="26"/>
          <w:lang w:val="en-US"/>
        </w:rPr>
        <w:t>xtract top keywords and assign topic labels.</w:t>
      </w:r>
    </w:p>
    <w:p w14:paraId="050A85D8" w14:textId="77777777" w:rsidR="003C6833" w:rsidRPr="003C6833" w:rsidRDefault="003C6833" w:rsidP="003C6833">
      <w:pPr>
        <w:pStyle w:val="ListParagraph"/>
        <w:rPr>
          <w:b/>
          <w:bCs/>
          <w:sz w:val="28"/>
          <w:szCs w:val="28"/>
          <w:lang w:val="en-US"/>
        </w:rPr>
      </w:pPr>
    </w:p>
    <w:tbl>
      <w:tblPr>
        <w:tblW w:w="7361" w:type="dxa"/>
        <w:jc w:val="center"/>
        <w:tblLook w:val="04A0" w:firstRow="1" w:lastRow="0" w:firstColumn="1" w:lastColumn="0" w:noHBand="0" w:noVBand="1"/>
      </w:tblPr>
      <w:tblGrid>
        <w:gridCol w:w="1260"/>
        <w:gridCol w:w="4684"/>
        <w:gridCol w:w="1417"/>
      </w:tblGrid>
      <w:tr w:rsidR="000D100A" w:rsidRPr="003C6833" w14:paraId="2EA4AF27" w14:textId="77777777" w:rsidTr="00CA25F8">
        <w:trPr>
          <w:trHeight w:val="320"/>
          <w:jc w:val="center"/>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342FBA8" w14:textId="77777777" w:rsidR="000D100A" w:rsidRPr="003C6833" w:rsidRDefault="000D100A" w:rsidP="008144D4">
            <w:pPr>
              <w:jc w:val="center"/>
              <w:rPr>
                <w:b/>
                <w:bCs/>
                <w:color w:val="000000"/>
                <w:sz w:val="16"/>
                <w:szCs w:val="16"/>
              </w:rPr>
            </w:pPr>
            <w:r w:rsidRPr="003C6833">
              <w:rPr>
                <w:b/>
                <w:bCs/>
                <w:color w:val="000000"/>
                <w:sz w:val="16"/>
                <w:szCs w:val="16"/>
              </w:rPr>
              <w:t>Cluster_No</w:t>
            </w:r>
          </w:p>
        </w:tc>
        <w:tc>
          <w:tcPr>
            <w:tcW w:w="4684" w:type="dxa"/>
            <w:tcBorders>
              <w:top w:val="single" w:sz="8" w:space="0" w:color="auto"/>
              <w:left w:val="nil"/>
              <w:bottom w:val="single" w:sz="4" w:space="0" w:color="auto"/>
              <w:right w:val="single" w:sz="4" w:space="0" w:color="auto"/>
            </w:tcBorders>
            <w:shd w:val="clear" w:color="auto" w:fill="auto"/>
            <w:noWrap/>
            <w:vAlign w:val="center"/>
            <w:hideMark/>
          </w:tcPr>
          <w:p w14:paraId="7BBD392A" w14:textId="77777777" w:rsidR="000D100A" w:rsidRPr="003C6833" w:rsidRDefault="000D100A" w:rsidP="008144D4">
            <w:pPr>
              <w:jc w:val="center"/>
              <w:rPr>
                <w:b/>
                <w:bCs/>
                <w:color w:val="000000"/>
                <w:sz w:val="16"/>
                <w:szCs w:val="16"/>
              </w:rPr>
            </w:pPr>
            <w:r w:rsidRPr="003C6833">
              <w:rPr>
                <w:b/>
                <w:bCs/>
                <w:color w:val="000000"/>
                <w:sz w:val="16"/>
                <w:szCs w:val="16"/>
              </w:rPr>
              <w:t>Top_Keywords</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2546F7FF" w14:textId="77777777" w:rsidR="000D100A" w:rsidRPr="003C6833" w:rsidRDefault="000D100A" w:rsidP="000D100A">
            <w:pPr>
              <w:rPr>
                <w:b/>
                <w:bCs/>
                <w:color w:val="000000"/>
                <w:sz w:val="16"/>
                <w:szCs w:val="16"/>
              </w:rPr>
            </w:pPr>
            <w:r w:rsidRPr="003C6833">
              <w:rPr>
                <w:b/>
                <w:bCs/>
                <w:color w:val="000000"/>
                <w:sz w:val="16"/>
                <w:szCs w:val="16"/>
              </w:rPr>
              <w:t>Cluter_Label</w:t>
            </w:r>
          </w:p>
        </w:tc>
      </w:tr>
      <w:tr w:rsidR="000D100A" w:rsidRPr="003C6833" w14:paraId="558161C3"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7EE049E0" w14:textId="77777777" w:rsidR="000D100A" w:rsidRPr="003C6833" w:rsidRDefault="000D100A" w:rsidP="000D100A">
            <w:pPr>
              <w:jc w:val="center"/>
              <w:rPr>
                <w:color w:val="000000"/>
                <w:sz w:val="16"/>
                <w:szCs w:val="16"/>
              </w:rPr>
            </w:pPr>
            <w:r w:rsidRPr="003C6833">
              <w:rPr>
                <w:color w:val="000000"/>
                <w:sz w:val="16"/>
                <w:szCs w:val="16"/>
              </w:rPr>
              <w:t>0</w:t>
            </w:r>
          </w:p>
        </w:tc>
        <w:tc>
          <w:tcPr>
            <w:tcW w:w="4684" w:type="dxa"/>
            <w:tcBorders>
              <w:top w:val="nil"/>
              <w:left w:val="nil"/>
              <w:bottom w:val="single" w:sz="4" w:space="0" w:color="auto"/>
              <w:right w:val="single" w:sz="4" w:space="0" w:color="auto"/>
            </w:tcBorders>
            <w:shd w:val="clear" w:color="auto" w:fill="auto"/>
            <w:noWrap/>
            <w:vAlign w:val="center"/>
            <w:hideMark/>
          </w:tcPr>
          <w:p w14:paraId="7D7F06FD"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제품</w:t>
            </w:r>
            <w:r w:rsidRPr="003C6833">
              <w:rPr>
                <w:color w:val="000000"/>
                <w:sz w:val="16"/>
                <w:szCs w:val="16"/>
                <w:lang w:eastAsia="ko-KR"/>
              </w:rPr>
              <w:t xml:space="preserve">, </w:t>
            </w:r>
            <w:r w:rsidRPr="003C6833">
              <w:rPr>
                <w:rFonts w:eastAsia="Malgun Gothic"/>
                <w:color w:val="000000"/>
                <w:sz w:val="16"/>
                <w:szCs w:val="16"/>
                <w:lang w:eastAsia="ko-KR"/>
              </w:rPr>
              <w:t>식약청</w:t>
            </w:r>
            <w:r w:rsidRPr="003C6833">
              <w:rPr>
                <w:color w:val="000000"/>
                <w:sz w:val="16"/>
                <w:szCs w:val="16"/>
                <w:lang w:eastAsia="ko-KR"/>
              </w:rPr>
              <w:t xml:space="preserve">, </w:t>
            </w:r>
            <w:r w:rsidRPr="003C6833">
              <w:rPr>
                <w:rFonts w:eastAsia="Malgun Gothic"/>
                <w:color w:val="000000"/>
                <w:sz w:val="16"/>
                <w:szCs w:val="16"/>
                <w:lang w:eastAsia="ko-KR"/>
              </w:rPr>
              <w:t>관리</w:t>
            </w:r>
            <w:r w:rsidRPr="003C6833">
              <w:rPr>
                <w:color w:val="000000"/>
                <w:sz w:val="16"/>
                <w:szCs w:val="16"/>
                <w:lang w:eastAsia="ko-KR"/>
              </w:rPr>
              <w:t xml:space="preserve">, </w:t>
            </w:r>
            <w:r w:rsidRPr="003C6833">
              <w:rPr>
                <w:rFonts w:eastAsia="Malgun Gothic"/>
                <w:color w:val="000000"/>
                <w:sz w:val="16"/>
                <w:szCs w:val="16"/>
                <w:lang w:eastAsia="ko-KR"/>
              </w:rPr>
              <w:t>업체</w:t>
            </w:r>
            <w:r w:rsidRPr="003C6833">
              <w:rPr>
                <w:color w:val="000000"/>
                <w:sz w:val="16"/>
                <w:szCs w:val="16"/>
                <w:lang w:eastAsia="ko-KR"/>
              </w:rPr>
              <w:t xml:space="preserve">, </w:t>
            </w:r>
            <w:r w:rsidRPr="003C6833">
              <w:rPr>
                <w:rFonts w:eastAsia="Malgun Gothic"/>
                <w:color w:val="000000"/>
                <w:sz w:val="16"/>
                <w:szCs w:val="16"/>
                <w:lang w:eastAsia="ko-KR"/>
              </w:rPr>
              <w:t>위생</w:t>
            </w:r>
            <w:r w:rsidRPr="003C6833">
              <w:rPr>
                <w:color w:val="000000"/>
                <w:sz w:val="16"/>
                <w:szCs w:val="16"/>
                <w:lang w:eastAsia="ko-KR"/>
              </w:rPr>
              <w:t xml:space="preserve">, </w:t>
            </w: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소비자</w:t>
            </w:r>
            <w:r w:rsidRPr="003C6833">
              <w:rPr>
                <w:color w:val="000000"/>
                <w:sz w:val="16"/>
                <w:szCs w:val="16"/>
                <w:lang w:eastAsia="ko-KR"/>
              </w:rPr>
              <w:t xml:space="preserve">, </w:t>
            </w:r>
            <w:r w:rsidRPr="003C6833">
              <w:rPr>
                <w:rFonts w:eastAsia="Malgun Gothic"/>
                <w:color w:val="000000"/>
                <w:sz w:val="16"/>
                <w:szCs w:val="16"/>
                <w:lang w:eastAsia="ko-KR"/>
              </w:rPr>
              <w:t>사업</w:t>
            </w:r>
            <w:r w:rsidRPr="003C6833">
              <w:rPr>
                <w:color w:val="000000"/>
                <w:sz w:val="16"/>
                <w:szCs w:val="16"/>
                <w:lang w:eastAsia="ko-KR"/>
              </w:rPr>
              <w:t xml:space="preserve">, </w:t>
            </w:r>
            <w:r w:rsidRPr="003C6833">
              <w:rPr>
                <w:rFonts w:eastAsia="Malgun Gothic"/>
                <w:color w:val="000000"/>
                <w:sz w:val="16"/>
                <w:szCs w:val="16"/>
                <w:lang w:eastAsia="ko-KR"/>
              </w:rPr>
              <w:t>수입</w:t>
            </w:r>
            <w:r w:rsidRPr="003C6833">
              <w:rPr>
                <w:color w:val="000000"/>
                <w:sz w:val="16"/>
                <w:szCs w:val="16"/>
                <w:lang w:eastAsia="ko-KR"/>
              </w:rPr>
              <w:t xml:space="preserve">, </w:t>
            </w:r>
            <w:r w:rsidRPr="003C6833">
              <w:rPr>
                <w:rFonts w:eastAsia="Malgun Gothic"/>
                <w:color w:val="000000"/>
                <w:sz w:val="16"/>
                <w:szCs w:val="16"/>
                <w:lang w:eastAsia="ko-KR"/>
              </w:rPr>
              <w:t>위해</w:t>
            </w:r>
          </w:p>
        </w:tc>
        <w:tc>
          <w:tcPr>
            <w:tcW w:w="1417" w:type="dxa"/>
            <w:tcBorders>
              <w:top w:val="nil"/>
              <w:left w:val="nil"/>
              <w:bottom w:val="single" w:sz="4" w:space="0" w:color="auto"/>
              <w:right w:val="single" w:sz="8" w:space="0" w:color="auto"/>
            </w:tcBorders>
            <w:shd w:val="clear" w:color="auto" w:fill="auto"/>
            <w:noWrap/>
            <w:vAlign w:val="bottom"/>
            <w:hideMark/>
          </w:tcPr>
          <w:p w14:paraId="0D3C186A" w14:textId="426DF9DF" w:rsidR="000D100A" w:rsidRPr="003C6833" w:rsidRDefault="000D100A" w:rsidP="008144D4">
            <w:pPr>
              <w:jc w:val="cente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008144D4">
              <w:rPr>
                <w:color w:val="000000"/>
                <w:sz w:val="16"/>
                <w:szCs w:val="16"/>
              </w:rPr>
              <w:br/>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r>
      <w:tr w:rsidR="000D100A" w:rsidRPr="003C6833" w14:paraId="28A376D9"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5F906C13" w14:textId="77777777" w:rsidR="000D100A" w:rsidRPr="003C6833" w:rsidRDefault="000D100A" w:rsidP="000D100A">
            <w:pPr>
              <w:jc w:val="center"/>
              <w:rPr>
                <w:color w:val="000000"/>
                <w:sz w:val="16"/>
                <w:szCs w:val="16"/>
              </w:rPr>
            </w:pPr>
            <w:r w:rsidRPr="003C6833">
              <w:rPr>
                <w:color w:val="000000"/>
                <w:sz w:val="16"/>
                <w:szCs w:val="16"/>
              </w:rPr>
              <w:t>1</w:t>
            </w:r>
          </w:p>
        </w:tc>
        <w:tc>
          <w:tcPr>
            <w:tcW w:w="4684" w:type="dxa"/>
            <w:tcBorders>
              <w:top w:val="nil"/>
              <w:left w:val="nil"/>
              <w:bottom w:val="single" w:sz="4" w:space="0" w:color="auto"/>
              <w:right w:val="single" w:sz="4" w:space="0" w:color="auto"/>
            </w:tcBorders>
            <w:shd w:val="clear" w:color="auto" w:fill="auto"/>
            <w:noWrap/>
            <w:vAlign w:val="center"/>
            <w:hideMark/>
          </w:tcPr>
          <w:p w14:paraId="428F06DE"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과장</w:t>
            </w:r>
            <w:r w:rsidRPr="003C6833">
              <w:rPr>
                <w:color w:val="000000"/>
                <w:sz w:val="16"/>
                <w:szCs w:val="16"/>
                <w:lang w:eastAsia="ko-KR"/>
              </w:rPr>
              <w:t xml:space="preserve">, </w:t>
            </w:r>
            <w:r w:rsidRPr="003C6833">
              <w:rPr>
                <w:rFonts w:eastAsia="Malgun Gothic"/>
                <w:color w:val="000000"/>
                <w:sz w:val="16"/>
                <w:szCs w:val="16"/>
                <w:lang w:eastAsia="ko-KR"/>
              </w:rPr>
              <w:t>팀장</w:t>
            </w:r>
            <w:r w:rsidRPr="003C6833">
              <w:rPr>
                <w:color w:val="000000"/>
                <w:sz w:val="16"/>
                <w:szCs w:val="16"/>
                <w:lang w:eastAsia="ko-KR"/>
              </w:rPr>
              <w:t xml:space="preserve">, </w:t>
            </w:r>
            <w:r w:rsidRPr="003C6833">
              <w:rPr>
                <w:rFonts w:eastAsia="Malgun Gothic"/>
                <w:color w:val="000000"/>
                <w:sz w:val="16"/>
                <w:szCs w:val="16"/>
                <w:lang w:eastAsia="ko-KR"/>
              </w:rPr>
              <w:t>정책</w:t>
            </w:r>
            <w:r w:rsidRPr="003C6833">
              <w:rPr>
                <w:color w:val="000000"/>
                <w:sz w:val="16"/>
                <w:szCs w:val="16"/>
                <w:lang w:eastAsia="ko-KR"/>
              </w:rPr>
              <w:t xml:space="preserve">, </w:t>
            </w:r>
            <w:r w:rsidRPr="003C6833">
              <w:rPr>
                <w:rFonts w:eastAsia="Malgun Gothic"/>
                <w:color w:val="000000"/>
                <w:sz w:val="16"/>
                <w:szCs w:val="16"/>
                <w:lang w:eastAsia="ko-KR"/>
              </w:rPr>
              <w:t>본부</w:t>
            </w:r>
            <w:r w:rsidRPr="003C6833">
              <w:rPr>
                <w:color w:val="000000"/>
                <w:sz w:val="16"/>
                <w:szCs w:val="16"/>
                <w:lang w:eastAsia="ko-KR"/>
              </w:rPr>
              <w:t xml:space="preserve">, </w:t>
            </w:r>
            <w:r w:rsidRPr="003C6833">
              <w:rPr>
                <w:rFonts w:eastAsia="Malgun Gothic"/>
                <w:color w:val="000000"/>
                <w:sz w:val="16"/>
                <w:szCs w:val="16"/>
                <w:lang w:eastAsia="ko-KR"/>
              </w:rPr>
              <w:t>승진</w:t>
            </w:r>
            <w:r w:rsidRPr="003C6833">
              <w:rPr>
                <w:color w:val="000000"/>
                <w:sz w:val="16"/>
                <w:szCs w:val="16"/>
                <w:lang w:eastAsia="ko-KR"/>
              </w:rPr>
              <w:t xml:space="preserve">, </w:t>
            </w:r>
            <w:r w:rsidRPr="003C6833">
              <w:rPr>
                <w:rFonts w:eastAsia="Malgun Gothic"/>
                <w:color w:val="000000"/>
                <w:sz w:val="16"/>
                <w:szCs w:val="16"/>
                <w:lang w:eastAsia="ko-KR"/>
              </w:rPr>
              <w:t>부장</w:t>
            </w:r>
            <w:r w:rsidRPr="003C6833">
              <w:rPr>
                <w:color w:val="000000"/>
                <w:sz w:val="16"/>
                <w:szCs w:val="16"/>
                <w:lang w:eastAsia="ko-KR"/>
              </w:rPr>
              <w:t xml:space="preserve">, </w:t>
            </w:r>
            <w:r w:rsidRPr="003C6833">
              <w:rPr>
                <w:rFonts w:eastAsia="Malgun Gothic"/>
                <w:color w:val="000000"/>
                <w:sz w:val="16"/>
                <w:szCs w:val="16"/>
                <w:lang w:eastAsia="ko-KR"/>
              </w:rPr>
              <w:t>인사</w:t>
            </w:r>
            <w:r w:rsidRPr="003C6833">
              <w:rPr>
                <w:color w:val="000000"/>
                <w:sz w:val="16"/>
                <w:szCs w:val="16"/>
                <w:lang w:eastAsia="ko-KR"/>
              </w:rPr>
              <w:t xml:space="preserve">, </w:t>
            </w:r>
            <w:r w:rsidRPr="003C6833">
              <w:rPr>
                <w:rFonts w:eastAsia="Malgun Gothic"/>
                <w:color w:val="000000"/>
                <w:sz w:val="16"/>
                <w:szCs w:val="16"/>
                <w:lang w:eastAsia="ko-KR"/>
              </w:rPr>
              <w:t>실장</w:t>
            </w:r>
            <w:r w:rsidRPr="003C6833">
              <w:rPr>
                <w:color w:val="000000"/>
                <w:sz w:val="16"/>
                <w:szCs w:val="16"/>
                <w:lang w:eastAsia="ko-KR"/>
              </w:rPr>
              <w:t xml:space="preserve">, </w:t>
            </w:r>
            <w:r w:rsidRPr="003C6833">
              <w:rPr>
                <w:rFonts w:eastAsia="Malgun Gothic"/>
                <w:color w:val="000000"/>
                <w:sz w:val="16"/>
                <w:szCs w:val="16"/>
                <w:lang w:eastAsia="ko-KR"/>
              </w:rPr>
              <w:t>기획</w:t>
            </w:r>
            <w:r w:rsidRPr="003C6833">
              <w:rPr>
                <w:color w:val="000000"/>
                <w:sz w:val="16"/>
                <w:szCs w:val="16"/>
                <w:lang w:eastAsia="ko-KR"/>
              </w:rPr>
              <w:t xml:space="preserve">, </w:t>
            </w:r>
            <w:r w:rsidRPr="003C6833">
              <w:rPr>
                <w:rFonts w:eastAsia="Malgun Gothic"/>
                <w:color w:val="000000"/>
                <w:sz w:val="16"/>
                <w:szCs w:val="16"/>
                <w:lang w:eastAsia="ko-KR"/>
              </w:rPr>
              <w:t>국장</w:t>
            </w:r>
          </w:p>
        </w:tc>
        <w:tc>
          <w:tcPr>
            <w:tcW w:w="1417" w:type="dxa"/>
            <w:tcBorders>
              <w:top w:val="nil"/>
              <w:left w:val="nil"/>
              <w:bottom w:val="single" w:sz="4" w:space="0" w:color="auto"/>
              <w:right w:val="single" w:sz="8" w:space="0" w:color="auto"/>
            </w:tcBorders>
            <w:shd w:val="clear" w:color="auto" w:fill="auto"/>
            <w:noWrap/>
            <w:vAlign w:val="bottom"/>
            <w:hideMark/>
          </w:tcPr>
          <w:p w14:paraId="0407570E" w14:textId="1017B0DD" w:rsidR="000D100A" w:rsidRPr="003C6833" w:rsidRDefault="000D100A" w:rsidP="008144D4">
            <w:pPr>
              <w:jc w:val="cente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008144D4">
              <w:rPr>
                <w:color w:val="000000"/>
                <w:sz w:val="16"/>
                <w:szCs w:val="16"/>
              </w:rPr>
              <w:br/>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r>
      <w:tr w:rsidR="000D100A" w:rsidRPr="003C6833" w14:paraId="0E926A8A" w14:textId="77777777" w:rsidTr="00775237">
        <w:trPr>
          <w:trHeight w:val="68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2213369B" w14:textId="77777777" w:rsidR="000D100A" w:rsidRPr="003C6833" w:rsidRDefault="000D100A" w:rsidP="000D100A">
            <w:pPr>
              <w:jc w:val="center"/>
              <w:rPr>
                <w:color w:val="000000"/>
                <w:sz w:val="16"/>
                <w:szCs w:val="16"/>
              </w:rPr>
            </w:pPr>
            <w:r w:rsidRPr="003C6833">
              <w:rPr>
                <w:color w:val="000000"/>
                <w:sz w:val="16"/>
                <w:szCs w:val="16"/>
              </w:rPr>
              <w:t>2</w:t>
            </w:r>
          </w:p>
        </w:tc>
        <w:tc>
          <w:tcPr>
            <w:tcW w:w="4684" w:type="dxa"/>
            <w:tcBorders>
              <w:top w:val="nil"/>
              <w:left w:val="nil"/>
              <w:bottom w:val="single" w:sz="4" w:space="0" w:color="auto"/>
              <w:right w:val="single" w:sz="4" w:space="0" w:color="auto"/>
            </w:tcBorders>
            <w:shd w:val="clear" w:color="auto" w:fill="auto"/>
            <w:vAlign w:val="center"/>
            <w:hideMark/>
          </w:tcPr>
          <w:p w14:paraId="56228EA1"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식물</w:t>
            </w:r>
            <w:r w:rsidRPr="003C6833">
              <w:rPr>
                <w:color w:val="000000"/>
                <w:sz w:val="16"/>
                <w:szCs w:val="16"/>
                <w:lang w:eastAsia="ko-KR"/>
              </w:rPr>
              <w:t>_</w:t>
            </w:r>
            <w:r w:rsidRPr="003C6833">
              <w:rPr>
                <w:rFonts w:eastAsia="Malgun Gothic"/>
                <w:color w:val="000000"/>
                <w:sz w:val="16"/>
                <w:szCs w:val="16"/>
                <w:lang w:eastAsia="ko-KR"/>
              </w:rPr>
              <w:t>줄기세포</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_</w:t>
            </w:r>
            <w:r w:rsidRPr="003C6833">
              <w:rPr>
                <w:rFonts w:eastAsia="Malgun Gothic"/>
                <w:color w:val="000000"/>
                <w:sz w:val="16"/>
                <w:szCs w:val="16"/>
                <w:lang w:eastAsia="ko-KR"/>
              </w:rPr>
              <w:t>수면</w:t>
            </w:r>
            <w:r w:rsidRPr="003C6833">
              <w:rPr>
                <w:color w:val="000000"/>
                <w:sz w:val="16"/>
                <w:szCs w:val="16"/>
                <w:lang w:eastAsia="ko-KR"/>
              </w:rPr>
              <w:t xml:space="preserve">, </w:t>
            </w:r>
            <w:r w:rsidRPr="003C6833">
              <w:rPr>
                <w:rFonts w:eastAsia="Malgun Gothic"/>
                <w:color w:val="000000"/>
                <w:sz w:val="16"/>
                <w:szCs w:val="16"/>
                <w:lang w:eastAsia="ko-KR"/>
              </w:rPr>
              <w:t>해독</w:t>
            </w:r>
            <w:r w:rsidRPr="003C6833">
              <w:rPr>
                <w:color w:val="000000"/>
                <w:sz w:val="16"/>
                <w:szCs w:val="16"/>
                <w:lang w:eastAsia="ko-KR"/>
              </w:rPr>
              <w:t>_</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성공</w:t>
            </w:r>
            <w:r w:rsidRPr="003C6833">
              <w:rPr>
                <w:color w:val="000000"/>
                <w:sz w:val="16"/>
                <w:szCs w:val="16"/>
                <w:lang w:eastAsia="ko-KR"/>
              </w:rPr>
              <w:t xml:space="preserve">, </w:t>
            </w:r>
            <w:r w:rsidRPr="003C6833">
              <w:rPr>
                <w:rFonts w:eastAsia="Malgun Gothic"/>
                <w:color w:val="000000"/>
                <w:sz w:val="16"/>
                <w:szCs w:val="16"/>
                <w:lang w:eastAsia="ko-KR"/>
              </w:rPr>
              <w:t>늘어난</w:t>
            </w:r>
            <w:r w:rsidRPr="003C6833">
              <w:rPr>
                <w:color w:val="000000"/>
                <w:sz w:val="16"/>
                <w:szCs w:val="16"/>
                <w:lang w:eastAsia="ko-KR"/>
              </w:rPr>
              <w:t>_</w:t>
            </w:r>
            <w:r w:rsidRPr="003C6833">
              <w:rPr>
                <w:rFonts w:eastAsia="Malgun Gothic"/>
                <w:color w:val="000000"/>
                <w:sz w:val="16"/>
                <w:szCs w:val="16"/>
                <w:lang w:eastAsia="ko-KR"/>
              </w:rPr>
              <w:t>뱃살</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프로그램</w:t>
            </w:r>
            <w:r w:rsidRPr="003C6833">
              <w:rPr>
                <w:color w:val="000000"/>
                <w:sz w:val="16"/>
                <w:szCs w:val="16"/>
                <w:lang w:eastAsia="ko-KR"/>
              </w:rPr>
              <w:t xml:space="preserve">, </w:t>
            </w:r>
            <w:r w:rsidRPr="003C6833">
              <w:rPr>
                <w:rFonts w:eastAsia="Malgun Gothic"/>
                <w:color w:val="000000"/>
                <w:sz w:val="16"/>
                <w:szCs w:val="16"/>
                <w:lang w:eastAsia="ko-KR"/>
              </w:rPr>
              <w:t>일본</w:t>
            </w:r>
            <w:r w:rsidRPr="003C6833">
              <w:rPr>
                <w:color w:val="000000"/>
                <w:sz w:val="16"/>
                <w:szCs w:val="16"/>
                <w:lang w:eastAsia="ko-KR"/>
              </w:rPr>
              <w:t>_</w:t>
            </w:r>
            <w:proofErr w:type="spellStart"/>
            <w:r w:rsidRPr="003C6833">
              <w:rPr>
                <w:rFonts w:eastAsia="Malgun Gothic"/>
                <w:color w:val="000000"/>
                <w:sz w:val="16"/>
                <w:szCs w:val="16"/>
                <w:lang w:eastAsia="ko-KR"/>
              </w:rPr>
              <w:t>모스버거</w:t>
            </w:r>
            <w:proofErr w:type="spellEnd"/>
            <w:r w:rsidRPr="003C6833">
              <w:rPr>
                <w:color w:val="000000"/>
                <w:sz w:val="16"/>
                <w:szCs w:val="16"/>
                <w:lang w:eastAsia="ko-KR"/>
              </w:rPr>
              <w:t xml:space="preserve">, </w:t>
            </w:r>
            <w:proofErr w:type="spellStart"/>
            <w:r w:rsidRPr="003C6833">
              <w:rPr>
                <w:rFonts w:eastAsia="Malgun Gothic"/>
                <w:color w:val="000000"/>
                <w:sz w:val="16"/>
                <w:szCs w:val="16"/>
                <w:lang w:eastAsia="ko-KR"/>
              </w:rPr>
              <w:t>모스버거</w:t>
            </w:r>
            <w:proofErr w:type="spellEnd"/>
            <w:r w:rsidRPr="003C6833">
              <w:rPr>
                <w:color w:val="000000"/>
                <w:sz w:val="16"/>
                <w:szCs w:val="16"/>
                <w:lang w:eastAsia="ko-KR"/>
              </w:rPr>
              <w:t>_</w:t>
            </w:r>
            <w:r w:rsidRPr="003C6833">
              <w:rPr>
                <w:rFonts w:eastAsia="Malgun Gothic"/>
                <w:color w:val="000000"/>
                <w:sz w:val="16"/>
                <w:szCs w:val="16"/>
                <w:lang w:eastAsia="ko-KR"/>
              </w:rPr>
              <w:t>코리아</w:t>
            </w:r>
            <w:r w:rsidRPr="003C6833">
              <w:rPr>
                <w:color w:val="000000"/>
                <w:sz w:val="16"/>
                <w:szCs w:val="16"/>
                <w:lang w:eastAsia="ko-KR"/>
              </w:rPr>
              <w:t xml:space="preserve">, </w:t>
            </w:r>
            <w:r w:rsidRPr="003C6833">
              <w:rPr>
                <w:rFonts w:eastAsia="Malgun Gothic"/>
                <w:color w:val="000000"/>
                <w:sz w:val="16"/>
                <w:szCs w:val="16"/>
                <w:lang w:eastAsia="ko-KR"/>
              </w:rPr>
              <w:t>기존</w:t>
            </w:r>
            <w:r w:rsidRPr="003C6833">
              <w:rPr>
                <w:color w:val="000000"/>
                <w:sz w:val="16"/>
                <w:szCs w:val="16"/>
                <w:lang w:eastAsia="ko-KR"/>
              </w:rPr>
              <w:t>_</w:t>
            </w:r>
            <w:r w:rsidRPr="003C6833">
              <w:rPr>
                <w:rFonts w:eastAsia="Malgun Gothic"/>
                <w:color w:val="000000"/>
                <w:sz w:val="16"/>
                <w:szCs w:val="16"/>
                <w:lang w:eastAsia="ko-KR"/>
              </w:rPr>
              <w:t>패스트푸드</w:t>
            </w:r>
            <w:r w:rsidRPr="003C6833">
              <w:rPr>
                <w:color w:val="000000"/>
                <w:sz w:val="16"/>
                <w:szCs w:val="16"/>
                <w:lang w:eastAsia="ko-KR"/>
              </w:rPr>
              <w:t xml:space="preserve">, </w:t>
            </w:r>
            <w:r w:rsidRPr="003C6833">
              <w:rPr>
                <w:rFonts w:eastAsia="Malgun Gothic"/>
                <w:color w:val="000000"/>
                <w:sz w:val="16"/>
                <w:szCs w:val="16"/>
                <w:lang w:eastAsia="ko-KR"/>
              </w:rPr>
              <w:t>단기</w:t>
            </w:r>
            <w:r w:rsidRPr="003C6833">
              <w:rPr>
                <w:color w:val="000000"/>
                <w:sz w:val="16"/>
                <w:szCs w:val="16"/>
                <w:lang w:eastAsia="ko-KR"/>
              </w:rPr>
              <w:t>_</w:t>
            </w:r>
            <w:r w:rsidRPr="003C6833">
              <w:rPr>
                <w:rFonts w:eastAsia="Malgun Gothic"/>
                <w:color w:val="000000"/>
                <w:sz w:val="16"/>
                <w:szCs w:val="16"/>
                <w:lang w:eastAsia="ko-KR"/>
              </w:rPr>
              <w:t>유기농</w:t>
            </w:r>
          </w:p>
        </w:tc>
        <w:tc>
          <w:tcPr>
            <w:tcW w:w="1417" w:type="dxa"/>
            <w:tcBorders>
              <w:top w:val="nil"/>
              <w:left w:val="nil"/>
              <w:bottom w:val="single" w:sz="4" w:space="0" w:color="auto"/>
              <w:right w:val="single" w:sz="8" w:space="0" w:color="auto"/>
            </w:tcBorders>
            <w:shd w:val="clear" w:color="auto" w:fill="auto"/>
            <w:noWrap/>
            <w:vAlign w:val="center"/>
            <w:hideMark/>
          </w:tcPr>
          <w:p w14:paraId="06C6AAC8" w14:textId="77777777" w:rsidR="000D100A" w:rsidRPr="003C6833" w:rsidRDefault="000D100A" w:rsidP="008144D4">
            <w:pPr>
              <w:jc w:val="cente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r>
      <w:tr w:rsidR="000D100A" w:rsidRPr="003C6833" w14:paraId="374784BF" w14:textId="77777777" w:rsidTr="00775237">
        <w:trPr>
          <w:trHeight w:val="700"/>
          <w:jc w:val="center"/>
        </w:trPr>
        <w:tc>
          <w:tcPr>
            <w:tcW w:w="1260" w:type="dxa"/>
            <w:tcBorders>
              <w:top w:val="nil"/>
              <w:left w:val="single" w:sz="8" w:space="0" w:color="auto"/>
              <w:bottom w:val="single" w:sz="8" w:space="0" w:color="auto"/>
              <w:right w:val="single" w:sz="4" w:space="0" w:color="auto"/>
            </w:tcBorders>
            <w:shd w:val="clear" w:color="auto" w:fill="auto"/>
            <w:noWrap/>
            <w:vAlign w:val="center"/>
            <w:hideMark/>
          </w:tcPr>
          <w:p w14:paraId="220DE63C" w14:textId="77777777" w:rsidR="000D100A" w:rsidRPr="003C6833" w:rsidRDefault="000D100A" w:rsidP="000D100A">
            <w:pPr>
              <w:jc w:val="center"/>
              <w:rPr>
                <w:color w:val="000000"/>
                <w:sz w:val="16"/>
                <w:szCs w:val="16"/>
              </w:rPr>
            </w:pPr>
            <w:r w:rsidRPr="003C6833">
              <w:rPr>
                <w:color w:val="000000"/>
                <w:sz w:val="16"/>
                <w:szCs w:val="16"/>
              </w:rPr>
              <w:t>3</w:t>
            </w:r>
          </w:p>
        </w:tc>
        <w:tc>
          <w:tcPr>
            <w:tcW w:w="4684" w:type="dxa"/>
            <w:tcBorders>
              <w:top w:val="nil"/>
              <w:left w:val="nil"/>
              <w:bottom w:val="single" w:sz="8" w:space="0" w:color="auto"/>
              <w:right w:val="single" w:sz="4" w:space="0" w:color="auto"/>
            </w:tcBorders>
            <w:shd w:val="clear" w:color="auto" w:fill="auto"/>
            <w:vAlign w:val="center"/>
            <w:hideMark/>
          </w:tcPr>
          <w:p w14:paraId="0A4644D2"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출장소</w:t>
            </w:r>
            <w:r w:rsidRPr="003C6833">
              <w:rPr>
                <w:color w:val="000000"/>
                <w:sz w:val="16"/>
                <w:szCs w:val="16"/>
                <w:lang w:eastAsia="ko-KR"/>
              </w:rPr>
              <w:t xml:space="preserve">, </w:t>
            </w:r>
            <w:r w:rsidRPr="003C6833">
              <w:rPr>
                <w:rFonts w:eastAsia="Malgun Gothic"/>
                <w:color w:val="000000"/>
                <w:sz w:val="16"/>
                <w:szCs w:val="16"/>
                <w:lang w:eastAsia="ko-KR"/>
              </w:rPr>
              <w:t>충북</w:t>
            </w:r>
            <w:r w:rsidRPr="003C6833">
              <w:rPr>
                <w:color w:val="000000"/>
                <w:sz w:val="16"/>
                <w:szCs w:val="16"/>
                <w:lang w:eastAsia="ko-KR"/>
              </w:rPr>
              <w:t>_</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암컷</w:t>
            </w:r>
            <w:r w:rsidRPr="003C6833">
              <w:rPr>
                <w:color w:val="000000"/>
                <w:sz w:val="16"/>
                <w:szCs w:val="16"/>
                <w:lang w:eastAsia="ko-KR"/>
              </w:rPr>
              <w:t>_</w:t>
            </w:r>
            <w:r w:rsidRPr="003C6833">
              <w:rPr>
                <w:rFonts w:eastAsia="Malgun Gothic"/>
                <w:color w:val="000000"/>
                <w:sz w:val="16"/>
                <w:szCs w:val="16"/>
                <w:lang w:eastAsia="ko-KR"/>
              </w:rPr>
              <w:t>생산</w:t>
            </w:r>
            <w:r w:rsidRPr="003C6833">
              <w:rPr>
                <w:color w:val="000000"/>
                <w:sz w:val="16"/>
                <w:szCs w:val="16"/>
                <w:lang w:eastAsia="ko-KR"/>
              </w:rPr>
              <w:t xml:space="preserve">, </w:t>
            </w:r>
            <w:r w:rsidRPr="003C6833">
              <w:rPr>
                <w:rFonts w:eastAsia="Malgun Gothic"/>
                <w:color w:val="000000"/>
                <w:sz w:val="16"/>
                <w:szCs w:val="16"/>
                <w:lang w:eastAsia="ko-KR"/>
              </w:rPr>
              <w:t>부흥기</w:t>
            </w:r>
            <w:r w:rsidRPr="003C6833">
              <w:rPr>
                <w:color w:val="000000"/>
                <w:sz w:val="16"/>
                <w:szCs w:val="16"/>
                <w:lang w:eastAsia="ko-KR"/>
              </w:rPr>
              <w:t>_</w:t>
            </w:r>
            <w:r w:rsidRPr="003C6833">
              <w:rPr>
                <w:rFonts w:eastAsia="Malgun Gothic"/>
                <w:color w:val="000000"/>
                <w:sz w:val="16"/>
                <w:szCs w:val="16"/>
                <w:lang w:eastAsia="ko-KR"/>
              </w:rPr>
              <w:t>도래</w:t>
            </w:r>
            <w:r w:rsidRPr="003C6833">
              <w:rPr>
                <w:color w:val="000000"/>
                <w:sz w:val="16"/>
                <w:szCs w:val="16"/>
                <w:lang w:eastAsia="ko-KR"/>
              </w:rPr>
              <w:t xml:space="preserve">, </w:t>
            </w:r>
            <w:r w:rsidRPr="003C6833">
              <w:rPr>
                <w:rFonts w:eastAsia="Malgun Gothic"/>
                <w:color w:val="000000"/>
                <w:sz w:val="16"/>
                <w:szCs w:val="16"/>
                <w:lang w:eastAsia="ko-KR"/>
              </w:rPr>
              <w:t>민물고기</w:t>
            </w:r>
            <w:r w:rsidRPr="003C6833">
              <w:rPr>
                <w:color w:val="000000"/>
                <w:sz w:val="16"/>
                <w:szCs w:val="16"/>
                <w:lang w:eastAsia="ko-KR"/>
              </w:rPr>
              <w:t>_</w:t>
            </w:r>
            <w:r w:rsidRPr="003C6833">
              <w:rPr>
                <w:rFonts w:eastAsia="Malgun Gothic"/>
                <w:color w:val="000000"/>
                <w:sz w:val="16"/>
                <w:szCs w:val="16"/>
                <w:lang w:eastAsia="ko-KR"/>
              </w:rPr>
              <w:t>소비</w:t>
            </w:r>
            <w:r w:rsidRPr="003C6833">
              <w:rPr>
                <w:color w:val="000000"/>
                <w:sz w:val="16"/>
                <w:szCs w:val="16"/>
                <w:lang w:eastAsia="ko-KR"/>
              </w:rPr>
              <w:t xml:space="preserve">, </w:t>
            </w:r>
            <w:r w:rsidRPr="003C6833">
              <w:rPr>
                <w:rFonts w:eastAsia="Malgun Gothic"/>
                <w:color w:val="000000"/>
                <w:sz w:val="16"/>
                <w:szCs w:val="16"/>
                <w:lang w:eastAsia="ko-KR"/>
              </w:rPr>
              <w:t>이용</w:t>
            </w:r>
            <w:r w:rsidRPr="003C6833">
              <w:rPr>
                <w:color w:val="000000"/>
                <w:sz w:val="16"/>
                <w:szCs w:val="16"/>
                <w:lang w:eastAsia="ko-KR"/>
              </w:rPr>
              <w:t>_</w:t>
            </w:r>
            <w:r w:rsidRPr="003C6833">
              <w:rPr>
                <w:rFonts w:eastAsia="Malgun Gothic"/>
                <w:color w:val="000000"/>
                <w:sz w:val="16"/>
                <w:szCs w:val="16"/>
                <w:lang w:eastAsia="ko-KR"/>
              </w:rPr>
              <w:t>메기</w:t>
            </w:r>
            <w:r w:rsidRPr="003C6833">
              <w:rPr>
                <w:color w:val="000000"/>
                <w:sz w:val="16"/>
                <w:szCs w:val="16"/>
                <w:lang w:eastAsia="ko-KR"/>
              </w:rPr>
              <w:t xml:space="preserve">, </w:t>
            </w: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성화</w:t>
            </w:r>
            <w:r w:rsidRPr="003C6833">
              <w:rPr>
                <w:color w:val="000000"/>
                <w:sz w:val="16"/>
                <w:szCs w:val="16"/>
                <w:lang w:eastAsia="ko-KR"/>
              </w:rPr>
              <w:t>_</w:t>
            </w:r>
            <w:r w:rsidRPr="003C6833">
              <w:rPr>
                <w:rFonts w:eastAsia="Malgun Gothic"/>
                <w:color w:val="000000"/>
                <w:sz w:val="16"/>
                <w:szCs w:val="16"/>
                <w:lang w:eastAsia="ko-KR"/>
              </w:rPr>
              <w:t>방지</w:t>
            </w:r>
            <w:r w:rsidRPr="003C6833">
              <w:rPr>
                <w:color w:val="000000"/>
                <w:sz w:val="16"/>
                <w:szCs w:val="16"/>
                <w:lang w:eastAsia="ko-KR"/>
              </w:rPr>
              <w:t xml:space="preserve">, </w:t>
            </w:r>
            <w:r w:rsidRPr="003C6833">
              <w:rPr>
                <w:rFonts w:eastAsia="Malgun Gothic"/>
                <w:color w:val="000000"/>
                <w:sz w:val="16"/>
                <w:szCs w:val="16"/>
                <w:lang w:eastAsia="ko-KR"/>
              </w:rPr>
              <w:t>붕어</w:t>
            </w:r>
            <w:r w:rsidRPr="003C6833">
              <w:rPr>
                <w:color w:val="000000"/>
                <w:sz w:val="16"/>
                <w:szCs w:val="16"/>
                <w:lang w:eastAsia="ko-KR"/>
              </w:rPr>
              <w:t>_</w:t>
            </w:r>
            <w:r w:rsidRPr="003C6833">
              <w:rPr>
                <w:rFonts w:eastAsia="Malgun Gothic"/>
                <w:color w:val="000000"/>
                <w:sz w:val="16"/>
                <w:szCs w:val="16"/>
                <w:lang w:eastAsia="ko-KR"/>
              </w:rPr>
              <w:t>자어</w:t>
            </w:r>
            <w:r w:rsidRPr="003C6833">
              <w:rPr>
                <w:color w:val="000000"/>
                <w:sz w:val="16"/>
                <w:szCs w:val="16"/>
                <w:lang w:eastAsia="ko-KR"/>
              </w:rPr>
              <w:t xml:space="preserve">, </w:t>
            </w:r>
            <w:r w:rsidRPr="003C6833">
              <w:rPr>
                <w:rFonts w:eastAsia="Malgun Gothic"/>
                <w:color w:val="000000"/>
                <w:sz w:val="16"/>
                <w:szCs w:val="16"/>
                <w:lang w:eastAsia="ko-KR"/>
              </w:rPr>
              <w:t>위해</w:t>
            </w:r>
            <w:r w:rsidRPr="003C6833">
              <w:rPr>
                <w:color w:val="000000"/>
                <w:sz w:val="16"/>
                <w:szCs w:val="16"/>
                <w:lang w:eastAsia="ko-KR"/>
              </w:rPr>
              <w:t>_</w:t>
            </w:r>
            <w:r w:rsidRPr="003C6833">
              <w:rPr>
                <w:rFonts w:eastAsia="Malgun Gothic"/>
                <w:color w:val="000000"/>
                <w:sz w:val="16"/>
                <w:szCs w:val="16"/>
                <w:lang w:eastAsia="ko-KR"/>
              </w:rPr>
              <w:t>이스라엘잉어</w:t>
            </w:r>
          </w:p>
        </w:tc>
        <w:tc>
          <w:tcPr>
            <w:tcW w:w="1417" w:type="dxa"/>
            <w:tcBorders>
              <w:top w:val="nil"/>
              <w:left w:val="nil"/>
              <w:bottom w:val="single" w:sz="8" w:space="0" w:color="auto"/>
              <w:right w:val="single" w:sz="8" w:space="0" w:color="auto"/>
            </w:tcBorders>
            <w:shd w:val="clear" w:color="auto" w:fill="auto"/>
            <w:noWrap/>
            <w:vAlign w:val="center"/>
            <w:hideMark/>
          </w:tcPr>
          <w:p w14:paraId="44CAE888" w14:textId="77777777" w:rsidR="000D100A" w:rsidRPr="003C6833" w:rsidRDefault="000D100A" w:rsidP="008144D4">
            <w:pPr>
              <w:jc w:val="center"/>
              <w:rPr>
                <w:color w:val="000000"/>
                <w:sz w:val="16"/>
                <w:szCs w:val="16"/>
                <w:lang w:eastAsia="ko-KR"/>
              </w:rPr>
            </w:pP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수산업</w:t>
            </w:r>
            <w:r w:rsidRPr="003C6833">
              <w:rPr>
                <w:color w:val="000000"/>
                <w:sz w:val="16"/>
                <w:szCs w:val="16"/>
                <w:lang w:eastAsia="ko-KR"/>
              </w:rPr>
              <w:t xml:space="preserve">, </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육성</w:t>
            </w:r>
          </w:p>
        </w:tc>
      </w:tr>
    </w:tbl>
    <w:p w14:paraId="7A8B60D1" w14:textId="77777777" w:rsidR="00CA25F8" w:rsidRPr="003C6833" w:rsidRDefault="00CA25F8" w:rsidP="00CA25F8">
      <w:pPr>
        <w:pStyle w:val="ListParagraph"/>
        <w:rPr>
          <w:b/>
          <w:bCs/>
          <w:sz w:val="28"/>
          <w:szCs w:val="28"/>
          <w:lang w:val="en-US" w:eastAsia="ko-KR"/>
        </w:rPr>
      </w:pPr>
    </w:p>
    <w:p w14:paraId="4BAE8D46" w14:textId="22FC3E4B" w:rsidR="00CA25F8" w:rsidRPr="003C6833" w:rsidRDefault="00A5003E" w:rsidP="007C6CAF">
      <w:r w:rsidRPr="003C6833">
        <w:t>The top keywords of each topic(cluster) and the manually assigned topic labels through LDA.</w:t>
      </w:r>
    </w:p>
    <w:p w14:paraId="4FA98944" w14:textId="77777777" w:rsidR="00F845B2" w:rsidRPr="003C6833" w:rsidRDefault="00F845B2" w:rsidP="00A5003E">
      <w:pPr>
        <w:jc w:val="center"/>
        <w:rPr>
          <w:b/>
          <w:bCs/>
          <w:sz w:val="28"/>
          <w:szCs w:val="28"/>
          <w:lang w:val="en-US" w:eastAsia="ko-KR"/>
        </w:rPr>
      </w:pPr>
    </w:p>
    <w:p w14:paraId="348B6F67" w14:textId="77777777" w:rsidR="003C6833" w:rsidRPr="003C6833" w:rsidRDefault="003C6833" w:rsidP="00A5003E">
      <w:pPr>
        <w:jc w:val="center"/>
        <w:rPr>
          <w:b/>
          <w:bCs/>
          <w:sz w:val="28"/>
          <w:szCs w:val="28"/>
          <w:lang w:val="en-US" w:eastAsia="ko-KR"/>
        </w:rPr>
      </w:pPr>
    </w:p>
    <w:p w14:paraId="1CC11CCB" w14:textId="68729294" w:rsidR="003C6833" w:rsidRPr="003C6833" w:rsidRDefault="003C6833" w:rsidP="003C6833">
      <w:pPr>
        <w:pStyle w:val="ListParagraph"/>
        <w:rPr>
          <w:b/>
          <w:bCs/>
          <w:sz w:val="26"/>
          <w:szCs w:val="26"/>
          <w:lang w:val="en-US"/>
        </w:rPr>
      </w:pPr>
      <w:r w:rsidRPr="003C6833">
        <w:rPr>
          <w:b/>
          <w:bCs/>
          <w:sz w:val="26"/>
          <w:szCs w:val="26"/>
          <w:lang w:val="en-US"/>
        </w:rPr>
        <w:t>The degree of association of each document with its top topic.</w:t>
      </w:r>
    </w:p>
    <w:p w14:paraId="6DA9E7A1" w14:textId="40025534" w:rsidR="00A5003E" w:rsidRPr="003C6833" w:rsidRDefault="004132F6" w:rsidP="00A5003E">
      <w:pPr>
        <w:jc w:val="center"/>
        <w:rPr>
          <w:b/>
          <w:bCs/>
          <w:sz w:val="28"/>
          <w:szCs w:val="28"/>
          <w:lang w:val="en-US" w:eastAsia="ko-KR"/>
        </w:rPr>
      </w:pPr>
      <w:r w:rsidRPr="003C6833">
        <w:rPr>
          <w:b/>
          <w:bCs/>
          <w:sz w:val="28"/>
          <w:szCs w:val="28"/>
          <w:lang w:val="en-US" w:eastAsia="ko-KR"/>
        </w:rPr>
        <w:br/>
      </w:r>
      <w:r w:rsidR="00311E19" w:rsidRPr="003C6833">
        <w:rPr>
          <w:b/>
          <w:bCs/>
          <w:noProof/>
          <w:sz w:val="28"/>
          <w:szCs w:val="28"/>
          <w:lang w:val="en-US" w:eastAsia="ko-KR"/>
        </w:rPr>
        <w:drawing>
          <wp:inline distT="0" distB="0" distL="0" distR="0" wp14:anchorId="0D411D11" wp14:editId="4997A822">
            <wp:extent cx="3665764" cy="2772171"/>
            <wp:effectExtent l="0" t="0" r="5080" b="0"/>
            <wp:docPr id="2064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504" name=""/>
                    <pic:cNvPicPr/>
                  </pic:nvPicPr>
                  <pic:blipFill>
                    <a:blip r:embed="rId7"/>
                    <a:stretch>
                      <a:fillRect/>
                    </a:stretch>
                  </pic:blipFill>
                  <pic:spPr>
                    <a:xfrm>
                      <a:off x="0" y="0"/>
                      <a:ext cx="3689913" cy="2790433"/>
                    </a:xfrm>
                    <a:prstGeom prst="rect">
                      <a:avLst/>
                    </a:prstGeom>
                  </pic:spPr>
                </pic:pic>
              </a:graphicData>
            </a:graphic>
          </wp:inline>
        </w:drawing>
      </w:r>
    </w:p>
    <w:p w14:paraId="778EBABA" w14:textId="77777777" w:rsidR="00640906" w:rsidRPr="003C6833" w:rsidRDefault="00640906" w:rsidP="00A5003E"/>
    <w:p w14:paraId="5CA5FEDC" w14:textId="7AE49655" w:rsidR="00A5003E" w:rsidRPr="003C6833" w:rsidRDefault="00A5003E" w:rsidP="00A5003E">
      <w:pPr>
        <w:rPr>
          <w:lang w:val="en-US"/>
        </w:rPr>
      </w:pPr>
      <w:r w:rsidRPr="003C6833">
        <w:t>Most documents have a topic probability above 0.85, suggesting a strong confidence in topic assignment</w:t>
      </w:r>
      <w:r w:rsidRPr="003C6833">
        <w:rPr>
          <w:lang w:val="en-US"/>
        </w:rPr>
        <w:t>.</w:t>
      </w:r>
      <w:r w:rsidR="003C6833" w:rsidRPr="003C6833">
        <w:rPr>
          <w:lang w:val="en-US"/>
        </w:rPr>
        <w:t xml:space="preserve"> </w:t>
      </w:r>
      <w:r w:rsidRPr="003C6833">
        <w:t>Almost no document has a topic probability below 0.7</w:t>
      </w:r>
      <w:r w:rsidR="007C6CAF" w:rsidRPr="003C6833">
        <w:t>.</w:t>
      </w:r>
      <w:r w:rsidRPr="003C6833">
        <w:t xml:space="preserve"> </w:t>
      </w:r>
      <w:r w:rsidR="007C6CAF" w:rsidRPr="003C6833">
        <w:t>It means this model has strong skill of distinction.</w:t>
      </w:r>
      <w:r w:rsidR="004132F6" w:rsidRPr="003C6833">
        <w:rPr>
          <w:b/>
          <w:bCs/>
          <w:sz w:val="28"/>
          <w:szCs w:val="28"/>
          <w:lang w:val="en-US" w:eastAsia="ko-KR"/>
        </w:rPr>
        <w:br/>
      </w:r>
    </w:p>
    <w:p w14:paraId="07893799" w14:textId="77777777" w:rsidR="00A5003E" w:rsidRDefault="00A5003E" w:rsidP="00F845B2">
      <w:pPr>
        <w:pStyle w:val="ListParagraph"/>
        <w:rPr>
          <w:b/>
          <w:bCs/>
          <w:sz w:val="28"/>
          <w:szCs w:val="28"/>
          <w:lang w:val="en-US"/>
        </w:rPr>
      </w:pPr>
    </w:p>
    <w:p w14:paraId="613BEC53" w14:textId="77777777" w:rsidR="003C6833" w:rsidRPr="003C6833" w:rsidRDefault="003C6833" w:rsidP="00F845B2">
      <w:pPr>
        <w:pStyle w:val="ListParagraph"/>
        <w:rPr>
          <w:b/>
          <w:bCs/>
          <w:sz w:val="28"/>
          <w:szCs w:val="28"/>
          <w:lang w:val="en-US"/>
        </w:rPr>
      </w:pPr>
    </w:p>
    <w:p w14:paraId="099A5E51" w14:textId="6A00312E" w:rsidR="00311E19" w:rsidRDefault="002E48E2" w:rsidP="00F845B2">
      <w:pPr>
        <w:pStyle w:val="ListParagraph"/>
        <w:rPr>
          <w:b/>
          <w:bCs/>
        </w:rPr>
      </w:pPr>
      <w:r>
        <w:rPr>
          <w:b/>
          <w:bCs/>
          <w:sz w:val="26"/>
          <w:szCs w:val="26"/>
        </w:rPr>
        <w:lastRenderedPageBreak/>
        <w:t>D</w:t>
      </w:r>
      <w:r w:rsidR="003C6833" w:rsidRPr="003C6833">
        <w:rPr>
          <w:b/>
          <w:bCs/>
          <w:sz w:val="26"/>
          <w:szCs w:val="26"/>
        </w:rPr>
        <w:t xml:space="preserve">etermine which themes are </w:t>
      </w:r>
      <w:r w:rsidR="003C6833" w:rsidRPr="003C6833">
        <w:rPr>
          <w:rStyle w:val="Strong"/>
          <w:rFonts w:eastAsiaTheme="majorEastAsia"/>
          <w:sz w:val="26"/>
          <w:szCs w:val="26"/>
        </w:rPr>
        <w:t>most</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dominant</w:t>
      </w:r>
      <w:r w:rsidR="003C6833" w:rsidRPr="003C6833">
        <w:rPr>
          <w:b/>
          <w:bCs/>
          <w:sz w:val="26"/>
          <w:szCs w:val="26"/>
        </w:rPr>
        <w:t xml:space="preserve"> or </w:t>
      </w:r>
      <w:r w:rsidR="003C6833" w:rsidRPr="003C6833">
        <w:rPr>
          <w:rStyle w:val="Strong"/>
          <w:rFonts w:eastAsiaTheme="majorEastAsia"/>
          <w:sz w:val="26"/>
          <w:szCs w:val="26"/>
        </w:rPr>
        <w:t>frequently</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discussed</w:t>
      </w:r>
      <w:r w:rsidR="003C6833" w:rsidRPr="003C6833">
        <w:rPr>
          <w:b/>
          <w:bCs/>
        </w:rPr>
        <w:t>.</w:t>
      </w:r>
    </w:p>
    <w:p w14:paraId="5ED3E3AF" w14:textId="77777777" w:rsidR="003C6833" w:rsidRPr="003C6833" w:rsidRDefault="003C6833" w:rsidP="00F845B2">
      <w:pPr>
        <w:pStyle w:val="ListParagraph"/>
        <w:rPr>
          <w:b/>
          <w:bCs/>
          <w:sz w:val="28"/>
          <w:szCs w:val="28"/>
          <w:lang w:val="en-US"/>
        </w:rPr>
      </w:pPr>
    </w:p>
    <w:tbl>
      <w:tblPr>
        <w:tblW w:w="5840" w:type="dxa"/>
        <w:jc w:val="center"/>
        <w:tblLook w:val="04A0" w:firstRow="1" w:lastRow="0" w:firstColumn="1" w:lastColumn="0" w:noHBand="0" w:noVBand="1"/>
      </w:tblPr>
      <w:tblGrid>
        <w:gridCol w:w="3320"/>
        <w:gridCol w:w="1240"/>
        <w:gridCol w:w="1280"/>
      </w:tblGrid>
      <w:tr w:rsidR="00CA25F8" w:rsidRPr="003C6833" w14:paraId="0D349330" w14:textId="77777777" w:rsidTr="00CA25F8">
        <w:trPr>
          <w:trHeight w:val="320"/>
          <w:jc w:val="center"/>
        </w:trPr>
        <w:tc>
          <w:tcPr>
            <w:tcW w:w="33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E49EBF" w14:textId="77777777" w:rsidR="00CA25F8" w:rsidRPr="003C6833" w:rsidRDefault="00CA25F8" w:rsidP="00CA25F8">
            <w:pPr>
              <w:rPr>
                <w:b/>
                <w:bCs/>
                <w:color w:val="000000"/>
                <w:sz w:val="16"/>
                <w:szCs w:val="16"/>
              </w:rPr>
            </w:pPr>
            <w:r w:rsidRPr="003C6833">
              <w:rPr>
                <w:b/>
                <w:bCs/>
                <w:color w:val="000000"/>
                <w:sz w:val="16"/>
                <w:szCs w:val="16"/>
              </w:rPr>
              <w:t>Cluster_Label</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14:paraId="16AACC32" w14:textId="77777777" w:rsidR="00CA25F8" w:rsidRPr="003C6833" w:rsidRDefault="00CA25F8" w:rsidP="00CA25F8">
            <w:pPr>
              <w:rPr>
                <w:b/>
                <w:bCs/>
                <w:color w:val="000000"/>
                <w:sz w:val="16"/>
                <w:szCs w:val="16"/>
              </w:rPr>
            </w:pPr>
            <w:r w:rsidRPr="003C6833">
              <w:rPr>
                <w:b/>
                <w:bCs/>
                <w:color w:val="000000"/>
                <w:sz w:val="16"/>
                <w:szCs w:val="16"/>
              </w:rPr>
              <w:t>Doc_Count</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31686698" w14:textId="77777777" w:rsidR="00CA25F8" w:rsidRPr="003C6833" w:rsidRDefault="00CA25F8" w:rsidP="00CA25F8">
            <w:pPr>
              <w:rPr>
                <w:b/>
                <w:bCs/>
                <w:color w:val="000000"/>
                <w:sz w:val="16"/>
                <w:szCs w:val="16"/>
              </w:rPr>
            </w:pPr>
            <w:r w:rsidRPr="003C6833">
              <w:rPr>
                <w:b/>
                <w:bCs/>
                <w:color w:val="000000"/>
                <w:sz w:val="16"/>
                <w:szCs w:val="16"/>
              </w:rPr>
              <w:t>Percentage</w:t>
            </w:r>
          </w:p>
        </w:tc>
      </w:tr>
      <w:tr w:rsidR="00CA25F8" w:rsidRPr="003C6833" w14:paraId="4A6D4DAD"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34FF543B" w14:textId="77777777" w:rsidR="00CA25F8" w:rsidRPr="003C6833" w:rsidRDefault="00CA25F8" w:rsidP="00CA25F8">
            <w:pP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424F3353" w14:textId="77777777" w:rsidR="00CA25F8" w:rsidRPr="003C6833" w:rsidRDefault="00CA25F8" w:rsidP="00CA25F8">
            <w:pPr>
              <w:jc w:val="right"/>
              <w:rPr>
                <w:color w:val="000000"/>
                <w:sz w:val="16"/>
                <w:szCs w:val="16"/>
              </w:rPr>
            </w:pPr>
            <w:r w:rsidRPr="003C6833">
              <w:rPr>
                <w:color w:val="000000"/>
                <w:sz w:val="16"/>
                <w:szCs w:val="16"/>
              </w:rPr>
              <w:t>54,167</w:t>
            </w:r>
          </w:p>
        </w:tc>
        <w:tc>
          <w:tcPr>
            <w:tcW w:w="1280" w:type="dxa"/>
            <w:tcBorders>
              <w:top w:val="nil"/>
              <w:left w:val="nil"/>
              <w:bottom w:val="single" w:sz="4" w:space="0" w:color="auto"/>
              <w:right w:val="single" w:sz="8" w:space="0" w:color="auto"/>
            </w:tcBorders>
            <w:shd w:val="clear" w:color="auto" w:fill="auto"/>
            <w:noWrap/>
            <w:vAlign w:val="bottom"/>
            <w:hideMark/>
          </w:tcPr>
          <w:p w14:paraId="7370D376" w14:textId="77777777" w:rsidR="00CA25F8" w:rsidRPr="003C6833" w:rsidRDefault="00CA25F8" w:rsidP="00CA25F8">
            <w:pPr>
              <w:jc w:val="right"/>
              <w:rPr>
                <w:color w:val="000000"/>
                <w:sz w:val="16"/>
                <w:szCs w:val="16"/>
              </w:rPr>
            </w:pPr>
            <w:r w:rsidRPr="003C6833">
              <w:rPr>
                <w:color w:val="000000"/>
                <w:sz w:val="16"/>
                <w:szCs w:val="16"/>
              </w:rPr>
              <w:t>94.12%</w:t>
            </w:r>
          </w:p>
        </w:tc>
      </w:tr>
      <w:tr w:rsidR="00CA25F8" w:rsidRPr="003C6833" w14:paraId="7966E844"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E49D0C5" w14:textId="77777777" w:rsidR="00CA25F8" w:rsidRPr="003C6833" w:rsidRDefault="00CA25F8" w:rsidP="00CA25F8">
            <w:pP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50DAF71F" w14:textId="77777777" w:rsidR="00CA25F8" w:rsidRPr="003C6833" w:rsidRDefault="00CA25F8" w:rsidP="00CA25F8">
            <w:pPr>
              <w:jc w:val="right"/>
              <w:rPr>
                <w:color w:val="000000"/>
                <w:sz w:val="16"/>
                <w:szCs w:val="16"/>
              </w:rPr>
            </w:pPr>
            <w:r w:rsidRPr="003C6833">
              <w:rPr>
                <w:color w:val="000000"/>
                <w:sz w:val="16"/>
                <w:szCs w:val="16"/>
              </w:rPr>
              <w:t>3,258</w:t>
            </w:r>
          </w:p>
        </w:tc>
        <w:tc>
          <w:tcPr>
            <w:tcW w:w="1280" w:type="dxa"/>
            <w:tcBorders>
              <w:top w:val="nil"/>
              <w:left w:val="nil"/>
              <w:bottom w:val="single" w:sz="4" w:space="0" w:color="auto"/>
              <w:right w:val="single" w:sz="8" w:space="0" w:color="auto"/>
            </w:tcBorders>
            <w:shd w:val="clear" w:color="auto" w:fill="auto"/>
            <w:noWrap/>
            <w:vAlign w:val="bottom"/>
            <w:hideMark/>
          </w:tcPr>
          <w:p w14:paraId="7B474D21" w14:textId="77777777" w:rsidR="00CA25F8" w:rsidRPr="003C6833" w:rsidRDefault="00CA25F8" w:rsidP="00CA25F8">
            <w:pPr>
              <w:jc w:val="right"/>
              <w:rPr>
                <w:color w:val="000000"/>
                <w:sz w:val="16"/>
                <w:szCs w:val="16"/>
              </w:rPr>
            </w:pPr>
            <w:r w:rsidRPr="003C6833">
              <w:rPr>
                <w:color w:val="000000"/>
                <w:sz w:val="16"/>
                <w:szCs w:val="16"/>
              </w:rPr>
              <w:t>5.66%</w:t>
            </w:r>
          </w:p>
        </w:tc>
      </w:tr>
      <w:tr w:rsidR="00CA25F8" w:rsidRPr="003C6833" w14:paraId="28638313" w14:textId="77777777" w:rsidTr="00CA25F8">
        <w:trPr>
          <w:trHeight w:val="285"/>
          <w:jc w:val="center"/>
        </w:trPr>
        <w:tc>
          <w:tcPr>
            <w:tcW w:w="3320" w:type="dxa"/>
            <w:tcBorders>
              <w:top w:val="nil"/>
              <w:left w:val="single" w:sz="8" w:space="0" w:color="auto"/>
              <w:bottom w:val="single" w:sz="8" w:space="0" w:color="auto"/>
              <w:right w:val="single" w:sz="4" w:space="0" w:color="auto"/>
            </w:tcBorders>
            <w:shd w:val="clear" w:color="auto" w:fill="auto"/>
            <w:noWrap/>
            <w:vAlign w:val="bottom"/>
            <w:hideMark/>
          </w:tcPr>
          <w:p w14:paraId="7BE96D83" w14:textId="77777777" w:rsidR="00CA25F8" w:rsidRPr="003C6833" w:rsidRDefault="00CA25F8" w:rsidP="00CA25F8">
            <w:pP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c>
          <w:tcPr>
            <w:tcW w:w="1240" w:type="dxa"/>
            <w:tcBorders>
              <w:top w:val="nil"/>
              <w:left w:val="nil"/>
              <w:bottom w:val="single" w:sz="8" w:space="0" w:color="auto"/>
              <w:right w:val="single" w:sz="4" w:space="0" w:color="auto"/>
            </w:tcBorders>
            <w:shd w:val="clear" w:color="auto" w:fill="auto"/>
            <w:noWrap/>
            <w:vAlign w:val="bottom"/>
            <w:hideMark/>
          </w:tcPr>
          <w:p w14:paraId="451B41B0" w14:textId="77777777" w:rsidR="00CA25F8" w:rsidRPr="003C6833" w:rsidRDefault="00CA25F8" w:rsidP="00CA25F8">
            <w:pPr>
              <w:jc w:val="right"/>
              <w:rPr>
                <w:color w:val="000000"/>
                <w:sz w:val="16"/>
                <w:szCs w:val="16"/>
              </w:rPr>
            </w:pPr>
            <w:r w:rsidRPr="003C6833">
              <w:rPr>
                <w:color w:val="000000"/>
                <w:sz w:val="16"/>
                <w:szCs w:val="16"/>
              </w:rPr>
              <w:t>128</w:t>
            </w:r>
          </w:p>
        </w:tc>
        <w:tc>
          <w:tcPr>
            <w:tcW w:w="1280" w:type="dxa"/>
            <w:tcBorders>
              <w:top w:val="nil"/>
              <w:left w:val="nil"/>
              <w:bottom w:val="single" w:sz="8" w:space="0" w:color="auto"/>
              <w:right w:val="single" w:sz="8" w:space="0" w:color="auto"/>
            </w:tcBorders>
            <w:shd w:val="clear" w:color="auto" w:fill="auto"/>
            <w:noWrap/>
            <w:vAlign w:val="bottom"/>
            <w:hideMark/>
          </w:tcPr>
          <w:p w14:paraId="41B3C398" w14:textId="77777777" w:rsidR="00CA25F8" w:rsidRPr="003C6833" w:rsidRDefault="00CA25F8" w:rsidP="00CA25F8">
            <w:pPr>
              <w:jc w:val="right"/>
              <w:rPr>
                <w:color w:val="000000"/>
                <w:sz w:val="16"/>
                <w:szCs w:val="16"/>
              </w:rPr>
            </w:pPr>
            <w:r w:rsidRPr="003C6833">
              <w:rPr>
                <w:color w:val="000000"/>
                <w:sz w:val="16"/>
                <w:szCs w:val="16"/>
              </w:rPr>
              <w:t>0.22%</w:t>
            </w:r>
          </w:p>
        </w:tc>
      </w:tr>
    </w:tbl>
    <w:p w14:paraId="4BDBDD3D" w14:textId="77777777" w:rsidR="007C6CAF" w:rsidRPr="003C6833" w:rsidRDefault="007C6CAF" w:rsidP="00CF5FB1"/>
    <w:p w14:paraId="7CDAA1E6" w14:textId="741F40BE" w:rsidR="007C6CAF" w:rsidRPr="003C6833" w:rsidRDefault="007C6CAF" w:rsidP="00CF5FB1">
      <w:r w:rsidRPr="003C6833">
        <w:t>This table shows the document distribution to identified topics. Most documents (94.12%) fall under the topic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means that this dataset majorly focus on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A few documents(5.66%) focus on </w:t>
      </w:r>
      <w:r w:rsidRPr="003C6833">
        <w:rPr>
          <w:rFonts w:eastAsia="Batang"/>
        </w:rPr>
        <w:t>기관</w:t>
      </w:r>
      <w:r w:rsidRPr="003C6833">
        <w:t xml:space="preserve"> </w:t>
      </w:r>
      <w:r w:rsidRPr="003C6833">
        <w:rPr>
          <w:rFonts w:eastAsia="Batang"/>
        </w:rPr>
        <w:t>정책</w:t>
      </w:r>
      <w:r w:rsidRPr="003C6833">
        <w:t xml:space="preserve">, </w:t>
      </w:r>
      <w:r w:rsidRPr="003C6833">
        <w:rPr>
          <w:rFonts w:eastAsia="Batang"/>
        </w:rPr>
        <w:t>조직</w:t>
      </w:r>
      <w:r w:rsidRPr="003C6833">
        <w:t xml:space="preserve"> </w:t>
      </w:r>
      <w:r w:rsidRPr="003C6833">
        <w:rPr>
          <w:rFonts w:eastAsia="Batang"/>
        </w:rPr>
        <w:t>관리</w:t>
      </w:r>
      <w:r w:rsidRPr="003C6833">
        <w:t>, namely policy, management or something. And few documents (0.22%) focus on healthy and diet trend.</w:t>
      </w:r>
    </w:p>
    <w:p w14:paraId="06E0C17E" w14:textId="77777777" w:rsidR="003C6833" w:rsidRDefault="003C6833" w:rsidP="00CA25F8">
      <w:pPr>
        <w:pStyle w:val="ListParagraph"/>
        <w:jc w:val="center"/>
        <w:rPr>
          <w:b/>
          <w:bCs/>
          <w:sz w:val="28"/>
          <w:szCs w:val="28"/>
        </w:rPr>
      </w:pPr>
    </w:p>
    <w:p w14:paraId="787CF71B" w14:textId="77777777" w:rsidR="003C6833" w:rsidRDefault="003C6833" w:rsidP="00CA25F8">
      <w:pPr>
        <w:pStyle w:val="ListParagraph"/>
        <w:jc w:val="center"/>
        <w:rPr>
          <w:b/>
          <w:bCs/>
          <w:sz w:val="28"/>
          <w:szCs w:val="28"/>
        </w:rPr>
      </w:pPr>
    </w:p>
    <w:p w14:paraId="7470EEEF" w14:textId="6AF68914" w:rsidR="00CA25F8" w:rsidRDefault="003C6833" w:rsidP="003C6833">
      <w:pPr>
        <w:pStyle w:val="ListParagraph"/>
        <w:rPr>
          <w:b/>
          <w:bCs/>
          <w:sz w:val="28"/>
          <w:szCs w:val="28"/>
        </w:rPr>
      </w:pPr>
      <w:r>
        <w:rPr>
          <w:rFonts w:hint="eastAsia"/>
          <w:b/>
          <w:bCs/>
          <w:sz w:val="28"/>
          <w:szCs w:val="28"/>
        </w:rPr>
        <w:t>Visualization</w:t>
      </w:r>
    </w:p>
    <w:p w14:paraId="025FE54C" w14:textId="77777777" w:rsidR="003C6833" w:rsidRDefault="003C6833" w:rsidP="003C6833">
      <w:pPr>
        <w:pStyle w:val="ListParagraph"/>
        <w:rPr>
          <w:b/>
          <w:bCs/>
          <w:sz w:val="28"/>
          <w:szCs w:val="28"/>
        </w:rPr>
      </w:pPr>
    </w:p>
    <w:p w14:paraId="7C913DA3" w14:textId="77777777" w:rsidR="003C6833" w:rsidRPr="003C6833" w:rsidRDefault="003C6833" w:rsidP="00CA25F8">
      <w:pPr>
        <w:pStyle w:val="ListParagraph"/>
        <w:jc w:val="center"/>
        <w:rPr>
          <w:b/>
          <w:bCs/>
          <w:sz w:val="28"/>
          <w:szCs w:val="28"/>
        </w:rPr>
      </w:pPr>
    </w:p>
    <w:p w14:paraId="33358632" w14:textId="77777777" w:rsidR="00CA25F8" w:rsidRPr="003C6833" w:rsidRDefault="00CA25F8" w:rsidP="00CA25F8">
      <w:pPr>
        <w:pStyle w:val="ListParagraph"/>
        <w:jc w:val="center"/>
        <w:rPr>
          <w:b/>
          <w:bCs/>
          <w:sz w:val="28"/>
          <w:szCs w:val="28"/>
          <w:lang w:val="en-US"/>
        </w:rPr>
      </w:pPr>
      <w:r w:rsidRPr="003C6833">
        <w:rPr>
          <w:b/>
          <w:bCs/>
          <w:noProof/>
          <w:sz w:val="28"/>
          <w:szCs w:val="28"/>
          <w:lang w:val="en-US" w:eastAsia="ko-KR"/>
        </w:rPr>
        <w:drawing>
          <wp:inline distT="0" distB="0" distL="0" distR="0" wp14:anchorId="64C27A96" wp14:editId="6616DAFB">
            <wp:extent cx="4148553" cy="2645146"/>
            <wp:effectExtent l="0" t="0" r="4445" b="0"/>
            <wp:docPr id="13098172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7231" name="Picture 1" descr="A screenshot of a graph&#10;&#10;AI-generated content may be incorrect."/>
                    <pic:cNvPicPr/>
                  </pic:nvPicPr>
                  <pic:blipFill>
                    <a:blip r:embed="rId8"/>
                    <a:stretch>
                      <a:fillRect/>
                    </a:stretch>
                  </pic:blipFill>
                  <pic:spPr>
                    <a:xfrm>
                      <a:off x="0" y="0"/>
                      <a:ext cx="4228422" cy="2696071"/>
                    </a:xfrm>
                    <a:prstGeom prst="rect">
                      <a:avLst/>
                    </a:prstGeom>
                  </pic:spPr>
                </pic:pic>
              </a:graphicData>
            </a:graphic>
          </wp:inline>
        </w:drawing>
      </w:r>
    </w:p>
    <w:p w14:paraId="705A02C2" w14:textId="77777777" w:rsidR="00CA25F8" w:rsidRPr="003C6833" w:rsidRDefault="00CA25F8" w:rsidP="00F845B2">
      <w:pPr>
        <w:rPr>
          <w:b/>
          <w:bCs/>
          <w:sz w:val="28"/>
          <w:szCs w:val="28"/>
          <w:lang w:val="en-US"/>
        </w:rPr>
      </w:pPr>
    </w:p>
    <w:p w14:paraId="3A5CC99C" w14:textId="7A285353" w:rsidR="007C6CAF" w:rsidRPr="003C6833" w:rsidRDefault="00CF5FB1" w:rsidP="00CF5FB1">
      <w:pPr>
        <w:pStyle w:val="ListParagraph"/>
        <w:rPr>
          <w:b/>
          <w:bCs/>
          <w:sz w:val="28"/>
          <w:szCs w:val="28"/>
          <w:lang w:val="en-US"/>
        </w:rPr>
      </w:pPr>
      <w:r w:rsidRPr="003C6833">
        <w:t>From this graph, we can see that Cluster 0 dominates in proportion. Meanwhile, Clusters 3 and 4 are positioned closely, suggesting they share some similarity. Since Cluster 3 relates to health and Cluster 4 to diet trends, it's reasonable to assume that a healthy diet contributes to overall health—hence the overlap.</w:t>
      </w:r>
    </w:p>
    <w:p w14:paraId="2024AD49" w14:textId="77777777" w:rsidR="007C6CAF" w:rsidRPr="003C6833" w:rsidRDefault="007C6CAF" w:rsidP="00CA25F8">
      <w:pPr>
        <w:pStyle w:val="ListParagraph"/>
        <w:jc w:val="center"/>
        <w:rPr>
          <w:b/>
          <w:bCs/>
          <w:sz w:val="28"/>
          <w:szCs w:val="28"/>
          <w:lang w:val="en-US"/>
        </w:rPr>
      </w:pPr>
    </w:p>
    <w:p w14:paraId="21C2B3F9" w14:textId="77777777" w:rsidR="00F845B2" w:rsidRPr="003C6833" w:rsidRDefault="00F845B2" w:rsidP="00CA25F8">
      <w:pPr>
        <w:pStyle w:val="ListParagraph"/>
        <w:jc w:val="center"/>
        <w:rPr>
          <w:b/>
          <w:bCs/>
          <w:sz w:val="28"/>
          <w:szCs w:val="28"/>
          <w:lang w:val="en-US"/>
        </w:rPr>
      </w:pPr>
    </w:p>
    <w:p w14:paraId="0AC72379" w14:textId="77777777" w:rsidR="003C6833" w:rsidRDefault="003C6833" w:rsidP="00CF5FB1">
      <w:pPr>
        <w:pStyle w:val="ListParagraph"/>
        <w:jc w:val="center"/>
        <w:rPr>
          <w:b/>
          <w:bCs/>
          <w:sz w:val="28"/>
          <w:szCs w:val="28"/>
          <w:lang w:val="en-US"/>
        </w:rPr>
      </w:pPr>
    </w:p>
    <w:p w14:paraId="1FC19FC7" w14:textId="77777777" w:rsidR="003C6833" w:rsidRDefault="003C6833" w:rsidP="00CF5FB1">
      <w:pPr>
        <w:pStyle w:val="ListParagraph"/>
        <w:jc w:val="center"/>
        <w:rPr>
          <w:b/>
          <w:bCs/>
          <w:sz w:val="28"/>
          <w:szCs w:val="28"/>
          <w:lang w:val="en-US"/>
        </w:rPr>
      </w:pPr>
    </w:p>
    <w:p w14:paraId="4C4D7908" w14:textId="77777777" w:rsidR="003C6833" w:rsidRDefault="003C6833" w:rsidP="00CF5FB1">
      <w:pPr>
        <w:pStyle w:val="ListParagraph"/>
        <w:jc w:val="center"/>
        <w:rPr>
          <w:b/>
          <w:bCs/>
          <w:sz w:val="28"/>
          <w:szCs w:val="28"/>
          <w:lang w:val="en-US"/>
        </w:rPr>
      </w:pPr>
    </w:p>
    <w:p w14:paraId="663D992E" w14:textId="77777777" w:rsidR="003C6833" w:rsidRDefault="003C6833" w:rsidP="00CF5FB1">
      <w:pPr>
        <w:pStyle w:val="ListParagraph"/>
        <w:jc w:val="center"/>
        <w:rPr>
          <w:b/>
          <w:bCs/>
          <w:sz w:val="28"/>
          <w:szCs w:val="28"/>
          <w:lang w:val="en-US"/>
        </w:rPr>
      </w:pPr>
    </w:p>
    <w:p w14:paraId="48218AE4" w14:textId="77777777" w:rsidR="003C6833" w:rsidRDefault="003C6833" w:rsidP="00CF5FB1">
      <w:pPr>
        <w:pStyle w:val="ListParagraph"/>
        <w:jc w:val="center"/>
        <w:rPr>
          <w:b/>
          <w:bCs/>
          <w:sz w:val="28"/>
          <w:szCs w:val="28"/>
          <w:lang w:val="en-US"/>
        </w:rPr>
      </w:pPr>
    </w:p>
    <w:p w14:paraId="54125CE0" w14:textId="1DD8BA15" w:rsidR="003C6833" w:rsidRPr="002E48E2" w:rsidRDefault="002E48E2" w:rsidP="00CF5FB1">
      <w:pPr>
        <w:pStyle w:val="ListParagraph"/>
        <w:jc w:val="center"/>
        <w:rPr>
          <w:rFonts w:eastAsia="Batang"/>
          <w:b/>
          <w:bCs/>
          <w:sz w:val="26"/>
          <w:szCs w:val="26"/>
          <w:lang w:val="en-US"/>
        </w:rPr>
      </w:pPr>
      <w:r w:rsidRPr="002E48E2">
        <w:rPr>
          <w:b/>
          <w:bCs/>
          <w:sz w:val="26"/>
          <w:szCs w:val="26"/>
        </w:rPr>
        <w:lastRenderedPageBreak/>
        <w:t>Identify the optimal number of clusters</w:t>
      </w:r>
      <w:r w:rsidRPr="002E48E2">
        <w:rPr>
          <w:rFonts w:eastAsia="Batang"/>
          <w:b/>
          <w:bCs/>
          <w:sz w:val="26"/>
          <w:szCs w:val="26"/>
          <w:lang w:val="en-US"/>
        </w:rPr>
        <w:t xml:space="preserve">,and </w:t>
      </w:r>
      <w:r w:rsidRPr="002E48E2">
        <w:rPr>
          <w:b/>
          <w:bCs/>
          <w:sz w:val="26"/>
          <w:szCs w:val="26"/>
        </w:rPr>
        <w:t>t-SNE + Kmeans visualization</w:t>
      </w:r>
    </w:p>
    <w:p w14:paraId="13132BB1" w14:textId="77777777" w:rsidR="003C6833" w:rsidRDefault="003C6833" w:rsidP="00CF5FB1">
      <w:pPr>
        <w:pStyle w:val="ListParagraph"/>
        <w:jc w:val="center"/>
        <w:rPr>
          <w:b/>
          <w:bCs/>
          <w:sz w:val="28"/>
          <w:szCs w:val="28"/>
          <w:lang w:val="en-US"/>
        </w:rPr>
      </w:pPr>
    </w:p>
    <w:p w14:paraId="19A27CEF" w14:textId="642A5C3D" w:rsidR="00F112AF" w:rsidRPr="003C6833" w:rsidRDefault="00F112AF" w:rsidP="00CF5FB1">
      <w:pPr>
        <w:pStyle w:val="ListParagraph"/>
        <w:jc w:val="center"/>
        <w:rPr>
          <w:b/>
          <w:bCs/>
          <w:sz w:val="28"/>
          <w:szCs w:val="28"/>
          <w:lang w:val="en-US"/>
        </w:rPr>
      </w:pPr>
      <w:r w:rsidRPr="003C6833">
        <w:rPr>
          <w:b/>
          <w:bCs/>
          <w:noProof/>
          <w:sz w:val="28"/>
          <w:szCs w:val="28"/>
          <w:lang w:val="en-US"/>
        </w:rPr>
        <w:drawing>
          <wp:inline distT="0" distB="0" distL="0" distR="0" wp14:anchorId="7851B13A" wp14:editId="3D6F82FA">
            <wp:extent cx="2678028" cy="2025178"/>
            <wp:effectExtent l="0" t="0" r="1905" b="0"/>
            <wp:docPr id="97438948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9482" name="Picture 1" descr="A graph with a line&#10;&#10;AI-generated content may be incorrect."/>
                    <pic:cNvPicPr/>
                  </pic:nvPicPr>
                  <pic:blipFill>
                    <a:blip r:embed="rId9"/>
                    <a:stretch>
                      <a:fillRect/>
                    </a:stretch>
                  </pic:blipFill>
                  <pic:spPr>
                    <a:xfrm>
                      <a:off x="0" y="0"/>
                      <a:ext cx="2782147" cy="2103915"/>
                    </a:xfrm>
                    <a:prstGeom prst="rect">
                      <a:avLst/>
                    </a:prstGeom>
                  </pic:spPr>
                </pic:pic>
              </a:graphicData>
            </a:graphic>
          </wp:inline>
        </w:drawing>
      </w:r>
      <w:r w:rsidRPr="003C6833">
        <w:rPr>
          <w:noProof/>
          <w:lang w:val="en-US"/>
        </w:rPr>
        <w:drawing>
          <wp:inline distT="0" distB="0" distL="0" distR="0" wp14:anchorId="639D4EEE" wp14:editId="2415F3D8">
            <wp:extent cx="2096550" cy="1976086"/>
            <wp:effectExtent l="0" t="0" r="0" b="5715"/>
            <wp:docPr id="310441557" name="Picture 1" descr="A colorful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1557" name="Picture 1" descr="A colorful diagram of a brain&#10;&#10;AI-generated content may be incorrect."/>
                    <pic:cNvPicPr/>
                  </pic:nvPicPr>
                  <pic:blipFill>
                    <a:blip r:embed="rId10"/>
                    <a:stretch>
                      <a:fillRect/>
                    </a:stretch>
                  </pic:blipFill>
                  <pic:spPr>
                    <a:xfrm>
                      <a:off x="0" y="0"/>
                      <a:ext cx="2247698" cy="2118549"/>
                    </a:xfrm>
                    <a:prstGeom prst="rect">
                      <a:avLst/>
                    </a:prstGeom>
                  </pic:spPr>
                </pic:pic>
              </a:graphicData>
            </a:graphic>
          </wp:inline>
        </w:drawing>
      </w:r>
    </w:p>
    <w:p w14:paraId="13FFA9D4" w14:textId="77777777" w:rsidR="00F112AF" w:rsidRPr="003C6833" w:rsidRDefault="00F112AF" w:rsidP="00F174F3">
      <w:pPr>
        <w:spacing w:before="100" w:beforeAutospacing="1" w:after="100" w:afterAutospacing="1"/>
      </w:pPr>
    </w:p>
    <w:p w14:paraId="08E7C6A1" w14:textId="2E31CC18" w:rsidR="00F174F3" w:rsidRPr="003C6833" w:rsidRDefault="00F174F3" w:rsidP="00F174F3">
      <w:pPr>
        <w:spacing w:before="100" w:beforeAutospacing="1" w:after="100" w:afterAutospacing="1"/>
        <w:rPr>
          <w:lang w:val="en-US"/>
        </w:rPr>
      </w:pPr>
      <w:r w:rsidRPr="003C6833">
        <w:t>The first figure shows</w:t>
      </w:r>
      <w:r w:rsidRPr="003C6833">
        <w:rPr>
          <w:lang w:val="en-US"/>
        </w:rPr>
        <w:t xml:space="preserve"> </w:t>
      </w:r>
      <w:r w:rsidRPr="003C6833">
        <w:t xml:space="preserve">the Elbow Method for determining the optimal k. It shows a noticeable inflection point at k = 4, where the slope significantly decreases. It means when k increases, clustering result maybe </w:t>
      </w:r>
      <w:r w:rsidR="007205E3" w:rsidRPr="003C6833">
        <w:rPr>
          <w:lang w:val="en-US"/>
        </w:rPr>
        <w:t>not that good.</w:t>
      </w:r>
    </w:p>
    <w:p w14:paraId="3EBBC928" w14:textId="1BA62DAE" w:rsidR="00F174F3" w:rsidRPr="003C6833" w:rsidRDefault="00F174F3" w:rsidP="00F174F3">
      <w:pPr>
        <w:spacing w:before="100" w:beforeAutospacing="1" w:after="100" w:afterAutospacing="1"/>
      </w:pPr>
      <w:r w:rsidRPr="003C6833">
        <w:t>The second figure shows the clustering results using t-SNE for dimensionality reduction combined with K-Means clustering. The four clusters are clearly separated in the 2-Dimension</w:t>
      </w:r>
      <w:r w:rsidR="007205E3" w:rsidRPr="003C6833">
        <w:t>.</w:t>
      </w:r>
    </w:p>
    <w:p w14:paraId="33F69E74" w14:textId="41B88602" w:rsidR="00783CB1" w:rsidRPr="003C6833" w:rsidRDefault="00F174F3" w:rsidP="007205E3">
      <w:pPr>
        <w:spacing w:before="100" w:beforeAutospacing="1" w:after="100" w:afterAutospacing="1"/>
      </w:pPr>
      <w:r w:rsidRPr="003C6833">
        <w:t xml:space="preserve">Together, these visualizations suggest that </w:t>
      </w:r>
      <w:r w:rsidRPr="003C6833">
        <w:rPr>
          <w:b/>
          <w:bCs/>
        </w:rPr>
        <w:t>k = 4</w:t>
      </w:r>
      <w:r w:rsidRPr="003C6833">
        <w:t xml:space="preserve"> is an appropriate choice for clustering</w:t>
      </w:r>
      <w:r w:rsidR="007205E3" w:rsidRPr="003C6833">
        <w:t>.</w:t>
      </w:r>
      <w:r w:rsidR="004132F6" w:rsidRPr="003C6833">
        <w:rPr>
          <w:b/>
          <w:bCs/>
          <w:sz w:val="28"/>
          <w:szCs w:val="28"/>
          <w:lang w:val="en-US" w:eastAsia="ko-KR"/>
        </w:rPr>
        <w:br/>
      </w:r>
      <w:r w:rsidR="004132F6" w:rsidRPr="003C6833">
        <w:rPr>
          <w:b/>
          <w:bCs/>
          <w:sz w:val="28"/>
          <w:szCs w:val="28"/>
          <w:lang w:val="en-US" w:eastAsia="ko-KR"/>
        </w:rPr>
        <w:br/>
      </w:r>
    </w:p>
    <w:p w14:paraId="0EBCA75D" w14:textId="77777777" w:rsidR="00C95E5B" w:rsidRPr="003C6833" w:rsidRDefault="00C95E5B" w:rsidP="007205E3">
      <w:pPr>
        <w:spacing w:before="100" w:beforeAutospacing="1" w:after="100" w:afterAutospacing="1"/>
      </w:pPr>
    </w:p>
    <w:p w14:paraId="5ACD6D19" w14:textId="77777777" w:rsidR="00C95E5B" w:rsidRPr="003C6833" w:rsidRDefault="00C95E5B" w:rsidP="007205E3">
      <w:pPr>
        <w:spacing w:before="100" w:beforeAutospacing="1" w:after="100" w:afterAutospacing="1"/>
      </w:pPr>
    </w:p>
    <w:p w14:paraId="2E01029E" w14:textId="77777777" w:rsidR="00C95E5B" w:rsidRPr="003C6833" w:rsidRDefault="00C95E5B" w:rsidP="007205E3">
      <w:pPr>
        <w:spacing w:before="100" w:beforeAutospacing="1" w:after="100" w:afterAutospacing="1"/>
      </w:pPr>
    </w:p>
    <w:p w14:paraId="39BE8B7A" w14:textId="77777777" w:rsidR="00C95E5B" w:rsidRPr="003C6833" w:rsidRDefault="00C95E5B" w:rsidP="007205E3">
      <w:pPr>
        <w:spacing w:before="100" w:beforeAutospacing="1" w:after="100" w:afterAutospacing="1"/>
      </w:pPr>
    </w:p>
    <w:p w14:paraId="4CE1F0FB" w14:textId="77777777" w:rsidR="00C95E5B" w:rsidRPr="003C6833" w:rsidRDefault="00C95E5B" w:rsidP="007205E3">
      <w:pPr>
        <w:spacing w:before="100" w:beforeAutospacing="1" w:after="100" w:afterAutospacing="1"/>
      </w:pPr>
    </w:p>
    <w:p w14:paraId="34B6AD75" w14:textId="77777777" w:rsidR="00C95E5B" w:rsidRPr="003C6833" w:rsidRDefault="00C95E5B" w:rsidP="007205E3">
      <w:pPr>
        <w:spacing w:before="100" w:beforeAutospacing="1" w:after="100" w:afterAutospacing="1"/>
      </w:pPr>
    </w:p>
    <w:p w14:paraId="4AAB7E17" w14:textId="77777777" w:rsidR="00C95E5B" w:rsidRPr="003C6833" w:rsidRDefault="00C95E5B" w:rsidP="007205E3">
      <w:pPr>
        <w:spacing w:before="100" w:beforeAutospacing="1" w:after="100" w:afterAutospacing="1"/>
      </w:pPr>
    </w:p>
    <w:p w14:paraId="1ADF8F3C" w14:textId="77777777" w:rsidR="00C95E5B" w:rsidRPr="003C6833" w:rsidRDefault="00C95E5B" w:rsidP="007205E3">
      <w:pPr>
        <w:spacing w:before="100" w:beforeAutospacing="1" w:after="100" w:afterAutospacing="1"/>
      </w:pPr>
    </w:p>
    <w:p w14:paraId="396915A1" w14:textId="77777777" w:rsidR="00C95E5B" w:rsidRPr="003C6833" w:rsidRDefault="00C95E5B" w:rsidP="007205E3">
      <w:pPr>
        <w:spacing w:before="100" w:beforeAutospacing="1" w:after="100" w:afterAutospacing="1"/>
      </w:pPr>
    </w:p>
    <w:p w14:paraId="0651228B" w14:textId="77777777" w:rsidR="001E39A2" w:rsidRPr="003C6833" w:rsidRDefault="00783CB1" w:rsidP="0022414F">
      <w:pPr>
        <w:pStyle w:val="ListParagraph"/>
        <w:numPr>
          <w:ilvl w:val="0"/>
          <w:numId w:val="2"/>
        </w:numPr>
        <w:rPr>
          <w:b/>
          <w:bCs/>
          <w:sz w:val="28"/>
          <w:szCs w:val="28"/>
          <w:lang w:val="en-US"/>
        </w:rPr>
      </w:pPr>
      <w:proofErr w:type="spellStart"/>
      <w:r w:rsidRPr="003C6833">
        <w:rPr>
          <w:b/>
          <w:bCs/>
          <w:sz w:val="28"/>
          <w:szCs w:val="28"/>
          <w:lang w:val="en-US"/>
        </w:rPr>
        <w:lastRenderedPageBreak/>
        <w:t>WordCloud</w:t>
      </w:r>
      <w:proofErr w:type="spellEnd"/>
      <w:r w:rsidRPr="003C6833">
        <w:rPr>
          <w:b/>
          <w:bCs/>
          <w:sz w:val="28"/>
          <w:szCs w:val="28"/>
          <w:lang w:val="en-US"/>
        </w:rPr>
        <w:t xml:space="preserve"> or Top Keywords by Topic</w:t>
      </w:r>
    </w:p>
    <w:p w14:paraId="6A87D20A" w14:textId="497B9DCB" w:rsidR="007205E3" w:rsidRPr="003C6833" w:rsidRDefault="007205E3" w:rsidP="007205E3">
      <w:pPr>
        <w:pStyle w:val="ListParagraph"/>
        <w:rPr>
          <w:b/>
          <w:bCs/>
          <w:lang w:val="en-US"/>
        </w:rPr>
      </w:pPr>
      <w:r w:rsidRPr="003C6833">
        <w:rPr>
          <w:b/>
          <w:bCs/>
          <w:sz w:val="28"/>
          <w:szCs w:val="28"/>
          <w:lang w:val="en-US"/>
        </w:rPr>
        <w:br/>
      </w:r>
      <w:r w:rsidRPr="003C6833">
        <w:rPr>
          <w:b/>
          <w:bCs/>
          <w:lang w:val="en-US"/>
        </w:rPr>
        <w:t xml:space="preserve">For </w:t>
      </w:r>
      <w:proofErr w:type="spellStart"/>
      <w:r w:rsidRPr="003C6833">
        <w:rPr>
          <w:b/>
          <w:bCs/>
          <w:lang w:val="en-US"/>
        </w:rPr>
        <w:t>WordCloud</w:t>
      </w:r>
      <w:proofErr w:type="spellEnd"/>
      <w:r w:rsidRPr="003C6833">
        <w:rPr>
          <w:b/>
          <w:bCs/>
          <w:lang w:val="en-US"/>
        </w:rPr>
        <w:t xml:space="preserve"> of LDA Model</w:t>
      </w:r>
    </w:p>
    <w:p w14:paraId="14DBD2D8" w14:textId="5E560F0E" w:rsidR="007205E3" w:rsidRPr="003C6833" w:rsidRDefault="00C95E5B" w:rsidP="00C95E5B">
      <w:pPr>
        <w:pStyle w:val="ListParagraph"/>
        <w:jc w:val="center"/>
        <w:rPr>
          <w:b/>
          <w:bCs/>
          <w:sz w:val="28"/>
          <w:szCs w:val="28"/>
          <w:lang w:val="en-US"/>
        </w:rPr>
      </w:pPr>
      <w:r w:rsidRPr="003C6833">
        <w:rPr>
          <w:b/>
          <w:bCs/>
          <w:noProof/>
          <w:sz w:val="28"/>
          <w:szCs w:val="28"/>
          <w:lang w:val="en-US"/>
        </w:rPr>
        <w:drawing>
          <wp:inline distT="0" distB="0" distL="0" distR="0" wp14:anchorId="4ABE0C4A" wp14:editId="65DA9E5B">
            <wp:extent cx="2520000" cy="1432800"/>
            <wp:effectExtent l="0" t="0" r="0" b="2540"/>
            <wp:docPr id="1140048026" name="Picture 1" descr="A colorful text in a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8026" name="Picture 1" descr="A colorful text in a pattern&#10;&#10;AI-generated content may be incorrect."/>
                    <pic:cNvPicPr/>
                  </pic:nvPicPr>
                  <pic:blipFill>
                    <a:blip r:embed="rId11"/>
                    <a:stretch>
                      <a:fillRect/>
                    </a:stretch>
                  </pic:blipFill>
                  <pic:spPr>
                    <a:xfrm>
                      <a:off x="0" y="0"/>
                      <a:ext cx="2520000" cy="1432800"/>
                    </a:xfrm>
                    <a:prstGeom prst="rect">
                      <a:avLst/>
                    </a:prstGeom>
                  </pic:spPr>
                </pic:pic>
              </a:graphicData>
            </a:graphic>
          </wp:inline>
        </w:drawing>
      </w:r>
      <w:r w:rsidRPr="003C6833">
        <w:rPr>
          <w:b/>
          <w:bCs/>
          <w:noProof/>
          <w:sz w:val="28"/>
          <w:szCs w:val="28"/>
          <w:lang w:val="en-US"/>
        </w:rPr>
        <w:drawing>
          <wp:inline distT="0" distB="0" distL="0" distR="0" wp14:anchorId="0C830C5D" wp14:editId="0EF9E41A">
            <wp:extent cx="2520000" cy="1432800"/>
            <wp:effectExtent l="0" t="0" r="0" b="2540"/>
            <wp:docPr id="1676569113"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9113" name="Picture 1" descr="A colorful text in a cloud&#10;&#10;AI-generated content may be incorrect."/>
                    <pic:cNvPicPr/>
                  </pic:nvPicPr>
                  <pic:blipFill>
                    <a:blip r:embed="rId12"/>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075E65E0" wp14:editId="23B06129">
            <wp:extent cx="2520000" cy="1432800"/>
            <wp:effectExtent l="0" t="0" r="0" b="2540"/>
            <wp:docPr id="128037669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6697" name="Picture 1" descr="A close up of text&#10;&#10;AI-generated content may be incorrect."/>
                    <pic:cNvPicPr/>
                  </pic:nvPicPr>
                  <pic:blipFill>
                    <a:blip r:embed="rId13"/>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15FE45E4" wp14:editId="55C47ABF">
            <wp:extent cx="2520000" cy="1432800"/>
            <wp:effectExtent l="0" t="0" r="0" b="2540"/>
            <wp:docPr id="209336794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7945" name="Picture 1" descr="A close up of text&#10;&#10;AI-generated content may be incorrect."/>
                    <pic:cNvPicPr/>
                  </pic:nvPicPr>
                  <pic:blipFill>
                    <a:blip r:embed="rId14"/>
                    <a:stretch>
                      <a:fillRect/>
                    </a:stretch>
                  </pic:blipFill>
                  <pic:spPr>
                    <a:xfrm>
                      <a:off x="0" y="0"/>
                      <a:ext cx="2520000" cy="1432800"/>
                    </a:xfrm>
                    <a:prstGeom prst="rect">
                      <a:avLst/>
                    </a:prstGeom>
                  </pic:spPr>
                </pic:pic>
              </a:graphicData>
            </a:graphic>
          </wp:inline>
        </w:drawing>
      </w:r>
    </w:p>
    <w:p w14:paraId="74C332EE" w14:textId="77777777" w:rsidR="007205E3" w:rsidRPr="003C6833" w:rsidRDefault="007205E3" w:rsidP="007205E3">
      <w:pPr>
        <w:pStyle w:val="ListParagraph"/>
        <w:rPr>
          <w:b/>
          <w:bCs/>
          <w:sz w:val="28"/>
          <w:szCs w:val="28"/>
          <w:lang w:val="en-US"/>
        </w:rPr>
      </w:pPr>
    </w:p>
    <w:p w14:paraId="488A99FA" w14:textId="132A6C79" w:rsidR="007205E3" w:rsidRPr="003C6833" w:rsidRDefault="007205E3" w:rsidP="007205E3">
      <w:pPr>
        <w:pStyle w:val="ListParagraph"/>
        <w:rPr>
          <w:b/>
          <w:bCs/>
          <w:lang w:val="en-US"/>
        </w:rPr>
      </w:pPr>
      <w:r w:rsidRPr="003C6833">
        <w:rPr>
          <w:b/>
          <w:bCs/>
          <w:lang w:val="en-US"/>
        </w:rPr>
        <w:t xml:space="preserve">For </w:t>
      </w:r>
      <w:proofErr w:type="spellStart"/>
      <w:r w:rsidRPr="003C6833">
        <w:rPr>
          <w:b/>
          <w:bCs/>
          <w:lang w:val="en-US"/>
        </w:rPr>
        <w:t>WordCloud</w:t>
      </w:r>
      <w:proofErr w:type="spellEnd"/>
      <w:r w:rsidRPr="003C6833">
        <w:rPr>
          <w:b/>
          <w:bCs/>
          <w:lang w:val="en-US"/>
        </w:rPr>
        <w:t xml:space="preserve"> of MDR Model</w:t>
      </w:r>
    </w:p>
    <w:p w14:paraId="1D4BA816" w14:textId="337D78E8" w:rsidR="00783CB1" w:rsidRPr="003C6833" w:rsidRDefault="00F112AF" w:rsidP="00CF5FB1">
      <w:pPr>
        <w:pStyle w:val="ListParagraph"/>
        <w:jc w:val="center"/>
        <w:rPr>
          <w:b/>
          <w:bCs/>
          <w:sz w:val="28"/>
          <w:szCs w:val="28"/>
          <w:lang w:val="en-US"/>
        </w:rPr>
      </w:pPr>
      <w:r w:rsidRPr="003C6833">
        <w:rPr>
          <w:b/>
          <w:bCs/>
          <w:sz w:val="28"/>
          <w:szCs w:val="28"/>
          <w:lang w:val="en-US"/>
        </w:rPr>
        <w:br/>
      </w:r>
      <w:r w:rsidR="00B60DCF" w:rsidRPr="003C6833">
        <w:rPr>
          <w:noProof/>
          <w:lang w:val="en-US"/>
        </w:rPr>
        <w:drawing>
          <wp:inline distT="0" distB="0" distL="0" distR="0" wp14:anchorId="303D1362" wp14:editId="217F1FD9">
            <wp:extent cx="2520000" cy="1396800"/>
            <wp:effectExtent l="0" t="0" r="0" b="635"/>
            <wp:docPr id="83860899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8990" name="Picture 1" descr="A colorful text in a cloud&#10;&#10;AI-generated content may be incorrect."/>
                    <pic:cNvPicPr/>
                  </pic:nvPicPr>
                  <pic:blipFill>
                    <a:blip r:embed="rId15"/>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1EC7B122" wp14:editId="4A98E08D">
            <wp:extent cx="2520000" cy="1396800"/>
            <wp:effectExtent l="0" t="0" r="0" b="635"/>
            <wp:docPr id="1966205947"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947" name="Picture 1" descr="A colorful text in a cloud&#10;&#10;AI-generated content may be incorrect."/>
                    <pic:cNvPicPr/>
                  </pic:nvPicPr>
                  <pic:blipFill>
                    <a:blip r:embed="rId16"/>
                    <a:stretch>
                      <a:fillRect/>
                    </a:stretch>
                  </pic:blipFill>
                  <pic:spPr>
                    <a:xfrm>
                      <a:off x="0" y="0"/>
                      <a:ext cx="2520000" cy="1396800"/>
                    </a:xfrm>
                    <a:prstGeom prst="rect">
                      <a:avLst/>
                    </a:prstGeom>
                  </pic:spPr>
                </pic:pic>
              </a:graphicData>
            </a:graphic>
          </wp:inline>
        </w:drawing>
      </w:r>
      <w:r w:rsidRPr="003C6833">
        <w:rPr>
          <w:b/>
          <w:bCs/>
          <w:sz w:val="28"/>
          <w:szCs w:val="28"/>
          <w:lang w:val="en-US"/>
        </w:rPr>
        <w:br/>
      </w:r>
      <w:r w:rsidR="00B60DCF" w:rsidRPr="003C6833">
        <w:rPr>
          <w:b/>
          <w:bCs/>
          <w:noProof/>
          <w:sz w:val="28"/>
          <w:szCs w:val="28"/>
          <w:lang w:val="en-US"/>
        </w:rPr>
        <w:drawing>
          <wp:inline distT="0" distB="0" distL="0" distR="0" wp14:anchorId="42362CBB" wp14:editId="65EB6181">
            <wp:extent cx="2520000" cy="1396800"/>
            <wp:effectExtent l="0" t="0" r="0" b="635"/>
            <wp:docPr id="146289163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1630" name="Picture 1" descr="A colorful text in a cloud&#10;&#10;AI-generated content may be incorrect."/>
                    <pic:cNvPicPr/>
                  </pic:nvPicPr>
                  <pic:blipFill>
                    <a:blip r:embed="rId17"/>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49E313CE" wp14:editId="12087B5E">
            <wp:extent cx="2520000" cy="1396800"/>
            <wp:effectExtent l="0" t="0" r="0" b="635"/>
            <wp:docPr id="393882816"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2816" name="Picture 1" descr="A colorful text in a cloud&#10;&#10;AI-generated content may be incorrect."/>
                    <pic:cNvPicPr/>
                  </pic:nvPicPr>
                  <pic:blipFill>
                    <a:blip r:embed="rId18"/>
                    <a:stretch>
                      <a:fillRect/>
                    </a:stretch>
                  </pic:blipFill>
                  <pic:spPr>
                    <a:xfrm>
                      <a:off x="0" y="0"/>
                      <a:ext cx="2520000" cy="1396800"/>
                    </a:xfrm>
                    <a:prstGeom prst="rect">
                      <a:avLst/>
                    </a:prstGeom>
                  </pic:spPr>
                </pic:pic>
              </a:graphicData>
            </a:graphic>
          </wp:inline>
        </w:drawing>
      </w:r>
      <w:r w:rsidRPr="003C6833">
        <w:rPr>
          <w:b/>
          <w:bCs/>
          <w:sz w:val="28"/>
          <w:szCs w:val="28"/>
          <w:lang w:val="en-US"/>
        </w:rPr>
        <w:br/>
      </w:r>
    </w:p>
    <w:p w14:paraId="25A34F0B" w14:textId="77777777" w:rsidR="006E1005" w:rsidRDefault="006E1005" w:rsidP="002E48E2">
      <w:pPr>
        <w:rPr>
          <w:b/>
          <w:bCs/>
          <w:sz w:val="28"/>
          <w:szCs w:val="28"/>
          <w:lang w:val="en-US"/>
        </w:rPr>
      </w:pPr>
    </w:p>
    <w:p w14:paraId="084B5FDB" w14:textId="77777777" w:rsidR="002E48E2" w:rsidRDefault="002E48E2" w:rsidP="002E48E2">
      <w:pPr>
        <w:rPr>
          <w:b/>
          <w:bCs/>
          <w:sz w:val="28"/>
          <w:szCs w:val="28"/>
          <w:lang w:val="en-US"/>
        </w:rPr>
      </w:pPr>
    </w:p>
    <w:p w14:paraId="4735A0F7" w14:textId="77777777" w:rsidR="002E48E2" w:rsidRPr="002E48E2" w:rsidRDefault="002E48E2" w:rsidP="002E48E2">
      <w:pPr>
        <w:rPr>
          <w:b/>
          <w:bCs/>
          <w:sz w:val="28"/>
          <w:szCs w:val="28"/>
          <w:lang w:val="en-US"/>
        </w:rPr>
      </w:pPr>
    </w:p>
    <w:p w14:paraId="05B954A9" w14:textId="77777777" w:rsidR="006E1005" w:rsidRPr="003C6833" w:rsidRDefault="006E1005" w:rsidP="00CF5FB1">
      <w:pPr>
        <w:pStyle w:val="ListParagraph"/>
        <w:jc w:val="center"/>
        <w:rPr>
          <w:b/>
          <w:bCs/>
          <w:sz w:val="28"/>
          <w:szCs w:val="28"/>
          <w:lang w:val="en-US"/>
        </w:rPr>
      </w:pPr>
    </w:p>
    <w:p w14:paraId="1897B3A3" w14:textId="57E5691B" w:rsidR="006E1005" w:rsidRPr="003C6833" w:rsidRDefault="00C95E5B" w:rsidP="00BC1BD4">
      <w:pPr>
        <w:spacing w:before="100" w:beforeAutospacing="1" w:after="100" w:afterAutospacing="1"/>
      </w:pPr>
      <w:r w:rsidRPr="003C6833">
        <w:lastRenderedPageBreak/>
        <w:t xml:space="preserve">Why are the topic of LDA/ MDR models different? </w:t>
      </w:r>
      <w:r w:rsidR="006E1005" w:rsidRPr="003C6833">
        <w:br/>
      </w:r>
    </w:p>
    <w:tbl>
      <w:tblPr>
        <w:tblW w:w="4668" w:type="dxa"/>
        <w:jc w:val="center"/>
        <w:tblLook w:val="04A0" w:firstRow="1" w:lastRow="0" w:firstColumn="1" w:lastColumn="0" w:noHBand="0" w:noVBand="1"/>
      </w:tblPr>
      <w:tblGrid>
        <w:gridCol w:w="2400"/>
        <w:gridCol w:w="2268"/>
      </w:tblGrid>
      <w:tr w:rsidR="006E1005" w:rsidRPr="003C6833" w14:paraId="73DC104B" w14:textId="77777777" w:rsidTr="00836A54">
        <w:trPr>
          <w:trHeight w:val="268"/>
          <w:jc w:val="center"/>
        </w:trPr>
        <w:tc>
          <w:tcPr>
            <w:tcW w:w="24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F82AF6C" w14:textId="77777777" w:rsidR="006E1005" w:rsidRPr="003C6833" w:rsidRDefault="006E1005" w:rsidP="006E1005">
            <w:pPr>
              <w:jc w:val="center"/>
              <w:rPr>
                <w:b/>
                <w:bCs/>
                <w:color w:val="000000"/>
                <w:sz w:val="16"/>
                <w:szCs w:val="16"/>
              </w:rPr>
            </w:pPr>
            <w:r w:rsidRPr="003C6833">
              <w:rPr>
                <w:b/>
                <w:bCs/>
                <w:color w:val="000000"/>
                <w:sz w:val="16"/>
                <w:szCs w:val="16"/>
              </w:rPr>
              <w:t>Cluter_Label (LDA Model)</w:t>
            </w:r>
          </w:p>
        </w:tc>
        <w:tc>
          <w:tcPr>
            <w:tcW w:w="2268" w:type="dxa"/>
            <w:tcBorders>
              <w:top w:val="single" w:sz="8" w:space="0" w:color="auto"/>
              <w:left w:val="nil"/>
              <w:bottom w:val="single" w:sz="4" w:space="0" w:color="auto"/>
              <w:right w:val="single" w:sz="8" w:space="0" w:color="auto"/>
            </w:tcBorders>
            <w:shd w:val="clear" w:color="auto" w:fill="auto"/>
            <w:vAlign w:val="center"/>
            <w:hideMark/>
          </w:tcPr>
          <w:p w14:paraId="5390C4D5" w14:textId="77777777" w:rsidR="006E1005" w:rsidRPr="003C6833" w:rsidRDefault="006E1005" w:rsidP="006E1005">
            <w:pPr>
              <w:jc w:val="center"/>
              <w:rPr>
                <w:b/>
                <w:bCs/>
                <w:color w:val="000000"/>
                <w:sz w:val="16"/>
                <w:szCs w:val="16"/>
              </w:rPr>
            </w:pPr>
            <w:r w:rsidRPr="003C6833">
              <w:rPr>
                <w:b/>
                <w:bCs/>
                <w:color w:val="000000"/>
                <w:sz w:val="16"/>
                <w:szCs w:val="16"/>
              </w:rPr>
              <w:t>Cluster_Label (DMR Model)</w:t>
            </w:r>
          </w:p>
        </w:tc>
      </w:tr>
      <w:tr w:rsidR="006E1005" w:rsidRPr="003C6833" w14:paraId="75255825" w14:textId="77777777" w:rsidTr="00836A54">
        <w:trPr>
          <w:trHeight w:val="200"/>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5C6A032F"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A08F82A"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위생</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r>
      <w:tr w:rsidR="006E1005" w:rsidRPr="003C6833" w14:paraId="65DDEE28" w14:textId="77777777" w:rsidTr="00836A54">
        <w:trPr>
          <w:trHeight w:val="275"/>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34B36B11"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21F4D1B"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행정</w:t>
            </w:r>
          </w:p>
        </w:tc>
      </w:tr>
      <w:tr w:rsidR="006E1005" w:rsidRPr="003C6833" w14:paraId="1EFB1ED1" w14:textId="77777777" w:rsidTr="00836A54">
        <w:trPr>
          <w:trHeight w:val="281"/>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E065D36"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유기농</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다이어트</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트렌드</w:t>
            </w:r>
          </w:p>
        </w:tc>
        <w:tc>
          <w:tcPr>
            <w:tcW w:w="2268" w:type="dxa"/>
            <w:tcBorders>
              <w:top w:val="nil"/>
              <w:left w:val="nil"/>
              <w:bottom w:val="single" w:sz="4" w:space="0" w:color="auto"/>
              <w:right w:val="single" w:sz="8" w:space="0" w:color="auto"/>
            </w:tcBorders>
            <w:shd w:val="clear" w:color="auto" w:fill="auto"/>
            <w:vAlign w:val="center"/>
            <w:hideMark/>
          </w:tcPr>
          <w:p w14:paraId="25328A94"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식품경제</w:t>
            </w:r>
          </w:p>
        </w:tc>
      </w:tr>
      <w:tr w:rsidR="006E1005" w:rsidRPr="003C6833" w14:paraId="5D6A066D" w14:textId="77777777" w:rsidTr="00836A54">
        <w:trPr>
          <w:trHeight w:val="325"/>
          <w:jc w:val="center"/>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22DA039B"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수산업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내수면</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어업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육성</w:t>
            </w:r>
          </w:p>
        </w:tc>
        <w:tc>
          <w:tcPr>
            <w:tcW w:w="2268" w:type="dxa"/>
            <w:tcBorders>
              <w:top w:val="nil"/>
              <w:left w:val="nil"/>
              <w:bottom w:val="single" w:sz="8" w:space="0" w:color="auto"/>
              <w:right w:val="single" w:sz="8" w:space="0" w:color="auto"/>
            </w:tcBorders>
            <w:shd w:val="clear" w:color="auto" w:fill="auto"/>
            <w:vAlign w:val="center"/>
            <w:hideMark/>
          </w:tcPr>
          <w:p w14:paraId="20C91652"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기능식품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개발</w:t>
            </w:r>
          </w:p>
        </w:tc>
      </w:tr>
    </w:tbl>
    <w:p w14:paraId="0A9FFB09" w14:textId="77777777" w:rsidR="00836A54" w:rsidRPr="003C6833" w:rsidRDefault="006E1005" w:rsidP="006E1005">
      <w:pPr>
        <w:spacing w:before="100" w:beforeAutospacing="1" w:after="100" w:afterAutospacing="1"/>
      </w:pPr>
      <w:r w:rsidRPr="003C6833">
        <w:t>Topic 0 and Topic 1 show consistent results using both the LDA and DMR models, means this two topic are not sensetive to agency and date.</w:t>
      </w:r>
      <w:r w:rsidR="00836A54" w:rsidRPr="003C6833">
        <w:t xml:space="preserve"> Or both topics have some features of  agency and date.</w:t>
      </w:r>
    </w:p>
    <w:p w14:paraId="1A584FD9" w14:textId="1BFB557F" w:rsidR="006E1005" w:rsidRPr="003C6833" w:rsidRDefault="00836A54" w:rsidP="006E1005">
      <w:pPr>
        <w:spacing w:before="100" w:beforeAutospacing="1" w:after="100" w:afterAutospacing="1"/>
      </w:pPr>
      <w:r w:rsidRPr="003C6833">
        <w:t>In contrast, Topic 2 and Topic 3 differ significantly, root reason is the DMR model incorporates metadata such as agency and date, making topics sensetive to other feathers.</w:t>
      </w:r>
    </w:p>
    <w:p w14:paraId="4C317BA5" w14:textId="74E1752A" w:rsidR="00783CB1" w:rsidRPr="003C6833" w:rsidRDefault="00783CB1" w:rsidP="00BC1BD4">
      <w:pPr>
        <w:spacing w:before="100" w:beforeAutospacing="1" w:after="100" w:afterAutospacing="1"/>
        <w:rPr>
          <w:b/>
          <w:bCs/>
          <w:sz w:val="28"/>
          <w:szCs w:val="28"/>
          <w:lang w:eastAsia="ko-KR"/>
        </w:rPr>
      </w:pPr>
    </w:p>
    <w:p w14:paraId="1DE609D2" w14:textId="08694613" w:rsidR="00F112AF" w:rsidRPr="00752969" w:rsidRDefault="00783CB1" w:rsidP="00F112AF">
      <w:pPr>
        <w:pStyle w:val="ListParagraph"/>
        <w:numPr>
          <w:ilvl w:val="0"/>
          <w:numId w:val="2"/>
        </w:numPr>
        <w:rPr>
          <w:b/>
          <w:bCs/>
          <w:sz w:val="28"/>
          <w:szCs w:val="28"/>
          <w:lang w:val="en-US"/>
        </w:rPr>
      </w:pPr>
      <w:r w:rsidRPr="003C6833">
        <w:rPr>
          <w:b/>
          <w:bCs/>
          <w:sz w:val="28"/>
          <w:szCs w:val="28"/>
          <w:lang w:val="en-US"/>
        </w:rPr>
        <w:t>DMR Result</w:t>
      </w:r>
      <w:r w:rsidR="002E48E2">
        <w:rPr>
          <w:b/>
          <w:bCs/>
          <w:sz w:val="28"/>
          <w:szCs w:val="28"/>
          <w:lang w:val="en-US"/>
        </w:rPr>
        <w:br/>
      </w:r>
      <w:r w:rsidR="002E48E2">
        <w:rPr>
          <w:b/>
          <w:bCs/>
          <w:sz w:val="28"/>
          <w:szCs w:val="28"/>
          <w:lang w:val="en-US"/>
        </w:rPr>
        <w:br/>
      </w:r>
      <w:r w:rsidR="002E48E2">
        <w:rPr>
          <w:b/>
          <w:bCs/>
          <w:sz w:val="26"/>
          <w:szCs w:val="26"/>
          <w:lang w:val="en-US"/>
        </w:rPr>
        <w:t>E</w:t>
      </w:r>
      <w:r w:rsidR="002E48E2" w:rsidRPr="003C6833">
        <w:rPr>
          <w:b/>
          <w:bCs/>
          <w:sz w:val="26"/>
          <w:szCs w:val="26"/>
          <w:lang w:val="en-US"/>
        </w:rPr>
        <w:t>xtract top keywords and assign topic labels.</w:t>
      </w:r>
    </w:p>
    <w:p w14:paraId="5613764F" w14:textId="77777777" w:rsidR="00752969" w:rsidRDefault="00752969" w:rsidP="00752969">
      <w:pPr>
        <w:rPr>
          <w:b/>
          <w:bCs/>
          <w:sz w:val="28"/>
          <w:szCs w:val="28"/>
          <w:lang w:val="en-US"/>
        </w:rPr>
      </w:pPr>
    </w:p>
    <w:p w14:paraId="43DFE70C" w14:textId="77777777" w:rsidR="00752969" w:rsidRDefault="00752969" w:rsidP="00752969">
      <w:pPr>
        <w:rPr>
          <w:b/>
          <w:bCs/>
          <w:sz w:val="28"/>
          <w:szCs w:val="28"/>
          <w:lang w:val="en-US"/>
        </w:rPr>
      </w:pPr>
    </w:p>
    <w:tbl>
      <w:tblPr>
        <w:tblW w:w="7645" w:type="dxa"/>
        <w:jc w:val="center"/>
        <w:tblLook w:val="04A0" w:firstRow="1" w:lastRow="0" w:firstColumn="1" w:lastColumn="0" w:noHBand="0" w:noVBand="1"/>
      </w:tblPr>
      <w:tblGrid>
        <w:gridCol w:w="883"/>
        <w:gridCol w:w="5448"/>
        <w:gridCol w:w="1314"/>
      </w:tblGrid>
      <w:tr w:rsidR="00752969" w14:paraId="606ECDBE" w14:textId="77777777" w:rsidTr="00752969">
        <w:trPr>
          <w:trHeight w:val="340"/>
          <w:jc w:val="center"/>
        </w:trPr>
        <w:tc>
          <w:tcPr>
            <w:tcW w:w="8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68C926" w14:textId="77777777" w:rsidR="00752969" w:rsidRDefault="00752969">
            <w:pPr>
              <w:jc w:val="center"/>
              <w:rPr>
                <w:b/>
                <w:bCs/>
                <w:color w:val="000000"/>
                <w:sz w:val="16"/>
                <w:szCs w:val="16"/>
              </w:rPr>
            </w:pPr>
            <w:r>
              <w:rPr>
                <w:b/>
                <w:bCs/>
                <w:color w:val="000000"/>
                <w:sz w:val="16"/>
                <w:szCs w:val="16"/>
              </w:rPr>
              <w:t>Topic_No</w:t>
            </w:r>
          </w:p>
        </w:tc>
        <w:tc>
          <w:tcPr>
            <w:tcW w:w="5448" w:type="dxa"/>
            <w:tcBorders>
              <w:top w:val="single" w:sz="8" w:space="0" w:color="auto"/>
              <w:left w:val="nil"/>
              <w:bottom w:val="single" w:sz="8" w:space="0" w:color="auto"/>
              <w:right w:val="single" w:sz="8" w:space="0" w:color="auto"/>
            </w:tcBorders>
            <w:shd w:val="clear" w:color="auto" w:fill="auto"/>
            <w:noWrap/>
            <w:vAlign w:val="center"/>
            <w:hideMark/>
          </w:tcPr>
          <w:p w14:paraId="54F97D3D" w14:textId="77777777" w:rsidR="00752969" w:rsidRDefault="00752969">
            <w:pPr>
              <w:jc w:val="center"/>
              <w:rPr>
                <w:b/>
                <w:bCs/>
                <w:color w:val="000000"/>
                <w:sz w:val="16"/>
                <w:szCs w:val="16"/>
              </w:rPr>
            </w:pPr>
            <w:r>
              <w:rPr>
                <w:b/>
                <w:bCs/>
                <w:color w:val="000000"/>
                <w:sz w:val="16"/>
                <w:szCs w:val="16"/>
              </w:rPr>
              <w:t>Top_Keywords (words, importance)</w:t>
            </w:r>
          </w:p>
        </w:tc>
        <w:tc>
          <w:tcPr>
            <w:tcW w:w="1314" w:type="dxa"/>
            <w:tcBorders>
              <w:top w:val="single" w:sz="8" w:space="0" w:color="auto"/>
              <w:left w:val="nil"/>
              <w:bottom w:val="single" w:sz="8" w:space="0" w:color="auto"/>
              <w:right w:val="single" w:sz="8" w:space="0" w:color="auto"/>
            </w:tcBorders>
            <w:shd w:val="clear" w:color="auto" w:fill="auto"/>
            <w:vAlign w:val="center"/>
            <w:hideMark/>
          </w:tcPr>
          <w:p w14:paraId="02465D1D" w14:textId="77777777" w:rsidR="00752969" w:rsidRDefault="00752969">
            <w:pPr>
              <w:jc w:val="center"/>
              <w:rPr>
                <w:b/>
                <w:bCs/>
                <w:color w:val="000000"/>
                <w:sz w:val="16"/>
                <w:szCs w:val="16"/>
              </w:rPr>
            </w:pPr>
            <w:r>
              <w:rPr>
                <w:b/>
                <w:bCs/>
                <w:color w:val="000000"/>
                <w:sz w:val="16"/>
                <w:szCs w:val="16"/>
              </w:rPr>
              <w:t>Cluster_Label</w:t>
            </w:r>
          </w:p>
        </w:tc>
      </w:tr>
      <w:tr w:rsidR="00752969" w14:paraId="17E3CCCA" w14:textId="77777777" w:rsidTr="00752969">
        <w:trPr>
          <w:trHeight w:val="96"/>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5D7D250" w14:textId="77777777" w:rsidR="00752969" w:rsidRDefault="00752969">
            <w:pPr>
              <w:jc w:val="center"/>
              <w:rPr>
                <w:color w:val="000000"/>
                <w:sz w:val="16"/>
                <w:szCs w:val="16"/>
              </w:rPr>
            </w:pPr>
            <w:r>
              <w:rPr>
                <w:color w:val="000000"/>
                <w:sz w:val="16"/>
                <w:szCs w:val="16"/>
              </w:rPr>
              <w:t>0</w:t>
            </w:r>
          </w:p>
        </w:tc>
        <w:tc>
          <w:tcPr>
            <w:tcW w:w="5448" w:type="dxa"/>
            <w:tcBorders>
              <w:top w:val="nil"/>
              <w:left w:val="nil"/>
              <w:bottom w:val="single" w:sz="8" w:space="0" w:color="auto"/>
              <w:right w:val="single" w:sz="8" w:space="0" w:color="auto"/>
            </w:tcBorders>
            <w:shd w:val="clear" w:color="auto" w:fill="auto"/>
            <w:vAlign w:val="center"/>
            <w:hideMark/>
          </w:tcPr>
          <w:p w14:paraId="13ABFAD7"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(0.0378),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(0.0242),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(0.0148),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(0.0092), </w:t>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(0.0088), </w:t>
            </w:r>
            <w:r>
              <w:rPr>
                <w:rFonts w:ascii="Malgun Gothic" w:eastAsia="Malgun Gothic" w:hAnsi="Malgun Gothic" w:hint="eastAsia"/>
                <w:color w:val="000000"/>
                <w:sz w:val="16"/>
                <w:szCs w:val="16"/>
                <w:lang w:eastAsia="ko-KR"/>
              </w:rPr>
              <w:t>유통</w:t>
            </w:r>
            <w:r>
              <w:rPr>
                <w:rFonts w:eastAsia="Malgun Gothic"/>
                <w:color w:val="000000"/>
                <w:sz w:val="16"/>
                <w:szCs w:val="16"/>
                <w:lang w:eastAsia="ko-KR"/>
              </w:rPr>
              <w:t xml:space="preserve">(0.0087), </w:t>
            </w:r>
            <w:r>
              <w:rPr>
                <w:rFonts w:ascii="Malgun Gothic" w:eastAsia="Malgun Gothic" w:hAnsi="Malgun Gothic" w:hint="eastAsia"/>
                <w:color w:val="000000"/>
                <w:sz w:val="16"/>
                <w:szCs w:val="16"/>
                <w:lang w:eastAsia="ko-KR"/>
              </w:rPr>
              <w:t>점검</w:t>
            </w:r>
            <w:r>
              <w:rPr>
                <w:rFonts w:eastAsia="Malgun Gothic"/>
                <w:color w:val="000000"/>
                <w:sz w:val="16"/>
                <w:szCs w:val="16"/>
                <w:lang w:eastAsia="ko-KR"/>
              </w:rPr>
              <w:t xml:space="preserve">(0.0084), </w:t>
            </w:r>
            <w:r>
              <w:rPr>
                <w:rFonts w:ascii="Malgun Gothic" w:eastAsia="Malgun Gothic" w:hAnsi="Malgun Gothic" w:hint="eastAsia"/>
                <w:color w:val="000000"/>
                <w:sz w:val="16"/>
                <w:szCs w:val="16"/>
                <w:lang w:eastAsia="ko-KR"/>
              </w:rPr>
              <w:t>학교</w:t>
            </w:r>
            <w:r>
              <w:rPr>
                <w:rFonts w:eastAsia="Malgun Gothic"/>
                <w:color w:val="000000"/>
                <w:sz w:val="16"/>
                <w:szCs w:val="16"/>
                <w:lang w:eastAsia="ko-KR"/>
              </w:rPr>
              <w:t xml:space="preserve">(0.0082), </w:t>
            </w:r>
            <w:r>
              <w:rPr>
                <w:rFonts w:ascii="Malgun Gothic" w:eastAsia="Malgun Gothic" w:hAnsi="Malgun Gothic" w:hint="eastAsia"/>
                <w:color w:val="000000"/>
                <w:sz w:val="16"/>
                <w:szCs w:val="16"/>
                <w:lang w:eastAsia="ko-KR"/>
              </w:rPr>
              <w:t>검사</w:t>
            </w:r>
            <w:r>
              <w:rPr>
                <w:rFonts w:eastAsia="Malgun Gothic"/>
                <w:color w:val="000000"/>
                <w:sz w:val="16"/>
                <w:szCs w:val="16"/>
                <w:lang w:eastAsia="ko-KR"/>
              </w:rPr>
              <w:t xml:space="preserve">(0.0074), </w:t>
            </w:r>
            <w:r>
              <w:rPr>
                <w:rFonts w:ascii="Malgun Gothic" w:eastAsia="Malgun Gothic" w:hAnsi="Malgun Gothic" w:hint="eastAsia"/>
                <w:color w:val="000000"/>
                <w:sz w:val="16"/>
                <w:szCs w:val="16"/>
                <w:lang w:eastAsia="ko-KR"/>
              </w:rPr>
              <w:t>업체</w:t>
            </w:r>
            <w:r>
              <w:rPr>
                <w:rFonts w:eastAsia="Malgun Gothic"/>
                <w:color w:val="000000"/>
                <w:sz w:val="16"/>
                <w:szCs w:val="16"/>
                <w:lang w:eastAsia="ko-KR"/>
              </w:rPr>
              <w:t>(0.0068)</w:t>
            </w:r>
          </w:p>
        </w:tc>
        <w:tc>
          <w:tcPr>
            <w:tcW w:w="1314" w:type="dxa"/>
            <w:tcBorders>
              <w:top w:val="nil"/>
              <w:left w:val="nil"/>
              <w:bottom w:val="single" w:sz="8" w:space="0" w:color="auto"/>
              <w:right w:val="single" w:sz="8" w:space="0" w:color="auto"/>
            </w:tcBorders>
            <w:shd w:val="clear" w:color="auto" w:fill="auto"/>
            <w:vAlign w:val="center"/>
            <w:hideMark/>
          </w:tcPr>
          <w:p w14:paraId="47C2D14A" w14:textId="3286432F"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관리</w:t>
            </w:r>
          </w:p>
        </w:tc>
      </w:tr>
      <w:tr w:rsidR="00752969" w14:paraId="6133A05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934311C" w14:textId="77777777" w:rsidR="00752969" w:rsidRDefault="00752969">
            <w:pPr>
              <w:jc w:val="center"/>
              <w:rPr>
                <w:color w:val="000000"/>
                <w:sz w:val="16"/>
                <w:szCs w:val="16"/>
              </w:rPr>
            </w:pPr>
            <w:r>
              <w:rPr>
                <w:color w:val="000000"/>
                <w:sz w:val="16"/>
                <w:szCs w:val="16"/>
              </w:rPr>
              <w:t>1</w:t>
            </w:r>
          </w:p>
        </w:tc>
        <w:tc>
          <w:tcPr>
            <w:tcW w:w="5448" w:type="dxa"/>
            <w:tcBorders>
              <w:top w:val="nil"/>
              <w:left w:val="nil"/>
              <w:bottom w:val="single" w:sz="8" w:space="0" w:color="auto"/>
              <w:right w:val="single" w:sz="8" w:space="0" w:color="auto"/>
            </w:tcBorders>
            <w:shd w:val="clear" w:color="auto" w:fill="auto"/>
            <w:vAlign w:val="center"/>
            <w:hideMark/>
          </w:tcPr>
          <w:p w14:paraId="024CBCD8"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과장</w:t>
            </w:r>
            <w:r>
              <w:rPr>
                <w:rFonts w:eastAsia="Malgun Gothic"/>
                <w:color w:val="000000"/>
                <w:sz w:val="16"/>
                <w:szCs w:val="16"/>
                <w:lang w:eastAsia="ko-KR"/>
              </w:rPr>
              <w:t xml:space="preserve">(0.0244), </w:t>
            </w:r>
            <w:r>
              <w:rPr>
                <w:rFonts w:ascii="Malgun Gothic" w:eastAsia="Malgun Gothic" w:hAnsi="Malgun Gothic" w:hint="eastAsia"/>
                <w:color w:val="000000"/>
                <w:sz w:val="16"/>
                <w:szCs w:val="16"/>
                <w:lang w:eastAsia="ko-KR"/>
              </w:rPr>
              <w:t>본부</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팀장</w:t>
            </w:r>
            <w:r>
              <w:rPr>
                <w:rFonts w:eastAsia="Malgun Gothic"/>
                <w:color w:val="000000"/>
                <w:sz w:val="16"/>
                <w:szCs w:val="16"/>
                <w:lang w:eastAsia="ko-KR"/>
              </w:rPr>
              <w:t xml:space="preserve">(0.0118), </w:t>
            </w:r>
            <w:r>
              <w:rPr>
                <w:rFonts w:ascii="Malgun Gothic" w:eastAsia="Malgun Gothic" w:hAnsi="Malgun Gothic" w:hint="eastAsia"/>
                <w:color w:val="000000"/>
                <w:sz w:val="16"/>
                <w:szCs w:val="16"/>
                <w:lang w:eastAsia="ko-KR"/>
              </w:rPr>
              <w:t>부장</w:t>
            </w:r>
            <w:r>
              <w:rPr>
                <w:rFonts w:eastAsia="Malgun Gothic"/>
                <w:color w:val="000000"/>
                <w:sz w:val="16"/>
                <w:szCs w:val="16"/>
                <w:lang w:eastAsia="ko-KR"/>
              </w:rPr>
              <w:t xml:space="preserve">(0.0109), </w:t>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(0.0107),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기획</w:t>
            </w:r>
            <w:r>
              <w:rPr>
                <w:rFonts w:eastAsia="Malgun Gothic"/>
                <w:color w:val="000000"/>
                <w:sz w:val="16"/>
                <w:szCs w:val="16"/>
                <w:lang w:eastAsia="ko-KR"/>
              </w:rPr>
              <w:t xml:space="preserve">(0.0091), </w:t>
            </w:r>
            <w:r>
              <w:rPr>
                <w:rFonts w:ascii="Malgun Gothic" w:eastAsia="Malgun Gothic" w:hAnsi="Malgun Gothic" w:hint="eastAsia"/>
                <w:color w:val="000000"/>
                <w:sz w:val="16"/>
                <w:szCs w:val="16"/>
                <w:lang w:eastAsia="ko-KR"/>
              </w:rPr>
              <w:t>교육</w:t>
            </w:r>
            <w:r>
              <w:rPr>
                <w:rFonts w:eastAsia="Malgun Gothic"/>
                <w:color w:val="000000"/>
                <w:sz w:val="16"/>
                <w:szCs w:val="16"/>
                <w:lang w:eastAsia="ko-KR"/>
              </w:rPr>
              <w:t xml:space="preserve">(0.0089),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행정</w:t>
            </w:r>
            <w:r>
              <w:rPr>
                <w:rFonts w:eastAsia="Malgun Gothic"/>
                <w:color w:val="000000"/>
                <w:sz w:val="16"/>
                <w:szCs w:val="16"/>
                <w:lang w:eastAsia="ko-KR"/>
              </w:rPr>
              <w:t>(0.0071)</w:t>
            </w:r>
          </w:p>
        </w:tc>
        <w:tc>
          <w:tcPr>
            <w:tcW w:w="1314" w:type="dxa"/>
            <w:tcBorders>
              <w:top w:val="nil"/>
              <w:left w:val="nil"/>
              <w:bottom w:val="single" w:sz="8" w:space="0" w:color="auto"/>
              <w:right w:val="single" w:sz="8" w:space="0" w:color="auto"/>
            </w:tcBorders>
            <w:shd w:val="clear" w:color="auto" w:fill="auto"/>
            <w:vAlign w:val="center"/>
            <w:hideMark/>
          </w:tcPr>
          <w:p w14:paraId="54F54A63" w14:textId="63CC346B"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기관</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조직</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행정</w:t>
            </w:r>
          </w:p>
        </w:tc>
      </w:tr>
      <w:tr w:rsidR="00752969" w14:paraId="263F9DB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49B1B6D" w14:textId="77777777" w:rsidR="00752969" w:rsidRDefault="00752969">
            <w:pPr>
              <w:jc w:val="center"/>
              <w:rPr>
                <w:color w:val="000000"/>
                <w:sz w:val="16"/>
                <w:szCs w:val="16"/>
              </w:rPr>
            </w:pPr>
            <w:r>
              <w:rPr>
                <w:color w:val="000000"/>
                <w:sz w:val="16"/>
                <w:szCs w:val="16"/>
              </w:rPr>
              <w:t>2</w:t>
            </w:r>
          </w:p>
        </w:tc>
        <w:tc>
          <w:tcPr>
            <w:tcW w:w="5448" w:type="dxa"/>
            <w:tcBorders>
              <w:top w:val="nil"/>
              <w:left w:val="nil"/>
              <w:bottom w:val="single" w:sz="8" w:space="0" w:color="auto"/>
              <w:right w:val="single" w:sz="8" w:space="0" w:color="auto"/>
            </w:tcBorders>
            <w:shd w:val="clear" w:color="auto" w:fill="auto"/>
            <w:vAlign w:val="center"/>
            <w:hideMark/>
          </w:tcPr>
          <w:p w14:paraId="1D77D4B4"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(0.0069),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(0.0066),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(0.0063), </w:t>
            </w:r>
            <w:r>
              <w:rPr>
                <w:rFonts w:ascii="Malgun Gothic" w:eastAsia="Malgun Gothic" w:hAnsi="Malgun Gothic" w:hint="eastAsia"/>
                <w:color w:val="000000"/>
                <w:sz w:val="16"/>
                <w:szCs w:val="16"/>
                <w:lang w:eastAsia="ko-KR"/>
              </w:rPr>
              <w:t>기업</w:t>
            </w:r>
            <w:r>
              <w:rPr>
                <w:rFonts w:eastAsia="Malgun Gothic"/>
                <w:color w:val="000000"/>
                <w:sz w:val="16"/>
                <w:szCs w:val="16"/>
                <w:lang w:eastAsia="ko-KR"/>
              </w:rPr>
              <w:t xml:space="preserve">(0.0054), </w:t>
            </w:r>
            <w:r>
              <w:rPr>
                <w:rFonts w:ascii="Malgun Gothic" w:eastAsia="Malgun Gothic" w:hAnsi="Malgun Gothic" w:hint="eastAsia"/>
                <w:color w:val="000000"/>
                <w:sz w:val="16"/>
                <w:szCs w:val="16"/>
                <w:lang w:eastAsia="ko-KR"/>
              </w:rPr>
              <w:t>시장</w:t>
            </w:r>
            <w:r>
              <w:rPr>
                <w:rFonts w:eastAsia="Malgun Gothic"/>
                <w:color w:val="000000"/>
                <w:sz w:val="16"/>
                <w:szCs w:val="16"/>
                <w:lang w:eastAsia="ko-KR"/>
              </w:rPr>
              <w:t xml:space="preserve">(0.0051),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정부</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(0.0045), </w:t>
            </w:r>
            <w:r>
              <w:rPr>
                <w:rFonts w:ascii="Malgun Gothic" w:eastAsia="Malgun Gothic" w:hAnsi="Malgun Gothic" w:hint="eastAsia"/>
                <w:color w:val="000000"/>
                <w:sz w:val="16"/>
                <w:szCs w:val="16"/>
                <w:lang w:eastAsia="ko-KR"/>
              </w:rPr>
              <w:t>경제</w:t>
            </w:r>
            <w:r>
              <w:rPr>
                <w:rFonts w:eastAsia="Malgun Gothic"/>
                <w:color w:val="000000"/>
                <w:sz w:val="16"/>
                <w:szCs w:val="16"/>
                <w:lang w:eastAsia="ko-KR"/>
              </w:rPr>
              <w:t>(0.0042)</w:t>
            </w:r>
          </w:p>
        </w:tc>
        <w:tc>
          <w:tcPr>
            <w:tcW w:w="1314" w:type="dxa"/>
            <w:tcBorders>
              <w:top w:val="nil"/>
              <w:left w:val="nil"/>
              <w:bottom w:val="single" w:sz="8" w:space="0" w:color="auto"/>
              <w:right w:val="single" w:sz="8" w:space="0" w:color="auto"/>
            </w:tcBorders>
            <w:shd w:val="clear" w:color="auto" w:fill="auto"/>
            <w:vAlign w:val="center"/>
            <w:hideMark/>
          </w:tcPr>
          <w:p w14:paraId="1927C866" w14:textId="77777777"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식품경제</w:t>
            </w:r>
          </w:p>
        </w:tc>
      </w:tr>
      <w:tr w:rsidR="00752969" w14:paraId="2F4FCB2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719232D8" w14:textId="77777777" w:rsidR="00752969" w:rsidRDefault="00752969">
            <w:pPr>
              <w:jc w:val="center"/>
              <w:rPr>
                <w:color w:val="000000"/>
                <w:sz w:val="16"/>
                <w:szCs w:val="16"/>
              </w:rPr>
            </w:pPr>
            <w:r>
              <w:rPr>
                <w:color w:val="000000"/>
                <w:sz w:val="16"/>
                <w:szCs w:val="16"/>
              </w:rPr>
              <w:t>3</w:t>
            </w:r>
          </w:p>
        </w:tc>
        <w:tc>
          <w:tcPr>
            <w:tcW w:w="5448" w:type="dxa"/>
            <w:tcBorders>
              <w:top w:val="nil"/>
              <w:left w:val="nil"/>
              <w:bottom w:val="single" w:sz="8" w:space="0" w:color="auto"/>
              <w:right w:val="single" w:sz="8" w:space="0" w:color="auto"/>
            </w:tcBorders>
            <w:shd w:val="clear" w:color="auto" w:fill="auto"/>
            <w:vAlign w:val="center"/>
            <w:hideMark/>
          </w:tcPr>
          <w:p w14:paraId="10B57F9C"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(0.0102), </w:t>
            </w: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국내</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미국</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경우</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기능</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성분</w:t>
            </w:r>
            <w:r>
              <w:rPr>
                <w:rFonts w:eastAsia="Malgun Gothic"/>
                <w:color w:val="000000"/>
                <w:sz w:val="16"/>
                <w:szCs w:val="16"/>
                <w:lang w:eastAsia="ko-KR"/>
              </w:rPr>
              <w:t xml:space="preserve">(0.0038), </w:t>
            </w:r>
            <w:r>
              <w:rPr>
                <w:rFonts w:ascii="Malgun Gothic" w:eastAsia="Malgun Gothic" w:hAnsi="Malgun Gothic" w:hint="eastAsia"/>
                <w:color w:val="000000"/>
                <w:sz w:val="16"/>
                <w:szCs w:val="16"/>
                <w:lang w:eastAsia="ko-KR"/>
              </w:rPr>
              <w:t>개발</w:t>
            </w:r>
            <w:r>
              <w:rPr>
                <w:rFonts w:eastAsia="Malgun Gothic"/>
                <w:color w:val="000000"/>
                <w:sz w:val="16"/>
                <w:szCs w:val="16"/>
                <w:lang w:eastAsia="ko-KR"/>
              </w:rPr>
              <w:t xml:space="preserve">(0.0037),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(0.0036)</w:t>
            </w:r>
          </w:p>
        </w:tc>
        <w:tc>
          <w:tcPr>
            <w:tcW w:w="1314" w:type="dxa"/>
            <w:tcBorders>
              <w:top w:val="nil"/>
              <w:left w:val="nil"/>
              <w:bottom w:val="single" w:sz="8" w:space="0" w:color="auto"/>
              <w:right w:val="single" w:sz="8" w:space="0" w:color="auto"/>
            </w:tcBorders>
            <w:shd w:val="clear" w:color="auto" w:fill="auto"/>
            <w:vAlign w:val="center"/>
            <w:hideMark/>
          </w:tcPr>
          <w:p w14:paraId="1DED2FCF"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기능식품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개발</w:t>
            </w:r>
          </w:p>
        </w:tc>
      </w:tr>
    </w:tbl>
    <w:p w14:paraId="0ED212A6" w14:textId="77777777" w:rsidR="00752969" w:rsidRPr="00752969" w:rsidRDefault="00752969" w:rsidP="00752969">
      <w:pPr>
        <w:rPr>
          <w:b/>
          <w:bCs/>
          <w:sz w:val="28"/>
          <w:szCs w:val="28"/>
          <w:lang w:eastAsia="ko-KR"/>
        </w:rPr>
      </w:pPr>
    </w:p>
    <w:p w14:paraId="7FCD80AC" w14:textId="77777777" w:rsidR="00CF5FB1" w:rsidRPr="003C6833" w:rsidRDefault="00CF5FB1" w:rsidP="00CF5FB1">
      <w:pPr>
        <w:pStyle w:val="ListParagraph"/>
        <w:rPr>
          <w:b/>
          <w:bCs/>
          <w:sz w:val="28"/>
          <w:szCs w:val="28"/>
          <w:lang w:val="en-US" w:eastAsia="ko-KR"/>
        </w:rPr>
      </w:pPr>
    </w:p>
    <w:p w14:paraId="286B8BC8" w14:textId="77777777" w:rsidR="00C95E5B" w:rsidRPr="003C6833" w:rsidRDefault="00C95E5B" w:rsidP="00F17462">
      <w:pPr>
        <w:pStyle w:val="ListParagraph"/>
        <w:rPr>
          <w:b/>
          <w:bCs/>
          <w:sz w:val="28"/>
          <w:szCs w:val="28"/>
          <w:lang w:val="en-US" w:eastAsia="ko-KR"/>
        </w:rPr>
      </w:pPr>
    </w:p>
    <w:p w14:paraId="0788DBFF" w14:textId="77777777" w:rsidR="00BC1BD4" w:rsidRPr="003C6833" w:rsidRDefault="00BC1BD4" w:rsidP="00BC1BD4">
      <w:pPr>
        <w:spacing w:before="100" w:beforeAutospacing="1" w:after="100" w:afterAutospacing="1"/>
      </w:pPr>
      <w:r w:rsidRPr="003C6833">
        <w:t>When using the DMR model, metadata such as agencies and date enable the model to more sensitively capture the frequency and different topics across different agencies and temporal.</w:t>
      </w:r>
    </w:p>
    <w:p w14:paraId="5B653B1D" w14:textId="6FFA5A61" w:rsidR="00BC1BD4" w:rsidRPr="003C6833" w:rsidRDefault="00BC1BD4" w:rsidP="00BC1BD4">
      <w:pPr>
        <w:spacing w:before="100" w:beforeAutospacing="1" w:after="100" w:afterAutospacing="1"/>
        <w:rPr>
          <w:lang w:val="en-US"/>
        </w:rPr>
      </w:pPr>
      <w:r w:rsidRPr="003C6833">
        <w:t xml:space="preserve">Continue </w:t>
      </w:r>
      <w:r w:rsidRPr="003C6833">
        <w:rPr>
          <w:lang w:val="en-US"/>
        </w:rPr>
        <w:t xml:space="preserve">naming the topic based on </w:t>
      </w:r>
      <w:proofErr w:type="spellStart"/>
      <w:r w:rsidRPr="003C6833">
        <w:rPr>
          <w:lang w:val="en-US"/>
        </w:rPr>
        <w:t>Top_Keywords</w:t>
      </w:r>
      <w:proofErr w:type="spellEnd"/>
      <w:r w:rsidRPr="003C6833">
        <w:rPr>
          <w:lang w:val="en-US"/>
        </w:rPr>
        <w:t xml:space="preserve"> by DMR Model. (</w:t>
      </w:r>
      <w:proofErr w:type="spellStart"/>
      <w:r w:rsidRPr="003C6833">
        <w:rPr>
          <w:lang w:val="en-US"/>
        </w:rPr>
        <w:t>Cluster_Label</w:t>
      </w:r>
      <w:proofErr w:type="spellEnd"/>
      <w:r w:rsidRPr="003C6833">
        <w:rPr>
          <w:lang w:val="en-US"/>
        </w:rPr>
        <w:t>)</w:t>
      </w:r>
      <w:r w:rsidRPr="003C6833">
        <w:rPr>
          <w:lang w:val="en-US"/>
        </w:rPr>
        <w:br/>
      </w:r>
    </w:p>
    <w:p w14:paraId="366F184B" w14:textId="77777777" w:rsidR="002E72CE" w:rsidRDefault="002E72CE" w:rsidP="002E72CE">
      <w:pPr>
        <w:spacing w:before="100" w:beforeAutospacing="1" w:after="100" w:afterAutospacing="1"/>
        <w:rPr>
          <w:lang w:val="en-US"/>
        </w:rPr>
      </w:pPr>
    </w:p>
    <w:p w14:paraId="4CC52290" w14:textId="77777777" w:rsidR="002E48E2" w:rsidRDefault="002E48E2" w:rsidP="002E72CE">
      <w:pPr>
        <w:spacing w:before="100" w:beforeAutospacing="1" w:after="100" w:afterAutospacing="1"/>
        <w:rPr>
          <w:lang w:val="en-US"/>
        </w:rPr>
      </w:pPr>
    </w:p>
    <w:p w14:paraId="39E2E552" w14:textId="77777777" w:rsidR="002E48E2" w:rsidRDefault="002E48E2" w:rsidP="002E72CE">
      <w:pPr>
        <w:spacing w:before="100" w:beforeAutospacing="1" w:after="100" w:afterAutospacing="1"/>
        <w:rPr>
          <w:lang w:val="en-US"/>
        </w:rPr>
      </w:pPr>
    </w:p>
    <w:p w14:paraId="0033B037" w14:textId="78050BC3" w:rsidR="002E48E2" w:rsidRDefault="002E48E2" w:rsidP="002E48E2">
      <w:pPr>
        <w:pStyle w:val="ListParagraph"/>
        <w:rPr>
          <w:b/>
          <w:bCs/>
          <w:sz w:val="26"/>
          <w:szCs w:val="26"/>
          <w:lang w:val="en-US"/>
        </w:rPr>
      </w:pPr>
      <w:r w:rsidRPr="002E48E2">
        <w:rPr>
          <w:b/>
          <w:bCs/>
          <w:sz w:val="26"/>
          <w:szCs w:val="26"/>
          <w:lang w:val="en-US"/>
        </w:rPr>
        <w:t>Topic Distribution Over Time and Across Agencies</w:t>
      </w:r>
    </w:p>
    <w:p w14:paraId="668D9220" w14:textId="77777777" w:rsidR="002E48E2" w:rsidRPr="002E48E2" w:rsidRDefault="002E48E2" w:rsidP="002E48E2">
      <w:pPr>
        <w:pStyle w:val="ListParagraph"/>
        <w:rPr>
          <w:b/>
          <w:bCs/>
          <w:sz w:val="26"/>
          <w:szCs w:val="26"/>
          <w:lang w:val="en-US"/>
        </w:rPr>
      </w:pPr>
    </w:p>
    <w:tbl>
      <w:tblPr>
        <w:tblW w:w="3676" w:type="dxa"/>
        <w:jc w:val="center"/>
        <w:tblLook w:val="04A0" w:firstRow="1" w:lastRow="0" w:firstColumn="1" w:lastColumn="0" w:noHBand="0" w:noVBand="1"/>
      </w:tblPr>
      <w:tblGrid>
        <w:gridCol w:w="1176"/>
        <w:gridCol w:w="963"/>
        <w:gridCol w:w="1799"/>
      </w:tblGrid>
      <w:tr w:rsidR="002E72CE" w:rsidRPr="003C6833" w14:paraId="7943DDCE" w14:textId="77777777" w:rsidTr="00124FC5">
        <w:trPr>
          <w:trHeight w:val="70"/>
          <w:jc w:val="center"/>
        </w:trPr>
        <w:tc>
          <w:tcPr>
            <w:tcW w:w="117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03D2B8" w14:textId="77777777" w:rsidR="002E72CE" w:rsidRPr="003C6833" w:rsidRDefault="002E72CE" w:rsidP="002E48E2">
            <w:pPr>
              <w:jc w:val="center"/>
              <w:rPr>
                <w:b/>
                <w:bCs/>
                <w:color w:val="000000"/>
                <w:sz w:val="16"/>
                <w:szCs w:val="16"/>
              </w:rPr>
            </w:pPr>
            <w:r w:rsidRPr="003C6833">
              <w:rPr>
                <w:b/>
                <w:bCs/>
                <w:color w:val="000000"/>
                <w:sz w:val="16"/>
                <w:szCs w:val="16"/>
              </w:rPr>
              <w:t>Agency</w:t>
            </w:r>
          </w:p>
        </w:tc>
        <w:tc>
          <w:tcPr>
            <w:tcW w:w="880" w:type="dxa"/>
            <w:tcBorders>
              <w:top w:val="single" w:sz="8" w:space="0" w:color="auto"/>
              <w:left w:val="nil"/>
              <w:bottom w:val="single" w:sz="4" w:space="0" w:color="auto"/>
              <w:right w:val="single" w:sz="4" w:space="0" w:color="auto"/>
            </w:tcBorders>
            <w:shd w:val="clear" w:color="auto" w:fill="auto"/>
            <w:noWrap/>
            <w:vAlign w:val="bottom"/>
            <w:hideMark/>
          </w:tcPr>
          <w:p w14:paraId="30B7BA6E" w14:textId="77777777" w:rsidR="002E72CE" w:rsidRPr="003C6833" w:rsidRDefault="002E72CE" w:rsidP="00124FC5">
            <w:pPr>
              <w:rPr>
                <w:b/>
                <w:bCs/>
                <w:color w:val="000000"/>
                <w:sz w:val="16"/>
                <w:szCs w:val="16"/>
              </w:rPr>
            </w:pPr>
            <w:r w:rsidRPr="003C6833">
              <w:rPr>
                <w:b/>
                <w:bCs/>
                <w:color w:val="000000"/>
                <w:sz w:val="16"/>
                <w:szCs w:val="16"/>
              </w:rPr>
              <w:t>Top_Topic</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1377E2C8" w14:textId="77777777" w:rsidR="002E72CE" w:rsidRPr="003C6833" w:rsidRDefault="002E72CE" w:rsidP="00124FC5">
            <w:pPr>
              <w:rPr>
                <w:b/>
                <w:bCs/>
                <w:color w:val="000000"/>
                <w:sz w:val="16"/>
                <w:szCs w:val="16"/>
              </w:rPr>
            </w:pPr>
            <w:r w:rsidRPr="003C6833">
              <w:rPr>
                <w:b/>
                <w:bCs/>
                <w:color w:val="000000"/>
                <w:sz w:val="16"/>
                <w:szCs w:val="16"/>
              </w:rPr>
              <w:t>Top_Topic_Proportion</w:t>
            </w:r>
          </w:p>
        </w:tc>
      </w:tr>
      <w:tr w:rsidR="002E72CE" w:rsidRPr="003C6833" w14:paraId="192A9710" w14:textId="77777777" w:rsidTr="00124FC5">
        <w:trPr>
          <w:trHeight w:val="154"/>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3BA12F28" w14:textId="77777777" w:rsidR="002E72CE" w:rsidRPr="003C6833" w:rsidRDefault="002E72CE" w:rsidP="00124FC5">
            <w:pPr>
              <w:jc w:val="center"/>
              <w:rPr>
                <w:color w:val="000000"/>
                <w:sz w:val="16"/>
                <w:szCs w:val="16"/>
              </w:rPr>
            </w:pPr>
            <w:r w:rsidRPr="003C6833">
              <w:rPr>
                <w:color w:val="000000"/>
                <w:sz w:val="16"/>
                <w:szCs w:val="16"/>
              </w:rPr>
              <w:t>MBC</w:t>
            </w:r>
          </w:p>
        </w:tc>
        <w:tc>
          <w:tcPr>
            <w:tcW w:w="880" w:type="dxa"/>
            <w:tcBorders>
              <w:top w:val="nil"/>
              <w:left w:val="nil"/>
              <w:bottom w:val="single" w:sz="4" w:space="0" w:color="auto"/>
              <w:right w:val="single" w:sz="4" w:space="0" w:color="auto"/>
            </w:tcBorders>
            <w:shd w:val="clear" w:color="auto" w:fill="auto"/>
            <w:noWrap/>
            <w:vAlign w:val="bottom"/>
            <w:hideMark/>
          </w:tcPr>
          <w:p w14:paraId="319AED05"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1F83AA57" w14:textId="691E5188" w:rsidR="002E72CE" w:rsidRPr="003C6833" w:rsidRDefault="002E72CE" w:rsidP="00124FC5">
            <w:pPr>
              <w:jc w:val="center"/>
              <w:rPr>
                <w:color w:val="000000"/>
                <w:sz w:val="16"/>
                <w:szCs w:val="16"/>
              </w:rPr>
            </w:pPr>
            <w:r w:rsidRPr="003C6833">
              <w:rPr>
                <w:color w:val="000000"/>
                <w:sz w:val="16"/>
                <w:szCs w:val="16"/>
              </w:rPr>
              <w:t>0.5</w:t>
            </w:r>
            <w:r w:rsidR="00752969">
              <w:rPr>
                <w:rFonts w:hint="eastAsia"/>
                <w:color w:val="000000"/>
                <w:sz w:val="16"/>
                <w:szCs w:val="16"/>
              </w:rPr>
              <w:t>43964</w:t>
            </w:r>
          </w:p>
        </w:tc>
      </w:tr>
      <w:tr w:rsidR="002E72CE" w:rsidRPr="003C6833" w14:paraId="7354B7EB" w14:textId="77777777" w:rsidTr="00124FC5">
        <w:trPr>
          <w:trHeight w:val="8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1F1F0EB" w14:textId="77777777" w:rsidR="002E72CE" w:rsidRPr="003C6833" w:rsidRDefault="002E72CE" w:rsidP="00124FC5">
            <w:pPr>
              <w:jc w:val="center"/>
              <w:rPr>
                <w:color w:val="000000"/>
                <w:sz w:val="16"/>
                <w:szCs w:val="16"/>
              </w:rPr>
            </w:pPr>
            <w:r w:rsidRPr="003C6833">
              <w:rPr>
                <w:color w:val="000000"/>
                <w:sz w:val="16"/>
                <w:szCs w:val="16"/>
              </w:rPr>
              <w:t>OBS</w:t>
            </w:r>
          </w:p>
        </w:tc>
        <w:tc>
          <w:tcPr>
            <w:tcW w:w="880" w:type="dxa"/>
            <w:tcBorders>
              <w:top w:val="nil"/>
              <w:left w:val="nil"/>
              <w:bottom w:val="single" w:sz="4" w:space="0" w:color="auto"/>
              <w:right w:val="single" w:sz="4" w:space="0" w:color="auto"/>
            </w:tcBorders>
            <w:shd w:val="clear" w:color="auto" w:fill="auto"/>
            <w:noWrap/>
            <w:vAlign w:val="bottom"/>
            <w:hideMark/>
          </w:tcPr>
          <w:p w14:paraId="09B43261" w14:textId="4DFEC1DD" w:rsidR="002E72CE" w:rsidRPr="003C6833" w:rsidRDefault="00752969" w:rsidP="00124FC5">
            <w:pPr>
              <w:jc w:val="center"/>
              <w:rPr>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60FD5FE5" w14:textId="2A4DCFED" w:rsidR="002E72CE" w:rsidRPr="003C6833" w:rsidRDefault="002E72CE" w:rsidP="00124FC5">
            <w:pPr>
              <w:jc w:val="center"/>
              <w:rPr>
                <w:color w:val="000000"/>
                <w:sz w:val="16"/>
                <w:szCs w:val="16"/>
              </w:rPr>
            </w:pPr>
            <w:r w:rsidRPr="003C6833">
              <w:rPr>
                <w:color w:val="000000"/>
                <w:sz w:val="16"/>
                <w:szCs w:val="16"/>
              </w:rPr>
              <w:t>0.5</w:t>
            </w:r>
            <w:r w:rsidR="00752969">
              <w:rPr>
                <w:rFonts w:hint="eastAsia"/>
                <w:color w:val="000000"/>
                <w:sz w:val="16"/>
                <w:szCs w:val="16"/>
              </w:rPr>
              <w:t>38462</w:t>
            </w:r>
          </w:p>
        </w:tc>
      </w:tr>
      <w:tr w:rsidR="002E72CE" w:rsidRPr="003C6833" w14:paraId="4A6AA7F0" w14:textId="77777777" w:rsidTr="00124FC5">
        <w:trPr>
          <w:trHeight w:val="52"/>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420A983" w14:textId="77777777" w:rsidR="002E72CE" w:rsidRPr="003C6833" w:rsidRDefault="002E72CE" w:rsidP="00124FC5">
            <w:pPr>
              <w:jc w:val="center"/>
              <w:rPr>
                <w:color w:val="000000"/>
                <w:sz w:val="16"/>
                <w:szCs w:val="16"/>
              </w:rPr>
            </w:pPr>
            <w:r w:rsidRPr="003C6833">
              <w:rPr>
                <w:color w:val="000000"/>
                <w:sz w:val="16"/>
                <w:szCs w:val="16"/>
              </w:rPr>
              <w:t>SBS</w:t>
            </w:r>
          </w:p>
        </w:tc>
        <w:tc>
          <w:tcPr>
            <w:tcW w:w="880" w:type="dxa"/>
            <w:tcBorders>
              <w:top w:val="nil"/>
              <w:left w:val="nil"/>
              <w:bottom w:val="single" w:sz="4" w:space="0" w:color="auto"/>
              <w:right w:val="single" w:sz="4" w:space="0" w:color="auto"/>
            </w:tcBorders>
            <w:shd w:val="clear" w:color="auto" w:fill="auto"/>
            <w:noWrap/>
            <w:vAlign w:val="bottom"/>
            <w:hideMark/>
          </w:tcPr>
          <w:p w14:paraId="4413B2B9"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42BC3C86" w14:textId="78E69C4D"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25688</w:t>
            </w:r>
          </w:p>
        </w:tc>
      </w:tr>
      <w:tr w:rsidR="002E72CE" w:rsidRPr="003C6833" w14:paraId="71D454B6" w14:textId="77777777" w:rsidTr="00124FC5">
        <w:trPr>
          <w:trHeight w:val="10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78B9720F" w14:textId="77777777" w:rsidR="002E72CE" w:rsidRPr="003C6833" w:rsidRDefault="002E72CE" w:rsidP="00124FC5">
            <w:pPr>
              <w:jc w:val="center"/>
              <w:rPr>
                <w:color w:val="000000"/>
                <w:sz w:val="16"/>
                <w:szCs w:val="16"/>
              </w:rPr>
            </w:pPr>
            <w:r w:rsidRPr="003C6833">
              <w:rPr>
                <w:color w:val="000000"/>
                <w:sz w:val="16"/>
                <w:szCs w:val="16"/>
              </w:rPr>
              <w:t>YTN</w:t>
            </w:r>
          </w:p>
        </w:tc>
        <w:tc>
          <w:tcPr>
            <w:tcW w:w="880" w:type="dxa"/>
            <w:tcBorders>
              <w:top w:val="nil"/>
              <w:left w:val="nil"/>
              <w:bottom w:val="single" w:sz="4" w:space="0" w:color="auto"/>
              <w:right w:val="single" w:sz="4" w:space="0" w:color="auto"/>
            </w:tcBorders>
            <w:shd w:val="clear" w:color="auto" w:fill="auto"/>
            <w:noWrap/>
            <w:vAlign w:val="bottom"/>
            <w:hideMark/>
          </w:tcPr>
          <w:p w14:paraId="7D599B69" w14:textId="1F1FB267" w:rsidR="002E72CE" w:rsidRPr="003C6833" w:rsidRDefault="00752969" w:rsidP="00124FC5">
            <w:pPr>
              <w:jc w:val="center"/>
              <w:rPr>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71AC15FC" w14:textId="01F53754"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13592</w:t>
            </w:r>
          </w:p>
        </w:tc>
      </w:tr>
      <w:tr w:rsidR="002E72CE" w:rsidRPr="003C6833" w14:paraId="62656072" w14:textId="77777777" w:rsidTr="00124FC5">
        <w:trPr>
          <w:trHeight w:val="192"/>
          <w:jc w:val="center"/>
        </w:trPr>
        <w:tc>
          <w:tcPr>
            <w:tcW w:w="1176" w:type="dxa"/>
            <w:tcBorders>
              <w:top w:val="nil"/>
              <w:left w:val="single" w:sz="8" w:space="0" w:color="auto"/>
              <w:bottom w:val="single" w:sz="8" w:space="0" w:color="auto"/>
              <w:right w:val="single" w:sz="4" w:space="0" w:color="auto"/>
            </w:tcBorders>
            <w:shd w:val="clear" w:color="auto" w:fill="auto"/>
            <w:noWrap/>
            <w:vAlign w:val="bottom"/>
            <w:hideMark/>
          </w:tcPr>
          <w:p w14:paraId="79C2C72B" w14:textId="77777777" w:rsidR="002E72CE" w:rsidRPr="003C6833" w:rsidRDefault="002E72CE" w:rsidP="00124FC5">
            <w:pPr>
              <w:jc w:val="center"/>
              <w:rPr>
                <w:color w:val="000000"/>
                <w:sz w:val="16"/>
                <w:szCs w:val="16"/>
              </w:rPr>
            </w:pPr>
            <w:r w:rsidRPr="003C6833">
              <w:rPr>
                <w:rFonts w:eastAsia="Malgun Gothic"/>
                <w:color w:val="000000"/>
                <w:sz w:val="16"/>
                <w:szCs w:val="16"/>
              </w:rPr>
              <w:t>강원도민일보</w:t>
            </w:r>
          </w:p>
        </w:tc>
        <w:tc>
          <w:tcPr>
            <w:tcW w:w="880" w:type="dxa"/>
            <w:tcBorders>
              <w:top w:val="nil"/>
              <w:left w:val="nil"/>
              <w:bottom w:val="single" w:sz="8" w:space="0" w:color="auto"/>
              <w:right w:val="single" w:sz="4" w:space="0" w:color="auto"/>
            </w:tcBorders>
            <w:shd w:val="clear" w:color="auto" w:fill="auto"/>
            <w:noWrap/>
            <w:vAlign w:val="bottom"/>
            <w:hideMark/>
          </w:tcPr>
          <w:p w14:paraId="405FC2F8" w14:textId="77777777" w:rsidR="002E72CE" w:rsidRPr="003C6833" w:rsidRDefault="002E72CE" w:rsidP="00124FC5">
            <w:pPr>
              <w:jc w:val="center"/>
              <w:rPr>
                <w:color w:val="000000"/>
                <w:sz w:val="16"/>
                <w:szCs w:val="16"/>
              </w:rPr>
            </w:pPr>
            <w:r w:rsidRPr="003C6833">
              <w:rPr>
                <w:color w:val="000000"/>
                <w:sz w:val="16"/>
                <w:szCs w:val="16"/>
              </w:rPr>
              <w:t>0</w:t>
            </w:r>
          </w:p>
        </w:tc>
        <w:tc>
          <w:tcPr>
            <w:tcW w:w="1620" w:type="dxa"/>
            <w:tcBorders>
              <w:top w:val="nil"/>
              <w:left w:val="nil"/>
              <w:bottom w:val="single" w:sz="8" w:space="0" w:color="auto"/>
              <w:right w:val="single" w:sz="8" w:space="0" w:color="auto"/>
            </w:tcBorders>
            <w:shd w:val="clear" w:color="auto" w:fill="auto"/>
            <w:noWrap/>
            <w:vAlign w:val="bottom"/>
            <w:hideMark/>
          </w:tcPr>
          <w:p w14:paraId="34C771CC" w14:textId="29E933AF"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23788</w:t>
            </w:r>
          </w:p>
        </w:tc>
      </w:tr>
    </w:tbl>
    <w:p w14:paraId="6631DE3D" w14:textId="77777777" w:rsidR="002E72CE" w:rsidRPr="003C6833" w:rsidRDefault="002E72CE" w:rsidP="002E72CE">
      <w:pPr>
        <w:spacing w:before="100" w:beforeAutospacing="1" w:after="100" w:afterAutospacing="1"/>
        <w:rPr>
          <w:lang w:val="en-US"/>
        </w:rPr>
      </w:pPr>
    </w:p>
    <w:p w14:paraId="2227A86C" w14:textId="324DDE43" w:rsidR="002E72CE" w:rsidRPr="00752969" w:rsidRDefault="002E72CE" w:rsidP="00752969">
      <w:pPr>
        <w:spacing w:before="100" w:beforeAutospacing="1" w:after="100" w:afterAutospacing="1"/>
        <w:rPr>
          <w:b/>
          <w:bCs/>
          <w:lang w:val="en-US" w:eastAsia="ko-KR"/>
        </w:rPr>
      </w:pPr>
      <w:r w:rsidRPr="003C6833">
        <w:rPr>
          <w:b/>
          <w:bCs/>
          <w:lang w:val="en-US" w:eastAsia="ko-KR"/>
        </w:rPr>
        <w:t xml:space="preserve">For Topic </w:t>
      </w:r>
      <w:r w:rsidR="00752969">
        <w:rPr>
          <w:rFonts w:hint="eastAsia"/>
          <w:b/>
          <w:bCs/>
          <w:lang w:val="en-US"/>
        </w:rPr>
        <w:t>1</w:t>
      </w:r>
      <w:r w:rsidRPr="003C6833">
        <w:rPr>
          <w:b/>
          <w:bCs/>
          <w:lang w:val="en-US" w:eastAsia="ko-KR"/>
        </w:rPr>
        <w:t xml:space="preserve"> - </w:t>
      </w:r>
      <w:r w:rsidR="00752969" w:rsidRPr="00752969">
        <w:rPr>
          <w:rFonts w:ascii="Batang" w:eastAsia="Batang" w:hAnsi="Batang" w:cs="Batang" w:hint="eastAsia"/>
          <w:b/>
          <w:bCs/>
          <w:lang w:val="en-US" w:eastAsia="ko-KR"/>
        </w:rPr>
        <w:t>기관</w:t>
      </w:r>
      <w:r w:rsidR="00752969" w:rsidRPr="00752969">
        <w:rPr>
          <w:b/>
          <w:bCs/>
          <w:lang w:val="en-US" w:eastAsia="ko-KR"/>
        </w:rPr>
        <w:t xml:space="preserve"> </w:t>
      </w:r>
      <w:r w:rsidR="00752969" w:rsidRPr="00752969">
        <w:rPr>
          <w:rFonts w:ascii="Batang" w:eastAsia="Batang" w:hAnsi="Batang" w:cs="Batang" w:hint="eastAsia"/>
          <w:b/>
          <w:bCs/>
          <w:lang w:val="en-US" w:eastAsia="ko-KR"/>
        </w:rPr>
        <w:t>조직</w:t>
      </w:r>
      <w:r w:rsidR="00752969" w:rsidRPr="00752969">
        <w:rPr>
          <w:b/>
          <w:bCs/>
          <w:lang w:val="en-US" w:eastAsia="ko-KR"/>
        </w:rPr>
        <w:t xml:space="preserve">, </w:t>
      </w:r>
      <w:r w:rsidR="00752969" w:rsidRPr="00752969">
        <w:rPr>
          <w:rFonts w:ascii="Batang" w:eastAsia="Batang" w:hAnsi="Batang" w:cs="Batang" w:hint="eastAsia"/>
          <w:b/>
          <w:bCs/>
          <w:lang w:val="en-US" w:eastAsia="ko-KR"/>
        </w:rPr>
        <w:t>정책</w:t>
      </w:r>
      <w:r w:rsidR="00752969" w:rsidRPr="00752969">
        <w:rPr>
          <w:b/>
          <w:bCs/>
          <w:lang w:val="en-US" w:eastAsia="ko-KR"/>
        </w:rPr>
        <w:t xml:space="preserve"> </w:t>
      </w:r>
      <w:r w:rsidR="00752969" w:rsidRPr="00752969">
        <w:rPr>
          <w:rFonts w:ascii="Batang" w:eastAsia="Batang" w:hAnsi="Batang" w:cs="Batang" w:hint="eastAsia"/>
          <w:b/>
          <w:bCs/>
          <w:lang w:val="en-US" w:eastAsia="ko-KR"/>
        </w:rPr>
        <w:t>행정</w:t>
      </w:r>
      <w:r w:rsidRPr="003C6833">
        <w:rPr>
          <w:lang w:val="en-US" w:eastAsia="ko-KR"/>
        </w:rPr>
        <w:br/>
        <w:t>OBS (5</w:t>
      </w:r>
      <w:r w:rsidR="00752969">
        <w:rPr>
          <w:rFonts w:hint="eastAsia"/>
          <w:lang w:val="en-US"/>
        </w:rPr>
        <w:t>3</w:t>
      </w:r>
      <w:r w:rsidRPr="003C6833">
        <w:rPr>
          <w:lang w:val="en-US" w:eastAsia="ko-KR"/>
        </w:rPr>
        <w:t>.</w:t>
      </w:r>
      <w:r w:rsidR="00752969">
        <w:rPr>
          <w:rFonts w:hint="eastAsia"/>
          <w:lang w:val="en-US"/>
        </w:rPr>
        <w:t>85</w:t>
      </w:r>
      <w:r w:rsidRPr="003C6833">
        <w:rPr>
          <w:lang w:val="en-US" w:eastAsia="ko-KR"/>
        </w:rPr>
        <w:t>%), YTN(4</w:t>
      </w:r>
      <w:r w:rsidR="00752969">
        <w:rPr>
          <w:rFonts w:hint="eastAsia"/>
          <w:lang w:val="en-US"/>
        </w:rPr>
        <w:t>1</w:t>
      </w:r>
      <w:r w:rsidRPr="003C6833">
        <w:rPr>
          <w:lang w:val="en-US" w:eastAsia="ko-KR"/>
        </w:rPr>
        <w:t>.</w:t>
      </w:r>
      <w:r w:rsidR="00752969">
        <w:rPr>
          <w:rFonts w:hint="eastAsia"/>
          <w:lang w:val="en-US"/>
        </w:rPr>
        <w:t>36</w:t>
      </w:r>
      <w:r w:rsidRPr="003C6833">
        <w:rPr>
          <w:lang w:val="en-US" w:eastAsia="ko-KR"/>
        </w:rPr>
        <w:t xml:space="preserve">%) show a strong focus on </w:t>
      </w:r>
      <w:r w:rsidRPr="003C6833">
        <w:rPr>
          <w:rFonts w:eastAsia="Batang"/>
          <w:lang w:val="en-US" w:eastAsia="ko-KR"/>
        </w:rPr>
        <w:t>식품</w:t>
      </w:r>
      <w:r w:rsidRPr="003C6833">
        <w:rPr>
          <w:lang w:val="en-US" w:eastAsia="ko-KR"/>
        </w:rPr>
        <w:t xml:space="preserve"> </w:t>
      </w:r>
      <w:r w:rsidRPr="003C6833">
        <w:rPr>
          <w:rFonts w:eastAsia="Batang"/>
          <w:lang w:val="en-US" w:eastAsia="ko-KR"/>
        </w:rPr>
        <w:t>안전</w:t>
      </w:r>
      <w:r w:rsidRPr="003C6833">
        <w:rPr>
          <w:lang w:val="en-US" w:eastAsia="ko-KR"/>
        </w:rPr>
        <w:t xml:space="preserve">, </w:t>
      </w:r>
      <w:r w:rsidRPr="003C6833">
        <w:rPr>
          <w:rFonts w:eastAsia="Batang"/>
          <w:lang w:val="en-US" w:eastAsia="ko-KR"/>
        </w:rPr>
        <w:t>위생</w:t>
      </w:r>
      <w:r w:rsidRPr="003C6833">
        <w:rPr>
          <w:lang w:val="en-US" w:eastAsia="ko-KR"/>
        </w:rPr>
        <w:t xml:space="preserve"> </w:t>
      </w:r>
      <w:r w:rsidRPr="003C6833">
        <w:rPr>
          <w:rFonts w:eastAsia="Batang"/>
          <w:lang w:val="en-US" w:eastAsia="ko-KR"/>
        </w:rPr>
        <w:t>관리</w:t>
      </w:r>
      <w:r w:rsidRPr="003C6833">
        <w:rPr>
          <w:lang w:val="en-US" w:eastAsia="ko-KR"/>
        </w:rPr>
        <w:t>.</w:t>
      </w:r>
    </w:p>
    <w:p w14:paraId="6674FE0A" w14:textId="77777777" w:rsidR="002E72CE" w:rsidRDefault="002E72CE" w:rsidP="002E72CE">
      <w:pPr>
        <w:spacing w:before="100" w:beforeAutospacing="1" w:after="100" w:afterAutospacing="1"/>
        <w:rPr>
          <w:lang w:val="en-US"/>
        </w:rPr>
      </w:pPr>
      <w:r w:rsidRPr="003C6833">
        <w:rPr>
          <w:b/>
          <w:bCs/>
          <w:lang w:val="en-US" w:eastAsia="ko-KR"/>
        </w:rPr>
        <w:t xml:space="preserve">For Topic 3 - </w:t>
      </w:r>
      <w:r w:rsidRPr="003C6833">
        <w:rPr>
          <w:rFonts w:eastAsia="Batang"/>
          <w:b/>
          <w:bCs/>
          <w:lang w:val="en-US" w:eastAsia="ko-KR"/>
        </w:rPr>
        <w:t>건강</w:t>
      </w:r>
      <w:r w:rsidRPr="003C6833">
        <w:rPr>
          <w:b/>
          <w:bCs/>
          <w:lang w:val="en-US" w:eastAsia="ko-KR"/>
        </w:rPr>
        <w:t xml:space="preserve"> </w:t>
      </w:r>
      <w:r w:rsidRPr="003C6833">
        <w:rPr>
          <w:rFonts w:eastAsia="Batang"/>
          <w:b/>
          <w:bCs/>
          <w:lang w:val="en-US" w:eastAsia="ko-KR"/>
        </w:rPr>
        <w:t>기능식품</w:t>
      </w:r>
      <w:r w:rsidRPr="003C6833">
        <w:rPr>
          <w:b/>
          <w:bCs/>
          <w:lang w:val="en-US" w:eastAsia="ko-KR"/>
        </w:rPr>
        <w:t xml:space="preserve">, </w:t>
      </w:r>
      <w:r w:rsidRPr="003C6833">
        <w:rPr>
          <w:rFonts w:eastAsia="Batang"/>
          <w:b/>
          <w:bCs/>
          <w:lang w:val="en-US" w:eastAsia="ko-KR"/>
        </w:rPr>
        <w:t>제품</w:t>
      </w:r>
      <w:r w:rsidRPr="003C6833">
        <w:rPr>
          <w:b/>
          <w:bCs/>
          <w:lang w:val="en-US" w:eastAsia="ko-KR"/>
        </w:rPr>
        <w:t xml:space="preserve"> </w:t>
      </w:r>
      <w:r w:rsidRPr="003C6833">
        <w:rPr>
          <w:rFonts w:eastAsia="Batang"/>
          <w:b/>
          <w:bCs/>
          <w:lang w:val="en-US" w:eastAsia="ko-KR"/>
        </w:rPr>
        <w:t>개발</w:t>
      </w:r>
      <w:r w:rsidRPr="003C6833">
        <w:rPr>
          <w:lang w:val="en-US" w:eastAsia="ko-KR"/>
        </w:rPr>
        <w:br/>
        <w:t xml:space="preserve">MBC(56.04%), SBS(45.69%) show a strong focus on  </w:t>
      </w:r>
      <w:r w:rsidRPr="003C6833">
        <w:rPr>
          <w:rFonts w:eastAsia="Batang"/>
          <w:lang w:val="en-US" w:eastAsia="ko-KR"/>
        </w:rPr>
        <w:t>건강</w:t>
      </w:r>
      <w:r w:rsidRPr="003C6833">
        <w:rPr>
          <w:lang w:val="en-US" w:eastAsia="ko-KR"/>
        </w:rPr>
        <w:t xml:space="preserve"> </w:t>
      </w:r>
      <w:r w:rsidRPr="003C6833">
        <w:rPr>
          <w:rFonts w:eastAsia="Batang"/>
          <w:lang w:val="en-US" w:eastAsia="ko-KR"/>
        </w:rPr>
        <w:t>기능식품</w:t>
      </w:r>
      <w:r w:rsidRPr="003C6833">
        <w:rPr>
          <w:lang w:val="en-US" w:eastAsia="ko-KR"/>
        </w:rPr>
        <w:t xml:space="preserve">, </w:t>
      </w:r>
      <w:r w:rsidRPr="003C6833">
        <w:rPr>
          <w:rFonts w:eastAsia="Batang"/>
          <w:lang w:val="en-US" w:eastAsia="ko-KR"/>
        </w:rPr>
        <w:t>제품</w:t>
      </w:r>
      <w:r w:rsidRPr="003C6833">
        <w:rPr>
          <w:lang w:val="en-US" w:eastAsia="ko-KR"/>
        </w:rPr>
        <w:t xml:space="preserve"> </w:t>
      </w:r>
      <w:r w:rsidRPr="003C6833">
        <w:rPr>
          <w:rFonts w:eastAsia="Batang"/>
          <w:lang w:val="en-US" w:eastAsia="ko-KR"/>
        </w:rPr>
        <w:t>개발</w:t>
      </w:r>
      <w:r w:rsidRPr="003C6833">
        <w:rPr>
          <w:lang w:val="en-US" w:eastAsia="ko-KR"/>
        </w:rPr>
        <w:t>.</w:t>
      </w:r>
    </w:p>
    <w:p w14:paraId="737738B6" w14:textId="0E55C7AF" w:rsidR="00752969" w:rsidRPr="00752969" w:rsidRDefault="00752969" w:rsidP="002E72CE">
      <w:pPr>
        <w:spacing w:before="100" w:beforeAutospacing="1" w:after="100" w:afterAutospacing="1"/>
        <w:rPr>
          <w:rFonts w:ascii="Batang" w:eastAsia="Batang" w:hAnsi="Batang" w:cs="Batang"/>
          <w:b/>
          <w:bCs/>
          <w:lang w:val="en-US" w:eastAsia="ko-KR"/>
        </w:rPr>
      </w:pPr>
      <w:r w:rsidRPr="00752969">
        <w:rPr>
          <w:rFonts w:eastAsia="Batang" w:hint="eastAsia"/>
          <w:b/>
          <w:bCs/>
          <w:lang w:val="en-US" w:eastAsia="ko-KR"/>
        </w:rPr>
        <w:t>For</w:t>
      </w:r>
      <w:r w:rsidRPr="00752969">
        <w:rPr>
          <w:rFonts w:eastAsia="Batang"/>
          <w:b/>
          <w:bCs/>
          <w:lang w:val="en-US" w:eastAsia="ko-KR"/>
        </w:rPr>
        <w:t xml:space="preserve"> Topic 0 - , </w:t>
      </w:r>
      <w:r w:rsidRPr="00752969">
        <w:rPr>
          <w:rFonts w:eastAsia="Batang" w:hint="eastAsia"/>
          <w:b/>
          <w:bCs/>
          <w:lang w:val="en-US" w:eastAsia="ko-KR"/>
        </w:rPr>
        <w:t>식품</w:t>
      </w:r>
      <w:r w:rsidRPr="00752969">
        <w:rPr>
          <w:rFonts w:eastAsia="Batang"/>
          <w:b/>
          <w:bCs/>
          <w:lang w:val="en-US" w:eastAsia="ko-KR"/>
        </w:rPr>
        <w:t xml:space="preserve"> </w:t>
      </w:r>
      <w:r w:rsidRPr="00752969">
        <w:rPr>
          <w:rFonts w:eastAsia="Batang" w:hint="eastAsia"/>
          <w:b/>
          <w:bCs/>
          <w:lang w:val="en-US" w:eastAsia="ko-KR"/>
        </w:rPr>
        <w:t>안전</w:t>
      </w:r>
      <w:r w:rsidRPr="00752969">
        <w:rPr>
          <w:rFonts w:eastAsia="Batang"/>
          <w:b/>
          <w:bCs/>
          <w:lang w:val="en-US" w:eastAsia="ko-KR"/>
        </w:rPr>
        <w:t xml:space="preserve">, </w:t>
      </w:r>
      <w:r w:rsidRPr="00752969">
        <w:rPr>
          <w:rFonts w:eastAsia="Batang" w:hint="eastAsia"/>
          <w:b/>
          <w:bCs/>
          <w:lang w:val="en-US" w:eastAsia="ko-KR"/>
        </w:rPr>
        <w:t>위생</w:t>
      </w:r>
      <w:r w:rsidRPr="00752969">
        <w:rPr>
          <w:rFonts w:eastAsia="Batang"/>
          <w:b/>
          <w:bCs/>
          <w:lang w:val="en-US" w:eastAsia="ko-KR"/>
        </w:rPr>
        <w:t xml:space="preserve"> </w:t>
      </w:r>
      <w:r w:rsidRPr="00752969">
        <w:rPr>
          <w:rFonts w:eastAsia="Batang" w:hint="eastAsia"/>
          <w:b/>
          <w:bCs/>
          <w:lang w:val="en-US" w:eastAsia="ko-KR"/>
        </w:rPr>
        <w:t>관리</w:t>
      </w:r>
      <w:r>
        <w:rPr>
          <w:rFonts w:eastAsia="Batang"/>
          <w:b/>
          <w:bCs/>
          <w:lang w:val="en-US" w:eastAsia="ko-KR"/>
        </w:rPr>
        <w:br/>
      </w:r>
      <w:r w:rsidRPr="003C6833">
        <w:rPr>
          <w:rFonts w:eastAsia="Batang"/>
          <w:lang w:val="en-US" w:eastAsia="ko-KR"/>
        </w:rPr>
        <w:t>강원도민일보</w:t>
      </w:r>
      <w:r w:rsidRPr="003C6833">
        <w:rPr>
          <w:lang w:val="en-US" w:eastAsia="ko-KR"/>
        </w:rPr>
        <w:t>(46.30%)</w:t>
      </w:r>
      <w:r>
        <w:rPr>
          <w:lang w:val="en-US" w:eastAsia="ko-KR"/>
        </w:rPr>
        <w:t xml:space="preserve"> show a strong focus on </w:t>
      </w:r>
      <w:r>
        <w:rPr>
          <w:rFonts w:ascii="Batang" w:eastAsia="Batang" w:hAnsi="Batang" w:cs="Batang" w:hint="eastAsia"/>
          <w:lang w:val="en-US" w:eastAsia="ko-KR"/>
        </w:rPr>
        <w:t>식품 안전, 위생 관리</w:t>
      </w:r>
    </w:p>
    <w:p w14:paraId="3142B86D" w14:textId="77777777" w:rsidR="002E72CE" w:rsidRPr="003C6833" w:rsidRDefault="002E72CE" w:rsidP="002E72CE">
      <w:pPr>
        <w:spacing w:before="100" w:beforeAutospacing="1" w:after="100" w:afterAutospacing="1"/>
        <w:rPr>
          <w:lang w:val="en-US" w:eastAsia="ko-KR"/>
        </w:rPr>
      </w:pPr>
      <w:r w:rsidRPr="003C6833">
        <w:rPr>
          <w:lang w:val="en-US" w:eastAsia="ko-KR"/>
        </w:rPr>
        <w:t>It shows that different agencies have different reporting tendencies.</w:t>
      </w:r>
    </w:p>
    <w:p w14:paraId="67A9EB90" w14:textId="77777777" w:rsidR="002E72CE" w:rsidRPr="003C6833" w:rsidRDefault="002E72CE" w:rsidP="002E72CE">
      <w:pPr>
        <w:spacing w:before="100" w:beforeAutospacing="1" w:after="100" w:afterAutospacing="1"/>
        <w:rPr>
          <w:lang w:val="en-US" w:eastAsia="ko-KR"/>
        </w:rPr>
      </w:pPr>
    </w:p>
    <w:tbl>
      <w:tblPr>
        <w:tblW w:w="2999" w:type="dxa"/>
        <w:jc w:val="center"/>
        <w:tblLook w:val="04A0" w:firstRow="1" w:lastRow="0" w:firstColumn="1" w:lastColumn="0" w:noHBand="0" w:noVBand="1"/>
      </w:tblPr>
      <w:tblGrid>
        <w:gridCol w:w="642"/>
        <w:gridCol w:w="1409"/>
        <w:gridCol w:w="990"/>
      </w:tblGrid>
      <w:tr w:rsidR="002E72CE" w:rsidRPr="003C6833" w14:paraId="2F6C5BBE" w14:textId="77777777" w:rsidTr="00124FC5">
        <w:trPr>
          <w:trHeight w:val="260"/>
          <w:jc w:val="center"/>
        </w:trPr>
        <w:tc>
          <w:tcPr>
            <w:tcW w:w="64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BED577" w14:textId="77777777" w:rsidR="002E72CE" w:rsidRPr="003C6833" w:rsidRDefault="002E72CE" w:rsidP="00124FC5">
            <w:pPr>
              <w:jc w:val="center"/>
              <w:rPr>
                <w:b/>
                <w:bCs/>
                <w:color w:val="000000"/>
                <w:sz w:val="16"/>
                <w:szCs w:val="16"/>
              </w:rPr>
            </w:pPr>
            <w:r w:rsidRPr="003C6833">
              <w:rPr>
                <w:b/>
                <w:bCs/>
                <w:color w:val="000000"/>
                <w:sz w:val="16"/>
                <w:szCs w:val="16"/>
              </w:rPr>
              <w:t>Topic</w:t>
            </w:r>
          </w:p>
        </w:tc>
        <w:tc>
          <w:tcPr>
            <w:tcW w:w="1409" w:type="dxa"/>
            <w:tcBorders>
              <w:top w:val="single" w:sz="8" w:space="0" w:color="auto"/>
              <w:left w:val="nil"/>
              <w:bottom w:val="single" w:sz="4" w:space="0" w:color="auto"/>
              <w:right w:val="single" w:sz="4" w:space="0" w:color="auto"/>
            </w:tcBorders>
            <w:shd w:val="clear" w:color="auto" w:fill="auto"/>
            <w:noWrap/>
            <w:vAlign w:val="center"/>
            <w:hideMark/>
          </w:tcPr>
          <w:p w14:paraId="4010347C" w14:textId="77777777" w:rsidR="002E72CE" w:rsidRPr="003C6833" w:rsidRDefault="002E72CE" w:rsidP="00124FC5">
            <w:pPr>
              <w:jc w:val="center"/>
              <w:rPr>
                <w:b/>
                <w:bCs/>
                <w:color w:val="000000"/>
                <w:sz w:val="16"/>
                <w:szCs w:val="16"/>
              </w:rPr>
            </w:pPr>
            <w:r w:rsidRPr="003C6833">
              <w:rPr>
                <w:b/>
                <w:bCs/>
                <w:color w:val="000000"/>
                <w:sz w:val="16"/>
                <w:szCs w:val="16"/>
              </w:rPr>
              <w:t>Top_Agency</w:t>
            </w:r>
          </w:p>
        </w:tc>
        <w:tc>
          <w:tcPr>
            <w:tcW w:w="948" w:type="dxa"/>
            <w:tcBorders>
              <w:top w:val="single" w:sz="8" w:space="0" w:color="auto"/>
              <w:left w:val="nil"/>
              <w:bottom w:val="single" w:sz="4" w:space="0" w:color="auto"/>
              <w:right w:val="single" w:sz="8" w:space="0" w:color="auto"/>
            </w:tcBorders>
            <w:shd w:val="clear" w:color="auto" w:fill="auto"/>
            <w:noWrap/>
            <w:vAlign w:val="center"/>
            <w:hideMark/>
          </w:tcPr>
          <w:p w14:paraId="48BA556F" w14:textId="77777777" w:rsidR="002E72CE" w:rsidRPr="003C6833" w:rsidRDefault="002E72CE" w:rsidP="00124FC5">
            <w:pPr>
              <w:jc w:val="center"/>
              <w:rPr>
                <w:b/>
                <w:bCs/>
                <w:color w:val="000000"/>
                <w:sz w:val="16"/>
                <w:szCs w:val="16"/>
              </w:rPr>
            </w:pPr>
            <w:r w:rsidRPr="003C6833">
              <w:rPr>
                <w:b/>
                <w:bCs/>
                <w:color w:val="000000"/>
                <w:sz w:val="16"/>
                <w:szCs w:val="16"/>
              </w:rPr>
              <w:t>Doc_Count</w:t>
            </w:r>
          </w:p>
        </w:tc>
      </w:tr>
      <w:tr w:rsidR="002E72CE" w:rsidRPr="003C6833" w14:paraId="1D9847FA"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6B084862" w14:textId="77777777" w:rsidR="002E72CE" w:rsidRPr="003C6833" w:rsidRDefault="002E72CE" w:rsidP="00124FC5">
            <w:pPr>
              <w:jc w:val="center"/>
              <w:rPr>
                <w:color w:val="000000"/>
                <w:sz w:val="16"/>
                <w:szCs w:val="16"/>
              </w:rPr>
            </w:pPr>
            <w:r w:rsidRPr="003C6833">
              <w:rPr>
                <w:color w:val="000000"/>
                <w:sz w:val="16"/>
                <w:szCs w:val="16"/>
              </w:rPr>
              <w:t>0</w:t>
            </w:r>
          </w:p>
        </w:tc>
        <w:tc>
          <w:tcPr>
            <w:tcW w:w="1409" w:type="dxa"/>
            <w:tcBorders>
              <w:top w:val="nil"/>
              <w:left w:val="nil"/>
              <w:bottom w:val="single" w:sz="4" w:space="0" w:color="auto"/>
              <w:right w:val="single" w:sz="4" w:space="0" w:color="auto"/>
            </w:tcBorders>
            <w:shd w:val="clear" w:color="auto" w:fill="auto"/>
            <w:noWrap/>
            <w:vAlign w:val="center"/>
            <w:hideMark/>
          </w:tcPr>
          <w:p w14:paraId="37CDD8EE" w14:textId="52355AB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F07E991" w14:textId="7F0633EA" w:rsidR="002E72CE" w:rsidRPr="003C6833" w:rsidRDefault="002E72CE" w:rsidP="00124FC5">
            <w:pPr>
              <w:jc w:val="center"/>
              <w:rPr>
                <w:color w:val="000000"/>
                <w:sz w:val="16"/>
                <w:szCs w:val="16"/>
                <w:lang w:eastAsia="ko-KR"/>
              </w:rPr>
            </w:pPr>
            <w:r w:rsidRPr="003C6833">
              <w:rPr>
                <w:color w:val="000000"/>
                <w:sz w:val="16"/>
                <w:szCs w:val="16"/>
              </w:rPr>
              <w:t>1</w:t>
            </w:r>
            <w:r w:rsidR="00752969">
              <w:rPr>
                <w:rFonts w:hint="eastAsia"/>
                <w:color w:val="000000"/>
                <w:sz w:val="16"/>
                <w:szCs w:val="16"/>
                <w:lang w:eastAsia="ko-KR"/>
              </w:rPr>
              <w:t>133</w:t>
            </w:r>
          </w:p>
        </w:tc>
      </w:tr>
      <w:tr w:rsidR="002E72CE" w:rsidRPr="003C6833" w14:paraId="5A81BDAE"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760E15A9" w14:textId="77777777" w:rsidR="002E72CE" w:rsidRPr="003C6833" w:rsidRDefault="002E72CE" w:rsidP="00124FC5">
            <w:pPr>
              <w:jc w:val="center"/>
              <w:rPr>
                <w:color w:val="000000"/>
                <w:sz w:val="16"/>
                <w:szCs w:val="16"/>
              </w:rPr>
            </w:pPr>
            <w:r w:rsidRPr="003C6833">
              <w:rPr>
                <w:color w:val="000000"/>
                <w:sz w:val="16"/>
                <w:szCs w:val="16"/>
              </w:rPr>
              <w:t>1</w:t>
            </w:r>
          </w:p>
        </w:tc>
        <w:tc>
          <w:tcPr>
            <w:tcW w:w="1409" w:type="dxa"/>
            <w:tcBorders>
              <w:top w:val="nil"/>
              <w:left w:val="nil"/>
              <w:bottom w:val="single" w:sz="4" w:space="0" w:color="auto"/>
              <w:right w:val="single" w:sz="4" w:space="0" w:color="auto"/>
            </w:tcBorders>
            <w:shd w:val="clear" w:color="auto" w:fill="auto"/>
            <w:noWrap/>
            <w:vAlign w:val="center"/>
            <w:hideMark/>
          </w:tcPr>
          <w:p w14:paraId="1561FE6A" w14:textId="715A787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B69F24F" w14:textId="338D929F" w:rsidR="002E72CE" w:rsidRPr="003C6833" w:rsidRDefault="00752969" w:rsidP="00124FC5">
            <w:pPr>
              <w:jc w:val="center"/>
              <w:rPr>
                <w:color w:val="000000"/>
                <w:sz w:val="16"/>
                <w:szCs w:val="16"/>
                <w:lang w:eastAsia="ko-KR"/>
              </w:rPr>
            </w:pPr>
            <w:r>
              <w:rPr>
                <w:rFonts w:hint="eastAsia"/>
                <w:color w:val="000000"/>
                <w:sz w:val="16"/>
                <w:szCs w:val="16"/>
                <w:lang w:eastAsia="ko-KR"/>
              </w:rPr>
              <w:t>1366</w:t>
            </w:r>
          </w:p>
        </w:tc>
      </w:tr>
      <w:tr w:rsidR="002E72CE" w:rsidRPr="003C6833" w14:paraId="543B8F6C"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3E569527" w14:textId="77777777" w:rsidR="002E72CE" w:rsidRPr="003C6833" w:rsidRDefault="002E72CE" w:rsidP="00124FC5">
            <w:pPr>
              <w:jc w:val="center"/>
              <w:rPr>
                <w:color w:val="000000"/>
                <w:sz w:val="16"/>
                <w:szCs w:val="16"/>
              </w:rPr>
            </w:pPr>
            <w:r w:rsidRPr="003C6833">
              <w:rPr>
                <w:color w:val="000000"/>
                <w:sz w:val="16"/>
                <w:szCs w:val="16"/>
              </w:rPr>
              <w:t>2</w:t>
            </w:r>
          </w:p>
        </w:tc>
        <w:tc>
          <w:tcPr>
            <w:tcW w:w="1409" w:type="dxa"/>
            <w:tcBorders>
              <w:top w:val="nil"/>
              <w:left w:val="nil"/>
              <w:bottom w:val="single" w:sz="4" w:space="0" w:color="auto"/>
              <w:right w:val="single" w:sz="4" w:space="0" w:color="auto"/>
            </w:tcBorders>
            <w:shd w:val="clear" w:color="auto" w:fill="auto"/>
            <w:noWrap/>
            <w:vAlign w:val="center"/>
            <w:hideMark/>
          </w:tcPr>
          <w:p w14:paraId="1AA4C3F3" w14:textId="4D345922"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헤럴드경제</w:t>
            </w:r>
          </w:p>
        </w:tc>
        <w:tc>
          <w:tcPr>
            <w:tcW w:w="948" w:type="dxa"/>
            <w:tcBorders>
              <w:top w:val="nil"/>
              <w:left w:val="nil"/>
              <w:bottom w:val="single" w:sz="4" w:space="0" w:color="auto"/>
              <w:right w:val="single" w:sz="8" w:space="0" w:color="auto"/>
            </w:tcBorders>
            <w:shd w:val="clear" w:color="auto" w:fill="auto"/>
            <w:noWrap/>
            <w:vAlign w:val="center"/>
            <w:hideMark/>
          </w:tcPr>
          <w:p w14:paraId="3DFDFF65" w14:textId="373EF803" w:rsidR="002E72CE" w:rsidRPr="003C6833" w:rsidRDefault="00752969" w:rsidP="00124FC5">
            <w:pPr>
              <w:jc w:val="center"/>
              <w:rPr>
                <w:color w:val="000000"/>
                <w:sz w:val="16"/>
                <w:szCs w:val="16"/>
                <w:lang w:eastAsia="ko-KR"/>
              </w:rPr>
            </w:pPr>
            <w:r>
              <w:rPr>
                <w:rFonts w:hint="eastAsia"/>
                <w:color w:val="000000"/>
                <w:sz w:val="16"/>
                <w:szCs w:val="16"/>
                <w:lang w:eastAsia="ko-KR"/>
              </w:rPr>
              <w:t>263</w:t>
            </w:r>
          </w:p>
        </w:tc>
      </w:tr>
      <w:tr w:rsidR="002E72CE" w:rsidRPr="003C6833" w14:paraId="461C6465" w14:textId="77777777" w:rsidTr="00124FC5">
        <w:trPr>
          <w:trHeight w:val="276"/>
          <w:jc w:val="center"/>
        </w:trPr>
        <w:tc>
          <w:tcPr>
            <w:tcW w:w="642" w:type="dxa"/>
            <w:tcBorders>
              <w:top w:val="nil"/>
              <w:left w:val="single" w:sz="8" w:space="0" w:color="auto"/>
              <w:bottom w:val="single" w:sz="8" w:space="0" w:color="auto"/>
              <w:right w:val="single" w:sz="4" w:space="0" w:color="auto"/>
            </w:tcBorders>
            <w:shd w:val="clear" w:color="auto" w:fill="auto"/>
            <w:noWrap/>
            <w:vAlign w:val="center"/>
            <w:hideMark/>
          </w:tcPr>
          <w:p w14:paraId="0BF9F1E3" w14:textId="77777777" w:rsidR="002E72CE" w:rsidRPr="003C6833" w:rsidRDefault="002E72CE" w:rsidP="00124FC5">
            <w:pPr>
              <w:jc w:val="center"/>
              <w:rPr>
                <w:color w:val="000000"/>
                <w:sz w:val="16"/>
                <w:szCs w:val="16"/>
              </w:rPr>
            </w:pPr>
            <w:r w:rsidRPr="003C6833">
              <w:rPr>
                <w:color w:val="000000"/>
                <w:sz w:val="16"/>
                <w:szCs w:val="16"/>
              </w:rPr>
              <w:t>3</w:t>
            </w:r>
          </w:p>
        </w:tc>
        <w:tc>
          <w:tcPr>
            <w:tcW w:w="1409" w:type="dxa"/>
            <w:tcBorders>
              <w:top w:val="nil"/>
              <w:left w:val="nil"/>
              <w:bottom w:val="single" w:sz="8" w:space="0" w:color="auto"/>
              <w:right w:val="single" w:sz="4" w:space="0" w:color="auto"/>
            </w:tcBorders>
            <w:shd w:val="clear" w:color="auto" w:fill="auto"/>
            <w:noWrap/>
            <w:vAlign w:val="center"/>
            <w:hideMark/>
          </w:tcPr>
          <w:p w14:paraId="0EC1482A" w14:textId="77777777" w:rsidR="002E72CE" w:rsidRPr="003C6833" w:rsidRDefault="002E72CE" w:rsidP="00124FC5">
            <w:pPr>
              <w:jc w:val="center"/>
              <w:rPr>
                <w:color w:val="000000"/>
                <w:sz w:val="16"/>
                <w:szCs w:val="16"/>
              </w:rPr>
            </w:pPr>
            <w:r w:rsidRPr="003C6833">
              <w:rPr>
                <w:rFonts w:eastAsia="Malgun Gothic"/>
                <w:color w:val="000000"/>
                <w:sz w:val="16"/>
                <w:szCs w:val="16"/>
              </w:rPr>
              <w:t>헤럴드경제</w:t>
            </w:r>
          </w:p>
        </w:tc>
        <w:tc>
          <w:tcPr>
            <w:tcW w:w="948" w:type="dxa"/>
            <w:tcBorders>
              <w:top w:val="nil"/>
              <w:left w:val="nil"/>
              <w:bottom w:val="single" w:sz="8" w:space="0" w:color="auto"/>
              <w:right w:val="single" w:sz="8" w:space="0" w:color="auto"/>
            </w:tcBorders>
            <w:shd w:val="clear" w:color="auto" w:fill="auto"/>
            <w:noWrap/>
            <w:vAlign w:val="center"/>
            <w:hideMark/>
          </w:tcPr>
          <w:p w14:paraId="27FA3DAA" w14:textId="28B9B074" w:rsidR="002E72CE" w:rsidRPr="003C6833" w:rsidRDefault="002E72CE" w:rsidP="00124FC5">
            <w:pPr>
              <w:jc w:val="center"/>
              <w:rPr>
                <w:color w:val="000000"/>
                <w:sz w:val="16"/>
                <w:szCs w:val="16"/>
                <w:lang w:eastAsia="ko-KR"/>
              </w:rPr>
            </w:pPr>
            <w:r w:rsidRPr="003C6833">
              <w:rPr>
                <w:color w:val="000000"/>
                <w:sz w:val="16"/>
                <w:szCs w:val="16"/>
              </w:rPr>
              <w:t>18</w:t>
            </w:r>
            <w:r w:rsidR="00752969">
              <w:rPr>
                <w:rFonts w:hint="eastAsia"/>
                <w:color w:val="000000"/>
                <w:sz w:val="16"/>
                <w:szCs w:val="16"/>
                <w:lang w:eastAsia="ko-KR"/>
              </w:rPr>
              <w:t>63</w:t>
            </w:r>
          </w:p>
        </w:tc>
      </w:tr>
    </w:tbl>
    <w:p w14:paraId="4A445507" w14:textId="77777777" w:rsidR="002E72CE" w:rsidRPr="003C6833" w:rsidRDefault="002E72CE" w:rsidP="002E72CE">
      <w:pPr>
        <w:spacing w:before="100" w:beforeAutospacing="1" w:after="100" w:afterAutospacing="1"/>
        <w:rPr>
          <w:lang w:val="en-US"/>
        </w:rPr>
      </w:pPr>
    </w:p>
    <w:p w14:paraId="3A7EBB52" w14:textId="2FF3BFD0" w:rsidR="002E72CE" w:rsidRPr="003C6833" w:rsidRDefault="002E72CE" w:rsidP="002E72CE">
      <w:pPr>
        <w:spacing w:before="100" w:beforeAutospacing="1" w:after="100" w:afterAutospacing="1"/>
        <w:rPr>
          <w:lang w:val="en-US" w:eastAsia="ko-KR"/>
        </w:rPr>
      </w:pPr>
      <w:r w:rsidRPr="003C6833">
        <w:rPr>
          <w:lang w:val="en-US" w:eastAsia="ko-KR"/>
        </w:rPr>
        <w:t xml:space="preserve">Topic 0 </w:t>
      </w:r>
      <w:r w:rsidR="00752969" w:rsidRPr="00752969">
        <w:rPr>
          <w:lang w:val="en-US" w:eastAsia="ko-KR"/>
        </w:rPr>
        <w:t>and Topic 1</w:t>
      </w:r>
      <w:r w:rsidR="00752969">
        <w:rPr>
          <w:lang w:val="en-US" w:eastAsia="ko-KR"/>
        </w:rPr>
        <w:t xml:space="preserve"> are</w:t>
      </w:r>
      <w:r w:rsidRPr="003C6833">
        <w:rPr>
          <w:lang w:val="en-US" w:eastAsia="ko-KR"/>
        </w:rPr>
        <w:t xml:space="preserve"> most frequently reported by </w:t>
      </w:r>
      <w:proofErr w:type="spellStart"/>
      <w:r w:rsidR="00752969" w:rsidRPr="00752969">
        <w:rPr>
          <w:rFonts w:ascii="Batang" w:eastAsia="Batang" w:hAnsi="Batang" w:cs="Batang" w:hint="eastAsia"/>
          <w:lang w:val="en-US" w:eastAsia="ko-KR"/>
        </w:rPr>
        <w:t>파이낸셜뉴스</w:t>
      </w:r>
      <w:proofErr w:type="spellEnd"/>
      <w:r w:rsidRPr="003C6833">
        <w:rPr>
          <w:lang w:val="en-US" w:eastAsia="ko-KR"/>
        </w:rPr>
        <w:t xml:space="preserve">with 1452 </w:t>
      </w:r>
      <w:r w:rsidR="00752969">
        <w:rPr>
          <w:lang w:val="en-US" w:eastAsia="ko-KR"/>
        </w:rPr>
        <w:t xml:space="preserve">and 1366 </w:t>
      </w:r>
      <w:r w:rsidR="00752969" w:rsidRPr="003C6833">
        <w:rPr>
          <w:lang w:val="en-US" w:eastAsia="ko-KR"/>
        </w:rPr>
        <w:t>articles</w:t>
      </w:r>
      <w:r w:rsidRPr="003C6833">
        <w:rPr>
          <w:lang w:val="en-US" w:eastAsia="ko-KR"/>
        </w:rPr>
        <w:t>.</w:t>
      </w:r>
      <w:r w:rsidRPr="003C6833">
        <w:rPr>
          <w:lang w:val="en-US" w:eastAsia="ko-KR"/>
        </w:rPr>
        <w:br/>
        <w:t xml:space="preserve">Topic 2 </w:t>
      </w:r>
      <w:r w:rsidR="00752969">
        <w:rPr>
          <w:lang w:val="en-US" w:eastAsia="ko-KR"/>
        </w:rPr>
        <w:t>and Topic 3 are</w:t>
      </w:r>
      <w:r w:rsidRPr="003C6833">
        <w:rPr>
          <w:lang w:val="en-US" w:eastAsia="ko-KR"/>
        </w:rPr>
        <w:t xml:space="preserve"> most frequently reported by </w:t>
      </w:r>
      <w:proofErr w:type="spellStart"/>
      <w:r w:rsidR="00752969" w:rsidRPr="003C6833">
        <w:rPr>
          <w:rFonts w:eastAsia="Batang"/>
          <w:lang w:val="en-US" w:eastAsia="ko-KR"/>
        </w:rPr>
        <w:t>헤럴드경제</w:t>
      </w:r>
      <w:proofErr w:type="spellEnd"/>
      <w:r w:rsidRPr="003C6833">
        <w:rPr>
          <w:lang w:val="en-US" w:eastAsia="ko-KR"/>
        </w:rPr>
        <w:t xml:space="preserve">with </w:t>
      </w:r>
      <w:r w:rsidR="00752969">
        <w:rPr>
          <w:lang w:val="en-US" w:eastAsia="ko-KR"/>
        </w:rPr>
        <w:t>263 and 1863</w:t>
      </w:r>
      <w:r w:rsidRPr="003C6833">
        <w:rPr>
          <w:lang w:val="en-US" w:eastAsia="ko-KR"/>
        </w:rPr>
        <w:t xml:space="preserve"> articles.</w:t>
      </w:r>
      <w:r w:rsidRPr="003C6833">
        <w:rPr>
          <w:lang w:val="en-US" w:eastAsia="ko-KR"/>
        </w:rPr>
        <w:br/>
      </w:r>
    </w:p>
    <w:p w14:paraId="2AE50119" w14:textId="77777777" w:rsidR="002E72CE" w:rsidRPr="003C6833" w:rsidRDefault="002E72CE" w:rsidP="002E72CE">
      <w:pPr>
        <w:spacing w:before="100" w:beforeAutospacing="1" w:after="100" w:afterAutospacing="1"/>
        <w:rPr>
          <w:lang w:val="en-US" w:eastAsia="ko-KR"/>
        </w:rPr>
      </w:pPr>
      <w:r w:rsidRPr="003C6833">
        <w:rPr>
          <w:lang w:val="en-US" w:eastAsia="ko-KR"/>
        </w:rPr>
        <w:t>It still shows different agencies have different reporting tendencies.</w:t>
      </w:r>
    </w:p>
    <w:p w14:paraId="6803FE91" w14:textId="77777777" w:rsidR="002E48E2" w:rsidRDefault="002E48E2" w:rsidP="002E72CE">
      <w:pPr>
        <w:rPr>
          <w:b/>
          <w:bCs/>
          <w:sz w:val="28"/>
          <w:szCs w:val="28"/>
          <w:lang w:val="en-US"/>
        </w:rPr>
      </w:pPr>
    </w:p>
    <w:p w14:paraId="06188BF9" w14:textId="77777777" w:rsidR="002E48E2" w:rsidRDefault="002E48E2" w:rsidP="002E72CE">
      <w:pPr>
        <w:rPr>
          <w:b/>
          <w:bCs/>
          <w:sz w:val="28"/>
          <w:szCs w:val="28"/>
          <w:lang w:val="en-US"/>
        </w:rPr>
      </w:pPr>
    </w:p>
    <w:p w14:paraId="1E6FC6C4" w14:textId="77777777" w:rsidR="00752969" w:rsidRPr="003C6833" w:rsidRDefault="00752969" w:rsidP="002E72CE">
      <w:pPr>
        <w:rPr>
          <w:b/>
          <w:bCs/>
          <w:sz w:val="28"/>
          <w:szCs w:val="28"/>
          <w:lang w:val="en-US"/>
        </w:rPr>
      </w:pPr>
    </w:p>
    <w:p w14:paraId="0626114D" w14:textId="77777777" w:rsidR="002E72CE" w:rsidRPr="003C6833" w:rsidRDefault="002E72CE" w:rsidP="002E72CE">
      <w:pPr>
        <w:spacing w:before="100" w:beforeAutospacing="1" w:after="100" w:afterAutospacing="1"/>
        <w:rPr>
          <w:lang w:val="en-US" w:eastAsia="ko-KR"/>
        </w:rPr>
      </w:pPr>
      <w:r w:rsidRPr="003C6833">
        <w:rPr>
          <w:lang w:val="en-US" w:eastAsia="ko-KR"/>
        </w:rPr>
        <w:lastRenderedPageBreak/>
        <w:t>The total number: 57710</w:t>
      </w:r>
    </w:p>
    <w:p w14:paraId="7D726ECA" w14:textId="22E60F12" w:rsidR="002E72CE" w:rsidRPr="003C6833" w:rsidRDefault="002E72CE" w:rsidP="002E72CE">
      <w:pPr>
        <w:spacing w:before="100" w:beforeAutospacing="1" w:after="100" w:afterAutospacing="1"/>
        <w:rPr>
          <w:lang w:val="en-US" w:eastAsia="ko-KR"/>
        </w:rPr>
      </w:pPr>
      <w:proofErr w:type="spellStart"/>
      <w:r w:rsidRPr="003C6833">
        <w:rPr>
          <w:lang w:val="en-US" w:eastAsia="ko-KR"/>
        </w:rPr>
        <w:t>Topic_Prob</w:t>
      </w:r>
      <w:proofErr w:type="spellEnd"/>
      <w:r w:rsidRPr="003C6833">
        <w:rPr>
          <w:lang w:val="en-US" w:eastAsia="ko-KR"/>
        </w:rPr>
        <w:t xml:space="preserve"> &gt; 0.7 the number of </w:t>
      </w:r>
      <w:proofErr w:type="gramStart"/>
      <w:r w:rsidRPr="003C6833">
        <w:rPr>
          <w:lang w:val="en-US" w:eastAsia="ko-KR"/>
        </w:rPr>
        <w:t>document</w:t>
      </w:r>
      <w:proofErr w:type="gramEnd"/>
      <w:r w:rsidRPr="003C6833">
        <w:rPr>
          <w:lang w:val="en-US" w:eastAsia="ko-KR"/>
        </w:rPr>
        <w:t xml:space="preserve">: </w:t>
      </w:r>
      <w:r w:rsidR="006916F3">
        <w:rPr>
          <w:lang w:val="en-US" w:eastAsia="ko-KR"/>
        </w:rPr>
        <w:t>40820</w:t>
      </w:r>
    </w:p>
    <w:p w14:paraId="2A1147F3" w14:textId="4B5E1BB6" w:rsidR="002E72CE" w:rsidRPr="003C6833" w:rsidRDefault="00000000" w:rsidP="002E72CE">
      <w:pPr>
        <w:spacing w:before="100" w:beforeAutospacing="1" w:after="100" w:afterAutospacing="1"/>
        <w:rPr>
          <w:lang w:val="en-US" w:eastAsia="ko-KR"/>
        </w:rPr>
      </w:pPr>
      <m:oMathPara>
        <m:oMath>
          <m:sSub>
            <m:sSubPr>
              <m:ctrlPr>
                <w:rPr>
                  <w:rFonts w:ascii="Cambria Math" w:hAnsi="Cambria Math"/>
                  <w:lang w:val="en-US" w:eastAsia="ko-KR"/>
                </w:rPr>
              </m:ctrlPr>
            </m:sSubPr>
            <m:e>
              <m:r>
                <w:rPr>
                  <w:rFonts w:ascii="Cambria Math" w:hAnsi="Cambria Math"/>
                  <w:lang w:val="en-US" w:eastAsia="ko-KR"/>
                </w:rPr>
                <m:t>R</m:t>
              </m:r>
            </m:e>
            <m:sub>
              <m:r>
                <w:rPr>
                  <w:rFonts w:ascii="Cambria Math" w:hAnsi="Cambria Math"/>
                  <w:lang w:val="en-US" w:eastAsia="ko-KR"/>
                </w:rPr>
                <m:t>Topic</m:t>
              </m:r>
              <m:r>
                <m:rPr>
                  <m:sty m:val="p"/>
                </m:rPr>
                <w:rPr>
                  <w:rFonts w:ascii="Cambria Math" w:hAnsi="Cambria Math"/>
                  <w:lang w:val="en-US" w:eastAsia="ko-KR"/>
                </w:rPr>
                <m:t>Prob&gt;0.7</m:t>
              </m:r>
            </m:sub>
          </m:sSub>
          <m:r>
            <m:rPr>
              <m:sty m:val="p"/>
            </m:rPr>
            <w:rPr>
              <w:rFonts w:ascii="Cambria Math" w:hAnsi="Cambria Math"/>
              <w:lang w:val="en-US" w:eastAsia="ko-KR"/>
            </w:rPr>
            <m:t>=</m:t>
          </m:r>
          <m:f>
            <m:fPr>
              <m:ctrlPr>
                <w:rPr>
                  <w:rFonts w:ascii="Cambria Math" w:hAnsi="Cambria Math"/>
                  <w:lang w:val="en-US" w:eastAsia="ko-KR"/>
                </w:rPr>
              </m:ctrlPr>
            </m:fPr>
            <m:num>
              <m:r>
                <m:rPr>
                  <m:sty m:val="p"/>
                </m:rPr>
                <w:rPr>
                  <w:rFonts w:ascii="Cambria Math" w:hAnsi="Cambria Math"/>
                  <w:lang w:val="en-US" w:eastAsia="ko-KR"/>
                </w:rPr>
                <m:t>40820</m:t>
              </m:r>
            </m:num>
            <m:den>
              <m:r>
                <m:rPr>
                  <m:sty m:val="p"/>
                </m:rPr>
                <w:rPr>
                  <w:rFonts w:ascii="Cambria Math" w:hAnsi="Cambria Math"/>
                  <w:lang w:val="en-US" w:eastAsia="ko-KR"/>
                </w:rPr>
                <m:t>57710</m:t>
              </m:r>
            </m:den>
          </m:f>
          <m:r>
            <m:rPr>
              <m:sty m:val="p"/>
            </m:rPr>
            <w:rPr>
              <w:rFonts w:ascii="Cambria Math" w:hAnsi="Cambria Math"/>
              <w:lang w:val="en-US" w:eastAsia="ko-KR"/>
            </w:rPr>
            <m:t>=70.73%</m:t>
          </m:r>
        </m:oMath>
      </m:oMathPara>
    </w:p>
    <w:p w14:paraId="0D50292A" w14:textId="4BA9318F" w:rsidR="002E48E2" w:rsidRPr="006916F3" w:rsidRDefault="002E72CE" w:rsidP="007915A2">
      <w:pPr>
        <w:spacing w:before="100" w:beforeAutospacing="1" w:after="100" w:afterAutospacing="1"/>
        <w:rPr>
          <w:lang w:val="en-US" w:eastAsia="ko-KR"/>
        </w:rPr>
      </w:pPr>
      <w:r w:rsidRPr="003C6833">
        <w:rPr>
          <w:lang w:val="en-US" w:eastAsia="ko-KR"/>
        </w:rPr>
        <w:t xml:space="preserve">Out of 57710 documents, about </w:t>
      </w:r>
      <w:r w:rsidR="006916F3">
        <w:rPr>
          <w:lang w:val="en-US" w:eastAsia="ko-KR"/>
        </w:rPr>
        <w:t>40</w:t>
      </w:r>
      <w:r w:rsidRPr="003C6833">
        <w:rPr>
          <w:lang w:val="en-US" w:eastAsia="ko-KR"/>
        </w:rPr>
        <w:t>8</w:t>
      </w:r>
      <w:r w:rsidR="006916F3">
        <w:rPr>
          <w:lang w:val="en-US" w:eastAsia="ko-KR"/>
        </w:rPr>
        <w:t>2</w:t>
      </w:r>
      <w:r w:rsidRPr="003C6833">
        <w:rPr>
          <w:lang w:val="en-US" w:eastAsia="ko-KR"/>
        </w:rPr>
        <w:t xml:space="preserve">0 of them (that’s over </w:t>
      </w:r>
      <w:r w:rsidR="006916F3">
        <w:rPr>
          <w:lang w:val="en-US" w:eastAsia="ko-KR"/>
        </w:rPr>
        <w:t>70.73</w:t>
      </w:r>
      <w:r w:rsidRPr="003C6833">
        <w:rPr>
          <w:lang w:val="en-US" w:eastAsia="ko-KR"/>
        </w:rPr>
        <w:t xml:space="preserve">%) have a topic probability higher than 0.7. That means for most of the documents, the model was </w:t>
      </w:r>
      <w:proofErr w:type="gramStart"/>
      <w:r w:rsidRPr="003C6833">
        <w:rPr>
          <w:lang w:val="en-US" w:eastAsia="ko-KR"/>
        </w:rPr>
        <w:t>pretty confident</w:t>
      </w:r>
      <w:proofErr w:type="gramEnd"/>
      <w:r w:rsidRPr="003C6833">
        <w:rPr>
          <w:lang w:val="en-US" w:eastAsia="ko-KR"/>
        </w:rPr>
        <w:t xml:space="preserve"> about which topic each one belongs to the topic.</w:t>
      </w:r>
      <w:r w:rsidR="006916F3" w:rsidRPr="006916F3">
        <w:rPr>
          <w:b/>
          <w:bCs/>
          <w:sz w:val="28"/>
          <w:szCs w:val="28"/>
          <w:lang w:val="en-US"/>
        </w:rPr>
        <w:tab/>
      </w:r>
      <w:r w:rsidR="006916F3" w:rsidRPr="006916F3">
        <w:rPr>
          <w:noProof/>
          <w:lang w:val="en-US"/>
        </w:rPr>
        <w:drawing>
          <wp:inline distT="0" distB="0" distL="0" distR="0" wp14:anchorId="399FE1E2" wp14:editId="3AE6B18E">
            <wp:extent cx="5526000" cy="3128400"/>
            <wp:effectExtent l="0" t="0" r="0" b="0"/>
            <wp:docPr id="1002191798" name="Picture 1" descr="A graph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1798" name="Picture 1" descr="A graph of red and blue lines&#10;&#10;AI-generated content may be incorrect."/>
                    <pic:cNvPicPr/>
                  </pic:nvPicPr>
                  <pic:blipFill>
                    <a:blip r:embed="rId19"/>
                    <a:stretch>
                      <a:fillRect/>
                    </a:stretch>
                  </pic:blipFill>
                  <pic:spPr>
                    <a:xfrm>
                      <a:off x="0" y="0"/>
                      <a:ext cx="5526000" cy="3128400"/>
                    </a:xfrm>
                    <a:prstGeom prst="rect">
                      <a:avLst/>
                    </a:prstGeom>
                  </pic:spPr>
                </pic:pic>
              </a:graphicData>
            </a:graphic>
          </wp:inline>
        </w:drawing>
      </w:r>
      <w:r w:rsidR="00F112AF" w:rsidRPr="006916F3">
        <w:rPr>
          <w:b/>
          <w:bCs/>
          <w:sz w:val="28"/>
          <w:szCs w:val="28"/>
          <w:lang w:val="en-US"/>
        </w:rPr>
        <w:br/>
      </w:r>
      <w:r w:rsidR="006916F3" w:rsidRPr="006916F3">
        <w:rPr>
          <w:noProof/>
          <w:lang w:val="en-US"/>
        </w:rPr>
        <w:drawing>
          <wp:inline distT="0" distB="0" distL="0" distR="0" wp14:anchorId="6ADB20E1" wp14:editId="7255466A">
            <wp:extent cx="5526000" cy="3142800"/>
            <wp:effectExtent l="0" t="0" r="0" b="0"/>
            <wp:docPr id="923504689" name="Picture 1" descr="A graph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4689" name="Picture 1" descr="A graph of blue and white lines&#10;&#10;AI-generated content may be incorrect."/>
                    <pic:cNvPicPr/>
                  </pic:nvPicPr>
                  <pic:blipFill>
                    <a:blip r:embed="rId20"/>
                    <a:stretch>
                      <a:fillRect/>
                    </a:stretch>
                  </pic:blipFill>
                  <pic:spPr>
                    <a:xfrm>
                      <a:off x="0" y="0"/>
                      <a:ext cx="5526000" cy="3142800"/>
                    </a:xfrm>
                    <a:prstGeom prst="rect">
                      <a:avLst/>
                    </a:prstGeom>
                  </pic:spPr>
                </pic:pic>
              </a:graphicData>
            </a:graphic>
          </wp:inline>
        </w:drawing>
      </w:r>
    </w:p>
    <w:p w14:paraId="0DB20EB1" w14:textId="38BEDDCF" w:rsidR="00C73135" w:rsidRPr="003C6833" w:rsidRDefault="00B82016" w:rsidP="007915A2">
      <w:pPr>
        <w:spacing w:before="100" w:beforeAutospacing="1" w:after="100" w:afterAutospacing="1"/>
      </w:pPr>
      <w:r w:rsidRPr="003C6833">
        <w:lastRenderedPageBreak/>
        <w:t xml:space="preserve">The </w:t>
      </w:r>
      <w:r w:rsidRPr="003C6833">
        <w:rPr>
          <w:b/>
          <w:bCs/>
        </w:rPr>
        <w:t>first</w:t>
      </w:r>
      <w:r w:rsidR="00836A54" w:rsidRPr="003C6833">
        <w:rPr>
          <w:b/>
          <w:bCs/>
        </w:rPr>
        <w:t xml:space="preserve"> graph</w:t>
      </w:r>
      <w:r w:rsidR="00836A54" w:rsidRPr="003C6833">
        <w:t xml:space="preserve"> shows that topic distribution per agency.</w:t>
      </w:r>
    </w:p>
    <w:p w14:paraId="5AAD60CA" w14:textId="2DBC8AE1" w:rsidR="00836A54" w:rsidRPr="003C6833" w:rsidRDefault="00C73135" w:rsidP="007915A2">
      <w:pPr>
        <w:spacing w:before="100" w:beforeAutospacing="1" w:after="100" w:afterAutospacing="1"/>
      </w:pPr>
      <w:r w:rsidRPr="003C6833">
        <w:t xml:space="preserve">For Topic 0, </w:t>
      </w:r>
      <w:r w:rsidR="006916F3">
        <w:t>1</w:t>
      </w:r>
      <w:r w:rsidRPr="003C6833">
        <w:t xml:space="preserve"> (blue, </w:t>
      </w:r>
      <w:r w:rsidR="006916F3">
        <w:t>red</w:t>
      </w:r>
      <w:r w:rsidRPr="003C6833">
        <w:t>)</w:t>
      </w:r>
      <w:r w:rsidR="00836A54" w:rsidRPr="003C6833">
        <w:br/>
      </w:r>
      <w:r w:rsidR="00287442" w:rsidRPr="003C6833">
        <w:t>Al</w:t>
      </w:r>
      <w:r w:rsidR="007915A2" w:rsidRPr="003C6833">
        <w:t xml:space="preserve">l agencies </w:t>
      </w:r>
      <w:r w:rsidRPr="003C6833">
        <w:t xml:space="preserve">are very concerned about Topic 0, </w:t>
      </w:r>
      <w:r w:rsidR="006916F3">
        <w:t>1</w:t>
      </w:r>
      <w:r w:rsidRPr="003C6833">
        <w:t xml:space="preserve"> (blue, </w:t>
      </w:r>
      <w:r w:rsidR="006916F3">
        <w:t>red</w:t>
      </w:r>
      <w:r w:rsidRPr="003C6833">
        <w:t>). It means ‘</w:t>
      </w:r>
      <w:r w:rsidRPr="006916F3">
        <w:rPr>
          <w:rFonts w:ascii="Batang" w:eastAsia="Batang" w:hAnsi="Batang" w:cs="Batang" w:hint="eastAsia"/>
        </w:rPr>
        <w:t>식품</w:t>
      </w:r>
      <w:r w:rsidRPr="006916F3">
        <w:t xml:space="preserve"> </w:t>
      </w:r>
      <w:r w:rsidRPr="006916F3">
        <w:rPr>
          <w:rFonts w:ascii="Batang" w:eastAsia="Batang" w:hAnsi="Batang" w:cs="Batang" w:hint="eastAsia"/>
        </w:rPr>
        <w:t>안전</w:t>
      </w:r>
      <w:r w:rsidRPr="006916F3">
        <w:t xml:space="preserve">, </w:t>
      </w:r>
      <w:r w:rsidRPr="006916F3">
        <w:rPr>
          <w:rFonts w:ascii="Batang" w:eastAsia="Batang" w:hAnsi="Batang" w:cs="Batang" w:hint="eastAsia"/>
        </w:rPr>
        <w:t>위생</w:t>
      </w:r>
      <w:r w:rsidRPr="006916F3">
        <w:t xml:space="preserve"> </w:t>
      </w:r>
      <w:r w:rsidRPr="006916F3">
        <w:rPr>
          <w:rFonts w:ascii="Batang" w:eastAsia="Batang" w:hAnsi="Batang" w:cs="Batang" w:hint="eastAsia"/>
        </w:rPr>
        <w:t>관리</w:t>
      </w:r>
      <w:r w:rsidRPr="006916F3">
        <w:t>’ and ‘</w:t>
      </w:r>
      <w:r w:rsidR="006916F3" w:rsidRPr="006916F3">
        <w:rPr>
          <w:rFonts w:ascii="Batang" w:eastAsia="Batang" w:hAnsi="Batang" w:cs="Batang" w:hint="eastAsia"/>
        </w:rPr>
        <w:t>기관</w:t>
      </w:r>
      <w:r w:rsidR="006916F3" w:rsidRPr="006916F3">
        <w:t xml:space="preserve"> </w:t>
      </w:r>
      <w:r w:rsidR="006916F3" w:rsidRPr="006916F3">
        <w:rPr>
          <w:rFonts w:ascii="Batang" w:eastAsia="Batang" w:hAnsi="Batang" w:cs="Batang" w:hint="eastAsia"/>
        </w:rPr>
        <w:t>조직</w:t>
      </w:r>
      <w:r w:rsidR="006916F3" w:rsidRPr="006916F3">
        <w:t xml:space="preserve">, </w:t>
      </w:r>
      <w:r w:rsidR="006916F3" w:rsidRPr="006916F3">
        <w:rPr>
          <w:rFonts w:ascii="Batang" w:eastAsia="Batang" w:hAnsi="Batang" w:cs="Batang" w:hint="eastAsia"/>
        </w:rPr>
        <w:t>정책</w:t>
      </w:r>
      <w:r w:rsidR="006916F3" w:rsidRPr="006916F3">
        <w:t xml:space="preserve"> </w:t>
      </w:r>
      <w:r w:rsidR="006916F3" w:rsidRPr="006916F3">
        <w:rPr>
          <w:rFonts w:ascii="Batang" w:eastAsia="Batang" w:hAnsi="Batang" w:cs="Batang" w:hint="eastAsia"/>
        </w:rPr>
        <w:t>행정</w:t>
      </w:r>
      <w:r w:rsidRPr="006916F3">
        <w:t xml:space="preserve">’ </w:t>
      </w:r>
      <w:r w:rsidRPr="003C6833">
        <w:t>are the a universally emphasized topic.</w:t>
      </w:r>
    </w:p>
    <w:p w14:paraId="770F22B6" w14:textId="77777777" w:rsidR="00CB7476" w:rsidRDefault="00C73135" w:rsidP="007915A2">
      <w:pPr>
        <w:spacing w:before="100" w:beforeAutospacing="1" w:after="100" w:afterAutospacing="1"/>
      </w:pPr>
      <w:r w:rsidRPr="003C6833">
        <w:t xml:space="preserve">For Topic </w:t>
      </w:r>
      <w:r w:rsidR="006916F3">
        <w:t>2</w:t>
      </w:r>
      <w:r w:rsidR="00540650" w:rsidRPr="003C6833">
        <w:t xml:space="preserve">, 3 </w:t>
      </w:r>
      <w:r w:rsidRPr="003C6833">
        <w:t>(</w:t>
      </w:r>
      <w:r w:rsidR="006916F3">
        <w:t>pink</w:t>
      </w:r>
      <w:r w:rsidR="00F139C6" w:rsidRPr="003C6833">
        <w:t>, skyblue</w:t>
      </w:r>
      <w:r w:rsidRPr="003C6833">
        <w:t>)</w:t>
      </w:r>
      <w:r w:rsidRPr="003C6833">
        <w:br/>
        <w:t xml:space="preserve">Almost all agencies do not pay attention to Topic </w:t>
      </w:r>
      <w:r w:rsidR="006916F3">
        <w:t>2</w:t>
      </w:r>
      <w:r w:rsidRPr="003C6833">
        <w:t xml:space="preserve"> (</w:t>
      </w:r>
      <w:r w:rsidR="006916F3">
        <w:t>pink</w:t>
      </w:r>
      <w:r w:rsidRPr="003C6833">
        <w:t>), but a small portion of agencies such as ‘</w:t>
      </w:r>
      <w:r w:rsidRPr="003C6833">
        <w:rPr>
          <w:rFonts w:eastAsia="Batang"/>
          <w:lang w:val="en-US" w:eastAsia="ko-KR"/>
        </w:rPr>
        <w:t>경향</w:t>
      </w:r>
      <w:r w:rsidRPr="003C6833">
        <w:rPr>
          <w:rFonts w:eastAsia="Batang"/>
          <w:lang w:eastAsia="ko-KR"/>
        </w:rPr>
        <w:t xml:space="preserve"> </w:t>
      </w:r>
      <w:r w:rsidRPr="003C6833">
        <w:rPr>
          <w:rFonts w:eastAsia="Batang"/>
          <w:lang w:val="en-US" w:eastAsia="ko-KR"/>
        </w:rPr>
        <w:t>신문</w:t>
      </w:r>
      <w:r w:rsidRPr="003C6833">
        <w:t>’,</w:t>
      </w:r>
      <w:r w:rsidR="006916F3">
        <w:t xml:space="preserve"> </w:t>
      </w:r>
      <w:r w:rsidRPr="003C6833">
        <w:t>‘</w:t>
      </w:r>
      <w:r w:rsidR="00540650" w:rsidRPr="003C6833">
        <w:rPr>
          <w:rFonts w:eastAsia="Batang"/>
          <w:lang w:eastAsia="ko-KR"/>
        </w:rPr>
        <w:t>한겨레</w:t>
      </w:r>
      <w:r w:rsidRPr="003C6833">
        <w:t>’</w:t>
      </w:r>
      <w:r w:rsidR="00540650" w:rsidRPr="003C6833">
        <w:t xml:space="preserve"> report Topic </w:t>
      </w:r>
      <w:r w:rsidR="006916F3">
        <w:t>2</w:t>
      </w:r>
      <w:r w:rsidR="00540650" w:rsidRPr="003C6833">
        <w:t xml:space="preserve"> (</w:t>
      </w:r>
      <w:r w:rsidR="006916F3">
        <w:t>pink</w:t>
      </w:r>
      <w:r w:rsidR="00540650" w:rsidRPr="003C6833">
        <w:t>) frequency is high compared the other agencies</w:t>
      </w:r>
    </w:p>
    <w:p w14:paraId="6B59562B" w14:textId="7E44710D" w:rsidR="00CB7476" w:rsidRDefault="00CB7476" w:rsidP="007915A2">
      <w:pPr>
        <w:spacing w:before="100" w:beforeAutospacing="1" w:after="100" w:afterAutospacing="1"/>
      </w:pPr>
      <w:r>
        <w:t>For Topic 3 (skyblue)</w:t>
      </w:r>
      <w:r>
        <w:br/>
      </w:r>
      <w:r w:rsidR="00FD593B">
        <w:t>T</w:t>
      </w:r>
      <w:r w:rsidR="00FD593B" w:rsidRPr="00FD593B">
        <w:t>he proportion of agencies showing high vs low attention is roughly 1:1, indicating that agencies exhibit a clear tendency in whether or not they choose to report on Topic 3.</w:t>
      </w:r>
    </w:p>
    <w:p w14:paraId="71390327" w14:textId="1438F4C9" w:rsidR="00C73135" w:rsidRPr="00CB7476" w:rsidRDefault="00FD593B" w:rsidP="007915A2">
      <w:pPr>
        <w:spacing w:before="100" w:beforeAutospacing="1" w:after="100" w:afterAutospacing="1"/>
      </w:pPr>
      <w:r>
        <w:t xml:space="preserve">First graph show that </w:t>
      </w:r>
      <w:r w:rsidR="00F139C6" w:rsidRPr="003C6833">
        <w:rPr>
          <w:lang w:val="en-US"/>
        </w:rPr>
        <w:t xml:space="preserve">agency’s report have very </w:t>
      </w:r>
      <w:r w:rsidR="00F139C6" w:rsidRPr="003C6833">
        <w:rPr>
          <w:b/>
          <w:bCs/>
          <w:lang w:val="en-US"/>
        </w:rPr>
        <w:t>strongly tendency</w:t>
      </w:r>
      <w:r w:rsidR="00F139C6" w:rsidRPr="003C6833">
        <w:rPr>
          <w:lang w:val="en-US"/>
        </w:rPr>
        <w:t>.</w:t>
      </w:r>
    </w:p>
    <w:p w14:paraId="32C2B7DA" w14:textId="2A3CEAA8" w:rsidR="00F139C6" w:rsidRPr="003C6833" w:rsidRDefault="00B82016" w:rsidP="007915A2">
      <w:pPr>
        <w:spacing w:before="100" w:beforeAutospacing="1" w:after="100" w:afterAutospacing="1"/>
        <w:rPr>
          <w:rFonts w:eastAsia="Batang"/>
          <w:lang w:val="en-US"/>
        </w:rPr>
      </w:pPr>
      <w:r w:rsidRPr="003C6833">
        <w:t xml:space="preserve">The </w:t>
      </w:r>
      <w:r w:rsidRPr="003C6833">
        <w:rPr>
          <w:b/>
          <w:bCs/>
        </w:rPr>
        <w:t>seconed graph</w:t>
      </w:r>
      <w:r w:rsidRPr="003C6833">
        <w:t xml:space="preserve"> shows </w:t>
      </w:r>
      <w:r w:rsidRPr="003C6833">
        <w:rPr>
          <w:lang w:val="en-US" w:eastAsia="ko-KR"/>
        </w:rPr>
        <w:t>different agencies have different reporting tendencies. Agencies like ‘</w:t>
      </w:r>
      <w:r w:rsidR="00C9783C" w:rsidRPr="003C6833">
        <w:rPr>
          <w:rFonts w:eastAsia="Batang"/>
          <w:lang w:val="en-US" w:eastAsia="ko-KR"/>
        </w:rPr>
        <w:t>충청일보</w:t>
      </w:r>
      <w:r w:rsidR="00C9783C" w:rsidRPr="003C6833">
        <w:rPr>
          <w:lang w:val="en-US" w:eastAsia="ko-KR"/>
        </w:rPr>
        <w:t>’, ‘</w:t>
      </w:r>
      <w:proofErr w:type="spellStart"/>
      <w:r w:rsidR="00C9783C" w:rsidRPr="003C6833">
        <w:rPr>
          <w:rFonts w:eastAsia="Batang"/>
          <w:lang w:val="en-US" w:eastAsia="ko-KR"/>
        </w:rPr>
        <w:t>디지털타임스</w:t>
      </w:r>
      <w:proofErr w:type="spellEnd"/>
      <w:r w:rsidR="00C9783C" w:rsidRPr="003C6833">
        <w:rPr>
          <w:rFonts w:eastAsia="Batang"/>
          <w:lang w:val="en-US" w:eastAsia="ko-KR"/>
        </w:rPr>
        <w:t>’</w:t>
      </w:r>
      <w:r w:rsidR="00FD593B">
        <w:rPr>
          <w:rFonts w:eastAsia="Batang"/>
          <w:lang w:val="en-US" w:eastAsia="ko-KR"/>
        </w:rPr>
        <w:t>, ‘</w:t>
      </w:r>
      <w:r w:rsidR="00FD593B">
        <w:rPr>
          <w:rFonts w:eastAsia="Batang" w:hint="eastAsia"/>
          <w:lang w:val="en-US" w:eastAsia="ko-KR"/>
        </w:rPr>
        <w:t>전북</w:t>
      </w:r>
      <w:r w:rsidR="00FD593B">
        <w:rPr>
          <w:rFonts w:eastAsia="Batang" w:hint="eastAsia"/>
          <w:lang w:val="en-US" w:eastAsia="ko-KR"/>
        </w:rPr>
        <w:t xml:space="preserve"> </w:t>
      </w:r>
      <w:r w:rsidR="00FD593B">
        <w:rPr>
          <w:rFonts w:eastAsia="Batang" w:hint="eastAsia"/>
          <w:lang w:val="en-US" w:eastAsia="ko-KR"/>
        </w:rPr>
        <w:t>일보</w:t>
      </w:r>
      <w:r w:rsidR="00FD593B">
        <w:rPr>
          <w:rFonts w:eastAsia="Batang" w:hint="eastAsia"/>
          <w:lang w:val="en-US"/>
        </w:rPr>
        <w:t>’</w:t>
      </w:r>
      <w:r w:rsidR="00C9783C" w:rsidRPr="003C6833">
        <w:rPr>
          <w:rFonts w:eastAsia="Batang"/>
          <w:lang w:val="en-US" w:eastAsia="ko-KR"/>
        </w:rPr>
        <w:t xml:space="preserve"> have strong topic concentration. Agencies like ‘</w:t>
      </w:r>
      <w:r w:rsidR="00C9783C" w:rsidRPr="003C6833">
        <w:rPr>
          <w:rFonts w:eastAsia="Batang"/>
          <w:lang w:val="en-US" w:eastAsia="ko-KR"/>
        </w:rPr>
        <w:t>한겨레</w:t>
      </w:r>
      <w:r w:rsidR="00C9783C" w:rsidRPr="003C6833">
        <w:rPr>
          <w:rFonts w:eastAsia="Batang"/>
          <w:lang w:val="en-US" w:eastAsia="ko-KR"/>
        </w:rPr>
        <w:t>’, ‘</w:t>
      </w:r>
      <w:r w:rsidR="00C9783C" w:rsidRPr="003C6833">
        <w:rPr>
          <w:rFonts w:eastAsia="Batang"/>
          <w:lang w:val="en-US" w:eastAsia="ko-KR"/>
        </w:rPr>
        <w:t>경향신문</w:t>
      </w:r>
      <w:r w:rsidR="00C9783C" w:rsidRPr="003C6833">
        <w:rPr>
          <w:rFonts w:eastAsia="Batang"/>
          <w:lang w:val="en-US" w:eastAsia="ko-KR"/>
        </w:rPr>
        <w:t>’, ‘</w:t>
      </w:r>
      <w:r w:rsidR="00C9783C" w:rsidRPr="003C6833">
        <w:rPr>
          <w:rFonts w:eastAsia="Batang"/>
          <w:lang w:val="en-US" w:eastAsia="ko-KR"/>
        </w:rPr>
        <w:t>문화일보</w:t>
      </w:r>
      <w:r w:rsidR="00C9783C" w:rsidRPr="003C6833">
        <w:rPr>
          <w:rFonts w:eastAsia="Batang"/>
          <w:lang w:val="en-US" w:eastAsia="ko-KR"/>
        </w:rPr>
        <w:t>’</w:t>
      </w:r>
      <w:r w:rsidR="00C9783C" w:rsidRPr="003C6833">
        <w:rPr>
          <w:rFonts w:eastAsia="Batang"/>
          <w:lang w:val="en-US"/>
        </w:rPr>
        <w:t xml:space="preserve">, </w:t>
      </w:r>
      <w:r w:rsidR="00C9783C" w:rsidRPr="003C6833">
        <w:rPr>
          <w:rFonts w:eastAsia="Batang"/>
          <w:lang w:val="en-US" w:eastAsia="ko-KR"/>
        </w:rPr>
        <w:t>topics covered in the report are more diverse compared to other agencies.</w:t>
      </w:r>
    </w:p>
    <w:p w14:paraId="5D176445" w14:textId="77777777" w:rsidR="00836A54" w:rsidRDefault="00836A54" w:rsidP="00F17462">
      <w:pPr>
        <w:pStyle w:val="ListParagraph"/>
        <w:rPr>
          <w:b/>
          <w:bCs/>
          <w:sz w:val="28"/>
          <w:szCs w:val="28"/>
        </w:rPr>
      </w:pPr>
    </w:p>
    <w:p w14:paraId="45ADB565" w14:textId="73D5CA12" w:rsidR="001C4680" w:rsidRPr="001C4680" w:rsidRDefault="001C4680" w:rsidP="00F17462">
      <w:pPr>
        <w:pStyle w:val="ListParagraph"/>
        <w:rPr>
          <w:b/>
          <w:bCs/>
          <w:sz w:val="26"/>
          <w:szCs w:val="26"/>
          <w:lang w:val="en-US"/>
        </w:rPr>
      </w:pPr>
      <w:r w:rsidRPr="001C4680">
        <w:rPr>
          <w:b/>
          <w:bCs/>
          <w:sz w:val="26"/>
          <w:szCs w:val="26"/>
          <w:lang w:val="en-US"/>
        </w:rPr>
        <w:t xml:space="preserve">Analysis of the dynamic changes in topic attention over the </w:t>
      </w:r>
      <w:proofErr w:type="spellStart"/>
      <w:r w:rsidRPr="001C4680">
        <w:rPr>
          <w:b/>
          <w:bCs/>
          <w:sz w:val="26"/>
          <w:szCs w:val="26"/>
          <w:lang w:val="en-US"/>
        </w:rPr>
        <w:t>YearMonth</w:t>
      </w:r>
      <w:proofErr w:type="spellEnd"/>
      <w:r w:rsidRPr="001C4680">
        <w:rPr>
          <w:b/>
          <w:bCs/>
          <w:sz w:val="26"/>
          <w:szCs w:val="26"/>
          <w:lang w:val="en-US"/>
        </w:rPr>
        <w:t>.</w:t>
      </w:r>
    </w:p>
    <w:p w14:paraId="6327C47B" w14:textId="77777777" w:rsidR="002E72CE" w:rsidRPr="003C6833" w:rsidRDefault="002E72CE" w:rsidP="00F17462">
      <w:pPr>
        <w:pStyle w:val="ListParagraph"/>
        <w:rPr>
          <w:b/>
          <w:bCs/>
          <w:sz w:val="28"/>
          <w:szCs w:val="28"/>
          <w:lang w:eastAsia="ko-KR"/>
        </w:rPr>
      </w:pPr>
    </w:p>
    <w:p w14:paraId="6C4AAA48" w14:textId="659E3DDE" w:rsidR="00F17462" w:rsidRPr="003C6833" w:rsidRDefault="00FD593B" w:rsidP="00F17462">
      <w:pPr>
        <w:pStyle w:val="ListParagraph"/>
        <w:rPr>
          <w:b/>
          <w:bCs/>
          <w:sz w:val="28"/>
          <w:szCs w:val="28"/>
          <w:lang w:val="en-US"/>
        </w:rPr>
      </w:pPr>
      <w:r w:rsidRPr="00FD593B">
        <w:rPr>
          <w:b/>
          <w:bCs/>
          <w:noProof/>
          <w:sz w:val="28"/>
          <w:szCs w:val="28"/>
          <w:lang w:val="en-US"/>
        </w:rPr>
        <w:drawing>
          <wp:inline distT="0" distB="0" distL="0" distR="0" wp14:anchorId="02B86B4F" wp14:editId="4EC4C52F">
            <wp:extent cx="5945498" cy="2944800"/>
            <wp:effectExtent l="0" t="0" r="0" b="1905"/>
            <wp:docPr id="1389168800"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8800" name="Picture 1" descr="A graph of different colored lines&#10;&#10;AI-generated content may be incorrect."/>
                    <pic:cNvPicPr/>
                  </pic:nvPicPr>
                  <pic:blipFill>
                    <a:blip r:embed="rId21"/>
                    <a:stretch>
                      <a:fillRect/>
                    </a:stretch>
                  </pic:blipFill>
                  <pic:spPr>
                    <a:xfrm>
                      <a:off x="0" y="0"/>
                      <a:ext cx="5945498" cy="2944800"/>
                    </a:xfrm>
                    <a:prstGeom prst="rect">
                      <a:avLst/>
                    </a:prstGeom>
                  </pic:spPr>
                </pic:pic>
              </a:graphicData>
            </a:graphic>
          </wp:inline>
        </w:drawing>
      </w:r>
    </w:p>
    <w:p w14:paraId="3DE4A98A" w14:textId="77777777" w:rsidR="00862926" w:rsidRPr="003C6833" w:rsidRDefault="00862926" w:rsidP="00F9056F">
      <w:pPr>
        <w:spacing w:before="100" w:beforeAutospacing="1" w:after="100" w:afterAutospacing="1"/>
        <w:rPr>
          <w:lang w:val="en-US"/>
        </w:rPr>
      </w:pPr>
    </w:p>
    <w:p w14:paraId="175CC49C" w14:textId="7280B523" w:rsidR="00862926" w:rsidRPr="003C6833" w:rsidRDefault="00862926" w:rsidP="00862926">
      <w:pPr>
        <w:spacing w:before="100" w:beforeAutospacing="1" w:after="100" w:afterAutospacing="1"/>
        <w:rPr>
          <w:lang w:val="en-US"/>
        </w:rPr>
      </w:pPr>
      <w:r w:rsidRPr="003C6833">
        <w:rPr>
          <w:b/>
          <w:bCs/>
          <w:lang w:val="en-US"/>
        </w:rPr>
        <w:lastRenderedPageBreak/>
        <w:t xml:space="preserve">For Topic 0 (green) - </w:t>
      </w:r>
      <w:r w:rsidRPr="003C6833">
        <w:rPr>
          <w:rFonts w:eastAsia="Batang"/>
          <w:b/>
          <w:bCs/>
          <w:lang w:val="en-US"/>
        </w:rPr>
        <w:t>식품</w:t>
      </w:r>
      <w:r w:rsidRPr="003C6833">
        <w:rPr>
          <w:b/>
          <w:bCs/>
          <w:lang w:val="en-US"/>
        </w:rPr>
        <w:t xml:space="preserve"> </w:t>
      </w:r>
      <w:r w:rsidRPr="003C6833">
        <w:rPr>
          <w:rFonts w:eastAsia="Batang"/>
          <w:b/>
          <w:bCs/>
          <w:lang w:val="en-US"/>
        </w:rPr>
        <w:t>안전</w:t>
      </w:r>
      <w:r w:rsidRPr="003C6833">
        <w:rPr>
          <w:b/>
          <w:bCs/>
          <w:lang w:val="en-US"/>
        </w:rPr>
        <w:t xml:space="preserve">, </w:t>
      </w:r>
      <w:r w:rsidRPr="003C6833">
        <w:rPr>
          <w:rFonts w:eastAsia="Batang"/>
          <w:b/>
          <w:bCs/>
          <w:lang w:val="en-US"/>
        </w:rPr>
        <w:t>위생</w:t>
      </w:r>
      <w:r w:rsidRPr="003C6833">
        <w:rPr>
          <w:b/>
          <w:bCs/>
          <w:lang w:val="en-US"/>
        </w:rPr>
        <w:t xml:space="preserve"> </w:t>
      </w:r>
      <w:r w:rsidRPr="003C6833">
        <w:rPr>
          <w:rFonts w:eastAsia="Batang"/>
          <w:b/>
          <w:bCs/>
          <w:lang w:val="en-US"/>
        </w:rPr>
        <w:t>관리</w:t>
      </w:r>
      <w:r w:rsidRPr="003C6833">
        <w:rPr>
          <w:lang w:val="en-US"/>
        </w:rPr>
        <w:br/>
        <w:t>Maintaining the stable and high proportion all time. It means ‘</w:t>
      </w:r>
      <w:r w:rsidRPr="003C6833">
        <w:rPr>
          <w:rFonts w:eastAsia="Batang"/>
          <w:lang w:val="en-US"/>
        </w:rPr>
        <w:t>식품</w:t>
      </w:r>
      <w:r w:rsidRPr="003C6833">
        <w:rPr>
          <w:lang w:val="en-US"/>
        </w:rPr>
        <w:t xml:space="preserve"> </w:t>
      </w:r>
      <w:r w:rsidRPr="003C6833">
        <w:rPr>
          <w:rFonts w:eastAsia="Batang"/>
          <w:lang w:val="en-US"/>
        </w:rPr>
        <w:t>안전</w:t>
      </w:r>
      <w:r w:rsidRPr="003C6833">
        <w:rPr>
          <w:lang w:val="en-US"/>
        </w:rPr>
        <w:t xml:space="preserve">, </w:t>
      </w:r>
      <w:r w:rsidRPr="003C6833">
        <w:rPr>
          <w:rFonts w:eastAsia="Batang"/>
          <w:lang w:val="en-US"/>
        </w:rPr>
        <w:t>위생</w:t>
      </w:r>
      <w:r w:rsidRPr="003C6833">
        <w:rPr>
          <w:lang w:val="en-US"/>
        </w:rPr>
        <w:t xml:space="preserve"> </w:t>
      </w:r>
      <w:r w:rsidRPr="003C6833">
        <w:rPr>
          <w:rFonts w:eastAsia="Batang"/>
          <w:lang w:val="en-US"/>
        </w:rPr>
        <w:t>관리</w:t>
      </w:r>
      <w:r w:rsidRPr="003C6833">
        <w:rPr>
          <w:lang w:val="en-US"/>
        </w:rPr>
        <w:t>’ is a long-standing issue and media attention.</w:t>
      </w:r>
    </w:p>
    <w:p w14:paraId="3B6F33AA" w14:textId="6F442B00" w:rsidR="00862926" w:rsidRPr="003C6833" w:rsidRDefault="00862926" w:rsidP="00862926">
      <w:pPr>
        <w:spacing w:before="100" w:beforeAutospacing="1" w:after="100" w:afterAutospacing="1"/>
        <w:rPr>
          <w:lang w:val="en-US"/>
        </w:rPr>
      </w:pPr>
      <w:r w:rsidRPr="003C6833">
        <w:rPr>
          <w:b/>
          <w:bCs/>
          <w:lang w:val="en-US"/>
        </w:rPr>
        <w:t xml:space="preserve">For Topic 1 (orange) - </w:t>
      </w:r>
      <w:r w:rsidRPr="003C6833">
        <w:rPr>
          <w:rFonts w:eastAsia="Batang"/>
          <w:b/>
          <w:bCs/>
          <w:lang w:val="en-US"/>
        </w:rPr>
        <w:t>기관</w:t>
      </w:r>
      <w:r w:rsidRPr="003C6833">
        <w:rPr>
          <w:b/>
          <w:bCs/>
          <w:lang w:val="en-US"/>
        </w:rPr>
        <w:t xml:space="preserve"> </w:t>
      </w:r>
      <w:r w:rsidRPr="003C6833">
        <w:rPr>
          <w:rFonts w:eastAsia="Batang"/>
          <w:b/>
          <w:bCs/>
          <w:lang w:val="en-US"/>
        </w:rPr>
        <w:t>조직</w:t>
      </w:r>
      <w:r w:rsidRPr="003C6833">
        <w:rPr>
          <w:b/>
          <w:bCs/>
          <w:lang w:val="en-US"/>
        </w:rPr>
        <w:t xml:space="preserve">, </w:t>
      </w:r>
      <w:r w:rsidRPr="003C6833">
        <w:rPr>
          <w:rFonts w:eastAsia="Batang"/>
          <w:b/>
          <w:bCs/>
          <w:lang w:val="en-US"/>
        </w:rPr>
        <w:t>정책</w:t>
      </w:r>
      <w:r w:rsidRPr="003C6833">
        <w:rPr>
          <w:b/>
          <w:bCs/>
          <w:lang w:val="en-US"/>
        </w:rPr>
        <w:t xml:space="preserve"> </w:t>
      </w:r>
      <w:r w:rsidRPr="003C6833">
        <w:rPr>
          <w:rFonts w:eastAsia="Batang"/>
          <w:b/>
          <w:bCs/>
          <w:lang w:val="en-US"/>
        </w:rPr>
        <w:t>행정</w:t>
      </w:r>
      <w:r w:rsidRPr="003C6833">
        <w:rPr>
          <w:lang w:val="en-US"/>
        </w:rPr>
        <w:br/>
        <w:t>This graph shows that ‘</w:t>
      </w:r>
      <w:r w:rsidRPr="003C6833">
        <w:rPr>
          <w:rFonts w:eastAsia="Batang"/>
          <w:lang w:val="en-US"/>
        </w:rPr>
        <w:t>기관</w:t>
      </w:r>
      <w:r w:rsidRPr="003C6833">
        <w:rPr>
          <w:lang w:val="en-US"/>
        </w:rPr>
        <w:t xml:space="preserve"> </w:t>
      </w:r>
      <w:r w:rsidRPr="003C6833">
        <w:rPr>
          <w:rFonts w:eastAsia="Batang"/>
          <w:lang w:val="en-US"/>
        </w:rPr>
        <w:t>조직</w:t>
      </w:r>
      <w:r w:rsidRPr="003C6833">
        <w:rPr>
          <w:lang w:val="en-US"/>
        </w:rPr>
        <w:t xml:space="preserve">, </w:t>
      </w:r>
      <w:r w:rsidRPr="003C6833">
        <w:rPr>
          <w:rFonts w:eastAsia="Batang"/>
          <w:lang w:val="en-US"/>
        </w:rPr>
        <w:t>정책</w:t>
      </w:r>
      <w:r w:rsidRPr="003C6833">
        <w:rPr>
          <w:lang w:val="en-US"/>
        </w:rPr>
        <w:t xml:space="preserve"> </w:t>
      </w:r>
      <w:r w:rsidRPr="003C6833">
        <w:rPr>
          <w:rFonts w:eastAsia="Batang"/>
          <w:lang w:val="en-US"/>
        </w:rPr>
        <w:t>행정</w:t>
      </w:r>
      <w:r w:rsidRPr="003C6833">
        <w:rPr>
          <w:lang w:val="en-US"/>
        </w:rPr>
        <w:t xml:space="preserve">’ low attention for media attention. But </w:t>
      </w:r>
      <w:r w:rsidR="00F9056F" w:rsidRPr="003C6833">
        <w:rPr>
          <w:lang w:val="en-US"/>
        </w:rPr>
        <w:t xml:space="preserve">during the </w:t>
      </w:r>
      <w:r w:rsidRPr="003C6833">
        <w:rPr>
          <w:lang w:val="en-US"/>
        </w:rPr>
        <w:t>201002-</w:t>
      </w:r>
      <w:r w:rsidR="00F9056F" w:rsidRPr="003C6833">
        <w:rPr>
          <w:lang w:val="en-US"/>
        </w:rPr>
        <w:t>201007, attention has increases, maybe one reason is ‘</w:t>
      </w:r>
      <w:r w:rsidR="00F9056F" w:rsidRPr="003C6833">
        <w:rPr>
          <w:rFonts w:eastAsia="Batang"/>
          <w:lang w:val="en-US"/>
        </w:rPr>
        <w:t>지역</w:t>
      </w:r>
      <w:r w:rsidR="00F9056F" w:rsidRPr="003C6833">
        <w:rPr>
          <w:lang w:val="en-US"/>
        </w:rPr>
        <w:t xml:space="preserve"> </w:t>
      </w:r>
      <w:r w:rsidR="00F9056F" w:rsidRPr="003C6833">
        <w:rPr>
          <w:rFonts w:eastAsia="Batang"/>
          <w:lang w:val="en-US"/>
        </w:rPr>
        <w:t>산업</w:t>
      </w:r>
      <w:r w:rsidR="00F9056F" w:rsidRPr="003C6833">
        <w:rPr>
          <w:lang w:val="en-US"/>
        </w:rPr>
        <w:t xml:space="preserve">, </w:t>
      </w:r>
      <w:r w:rsidR="00F9056F" w:rsidRPr="003C6833">
        <w:rPr>
          <w:rFonts w:eastAsia="Batang"/>
          <w:lang w:val="en-US"/>
        </w:rPr>
        <w:t>식품경제</w:t>
      </w:r>
      <w:r w:rsidR="00F9056F" w:rsidRPr="003C6833">
        <w:rPr>
          <w:lang w:val="en-US"/>
        </w:rPr>
        <w:t>’ attention has increases.</w:t>
      </w:r>
    </w:p>
    <w:p w14:paraId="689EA355" w14:textId="67179EB0" w:rsidR="00ED5C66" w:rsidRPr="003C6833" w:rsidRDefault="00F9056F" w:rsidP="002E72CE">
      <w:pPr>
        <w:spacing w:before="100" w:beforeAutospacing="1" w:after="100" w:afterAutospacing="1"/>
        <w:rPr>
          <w:rFonts w:eastAsiaTheme="minorEastAsia"/>
          <w:kern w:val="2"/>
          <w14:ligatures w14:val="standardContextual"/>
        </w:rPr>
      </w:pPr>
      <w:r w:rsidRPr="003C6833">
        <w:rPr>
          <w:b/>
          <w:bCs/>
          <w:lang w:val="en-US"/>
        </w:rPr>
        <w:t xml:space="preserve">For Topic 2 (blue) - </w:t>
      </w:r>
      <w:r w:rsidRPr="003C6833">
        <w:rPr>
          <w:rFonts w:eastAsia="Batang"/>
          <w:b/>
          <w:bCs/>
          <w:lang w:val="en-US"/>
        </w:rPr>
        <w:t>지역</w:t>
      </w:r>
      <w:r w:rsidRPr="003C6833">
        <w:rPr>
          <w:b/>
          <w:bCs/>
          <w:lang w:val="en-US"/>
        </w:rPr>
        <w:t xml:space="preserve"> </w:t>
      </w:r>
      <w:r w:rsidRPr="003C6833">
        <w:rPr>
          <w:rFonts w:eastAsia="Batang"/>
          <w:b/>
          <w:bCs/>
          <w:lang w:val="en-US"/>
        </w:rPr>
        <w:t>산업</w:t>
      </w:r>
      <w:r w:rsidRPr="003C6833">
        <w:rPr>
          <w:b/>
          <w:bCs/>
          <w:lang w:val="en-US"/>
        </w:rPr>
        <w:t xml:space="preserve">, </w:t>
      </w:r>
      <w:r w:rsidRPr="003C6833">
        <w:rPr>
          <w:rFonts w:eastAsia="Batang"/>
          <w:b/>
          <w:bCs/>
          <w:lang w:val="en-US"/>
        </w:rPr>
        <w:t>식품경제</w:t>
      </w:r>
      <w:r w:rsidRPr="003C6833">
        <w:rPr>
          <w:lang w:val="en-US"/>
        </w:rPr>
        <w:br/>
        <w:t>In the early year (200711</w:t>
      </w:r>
      <w:r w:rsidR="006916F1" w:rsidRPr="003C6833">
        <w:rPr>
          <w:lang w:val="en-US"/>
        </w:rPr>
        <w:t xml:space="preserve"> </w:t>
      </w:r>
      <w:r w:rsidRPr="003C6833">
        <w:rPr>
          <w:lang w:val="en-US"/>
        </w:rPr>
        <w:t>-</w:t>
      </w:r>
      <w:r w:rsidR="006916F1" w:rsidRPr="003C6833">
        <w:rPr>
          <w:lang w:val="en-US"/>
        </w:rPr>
        <w:t xml:space="preserve"> </w:t>
      </w:r>
      <w:r w:rsidRPr="003C6833">
        <w:rPr>
          <w:lang w:val="en-US"/>
        </w:rPr>
        <w:t xml:space="preserve">201203), </w:t>
      </w:r>
      <w:r w:rsidR="006916F1" w:rsidRPr="003C6833">
        <w:rPr>
          <w:lang w:val="en-US"/>
        </w:rPr>
        <w:t xml:space="preserve">attention is relative high, but the fluctuations are significant. It means that Topic 2 significantly affected by time, maybe has </w:t>
      </w:r>
      <w:r w:rsidR="004F32FE" w:rsidRPr="003C6833">
        <w:rPr>
          <w:lang w:val="en-US"/>
        </w:rPr>
        <w:t>major events or policy.</w:t>
      </w:r>
      <w:r w:rsidR="00C47B48" w:rsidRPr="003C6833">
        <w:rPr>
          <w:lang w:val="en-US"/>
        </w:rPr>
        <w:br/>
      </w:r>
      <w:r w:rsidR="00C47B48" w:rsidRPr="003C6833">
        <w:rPr>
          <w:lang w:val="en-US"/>
        </w:rPr>
        <w:br/>
        <w:t>Search for what events occurred in this period.</w:t>
      </w:r>
      <w:r w:rsidR="004F32FE" w:rsidRPr="003C6833">
        <w:rPr>
          <w:lang w:val="en-US"/>
        </w:rPr>
        <w:br/>
      </w:r>
      <w:r w:rsidR="00ED5C66" w:rsidRPr="003C6833">
        <w:t xml:space="preserve">(1) </w:t>
      </w:r>
      <w:hyperlink r:id="rId22" w:history="1">
        <w:r w:rsidR="00ED5C66" w:rsidRPr="003C6833">
          <w:rPr>
            <w:rStyle w:val="Hyperlink"/>
          </w:rPr>
          <w:t>2007-2008 world food price crisis</w:t>
        </w:r>
      </w:hyperlink>
      <w:r w:rsidR="00ED5C66" w:rsidRPr="003C6833">
        <w:br/>
      </w:r>
      <w:r w:rsidR="0081082D" w:rsidRPr="003C6833">
        <w:rPr>
          <w:lang w:val="en-US"/>
        </w:rPr>
        <w:t>During this period, world food prices increased dramatically, indicated the vulnerability of South Korea's food supply.</w:t>
      </w:r>
      <w:r w:rsidR="00ED5C66" w:rsidRPr="003C6833">
        <w:br/>
      </w:r>
      <w:r w:rsidR="00ED5C66" w:rsidRPr="003C6833">
        <w:br/>
        <w:t xml:space="preserve">(2) </w:t>
      </w:r>
      <w:hyperlink r:id="rId23" w:history="1">
        <w:r w:rsidR="00ED5C66" w:rsidRPr="003C6833">
          <w:rPr>
            <w:rStyle w:val="Hyperlink"/>
          </w:rPr>
          <w:t>2008 US beef protest in South Korea</w:t>
        </w:r>
      </w:hyperlink>
      <w:r w:rsidR="0081082D" w:rsidRPr="003C6833">
        <w:br/>
        <w:t>Public concerns over Bovine Spongiform Encephalopathy (</w:t>
      </w:r>
      <w:r w:rsidR="0081082D" w:rsidRPr="003C6833">
        <w:rPr>
          <w:rFonts w:eastAsia="Batang"/>
          <w:lang w:val="en-US" w:eastAsia="ko-KR"/>
        </w:rPr>
        <w:t>광우병</w:t>
      </w:r>
      <w:r w:rsidR="0081082D" w:rsidRPr="003C6833">
        <w:t>) led to widespread discussions on food safety policies and extensive media attention.</w:t>
      </w:r>
      <w:r w:rsidR="0081082D" w:rsidRPr="003C6833">
        <w:br/>
      </w:r>
      <w:r w:rsidR="00ED5C66" w:rsidRPr="003C6833">
        <w:br/>
        <w:t xml:space="preserve">(3) </w:t>
      </w:r>
      <w:hyperlink r:id="rId24" w:history="1">
        <w:r w:rsidR="00ED5C66" w:rsidRPr="003C6833">
          <w:rPr>
            <w:rStyle w:val="Hyperlink"/>
          </w:rPr>
          <w:t>Foot-and-Mouth disease during 2010-2011</w:t>
        </w:r>
      </w:hyperlink>
      <w:r w:rsidR="0081082D" w:rsidRPr="003C6833">
        <w:br/>
        <w:t>A severe outbreak of foot-and-mouth disease in South Korea resulted in the mass culling of livestock and caused significant economic damage to the livestock industry. This incident heightened public attention to food safety and agricultural policies.</w:t>
      </w:r>
      <w:r w:rsidR="0081082D" w:rsidRPr="003C6833">
        <w:rPr>
          <w:lang w:eastAsia="ko-KR"/>
        </w:rPr>
        <w:br/>
      </w:r>
      <w:r w:rsidR="00ED5C66" w:rsidRPr="003C6833">
        <w:br/>
        <w:t xml:space="preserve">(4) </w:t>
      </w:r>
      <w:hyperlink r:id="rId25" w:history="1">
        <w:r w:rsidR="00ED5C66" w:rsidRPr="003C6833">
          <w:rPr>
            <w:rStyle w:val="Hyperlink"/>
          </w:rPr>
          <w:t>Typhoon Bolaven (2012)</w:t>
        </w:r>
      </w:hyperlink>
      <w:r w:rsidR="0081082D" w:rsidRPr="003C6833">
        <w:rPr>
          <w:lang w:eastAsia="ko-KR"/>
        </w:rPr>
        <w:br/>
      </w:r>
      <w:r w:rsidR="0081082D" w:rsidRPr="003C6833">
        <w:t xml:space="preserve">In </w:t>
      </w:r>
      <w:r w:rsidR="0081082D" w:rsidRPr="003C6833">
        <w:rPr>
          <w:rStyle w:val="Strong"/>
          <w:rFonts w:eastAsiaTheme="majorEastAsia"/>
          <w:b w:val="0"/>
          <w:bCs w:val="0"/>
        </w:rPr>
        <w:t>2012, Typhoon Bolaven struck South Korea</w:t>
      </w:r>
      <w:r w:rsidR="0081082D" w:rsidRPr="003C6833">
        <w:t>, causing large-scale crop damage, especially to fruits such as pears and apples. This natural disaster disrupted agricultural production and impacted the food supply chain.</w:t>
      </w:r>
      <w:r w:rsidR="0081082D" w:rsidRPr="003C6833">
        <w:rPr>
          <w:lang w:eastAsia="ko-KR"/>
        </w:rPr>
        <w:br/>
      </w:r>
      <w:r w:rsidR="0081082D" w:rsidRPr="003C6833">
        <w:rPr>
          <w:lang w:eastAsia="ko-KR"/>
        </w:rPr>
        <w:br/>
      </w:r>
      <w:r w:rsidR="0081082D" w:rsidRPr="003C6833">
        <w:t xml:space="preserve">In Summary, Topic 0 and Topic 2 </w:t>
      </w:r>
      <w:r w:rsidR="00AF08B2" w:rsidRPr="003C6833">
        <w:t>show a</w:t>
      </w:r>
      <w:r w:rsidR="0081082D" w:rsidRPr="003C6833">
        <w:t xml:space="preserve"> strong connected</w:t>
      </w:r>
      <w:r w:rsidR="00AF08B2" w:rsidRPr="003C6833">
        <w:t xml:space="preserve"> in MDR model , which differs from LDA result</w:t>
      </w:r>
      <w:r w:rsidR="00AF08B2" w:rsidRPr="003C6833">
        <w:rPr>
          <w:lang w:val="en-US"/>
        </w:rPr>
        <w:t>.</w:t>
      </w:r>
      <w:r w:rsidR="0081082D" w:rsidRPr="003C6833">
        <w:t xml:space="preserve"> </w:t>
      </w:r>
      <w:r w:rsidR="00AF08B2" w:rsidRPr="003C6833">
        <w:t>One possible reason is that the DMR model incorporates metadata such as the publication date, which allows it to capture temporal variations in topic distribution. In contrast, the LDA model does not account for such features.</w:t>
      </w:r>
      <w:r w:rsidR="00ED5C66" w:rsidRPr="003C6833">
        <w:br/>
      </w:r>
    </w:p>
    <w:p w14:paraId="2AF92A54" w14:textId="3A0E48F6" w:rsidR="00862926" w:rsidRPr="003C6833" w:rsidRDefault="004F32FE" w:rsidP="00AF08B2">
      <w:pPr>
        <w:spacing w:before="100" w:beforeAutospacing="1" w:after="100" w:afterAutospacing="1"/>
        <w:rPr>
          <w:lang w:val="en-US"/>
        </w:rPr>
      </w:pPr>
      <w:r w:rsidRPr="003C6833">
        <w:rPr>
          <w:b/>
          <w:bCs/>
        </w:rPr>
        <w:t xml:space="preserve">For Topic 3 (purple) - </w:t>
      </w:r>
      <w:r w:rsidRPr="003C6833">
        <w:rPr>
          <w:rFonts w:eastAsia="Batang"/>
          <w:b/>
          <w:bCs/>
          <w:lang w:val="en-US"/>
        </w:rPr>
        <w:t>건강</w:t>
      </w:r>
      <w:r w:rsidRPr="003C6833">
        <w:rPr>
          <w:b/>
          <w:bCs/>
        </w:rPr>
        <w:t xml:space="preserve"> </w:t>
      </w:r>
      <w:r w:rsidRPr="003C6833">
        <w:rPr>
          <w:rFonts w:eastAsia="Batang"/>
          <w:b/>
          <w:bCs/>
          <w:lang w:val="en-US"/>
        </w:rPr>
        <w:t>기능식품</w:t>
      </w:r>
      <w:r w:rsidRPr="003C6833">
        <w:rPr>
          <w:b/>
          <w:bCs/>
        </w:rPr>
        <w:t xml:space="preserve">, </w:t>
      </w:r>
      <w:r w:rsidRPr="003C6833">
        <w:rPr>
          <w:rFonts w:eastAsia="Batang"/>
          <w:b/>
          <w:bCs/>
          <w:lang w:val="en-US"/>
        </w:rPr>
        <w:t>제품</w:t>
      </w:r>
      <w:r w:rsidRPr="003C6833">
        <w:rPr>
          <w:b/>
          <w:bCs/>
        </w:rPr>
        <w:t xml:space="preserve"> </w:t>
      </w:r>
      <w:r w:rsidRPr="003C6833">
        <w:rPr>
          <w:rFonts w:eastAsia="Batang"/>
          <w:b/>
          <w:bCs/>
          <w:lang w:val="en-US"/>
        </w:rPr>
        <w:t>개발</w:t>
      </w:r>
      <w:r w:rsidRPr="003C6833">
        <w:br/>
        <w:t xml:space="preserve">In the early year (200711), attention is the highest. </w:t>
      </w:r>
      <w:r w:rsidRPr="00752969">
        <w:t xml:space="preserve">During the 200711 – 201309, attention fluctuations are significant and then attention became stable. </w:t>
      </w:r>
      <w:r w:rsidRPr="003C6833">
        <w:rPr>
          <w:lang w:val="en-US"/>
        </w:rPr>
        <w:t xml:space="preserve">This means that early on, there was a high level of attention to health foods and health (with trends </w:t>
      </w:r>
      <w:r w:rsidR="00C47B48" w:rsidRPr="003C6833">
        <w:rPr>
          <w:lang w:val="en-US"/>
        </w:rPr>
        <w:t>like</w:t>
      </w:r>
      <w:r w:rsidRPr="003C6833">
        <w:rPr>
          <w:lang w:val="en-US"/>
        </w:rPr>
        <w:t xml:space="preserve"> those of the two curves).</w:t>
      </w:r>
    </w:p>
    <w:p w14:paraId="086C75E9" w14:textId="12D3EDB4" w:rsidR="00FE7124" w:rsidRPr="00E057F6" w:rsidRDefault="00EE3BE4" w:rsidP="00E057F6">
      <w:pPr>
        <w:spacing w:before="100" w:beforeAutospacing="1" w:after="100" w:afterAutospacing="1"/>
      </w:pPr>
      <w:r w:rsidRPr="003C6833">
        <w:rPr>
          <w:lang w:val="en-US"/>
        </w:rPr>
        <w:t xml:space="preserve">In summary, all of topics significantly effected temporal/date. </w:t>
      </w:r>
      <w:r w:rsidR="00270F3F" w:rsidRPr="003C6833">
        <w:rPr>
          <w:lang w:val="en-US"/>
        </w:rPr>
        <w:t>As</w:t>
      </w:r>
      <w:r w:rsidRPr="003C6833">
        <w:rPr>
          <w:lang w:val="en-US"/>
        </w:rPr>
        <w:t xml:space="preserve"> time changed, </w:t>
      </w:r>
      <w:r w:rsidR="00270F3F" w:rsidRPr="003C6833">
        <w:t xml:space="preserve">the reporting tendencies of agencies may </w:t>
      </w:r>
      <w:r w:rsidR="00B82016" w:rsidRPr="003C6833">
        <w:t>change</w:t>
      </w:r>
      <w:r w:rsidR="00E057F6">
        <w:t xml:space="preserve">. </w:t>
      </w:r>
      <w:r w:rsidR="00220823" w:rsidRPr="00E057F6">
        <w:rPr>
          <w:b/>
          <w:bCs/>
          <w:sz w:val="28"/>
          <w:szCs w:val="28"/>
          <w:lang w:val="en-US"/>
        </w:rPr>
        <w:tab/>
      </w:r>
    </w:p>
    <w:p w14:paraId="773C5D94" w14:textId="6522B897" w:rsidR="00033ECE" w:rsidRPr="00F63A89" w:rsidRDefault="00E057F6" w:rsidP="00554190">
      <w:pPr>
        <w:pStyle w:val="ListParagraph"/>
        <w:numPr>
          <w:ilvl w:val="0"/>
          <w:numId w:val="2"/>
        </w:numPr>
        <w:rPr>
          <w:lang w:val="en-US"/>
        </w:rPr>
      </w:pPr>
      <w:r>
        <w:rPr>
          <w:b/>
          <w:bCs/>
          <w:sz w:val="28"/>
          <w:szCs w:val="28"/>
          <w:lang w:val="en-US"/>
        </w:rPr>
        <w:lastRenderedPageBreak/>
        <w:t>LDA vs. DMR</w:t>
      </w:r>
      <w:r w:rsidR="00272170" w:rsidRPr="00165AE9">
        <w:rPr>
          <w:rFonts w:hint="eastAsia"/>
          <w:lang w:val="en-US"/>
        </w:rPr>
        <w:br/>
      </w:r>
      <w:r w:rsidR="00272170" w:rsidRPr="00165AE9">
        <w:rPr>
          <w:lang w:val="en-US"/>
        </w:rPr>
        <w:br/>
      </w:r>
      <w:r w:rsidR="00165AE9" w:rsidRPr="00165AE9">
        <w:rPr>
          <w:rStyle w:val="Strong"/>
          <w:rFonts w:eastAsiaTheme="majorEastAsia"/>
          <w:b w:val="0"/>
          <w:bCs w:val="0"/>
        </w:rPr>
        <w:t>In summary, the DMR model outperforms the LDA model in this analysis.</w:t>
      </w:r>
      <w:r w:rsidR="00165AE9">
        <w:br/>
        <w:t>By incorporating metadata such as agency and date, the DMR model captures variations in topic trends across different agencies and time periods more effectively.</w:t>
      </w:r>
    </w:p>
    <w:sectPr w:rsidR="00033ECE" w:rsidRPr="00F63A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666"/>
    <w:multiLevelType w:val="hybridMultilevel"/>
    <w:tmpl w:val="F4089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E95675"/>
    <w:multiLevelType w:val="multilevel"/>
    <w:tmpl w:val="09F2C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7081A"/>
    <w:multiLevelType w:val="hybridMultilevel"/>
    <w:tmpl w:val="990A7E52"/>
    <w:lvl w:ilvl="0" w:tplc="AED0F7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C6B54"/>
    <w:multiLevelType w:val="hybridMultilevel"/>
    <w:tmpl w:val="E458A3D8"/>
    <w:lvl w:ilvl="0" w:tplc="679A0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233995">
    <w:abstractNumId w:val="3"/>
  </w:num>
  <w:num w:numId="2" w16cid:durableId="1996451989">
    <w:abstractNumId w:val="2"/>
  </w:num>
  <w:num w:numId="3" w16cid:durableId="1154031237">
    <w:abstractNumId w:val="0"/>
  </w:num>
  <w:num w:numId="4" w16cid:durableId="10215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DC"/>
    <w:rsid w:val="00002D6D"/>
    <w:rsid w:val="00013678"/>
    <w:rsid w:val="00033ECE"/>
    <w:rsid w:val="000A3F63"/>
    <w:rsid w:val="000D100A"/>
    <w:rsid w:val="00165AE9"/>
    <w:rsid w:val="001B0B0E"/>
    <w:rsid w:val="001C1945"/>
    <w:rsid w:val="001C3FFE"/>
    <w:rsid w:val="001C4680"/>
    <w:rsid w:val="001E39A2"/>
    <w:rsid w:val="00220823"/>
    <w:rsid w:val="0022414F"/>
    <w:rsid w:val="002634ED"/>
    <w:rsid w:val="00270F3F"/>
    <w:rsid w:val="00272170"/>
    <w:rsid w:val="00273AF2"/>
    <w:rsid w:val="00287442"/>
    <w:rsid w:val="002A5DC4"/>
    <w:rsid w:val="002E48E2"/>
    <w:rsid w:val="002E72CE"/>
    <w:rsid w:val="002E7B70"/>
    <w:rsid w:val="00311E19"/>
    <w:rsid w:val="003223DC"/>
    <w:rsid w:val="00344BB5"/>
    <w:rsid w:val="00357134"/>
    <w:rsid w:val="003C6833"/>
    <w:rsid w:val="004109E8"/>
    <w:rsid w:val="004132F6"/>
    <w:rsid w:val="004F0BA3"/>
    <w:rsid w:val="004F32FE"/>
    <w:rsid w:val="00540650"/>
    <w:rsid w:val="00640906"/>
    <w:rsid w:val="006679D7"/>
    <w:rsid w:val="00672AEF"/>
    <w:rsid w:val="006916F1"/>
    <w:rsid w:val="006916F3"/>
    <w:rsid w:val="006959DD"/>
    <w:rsid w:val="006A2956"/>
    <w:rsid w:val="006E01FF"/>
    <w:rsid w:val="006E1005"/>
    <w:rsid w:val="007205E3"/>
    <w:rsid w:val="00752969"/>
    <w:rsid w:val="00775237"/>
    <w:rsid w:val="00783CB1"/>
    <w:rsid w:val="007915A2"/>
    <w:rsid w:val="007C6CAF"/>
    <w:rsid w:val="007F2F02"/>
    <w:rsid w:val="008029D2"/>
    <w:rsid w:val="0081082D"/>
    <w:rsid w:val="008144D4"/>
    <w:rsid w:val="00836A54"/>
    <w:rsid w:val="00862926"/>
    <w:rsid w:val="00872D83"/>
    <w:rsid w:val="008E0642"/>
    <w:rsid w:val="008E2EAC"/>
    <w:rsid w:val="009B36F6"/>
    <w:rsid w:val="009D15FD"/>
    <w:rsid w:val="009F7045"/>
    <w:rsid w:val="00A04249"/>
    <w:rsid w:val="00A5003E"/>
    <w:rsid w:val="00A54C0C"/>
    <w:rsid w:val="00A80B36"/>
    <w:rsid w:val="00A85183"/>
    <w:rsid w:val="00A90AD3"/>
    <w:rsid w:val="00AB47ED"/>
    <w:rsid w:val="00AC397B"/>
    <w:rsid w:val="00AD2034"/>
    <w:rsid w:val="00AE3DA6"/>
    <w:rsid w:val="00AF08B2"/>
    <w:rsid w:val="00B03AC0"/>
    <w:rsid w:val="00B60DCF"/>
    <w:rsid w:val="00B61F40"/>
    <w:rsid w:val="00B82016"/>
    <w:rsid w:val="00BA69E5"/>
    <w:rsid w:val="00BB45DD"/>
    <w:rsid w:val="00BC1BD4"/>
    <w:rsid w:val="00BC2E30"/>
    <w:rsid w:val="00BE06E3"/>
    <w:rsid w:val="00C45B88"/>
    <w:rsid w:val="00C47B48"/>
    <w:rsid w:val="00C73135"/>
    <w:rsid w:val="00C95E5B"/>
    <w:rsid w:val="00C96533"/>
    <w:rsid w:val="00C9783C"/>
    <w:rsid w:val="00CA25F8"/>
    <w:rsid w:val="00CB006B"/>
    <w:rsid w:val="00CB7476"/>
    <w:rsid w:val="00CF5FB1"/>
    <w:rsid w:val="00D51628"/>
    <w:rsid w:val="00DB6953"/>
    <w:rsid w:val="00DC411F"/>
    <w:rsid w:val="00DF3431"/>
    <w:rsid w:val="00E057F6"/>
    <w:rsid w:val="00E62044"/>
    <w:rsid w:val="00ED5C66"/>
    <w:rsid w:val="00EE3BE4"/>
    <w:rsid w:val="00F112AF"/>
    <w:rsid w:val="00F139C6"/>
    <w:rsid w:val="00F152DC"/>
    <w:rsid w:val="00F17462"/>
    <w:rsid w:val="00F174F3"/>
    <w:rsid w:val="00F60D6B"/>
    <w:rsid w:val="00F63A89"/>
    <w:rsid w:val="00F845B2"/>
    <w:rsid w:val="00F855DD"/>
    <w:rsid w:val="00F9056F"/>
    <w:rsid w:val="00FA7087"/>
    <w:rsid w:val="00FA796E"/>
    <w:rsid w:val="00FB44B5"/>
    <w:rsid w:val="00FD593B"/>
    <w:rsid w:val="00FD7C4C"/>
    <w:rsid w:val="00FE7124"/>
    <w:rsid w:val="00FF05FE"/>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3D03"/>
  <w15:chartTrackingRefBased/>
  <w15:docId w15:val="{E6C58AA0-F347-A54B-85B7-9BF39B0E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F3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679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9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9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9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9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9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9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9D7"/>
    <w:rPr>
      <w:rFonts w:eastAsiaTheme="majorEastAsia" w:cstheme="majorBidi"/>
      <w:color w:val="272727" w:themeColor="text1" w:themeTint="D8"/>
    </w:rPr>
  </w:style>
  <w:style w:type="paragraph" w:styleId="Title">
    <w:name w:val="Title"/>
    <w:basedOn w:val="Normal"/>
    <w:next w:val="Normal"/>
    <w:link w:val="TitleChar"/>
    <w:uiPriority w:val="10"/>
    <w:qFormat/>
    <w:rsid w:val="006679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9D7"/>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6679D7"/>
    <w:pPr>
      <w:ind w:left="720"/>
      <w:contextualSpacing/>
    </w:pPr>
  </w:style>
  <w:style w:type="paragraph" w:styleId="Quote">
    <w:name w:val="Quote"/>
    <w:basedOn w:val="Normal"/>
    <w:next w:val="Normal"/>
    <w:link w:val="QuoteChar"/>
    <w:uiPriority w:val="29"/>
    <w:qFormat/>
    <w:rsid w:val="006679D7"/>
    <w:pPr>
      <w:spacing w:before="160"/>
      <w:jc w:val="center"/>
    </w:pPr>
    <w:rPr>
      <w:i/>
      <w:iCs/>
      <w:color w:val="404040" w:themeColor="text1" w:themeTint="BF"/>
    </w:rPr>
  </w:style>
  <w:style w:type="character" w:customStyle="1" w:styleId="QuoteChar">
    <w:name w:val="Quote Char"/>
    <w:basedOn w:val="DefaultParagraphFont"/>
    <w:link w:val="Quote"/>
    <w:uiPriority w:val="29"/>
    <w:rsid w:val="006679D7"/>
    <w:rPr>
      <w:i/>
      <w:iCs/>
      <w:color w:val="404040" w:themeColor="text1" w:themeTint="BF"/>
    </w:rPr>
  </w:style>
  <w:style w:type="paragraph" w:styleId="IntenseQuote">
    <w:name w:val="Intense Quote"/>
    <w:basedOn w:val="Normal"/>
    <w:next w:val="Normal"/>
    <w:link w:val="IntenseQuoteChar"/>
    <w:uiPriority w:val="30"/>
    <w:qFormat/>
    <w:rsid w:val="00667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9D7"/>
    <w:rPr>
      <w:i/>
      <w:iCs/>
      <w:color w:val="0F4761" w:themeColor="accent1" w:themeShade="BF"/>
    </w:rPr>
  </w:style>
  <w:style w:type="character" w:styleId="IntenseEmphasis">
    <w:name w:val="Intense Emphasis"/>
    <w:basedOn w:val="DefaultParagraphFont"/>
    <w:uiPriority w:val="21"/>
    <w:qFormat/>
    <w:rsid w:val="006679D7"/>
    <w:rPr>
      <w:i/>
      <w:iCs/>
      <w:color w:val="0F4761" w:themeColor="accent1" w:themeShade="BF"/>
    </w:rPr>
  </w:style>
  <w:style w:type="character" w:styleId="IntenseReference">
    <w:name w:val="Intense Reference"/>
    <w:basedOn w:val="DefaultParagraphFont"/>
    <w:uiPriority w:val="32"/>
    <w:qFormat/>
    <w:rsid w:val="006679D7"/>
    <w:rPr>
      <w:b/>
      <w:bCs/>
      <w:smallCaps/>
      <w:color w:val="0F4761" w:themeColor="accent1" w:themeShade="BF"/>
      <w:spacing w:val="5"/>
    </w:rPr>
  </w:style>
  <w:style w:type="character" w:styleId="Hyperlink">
    <w:name w:val="Hyperlink"/>
    <w:basedOn w:val="DefaultParagraphFont"/>
    <w:uiPriority w:val="99"/>
    <w:unhideWhenUsed/>
    <w:rsid w:val="00F152DC"/>
    <w:rPr>
      <w:color w:val="467886" w:themeColor="hyperlink"/>
      <w:u w:val="single"/>
    </w:rPr>
  </w:style>
  <w:style w:type="character" w:styleId="UnresolvedMention">
    <w:name w:val="Unresolved Mention"/>
    <w:basedOn w:val="DefaultParagraphFont"/>
    <w:uiPriority w:val="99"/>
    <w:semiHidden/>
    <w:unhideWhenUsed/>
    <w:rsid w:val="00F152DC"/>
    <w:rPr>
      <w:color w:val="605E5C"/>
      <w:shd w:val="clear" w:color="auto" w:fill="E1DFDD"/>
    </w:rPr>
  </w:style>
  <w:style w:type="character" w:styleId="FollowedHyperlink">
    <w:name w:val="FollowedHyperlink"/>
    <w:basedOn w:val="DefaultParagraphFont"/>
    <w:uiPriority w:val="99"/>
    <w:semiHidden/>
    <w:unhideWhenUsed/>
    <w:rsid w:val="00F152DC"/>
    <w:rPr>
      <w:color w:val="96607D" w:themeColor="followedHyperlink"/>
      <w:u w:val="single"/>
    </w:rPr>
  </w:style>
  <w:style w:type="character" w:styleId="Strong">
    <w:name w:val="Strong"/>
    <w:basedOn w:val="DefaultParagraphFont"/>
    <w:uiPriority w:val="22"/>
    <w:qFormat/>
    <w:rsid w:val="00B03AC0"/>
    <w:rPr>
      <w:b/>
      <w:bCs/>
    </w:rPr>
  </w:style>
  <w:style w:type="character" w:styleId="Emphasis">
    <w:name w:val="Emphasis"/>
    <w:basedOn w:val="DefaultParagraphFont"/>
    <w:uiPriority w:val="20"/>
    <w:qFormat/>
    <w:rsid w:val="00F174F3"/>
    <w:rPr>
      <w:i/>
      <w:iCs/>
    </w:rPr>
  </w:style>
  <w:style w:type="paragraph" w:styleId="NormalWeb">
    <w:name w:val="Normal (Web)"/>
    <w:basedOn w:val="Normal"/>
    <w:uiPriority w:val="99"/>
    <w:unhideWhenUsed/>
    <w:rsid w:val="006E1005"/>
    <w:pPr>
      <w:spacing w:before="100" w:beforeAutospacing="1" w:after="100" w:afterAutospacing="1"/>
    </w:pPr>
  </w:style>
  <w:style w:type="character" w:styleId="PlaceholderText">
    <w:name w:val="Placeholder Text"/>
    <w:basedOn w:val="DefaultParagraphFont"/>
    <w:uiPriority w:val="99"/>
    <w:semiHidden/>
    <w:rsid w:val="001C194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5072">
      <w:bodyDiv w:val="1"/>
      <w:marLeft w:val="0"/>
      <w:marRight w:val="0"/>
      <w:marTop w:val="0"/>
      <w:marBottom w:val="0"/>
      <w:divBdr>
        <w:top w:val="none" w:sz="0" w:space="0" w:color="auto"/>
        <w:left w:val="none" w:sz="0" w:space="0" w:color="auto"/>
        <w:bottom w:val="none" w:sz="0" w:space="0" w:color="auto"/>
        <w:right w:val="none" w:sz="0" w:space="0" w:color="auto"/>
      </w:divBdr>
    </w:div>
    <w:div w:id="89283617">
      <w:bodyDiv w:val="1"/>
      <w:marLeft w:val="0"/>
      <w:marRight w:val="0"/>
      <w:marTop w:val="0"/>
      <w:marBottom w:val="0"/>
      <w:divBdr>
        <w:top w:val="none" w:sz="0" w:space="0" w:color="auto"/>
        <w:left w:val="none" w:sz="0" w:space="0" w:color="auto"/>
        <w:bottom w:val="none" w:sz="0" w:space="0" w:color="auto"/>
        <w:right w:val="none" w:sz="0" w:space="0" w:color="auto"/>
      </w:divBdr>
    </w:div>
    <w:div w:id="256862726">
      <w:bodyDiv w:val="1"/>
      <w:marLeft w:val="0"/>
      <w:marRight w:val="0"/>
      <w:marTop w:val="0"/>
      <w:marBottom w:val="0"/>
      <w:divBdr>
        <w:top w:val="none" w:sz="0" w:space="0" w:color="auto"/>
        <w:left w:val="none" w:sz="0" w:space="0" w:color="auto"/>
        <w:bottom w:val="none" w:sz="0" w:space="0" w:color="auto"/>
        <w:right w:val="none" w:sz="0" w:space="0" w:color="auto"/>
      </w:divBdr>
    </w:div>
    <w:div w:id="266080140">
      <w:bodyDiv w:val="1"/>
      <w:marLeft w:val="0"/>
      <w:marRight w:val="0"/>
      <w:marTop w:val="0"/>
      <w:marBottom w:val="0"/>
      <w:divBdr>
        <w:top w:val="none" w:sz="0" w:space="0" w:color="auto"/>
        <w:left w:val="none" w:sz="0" w:space="0" w:color="auto"/>
        <w:bottom w:val="none" w:sz="0" w:space="0" w:color="auto"/>
        <w:right w:val="none" w:sz="0" w:space="0" w:color="auto"/>
      </w:divBdr>
    </w:div>
    <w:div w:id="400759172">
      <w:bodyDiv w:val="1"/>
      <w:marLeft w:val="0"/>
      <w:marRight w:val="0"/>
      <w:marTop w:val="0"/>
      <w:marBottom w:val="0"/>
      <w:divBdr>
        <w:top w:val="none" w:sz="0" w:space="0" w:color="auto"/>
        <w:left w:val="none" w:sz="0" w:space="0" w:color="auto"/>
        <w:bottom w:val="none" w:sz="0" w:space="0" w:color="auto"/>
        <w:right w:val="none" w:sz="0" w:space="0" w:color="auto"/>
      </w:divBdr>
    </w:div>
    <w:div w:id="421419249">
      <w:bodyDiv w:val="1"/>
      <w:marLeft w:val="0"/>
      <w:marRight w:val="0"/>
      <w:marTop w:val="0"/>
      <w:marBottom w:val="0"/>
      <w:divBdr>
        <w:top w:val="none" w:sz="0" w:space="0" w:color="auto"/>
        <w:left w:val="none" w:sz="0" w:space="0" w:color="auto"/>
        <w:bottom w:val="none" w:sz="0" w:space="0" w:color="auto"/>
        <w:right w:val="none" w:sz="0" w:space="0" w:color="auto"/>
      </w:divBdr>
    </w:div>
    <w:div w:id="597327633">
      <w:bodyDiv w:val="1"/>
      <w:marLeft w:val="0"/>
      <w:marRight w:val="0"/>
      <w:marTop w:val="0"/>
      <w:marBottom w:val="0"/>
      <w:divBdr>
        <w:top w:val="none" w:sz="0" w:space="0" w:color="auto"/>
        <w:left w:val="none" w:sz="0" w:space="0" w:color="auto"/>
        <w:bottom w:val="none" w:sz="0" w:space="0" w:color="auto"/>
        <w:right w:val="none" w:sz="0" w:space="0" w:color="auto"/>
      </w:divBdr>
    </w:div>
    <w:div w:id="597754270">
      <w:bodyDiv w:val="1"/>
      <w:marLeft w:val="0"/>
      <w:marRight w:val="0"/>
      <w:marTop w:val="0"/>
      <w:marBottom w:val="0"/>
      <w:divBdr>
        <w:top w:val="none" w:sz="0" w:space="0" w:color="auto"/>
        <w:left w:val="none" w:sz="0" w:space="0" w:color="auto"/>
        <w:bottom w:val="none" w:sz="0" w:space="0" w:color="auto"/>
        <w:right w:val="none" w:sz="0" w:space="0" w:color="auto"/>
      </w:divBdr>
    </w:div>
    <w:div w:id="658850006">
      <w:bodyDiv w:val="1"/>
      <w:marLeft w:val="0"/>
      <w:marRight w:val="0"/>
      <w:marTop w:val="0"/>
      <w:marBottom w:val="0"/>
      <w:divBdr>
        <w:top w:val="none" w:sz="0" w:space="0" w:color="auto"/>
        <w:left w:val="none" w:sz="0" w:space="0" w:color="auto"/>
        <w:bottom w:val="none" w:sz="0" w:space="0" w:color="auto"/>
        <w:right w:val="none" w:sz="0" w:space="0" w:color="auto"/>
      </w:divBdr>
    </w:div>
    <w:div w:id="828712814">
      <w:bodyDiv w:val="1"/>
      <w:marLeft w:val="0"/>
      <w:marRight w:val="0"/>
      <w:marTop w:val="0"/>
      <w:marBottom w:val="0"/>
      <w:divBdr>
        <w:top w:val="none" w:sz="0" w:space="0" w:color="auto"/>
        <w:left w:val="none" w:sz="0" w:space="0" w:color="auto"/>
        <w:bottom w:val="none" w:sz="0" w:space="0" w:color="auto"/>
        <w:right w:val="none" w:sz="0" w:space="0" w:color="auto"/>
      </w:divBdr>
    </w:div>
    <w:div w:id="1013610841">
      <w:bodyDiv w:val="1"/>
      <w:marLeft w:val="0"/>
      <w:marRight w:val="0"/>
      <w:marTop w:val="0"/>
      <w:marBottom w:val="0"/>
      <w:divBdr>
        <w:top w:val="none" w:sz="0" w:space="0" w:color="auto"/>
        <w:left w:val="none" w:sz="0" w:space="0" w:color="auto"/>
        <w:bottom w:val="none" w:sz="0" w:space="0" w:color="auto"/>
        <w:right w:val="none" w:sz="0" w:space="0" w:color="auto"/>
      </w:divBdr>
    </w:div>
    <w:div w:id="1052775016">
      <w:bodyDiv w:val="1"/>
      <w:marLeft w:val="0"/>
      <w:marRight w:val="0"/>
      <w:marTop w:val="0"/>
      <w:marBottom w:val="0"/>
      <w:divBdr>
        <w:top w:val="none" w:sz="0" w:space="0" w:color="auto"/>
        <w:left w:val="none" w:sz="0" w:space="0" w:color="auto"/>
        <w:bottom w:val="none" w:sz="0" w:space="0" w:color="auto"/>
        <w:right w:val="none" w:sz="0" w:space="0" w:color="auto"/>
      </w:divBdr>
    </w:div>
    <w:div w:id="1080103658">
      <w:bodyDiv w:val="1"/>
      <w:marLeft w:val="0"/>
      <w:marRight w:val="0"/>
      <w:marTop w:val="0"/>
      <w:marBottom w:val="0"/>
      <w:divBdr>
        <w:top w:val="none" w:sz="0" w:space="0" w:color="auto"/>
        <w:left w:val="none" w:sz="0" w:space="0" w:color="auto"/>
        <w:bottom w:val="none" w:sz="0" w:space="0" w:color="auto"/>
        <w:right w:val="none" w:sz="0" w:space="0" w:color="auto"/>
      </w:divBdr>
    </w:div>
    <w:div w:id="1140269872">
      <w:bodyDiv w:val="1"/>
      <w:marLeft w:val="0"/>
      <w:marRight w:val="0"/>
      <w:marTop w:val="0"/>
      <w:marBottom w:val="0"/>
      <w:divBdr>
        <w:top w:val="none" w:sz="0" w:space="0" w:color="auto"/>
        <w:left w:val="none" w:sz="0" w:space="0" w:color="auto"/>
        <w:bottom w:val="none" w:sz="0" w:space="0" w:color="auto"/>
        <w:right w:val="none" w:sz="0" w:space="0" w:color="auto"/>
      </w:divBdr>
    </w:div>
    <w:div w:id="1173684265">
      <w:bodyDiv w:val="1"/>
      <w:marLeft w:val="0"/>
      <w:marRight w:val="0"/>
      <w:marTop w:val="0"/>
      <w:marBottom w:val="0"/>
      <w:divBdr>
        <w:top w:val="none" w:sz="0" w:space="0" w:color="auto"/>
        <w:left w:val="none" w:sz="0" w:space="0" w:color="auto"/>
        <w:bottom w:val="none" w:sz="0" w:space="0" w:color="auto"/>
        <w:right w:val="none" w:sz="0" w:space="0" w:color="auto"/>
      </w:divBdr>
    </w:div>
    <w:div w:id="1194687278">
      <w:bodyDiv w:val="1"/>
      <w:marLeft w:val="0"/>
      <w:marRight w:val="0"/>
      <w:marTop w:val="0"/>
      <w:marBottom w:val="0"/>
      <w:divBdr>
        <w:top w:val="none" w:sz="0" w:space="0" w:color="auto"/>
        <w:left w:val="none" w:sz="0" w:space="0" w:color="auto"/>
        <w:bottom w:val="none" w:sz="0" w:space="0" w:color="auto"/>
        <w:right w:val="none" w:sz="0" w:space="0" w:color="auto"/>
      </w:divBdr>
    </w:div>
    <w:div w:id="1200435811">
      <w:bodyDiv w:val="1"/>
      <w:marLeft w:val="0"/>
      <w:marRight w:val="0"/>
      <w:marTop w:val="0"/>
      <w:marBottom w:val="0"/>
      <w:divBdr>
        <w:top w:val="none" w:sz="0" w:space="0" w:color="auto"/>
        <w:left w:val="none" w:sz="0" w:space="0" w:color="auto"/>
        <w:bottom w:val="none" w:sz="0" w:space="0" w:color="auto"/>
        <w:right w:val="none" w:sz="0" w:space="0" w:color="auto"/>
      </w:divBdr>
    </w:div>
    <w:div w:id="1511599367">
      <w:bodyDiv w:val="1"/>
      <w:marLeft w:val="0"/>
      <w:marRight w:val="0"/>
      <w:marTop w:val="0"/>
      <w:marBottom w:val="0"/>
      <w:divBdr>
        <w:top w:val="none" w:sz="0" w:space="0" w:color="auto"/>
        <w:left w:val="none" w:sz="0" w:space="0" w:color="auto"/>
        <w:bottom w:val="none" w:sz="0" w:space="0" w:color="auto"/>
        <w:right w:val="none" w:sz="0" w:space="0" w:color="auto"/>
      </w:divBdr>
    </w:div>
    <w:div w:id="1530291532">
      <w:bodyDiv w:val="1"/>
      <w:marLeft w:val="0"/>
      <w:marRight w:val="0"/>
      <w:marTop w:val="0"/>
      <w:marBottom w:val="0"/>
      <w:divBdr>
        <w:top w:val="none" w:sz="0" w:space="0" w:color="auto"/>
        <w:left w:val="none" w:sz="0" w:space="0" w:color="auto"/>
        <w:bottom w:val="none" w:sz="0" w:space="0" w:color="auto"/>
        <w:right w:val="none" w:sz="0" w:space="0" w:color="auto"/>
      </w:divBdr>
      <w:divsChild>
        <w:div w:id="1158108405">
          <w:marLeft w:val="0"/>
          <w:marRight w:val="0"/>
          <w:marTop w:val="0"/>
          <w:marBottom w:val="0"/>
          <w:divBdr>
            <w:top w:val="none" w:sz="0" w:space="0" w:color="auto"/>
            <w:left w:val="none" w:sz="0" w:space="0" w:color="auto"/>
            <w:bottom w:val="none" w:sz="0" w:space="0" w:color="auto"/>
            <w:right w:val="none" w:sz="0" w:space="0" w:color="auto"/>
          </w:divBdr>
          <w:divsChild>
            <w:div w:id="1490098169">
              <w:marLeft w:val="0"/>
              <w:marRight w:val="0"/>
              <w:marTop w:val="0"/>
              <w:marBottom w:val="0"/>
              <w:divBdr>
                <w:top w:val="none" w:sz="0" w:space="0" w:color="auto"/>
                <w:left w:val="none" w:sz="0" w:space="0" w:color="auto"/>
                <w:bottom w:val="none" w:sz="0" w:space="0" w:color="auto"/>
                <w:right w:val="none" w:sz="0" w:space="0" w:color="auto"/>
              </w:divBdr>
            </w:div>
            <w:div w:id="7008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1790">
      <w:bodyDiv w:val="1"/>
      <w:marLeft w:val="0"/>
      <w:marRight w:val="0"/>
      <w:marTop w:val="0"/>
      <w:marBottom w:val="0"/>
      <w:divBdr>
        <w:top w:val="none" w:sz="0" w:space="0" w:color="auto"/>
        <w:left w:val="none" w:sz="0" w:space="0" w:color="auto"/>
        <w:bottom w:val="none" w:sz="0" w:space="0" w:color="auto"/>
        <w:right w:val="none" w:sz="0" w:space="0" w:color="auto"/>
      </w:divBdr>
    </w:div>
    <w:div w:id="1640694404">
      <w:bodyDiv w:val="1"/>
      <w:marLeft w:val="0"/>
      <w:marRight w:val="0"/>
      <w:marTop w:val="0"/>
      <w:marBottom w:val="0"/>
      <w:divBdr>
        <w:top w:val="none" w:sz="0" w:space="0" w:color="auto"/>
        <w:left w:val="none" w:sz="0" w:space="0" w:color="auto"/>
        <w:bottom w:val="none" w:sz="0" w:space="0" w:color="auto"/>
        <w:right w:val="none" w:sz="0" w:space="0" w:color="auto"/>
      </w:divBdr>
    </w:div>
    <w:div w:id="1677221831">
      <w:bodyDiv w:val="1"/>
      <w:marLeft w:val="0"/>
      <w:marRight w:val="0"/>
      <w:marTop w:val="0"/>
      <w:marBottom w:val="0"/>
      <w:divBdr>
        <w:top w:val="none" w:sz="0" w:space="0" w:color="auto"/>
        <w:left w:val="none" w:sz="0" w:space="0" w:color="auto"/>
        <w:bottom w:val="none" w:sz="0" w:space="0" w:color="auto"/>
        <w:right w:val="none" w:sz="0" w:space="0" w:color="auto"/>
      </w:divBdr>
    </w:div>
    <w:div w:id="1698001018">
      <w:bodyDiv w:val="1"/>
      <w:marLeft w:val="0"/>
      <w:marRight w:val="0"/>
      <w:marTop w:val="0"/>
      <w:marBottom w:val="0"/>
      <w:divBdr>
        <w:top w:val="none" w:sz="0" w:space="0" w:color="auto"/>
        <w:left w:val="none" w:sz="0" w:space="0" w:color="auto"/>
        <w:bottom w:val="none" w:sz="0" w:space="0" w:color="auto"/>
        <w:right w:val="none" w:sz="0" w:space="0" w:color="auto"/>
      </w:divBdr>
    </w:div>
    <w:div w:id="1710572536">
      <w:bodyDiv w:val="1"/>
      <w:marLeft w:val="0"/>
      <w:marRight w:val="0"/>
      <w:marTop w:val="0"/>
      <w:marBottom w:val="0"/>
      <w:divBdr>
        <w:top w:val="none" w:sz="0" w:space="0" w:color="auto"/>
        <w:left w:val="none" w:sz="0" w:space="0" w:color="auto"/>
        <w:bottom w:val="none" w:sz="0" w:space="0" w:color="auto"/>
        <w:right w:val="none" w:sz="0" w:space="0" w:color="auto"/>
      </w:divBdr>
    </w:div>
    <w:div w:id="1761681821">
      <w:bodyDiv w:val="1"/>
      <w:marLeft w:val="0"/>
      <w:marRight w:val="0"/>
      <w:marTop w:val="0"/>
      <w:marBottom w:val="0"/>
      <w:divBdr>
        <w:top w:val="none" w:sz="0" w:space="0" w:color="auto"/>
        <w:left w:val="none" w:sz="0" w:space="0" w:color="auto"/>
        <w:bottom w:val="none" w:sz="0" w:space="0" w:color="auto"/>
        <w:right w:val="none" w:sz="0" w:space="0" w:color="auto"/>
      </w:divBdr>
    </w:div>
    <w:div w:id="1773354313">
      <w:bodyDiv w:val="1"/>
      <w:marLeft w:val="0"/>
      <w:marRight w:val="0"/>
      <w:marTop w:val="0"/>
      <w:marBottom w:val="0"/>
      <w:divBdr>
        <w:top w:val="none" w:sz="0" w:space="0" w:color="auto"/>
        <w:left w:val="none" w:sz="0" w:space="0" w:color="auto"/>
        <w:bottom w:val="none" w:sz="0" w:space="0" w:color="auto"/>
        <w:right w:val="none" w:sz="0" w:space="0" w:color="auto"/>
      </w:divBdr>
    </w:div>
    <w:div w:id="1799445184">
      <w:bodyDiv w:val="1"/>
      <w:marLeft w:val="0"/>
      <w:marRight w:val="0"/>
      <w:marTop w:val="0"/>
      <w:marBottom w:val="0"/>
      <w:divBdr>
        <w:top w:val="none" w:sz="0" w:space="0" w:color="auto"/>
        <w:left w:val="none" w:sz="0" w:space="0" w:color="auto"/>
        <w:bottom w:val="none" w:sz="0" w:space="0" w:color="auto"/>
        <w:right w:val="none" w:sz="0" w:space="0" w:color="auto"/>
      </w:divBdr>
    </w:div>
    <w:div w:id="1800874609">
      <w:bodyDiv w:val="1"/>
      <w:marLeft w:val="0"/>
      <w:marRight w:val="0"/>
      <w:marTop w:val="0"/>
      <w:marBottom w:val="0"/>
      <w:divBdr>
        <w:top w:val="none" w:sz="0" w:space="0" w:color="auto"/>
        <w:left w:val="none" w:sz="0" w:space="0" w:color="auto"/>
        <w:bottom w:val="none" w:sz="0" w:space="0" w:color="auto"/>
        <w:right w:val="none" w:sz="0" w:space="0" w:color="auto"/>
      </w:divBdr>
    </w:div>
    <w:div w:id="1850371887">
      <w:bodyDiv w:val="1"/>
      <w:marLeft w:val="0"/>
      <w:marRight w:val="0"/>
      <w:marTop w:val="0"/>
      <w:marBottom w:val="0"/>
      <w:divBdr>
        <w:top w:val="none" w:sz="0" w:space="0" w:color="auto"/>
        <w:left w:val="none" w:sz="0" w:space="0" w:color="auto"/>
        <w:bottom w:val="none" w:sz="0" w:space="0" w:color="auto"/>
        <w:right w:val="none" w:sz="0" w:space="0" w:color="auto"/>
      </w:divBdr>
    </w:div>
    <w:div w:id="1955286574">
      <w:bodyDiv w:val="1"/>
      <w:marLeft w:val="0"/>
      <w:marRight w:val="0"/>
      <w:marTop w:val="0"/>
      <w:marBottom w:val="0"/>
      <w:divBdr>
        <w:top w:val="none" w:sz="0" w:space="0" w:color="auto"/>
        <w:left w:val="none" w:sz="0" w:space="0" w:color="auto"/>
        <w:bottom w:val="none" w:sz="0" w:space="0" w:color="auto"/>
        <w:right w:val="none" w:sz="0" w:space="0" w:color="auto"/>
      </w:divBdr>
    </w:div>
    <w:div w:id="1969050653">
      <w:bodyDiv w:val="1"/>
      <w:marLeft w:val="0"/>
      <w:marRight w:val="0"/>
      <w:marTop w:val="0"/>
      <w:marBottom w:val="0"/>
      <w:divBdr>
        <w:top w:val="none" w:sz="0" w:space="0" w:color="auto"/>
        <w:left w:val="none" w:sz="0" w:space="0" w:color="auto"/>
        <w:bottom w:val="none" w:sz="0" w:space="0" w:color="auto"/>
        <w:right w:val="none" w:sz="0" w:space="0" w:color="auto"/>
      </w:divBdr>
    </w:div>
    <w:div w:id="2035842908">
      <w:bodyDiv w:val="1"/>
      <w:marLeft w:val="0"/>
      <w:marRight w:val="0"/>
      <w:marTop w:val="0"/>
      <w:marBottom w:val="0"/>
      <w:divBdr>
        <w:top w:val="none" w:sz="0" w:space="0" w:color="auto"/>
        <w:left w:val="none" w:sz="0" w:space="0" w:color="auto"/>
        <w:bottom w:val="none" w:sz="0" w:space="0" w:color="auto"/>
        <w:right w:val="none" w:sz="0" w:space="0" w:color="auto"/>
      </w:divBdr>
    </w:div>
    <w:div w:id="211277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Typhoon_Bolaven_%282012%29?utm_source=chatgpt.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mc.ncbi.nlm.nih.gov/articles/PMC3647416/pdf/12-1320.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2008_US_beef_protest_in_South_Korea?utm_source=chatgpt.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2007%E2%80%932008_world_food_price_crisi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80BA-D865-B846-8AA7-9AB0D676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1671</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kimchanglong0128@gmail.com</dc:creator>
  <cp:keywords/>
  <dc:description/>
  <cp:lastModifiedBy>kimchanglong0128@gmail.com</cp:lastModifiedBy>
  <cp:revision>4</cp:revision>
  <cp:lastPrinted>2025-05-03T04:53:00Z</cp:lastPrinted>
  <dcterms:created xsi:type="dcterms:W3CDTF">2025-05-03T05:01:00Z</dcterms:created>
  <dcterms:modified xsi:type="dcterms:W3CDTF">2025-05-03T05:04:00Z</dcterms:modified>
</cp:coreProperties>
</file>