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bidi/>
        <w:spacing w:after="348"/>
      </w:pPr>
      <w:r>
        <w:rPr>
          <w:rFonts w:ascii="Arial" w:hAnsi="Arial" w:cs="Arial"/>
          <w:sz w:val="52"/>
          <w:sz-cs w:val="52"/>
          <w:b/>
          <w:spacing w:val="0"/>
          <w:color w:val="0E0E0E"/>
        </w:rPr>
        <w:t xml:space="preserve">ההבדל בין </w:t>
      </w:r>
      <w:r>
        <w:rPr>
          <w:rFonts w:ascii="Menlo" w:hAnsi="Menlo" w:cs="Menlo"/>
          <w:sz w:val="26"/>
          <w:sz-cs w:val="26"/>
          <w:b/>
          <w:spacing w:val="0"/>
          <w:color w:val="0E0E0E"/>
        </w:rPr>
        <w:t xml:space="preserve">/visual-preview</w:t>
      </w:r>
      <w:r>
        <w:rPr>
          <w:rFonts w:ascii="Arial" w:hAnsi="Arial" w:cs="Arial"/>
          <w:sz w:val="52"/>
          <w:sz-cs w:val="52"/>
          <w:b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b/>
          <w:spacing w:val="0"/>
          <w:color w:val="0E0E0E"/>
        </w:rPr>
        <w:t xml:space="preserve">/code-render-preview</w:t>
      </w:r>
      <w:r>
        <w:rPr>
          <w:rFonts w:ascii="Arial" w:hAnsi="Arial" w:cs="Arial"/>
          <w:sz w:val="52"/>
          <w:sz-cs w:val="52"/>
          <w:b/>
          <w:spacing w:val="0"/>
          <w:color w:val="0E0E0E"/>
        </w:rPr>
        <w:t xml:space="preserve">, ו-</w:t>
      </w:r>
      <w:r>
        <w:rPr>
          <w:rFonts w:ascii="Menlo" w:hAnsi="Menlo" w:cs="Menlo"/>
          <w:sz w:val="26"/>
          <w:sz-cs w:val="26"/>
          <w:b/>
          <w:spacing w:val="0"/>
          <w:color w:val="0E0E0E"/>
        </w:rPr>
        <w:t xml:space="preserve">/bannerbear-preview</w:t>
      </w:r>
      <w:r>
        <w:rPr>
          <w:rFonts w:ascii="Arial" w:hAnsi="Arial" w:cs="Arial"/>
          <w:sz w:val="52"/>
          <w:sz-cs w:val="52"/>
          <w:b/>
          <w:spacing w:val="0"/>
          <w:color w:val="0E0E0E"/>
        </w:rPr>
        <w:t xml:space="preserve"/>
      </w:r>
    </w:p>
    <w:p>
      <w:pPr>
        <w:bidi/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שלושת המסלולים אוכלים את אותו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Element Manifest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כמקור אמת — השוני הוא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מי בעצם מצייר את הפיקסלים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בכל אחד מהם.</w:t>
      </w:r>
    </w:p>
    <w:p>
      <w:pPr>
        <w:bidi/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זרימה כללית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┌────────────── Element Manifest (data/campaigns/&lt;id&gt;/) ───────────────┐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│ x, y, width, height, text, font_*, color, background_color, ...     │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└──────────────┬─────────────────┬─────────────────────────┬──────────┘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          │                 │                         │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          ▼                 ▼                         ▼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/visual-preview       /code-render-preview      /bannerbear-preview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DOM live render        PNG snapshots             Bannerbear render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(אין שמירה לדיסק)      (Playwright → /public)    (3rd-party SaaS → URL)</w:t>
      </w:r>
    </w:p>
    <w:p>
      <w:pPr>
        <w:bidi/>
      </w:pPr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bidi/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1. </w:t>
      </w:r>
      <w:r>
        <w:rPr>
          <w:rFonts w:ascii="Menlo" w:hAnsi="Menlo" w:cs="Menlo"/>
          <w:sz w:val="26"/>
          <w:sz-cs w:val="26"/>
          <w:b/>
          <w:spacing w:val="0"/>
          <w:color w:val="0E0E0E"/>
        </w:rPr>
        <w:t xml:space="preserve">/visual-preview</w:t>
      </w: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 — DOM-render חי בדפדפן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מי מצייר: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ה-React שלך, בזמן אמת. Server component טוען את ה-manifest,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AdPreviewCanvas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מציב על הקנבס DIVs / IMGs / טקסט לפי ה-x/y/w/h של כל element.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מה את רואה: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עותק חי, לא רסטורי. רענון של הדף מציג את ה-manifest העדכני מיד — בלי build, בלי render command.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טוב ל: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התאמה מהירה של layout / copy / asset selection. שינוי פונט ב-brand kit + רענון = רואים מיד.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מה אין שם: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אין PNG בסוף. הוא זמני, חי ב-DOM.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פולבק: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active campaign → static demo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data/demo-campaign.preview.json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).</w:t>
      </w:r>
    </w:p>
    <w:p>
      <w:pPr>
        <w:bidi/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2. </w:t>
      </w:r>
      <w:r>
        <w:rPr>
          <w:rFonts w:ascii="Menlo" w:hAnsi="Menlo" w:cs="Menlo"/>
          <w:sz w:val="26"/>
          <w:sz-cs w:val="26"/>
          <w:b/>
          <w:spacing w:val="0"/>
          <w:color w:val="0E0E0E"/>
        </w:rPr>
        <w:t xml:space="preserve">/code-render-preview</w:t>
      </w: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 — Playwright PNG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מי מצייר: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עדיין React שלך, אבל בתוך headless Chromium דרך Playwright. הסקריפט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renderCampaign.ts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פותח את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/render/ad/[id]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(אותה לוגיקת DOM של visual-preview), עושה screenshot, ושומר PNG ל-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public/rendered-ads/campaigns/&lt;id&gt;/&lt;concept&gt;_&lt;format&gt;.png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מה את רואה: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Side-by-side — שמאל ה-DOM הלייב כמו ב-visual-preview, ימין ה-PNG השמור.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טוב ל: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קבצי הפצה (PNGים אמיתיים) + השוואה. אם ה-PNG שונה מה-live preview, זה אומר שה-manifest לא רוונדר מחדש מאז שהוא השתנה.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איך לרנדר מחדש: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npm run render:code-campaign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(לאקטיב) או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npm run render:code-campaign -- --campaign-id=cam_xxx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(לבחירה).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למה לרנדר במקום פשוט להציג DOM: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PNG ניתן להעלות ל-Cloudinary, להוריד, לצרף ל-ZIP, להראות למפרסם. ה-DOM הלייב לא ניתן להוריד.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פולבק: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active → demo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data/code-render-map.generated.json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).</w:t>
      </w:r>
    </w:p>
    <w:p>
      <w:pPr>
        <w:bidi/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3. </w:t>
      </w:r>
      <w:r>
        <w:rPr>
          <w:rFonts w:ascii="Menlo" w:hAnsi="Menlo" w:cs="Menlo"/>
          <w:sz w:val="26"/>
          <w:sz-cs w:val="26"/>
          <w:b/>
          <w:spacing w:val="0"/>
          <w:color w:val="0E0E0E"/>
        </w:rPr>
        <w:t xml:space="preserve">/bannerbear-preview</w:t>
      </w: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 — שירות SaaS חיצוני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מי מצייר: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לא אנחנו.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Bannerbear.com — שירות חיצוני בתשלום. הצופה מחזיק את הקנבס המוגדר אצלם (template UID), ואנחנו שולחים את ה-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modifications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(טקסטים + URLs של תמונות) דרך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renderAd.ts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 הם מרנדרים PNG ומחזירים URL.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מה את רואה: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באותה שורה — ה-DOM הלוקלי משמאל וה-PNG של Bannerbear מימין, פלוס </w:t>
      </w:r>
      <w:r>
        <w:rPr>
          <w:rFonts w:ascii="Arial" w:hAnsi="Arial" w:cs="Arial"/>
          <w:sz w:val="24"/>
          <w:sz-cs w:val="24"/>
          <w:i/>
          <w:spacing w:val="0"/>
          <w:color w:val="0E0E0E"/>
        </w:rPr>
        <w:t xml:space="preserve">conversion diagnostics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: באיזה template layer השתמשנו, אילו modifications נשלחו, מה לא עבר, אילו שגיאות חזרו.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טוב ל: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המסלול ה-"production" המקורי של הפרויקט. בודקים: "האם ה-Element Manifest מתורגם נכון לתוך layers של Bannerbear?" — זה ה-contract שמראה שהמערכת תעבוד כשנפסיק לרנדר ב-Playwright ונעבור ל-SaaS.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למה לעבור ל-Bannerbear: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scaling — מאות באנרים בו-זמנית בלי dev server, בלי Chromium מקומי. פלוס תכונות שלהם (וידאו, תבניות, ווב-הוקים).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מה רק כאן יוצג: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קונפליקט בין layers בתבנית של Bannerbear (template_uid mismatch, layer_name לא קיים, וכו'). זה מה שה-conversion diagnostics חושף.</w:t>
      </w:r>
    </w:p>
    <w:p>
      <w:pPr>
        <w:jc w:val="right"/>
        <w:bidi/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פולבק: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demo בלבד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data/bannerbear-render-map.generated.json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). אין שילוב פר-קמפיין כמו במסלולים האחרים.</w:t>
      </w:r>
    </w:p>
    <w:p>
      <w:pPr>
        <w:bidi/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מתי להשתמש במה</w:t>
      </w:r>
    </w:p>
    <w:p>
      <w:pPr>
        <w:jc w:val="right"/>
        <w:bidi/>
      </w:pP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צריכה</w:t>
      </w:r>
    </w:p>
    <w:p>
      <w:pPr>
        <w:jc w:val="right"/>
        <w:bidi/>
      </w:pP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המסלול הנכון</w:t>
      </w:r>
    </w:p>
    <w:p>
      <w:pPr>
        <w:jc w:val="right"/>
        <w:bidi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לבדוק אם ה-AI מייצר copy / layout טוב</w:t>
      </w:r>
    </w:p>
    <w:p>
      <w:pPr>
        <w:jc w:val="right"/>
        <w:bidi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/visual-preview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(הכי מהיר)</w:t>
      </w:r>
    </w:p>
    <w:p>
      <w:pPr>
        <w:jc w:val="right"/>
        <w:bidi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לוודא שה-manifest רואיתי כפי שהוא ירונדר ב-PNG</w:t>
      </w:r>
    </w:p>
    <w:p>
      <w:pPr>
        <w:jc w:val="right"/>
        <w:bidi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/code-render-preview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>
        <w:jc w:val="right"/>
        <w:bidi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להוריד את ה-PNG עצמו או ZIP של אלמנטים</w:t>
      </w:r>
    </w:p>
    <w:p>
      <w:pPr>
        <w:jc w:val="right"/>
        <w:bidi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/code-render-preview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(אחרי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npm run render:code-campaign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)</w:t>
      </w:r>
    </w:p>
    <w:p>
      <w:pPr>
        <w:jc w:val="right"/>
        <w:bidi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לוודא שהקמפיין יעבוד דרך Bannerbear ב-production</w:t>
      </w:r>
    </w:p>
    <w:p>
      <w:pPr>
        <w:jc w:val="right"/>
        <w:bidi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/bannerbear-preview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>
        <w:jc w:val="right"/>
        <w:bidi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לראות אילו layer mismatches יש מול תבנית Bannerbear</w:t>
      </w:r>
    </w:p>
    <w:p>
      <w:pPr>
        <w:jc w:val="right"/>
        <w:bidi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/bannerbear-preview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(conversion diagnostics)</w:t>
      </w:r>
    </w:p>
    <w:p>
      <w:pPr>
        <w:jc w:val="right"/>
        <w:bidi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לרנדר 100 קמפיינים בלי לחשוב על שרת</w:t>
      </w:r>
    </w:p>
    <w:p>
      <w:pPr>
        <w:jc w:val="right"/>
        <w:bidi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Bannerbear (אבל זה תשלום פר-render)</w:t>
      </w:r>
    </w:p>
    <w:p>
      <w:pPr>
        <w:bidi/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מקור האמת זהה לכולם</w:t>
      </w:r>
    </w:p>
    <w:p>
      <w:pPr>
        <w:bidi/>
      </w:pP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נקודה חשובה: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ה-Element Manifest הוא מקור האמת היחיד לשלושת הצופים. אם פתחת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/visual-preview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וראית X, ופתחת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/code-render-preview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וראית Y שונה — זה אומר שאת ה-PNG עוד לא רנדרת מחדש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npm run render:code-campaign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). אם רנדרת ועדיין שונה, זה באג ב-renderer (תמיד עדיף לפתוח את ה-visual-preview קודם — הוא תמיד "האמת" של ה-manifest).</w:t>
      </w:r>
    </w:p>
    <w:p>
      <w:pPr>
        <w:bidi/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ב-Bannerbear התלות הפוכה: אם הם מציירים שונה מהצופה הלוקלי, סביר שזה התבנית שלהם או mismatch ב-layer names. ה-conversion diagnostics על העמוד הזה אמורים לחשוף את זה.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