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tbl>
      <w:tblPr>
        <w:tblW w:w="9360" w:type="dxa"/>
        <w:tblBorders>
          <w:top w:val="single" w:sz="12" w:space="0" w:color="1E3A8A"/>
          <w:bottom w:val="single" w:sz="12" w:space="0" w:color="1E3A8A"/>
          <w:left w:val="none"/>
          <w:right w:val="none"/>
        </w:tblBorders>
        <w:tblCellMar>
          <w:top w:w="160" w:type="dxa"/>
          <w:bottom w:w="160" w:type="dxa"/>
          <w:left w:w="200" w:type="dxa"/>
          <w:right w:w="200" w:type="dxa"/>
        </w:tblCellMar>
      </w:tblPr>
      <w:tr>
        <w:tc>
          <w:tcPr>
            <w:tcW w:w="9360" w:type="dxa"/>
            <w:shd w:val="clear" w:color="auto" w:fill="F1F5F9"/>
          </w:tcPr>
          <w:p>
            <w:pPr>
              <w:jc w:val="center"/>
              <w:spacing w:before="100" w:after="40" w:line="260" w:lineRule="auto"/>
            </w:pPr>
            <w:r>
              <w:rPr>
                <w:rFonts w:ascii="Calibri" w:hAnsi="Calibri" w:cs="Calibri"/>
                <w:b/>
                <w:i/>
                <w:sz w:val="24"/>
                <w:szCs w:val="24"/>
                <w:color w:val="1E3A8A"/>
              </w:rPr>
              <w:t xml:space="preserve">&lt;&lt;Final Laboratory Interim&gt;&gt;</w:t>
            </w:r>
          </w:p>
          <w:p>
            <w:pPr>
              <w:jc w:val="center"/>
              <w:spacing w:before="40" w:after="60" w:line="260" w:lineRule="auto"/>
            </w:pPr>
            <w:r>
              <w:rPr>
                <w:rFonts w:ascii="Calibri" w:hAnsi="Calibri" w:cs="Calibri"/>
                <w:b/>
                <w:sz w:val="34"/>
                <w:szCs w:val="34"/>
                <w:color w:val="0F172A"/>
              </w:rPr>
              <w:t xml:space="preserve">The Design Pattern Refactor Lab (Set 2)</w:t>
            </w:r>
          </w:p>
          <w:p>
            <w:pPr>
              <w:jc w:val="center"/>
              <w:spacing w:before="20" w:after="60" w:line="260" w:lineRule="auto"/>
            </w:pPr>
            <w:r>
              <w:rPr>
                <w:rFonts w:ascii="Calibri" w:hAnsi="Calibri" w:cs="Calibri"/>
                <w:i/>
                <w:sz w:val="21"/>
                <w:szCs w:val="21"/>
                <w:color w:val="334155"/>
              </w:rPr>
              <w:t xml:space="preserve">Applied Refactor of E-Parada Smart Parking System using 5 Alternative Gang-of-Four Patterns</w:t>
            </w:r>
          </w:p>
          <w:p>
            <w:pPr>
              <w:jc w:val="center"/>
              <w:spacing w:before="20" w:after="100" w:line="260" w:lineRule="auto"/>
            </w:pPr>
            <w:r>
              <w:rPr>
                <w:rFonts w:ascii="Calibri" w:hAnsi="Calibri" w:cs="Calibri"/>
                <w:sz w:val="18"/>
                <w:szCs w:val="18"/>
                <w:color w:val="64748B"/>
              </w:rPr>
              <w:t xml:space="preserve">Capstone Project: E-Parada Mobile (ph.eparada.mobile) | Tech Stack: Flutter / Dart 3.x</w:t>
            </w:r>
          </w:p>
        </w:tc>
      </w:tr>
    </w:tbl>
    <w:p>
      <w:pPr>
        <w:spacing w:before="120" w:after="160"/>
      </w:pPr>
    </w:p>
    <w:p>
      <w:pPr>
        <w:jc w:val="left"/>
        <w:spacing w:before="160" w:after="80" w:line="260" w:lineRule="auto"/>
      </w:pPr>
      <w:r>
        <w:rPr>
          <w:rFonts w:ascii="Calibri" w:hAnsi="Calibri" w:cs="Calibri"/>
          <w:b/>
          <w:sz w:val="24"/>
          <w:szCs w:val="24"/>
          <w:color w:val="1E3A8A"/>
        </w:rPr>
        <w:t xml:space="preserve">1. Activity Overview &amp; Objectives</w:t>
      </w:r>
    </w:p>
    <w:p>
      <w:pPr>
        <w:jc w:val="left"/>
        <w:spacing w:before="60" w:after="100" w:line="260" w:lineRule="auto"/>
      </w:pPr>
      <w:r>
        <w:rPr>
          <w:rFonts w:ascii="Calibri" w:hAnsi="Calibri" w:cs="Calibri"/>
          <w:sz w:val="20"/>
          <w:szCs w:val="20"/>
          <w:color w:val="334155"/>
        </w:rPr>
        <w:t xml:space="preserve">This document provides five completely different GoF design pattern refactorings for the E-Parada Smart Parking System, addressing five new code areas in our codebase: Decorator (Pricing/Fees), Template Method (API Resource Operations), Adapter (Payment Gateway Integration), Builder (Complex Route Construction), and Command (Offline Action Queueing).</w:t>
      </w:r>
    </w:p>
    <w:p>
      <w:pPr>
        <w:spacing w:before="240" w:after="100"/>
        <w:pBdr>
          <w:bottom w:val="single" w:sz="8" w:space="4" w:color="1E3A8A"/>
        </w:pBdr>
      </w:pPr>
      <w:r>
        <w:rPr>
          <w:rFonts w:ascii="Calibri" w:hAnsi="Calibri"/>
          <w:b/>
          <w:sz w:val="28"/>
          <w:color w:val="1E3A8A"/>
        </w:rPr>
        <w:t xml:space="preserve">PATTERN 1: Decorator Pattern (Structural) — Parking Fee &amp; Surcharge Calculation</w:t>
      </w:r>
    </w:p>
    <w:p>
      <w:pPr>
        <w:jc w:val="left"/>
        <w:spacing w:before="100" w:after="60" w:line="260" w:lineRule="auto"/>
      </w:pPr>
      <w:r>
        <w:rPr>
          <w:rFonts w:ascii="Calibri" w:hAnsi="Calibri" w:cs="Calibri"/>
          <w:b/>
          <w:sz w:val="20"/>
          <w:szCs w:val="20"/>
          <w:color w:val="1E3A8A"/>
        </w:rPr>
        <w:t xml:space="preserve">6. Pattern Selection Worksheet (Decorator Pattern)</w:t>
      </w:r>
    </w:p>
    <w:tbl>
      <w:tblPr>
        <w:tblW w:w="9360" w:type="dxa"/>
        <w:tblBorders>
          <w:top w:val="single" w:sz="8" w:space="0" w:color="94A3B8"/>
          <w:bottom w:val="single" w:sz="8" w:space="0" w:color="94A3B8"/>
          <w:left w:val="single" w:sz="8" w:space="0" w:color="94A3B8"/>
          <w:right w:val="single" w:sz="8" w:space="0" w:color="94A3B8"/>
          <w:insideH w:val="single" w:sz="4" w:space="0" w:color="E2E8F0"/>
          <w:insideV w:val="single" w:sz="4" w:space="0" w:color="E2E8F0"/>
        </w:tblBorders>
        <w:tblCellMar>
          <w:top w:w="120" w:type="dxa"/>
          <w:bottom w:w="120" w:type="dxa"/>
          <w:left w:w="160" w:type="dxa"/>
          <w:right w:w="160" w:type="dxa"/>
        </w:tblCellMar>
      </w:tblPr>
      <w:tr>
        <w:tc>
          <w:tcPr>
            <w:tcW w:w="2800" w:type="dxa"/>
            <w:shd w:val="clear" w:color="auto" w:fill="FFFFFF"/>
          </w:tcPr>
          <w:p>
            <w:pPr>
              <w:jc w:val="left"/>
              <w:spacing w:before="40" w:after="40" w:line="260" w:lineRule="auto"/>
            </w:pPr>
            <w:r>
              <w:rPr>
                <w:rFonts w:ascii="Calibri" w:hAnsi="Calibri" w:cs="Calibri"/>
                <w:b/>
                <w:sz w:val="19"/>
                <w:szCs w:val="19"/>
                <w:color w:val="1E3A8A"/>
              </w:rPr>
              <w:t xml:space="preserve">Symptom we found in our own code:</w:t>
            </w:r>
          </w:p>
        </w:tc>
        <w:tc>
          <w:tcPr>
            <w:tcW w:w="6560" w:type="dxa"/>
            <w:shd w:val="clear" w:color="auto" w:fill="FFFFFF"/>
          </w:tcPr>
          <w:p>
            <w:pPr>
              <w:jc w:val="left"/>
              <w:spacing w:before="40" w:after="40" w:line="260" w:lineRule="auto"/>
            </w:pPr>
            <w:r>
              <w:rPr>
                <w:rFonts w:ascii="Calibri" w:hAnsi="Calibri" w:cs="Calibri"/>
                <w:sz w:val="19"/>
                <w:szCs w:val="19"/>
                <w:color w:val="1E293B"/>
              </w:rPr>
              <w:t xml:space="preserve">Monolithic Fee String Concatenation &amp; Inflexible Pricing
• Exact File: lib/widgets/digital_receipt_dialog.dart &amp; lib/widgets/live_overstay_tracker_card.dart
• Method: _buildOfficialInvoiceText(), lines 105–155; _calculateOverstayFee(), lines 127–132
• Code Smell: Hardcoded, monolithic fee string concatenation and manual inline calculations for base parking fee, EVAT 12%, and overstay surcharge. If E-Parada adds new pricing modifiers (e.g., peak-hour surge, EV charging surcharge, or senior citizen discounts), developers must modify multiple conditional blocks and string templates, leading to pricing inconsistencies across the app.</w:t>
            </w:r>
          </w:p>
        </w:tc>
      </w:tr>
      <w:tr>
        <w:tc>
          <w:tcPr>
            <w:tcW w:w="2800" w:type="dxa"/>
            <w:shd w:val="clear" w:color="auto" w:fill="F8FAFC"/>
          </w:tcPr>
          <w:p>
            <w:pPr>
              <w:jc w:val="left"/>
              <w:spacing w:before="40" w:after="40" w:line="260" w:lineRule="auto"/>
            </w:pPr>
            <w:r>
              <w:rPr>
                <w:rFonts w:ascii="Calibri" w:hAnsi="Calibri" w:cs="Calibri"/>
                <w:b/>
                <w:sz w:val="19"/>
                <w:szCs w:val="19"/>
                <w:color w:val="1E3A8A"/>
              </w:rPr>
              <w:t xml:space="preserve">Pattern we chose (sample list or full catalog):</w:t>
            </w:r>
          </w:p>
        </w:tc>
        <w:tc>
          <w:tcPr>
            <w:tcW w:w="6560" w:type="dxa"/>
            <w:shd w:val="clear" w:color="auto" w:fill="F8FAFC"/>
          </w:tcPr>
          <w:p>
            <w:pPr>
              <w:jc w:val="left"/>
              <w:spacing w:before="40" w:after="40" w:line="260" w:lineRule="auto"/>
            </w:pPr>
            <w:r>
              <w:rPr>
                <w:rFonts w:ascii="Calibri" w:hAnsi="Calibri" w:cs="Calibri"/>
                <w:sz w:val="19"/>
                <w:szCs w:val="19"/>
                <w:color w:val="1E293B"/>
              </w:rPr>
              <w:t xml:space="preserve">Decorator Pattern (Covered in class &amp; full GoF catalog)</w:t>
            </w:r>
          </w:p>
        </w:tc>
      </w:tr>
      <w:tr>
        <w:tc>
          <w:tcPr>
            <w:tcW w:w="2800" w:type="dxa"/>
            <w:shd w:val="clear" w:color="auto" w:fill="FFFFFF"/>
          </w:tcPr>
          <w:p>
            <w:pPr>
              <w:jc w:val="left"/>
              <w:spacing w:before="40" w:after="40" w:line="260" w:lineRule="auto"/>
            </w:pPr>
            <w:r>
              <w:rPr>
                <w:rFonts w:ascii="Calibri" w:hAnsi="Calibri" w:cs="Calibri"/>
                <w:b/>
                <w:sz w:val="19"/>
                <w:szCs w:val="19"/>
                <w:color w:val="1E3A8A"/>
              </w:rPr>
              <w:t xml:space="preserve">Category (Creational / Structural / Behavioral):</w:t>
            </w:r>
          </w:p>
        </w:tc>
        <w:tc>
          <w:tcPr>
            <w:tcW w:w="6560" w:type="dxa"/>
            <w:shd w:val="clear" w:color="auto" w:fill="FFFFFF"/>
          </w:tcPr>
          <w:p>
            <w:pPr>
              <w:jc w:val="left"/>
              <w:spacing w:before="40" w:after="40" w:line="260" w:lineRule="auto"/>
            </w:pPr>
            <w:r>
              <w:rPr>
                <w:rFonts w:ascii="Calibri" w:hAnsi="Calibri" w:cs="Calibri"/>
                <w:sz w:val="19"/>
                <w:szCs w:val="19"/>
                <w:color w:val="1E293B"/>
              </w:rPr>
              <w:t xml:space="preserve">Structural</w:t>
            </w:r>
          </w:p>
        </w:tc>
      </w:tr>
      <w:tr>
        <w:tc>
          <w:tcPr>
            <w:tcW w:w="2800" w:type="dxa"/>
            <w:shd w:val="clear" w:color="auto" w:fill="F8FAFC"/>
          </w:tcPr>
          <w:p>
            <w:pPr>
              <w:jc w:val="left"/>
              <w:spacing w:before="40" w:after="40" w:line="260" w:lineRule="auto"/>
            </w:pPr>
            <w:r>
              <w:rPr>
                <w:rFonts w:ascii="Calibri" w:hAnsi="Calibri" w:cs="Calibri"/>
                <w:b/>
                <w:sz w:val="19"/>
                <w:szCs w:val="19"/>
                <w:color w:val="1E3A8A"/>
              </w:rPr>
              <w:t xml:space="preserve">Non-software analogy:</w:t>
            </w:r>
          </w:p>
        </w:tc>
        <w:tc>
          <w:tcPr>
            <w:tcW w:w="6560" w:type="dxa"/>
            <w:shd w:val="clear" w:color="auto" w:fill="F8FAFC"/>
          </w:tcPr>
          <w:p>
            <w:pPr>
              <w:jc w:val="left"/>
              <w:spacing w:before="40" w:after="40" w:line="260" w:lineRule="auto"/>
            </w:pPr>
            <w:r>
              <w:rPr>
                <w:rFonts w:ascii="Calibri" w:hAnsi="Calibri" w:cs="Calibri"/>
                <w:sz w:val="19"/>
                <w:szCs w:val="19"/>
                <w:color w:val="1E293B"/>
              </w:rPr>
              <w:t xml:space="preserve">Stamping Additional Fee &amp; Discount Seals on a Physical Parking Pass:
When a motorist enters a multi-level parking facility, they receive a plain base parking ticket. If the motorist parks past their scheduled time, the exit cashier stamps a red 'Overstay Surcharge' seal onto the pass. If they charge an electric vehicle at a bay, the attendant stamps a blue 'EV Power Surcharge' seal. If they present a senior citizen card, a green '20% Discount' seal is applied. The physical ticket pass dynamically accumulates additional financial responsibilities on the fly without issuing a completely new class of physical ticket for every possible combination.</w:t>
            </w:r>
          </w:p>
        </w:tc>
      </w:tr>
    </w:tbl>
    <w:p>
      <w:pPr>
        <w:spacing w:before="60" w:after="100"/>
      </w:pPr>
    </w:p>
    <w:p>
      <w:pPr>
        <w:jc w:val="left"/>
        <w:spacing w:before="140" w:after="60" w:line="260" w:lineRule="auto"/>
      </w:pPr>
      <w:r>
        <w:rPr>
          <w:rFonts w:ascii="Calibri" w:hAnsi="Calibri" w:cs="Calibri"/>
          <w:b/>
          <w:sz w:val="22"/>
          <w:szCs w:val="22"/>
          <w:color w:val="1E3A8A"/>
        </w:rPr>
        <w:t xml:space="preserve">7. Refactor Worksheet</w:t>
      </w:r>
    </w:p>
    <w:p>
      <w:pPr>
        <w:jc w:val="left"/>
        <w:spacing w:before="60" w:after="40" w:line="260" w:lineRule="auto"/>
      </w:pPr>
      <w:r>
        <w:rPr>
          <w:rFonts w:ascii="Calibri" w:hAnsi="Calibri" w:cs="Calibri"/>
          <w:b/>
          <w:sz w:val="20"/>
          <w:szCs w:val="20"/>
          <w:color w:val="1E3A8A"/>
        </w:rPr>
        <w:t xml:space="preserve">BEFORE — paste your team's real, current code:</w:t>
      </w:r>
    </w:p>
    <w:tbl>
      <w:tblPr>
        <w:tblW w:w="9360" w:type="dxa"/>
        <w:tblBorders>
          <w:top w:val="single" w:sz="6" w:space="0" w:color="CBD5E0"/>
          <w:bottom w:val="single" w:sz="6" w:space="0" w:color="CBD5E0"/>
          <w:left w:val="single" w:sz="18" w:space="0" w:color="2B6CB0"/>
          <w:right w:val="single" w:sz="6" w:space="0" w:color="CBD5E0"/>
        </w:tblBorders>
        <w:tblCellMar>
          <w:top w:w="120" w:type="dxa"/>
          <w:bottom w:w="120" w:type="dxa"/>
          <w:left w:w="180" w:type="dxa"/>
          <w:right w:w="180" w:type="dxa"/>
        </w:tblCellMar>
      </w:tblPr>
      <w:tr>
        <w:tc>
          <w:tcPr>
            <w:tcW w:w="9360" w:type="dxa"/>
            <w:shd w:val="clear" w:color="auto" w:fill="F7FAFC"/>
          </w:tcPr>
          <w:p>
            <w:pPr>
              <w:spacing w:before="0" w:after="0" w:line="220" w:lineRule="auto"/>
            </w:pPr>
            <w:r>
              <w:rPr>
                <w:rFonts w:ascii="Consolas" w:hAnsi="Consolas" w:cs="Consolas"/>
                <w:sz w:val="17"/>
                <w:szCs w:val="17"/>
                <w:color w:val="1A202C"/>
              </w:rPr>
              <w:t xml:space="preserve">// lib/widgets/digital_receipt_dialog.dart (BEFORE - lines 105-148)</w:t>
            </w:r>
          </w:p>
          <w:p>
            <w:pPr>
              <w:spacing w:before="0" w:after="0" w:line="220" w:lineRule="auto"/>
            </w:pPr>
            <w:r>
              <w:rPr>
                <w:rFonts w:ascii="Consolas" w:hAnsi="Consolas" w:cs="Consolas"/>
                <w:sz w:val="17"/>
                <w:szCs w:val="17"/>
                <w:color w:val="1A202C"/>
              </w:rPr>
              <w:t xml:space="preserve">// SMELL: Hardcoded tax calculations and manual string concatenation for fee items</w:t>
            </w:r>
          </w:p>
          <w:p>
            <w:pPr>
              <w:spacing w:before="0" w:after="0" w:line="220" w:lineRule="auto"/>
            </w:pPr>
            <w:r>
              <w:rPr>
                <w:rFonts w:ascii="Consolas" w:hAnsi="Consolas" w:cs="Consolas"/>
                <w:sz w:val="17"/>
                <w:szCs w:val="17"/>
                <w:color w:val="1A202C"/>
              </w:rPr>
              <w:t xml:space="preserve">double get _baseNetVat =&gt; totalAmount &gt; 0 ? (totalAmount / 1.12) : 0.0;</w:t>
            </w:r>
          </w:p>
          <w:p>
            <w:pPr>
              <w:spacing w:before="0" w:after="0" w:line="220" w:lineRule="auto"/>
            </w:pPr>
            <w:r>
              <w:rPr>
                <w:rFonts w:ascii="Consolas" w:hAnsi="Consolas" w:cs="Consolas"/>
                <w:sz w:val="17"/>
                <w:szCs w:val="17"/>
                <w:color w:val="1A202C"/>
              </w:rPr>
              <w:t xml:space="preserve">double get _evat12 =&gt; totalAmount &gt; 0 ? (totalAmount - _baseNetVat) : 0.0;</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String _buildOfficialInvoiceText() {</w:t>
            </w:r>
          </w:p>
          <w:p>
            <w:pPr>
              <w:spacing w:before="0" w:after="0" w:line="220" w:lineRule="auto"/>
            </w:pPr>
            <w:r>
              <w:rPr>
                <w:rFonts w:ascii="Consolas" w:hAnsi="Consolas" w:cs="Consolas"/>
                <w:sz w:val="17"/>
                <w:szCs w:val="17"/>
                <w:color w:val="1A202C"/>
              </w:rPr>
              <w:t xml:space="preserve">  return '''</w:t>
            </w:r>
          </w:p>
          <w:p>
            <w:pPr>
              <w:spacing w:before="0" w:after="0" w:line="220" w:lineRule="auto"/>
            </w:pPr>
            <w:r>
              <w:rPr>
                <w:rFonts w:ascii="Consolas" w:hAnsi="Consolas" w:cs="Consolas"/>
                <w:sz w:val="17"/>
                <w:szCs w:val="17"/>
                <w:color w:val="1A202C"/>
              </w:rPr>
              <w:t xml:space="preserve">[ITEMIZED TAX BREAKDOWN]</w:t>
            </w:r>
          </w:p>
          <w:p>
            <w:pPr>
              <w:spacing w:before="0" w:after="0" w:line="220" w:lineRule="auto"/>
            </w:pPr>
            <w:r>
              <w:rPr>
                <w:rFonts w:ascii="Consolas" w:hAnsi="Consolas" w:cs="Consolas"/>
                <w:sz w:val="17"/>
                <w:szCs w:val="17"/>
                <w:color w:val="1A202C"/>
              </w:rPr>
              <w:t xml:space="preserve">1. Base Parking Fare (VAT-Excl):    PHP ${_baseNetVat.toStringAsFixed(2)}</w:t>
            </w:r>
          </w:p>
          <w:p>
            <w:pPr>
              <w:spacing w:before="0" w:after="0" w:line="220" w:lineRule="auto"/>
            </w:pPr>
            <w:r>
              <w:rPr>
                <w:rFonts w:ascii="Consolas" w:hAnsi="Consolas" w:cs="Consolas"/>
                <w:sz w:val="17"/>
                <w:szCs w:val="17"/>
                <w:color w:val="1A202C"/>
              </w:rPr>
              <w:t xml:space="preserve">2. 12% Value Added Tax (EVAT):     PHP ${_evat12.toStringAsFixed(2)}</w:t>
            </w:r>
          </w:p>
          <w:p>
            <w:pPr>
              <w:spacing w:before="0" w:after="0" w:line="220" w:lineRule="auto"/>
            </w:pPr>
            <w:r>
              <w:rPr>
                <w:rFonts w:ascii="Consolas" w:hAnsi="Consolas" w:cs="Consolas"/>
                <w:sz w:val="17"/>
                <w:szCs w:val="17"/>
                <w:color w:val="1A202C"/>
              </w:rPr>
              <w:t xml:space="preserve">${overstayMinutes &gt; 0 ? '3. Overstay Surcharge ($overstayMinutes mins):  PHP ${overstayAmount.toStringAsFixed(2)}\n' : ''}--------------------------------------------------</w:t>
            </w:r>
          </w:p>
          <w:p>
            <w:pPr>
              <w:spacing w:before="0" w:after="0" w:line="220" w:lineRule="auto"/>
            </w:pPr>
            <w:r>
              <w:rPr>
                <w:rFonts w:ascii="Consolas" w:hAnsi="Consolas" w:cs="Consolas"/>
                <w:sz w:val="17"/>
                <w:szCs w:val="17"/>
                <w:color w:val="1A202C"/>
              </w:rPr>
              <w:t xml:space="preserve">TOTAL AMOUNT PAID:                 PHP ${totalAmount.toStringAsFixed(2)}''';</w:t>
            </w:r>
          </w:p>
          <w:p>
            <w:pPr>
              <w:spacing w:before="0" w:after="0" w:line="220" w:lineRule="auto"/>
            </w:pPr>
            <w:r>
              <w:rPr>
                <w:rFonts w:ascii="Consolas" w:hAnsi="Consolas" w:cs="Consolas"/>
                <w:sz w:val="17"/>
                <w:szCs w:val="17"/>
                <w:color w:val="1A202C"/>
              </w:rPr>
              <w:t xml:space="preserve">}</w:t>
            </w:r>
          </w:p>
        </w:tc>
      </w:tr>
    </w:tbl>
    <w:p>
      <w:pPr>
        <w:spacing w:before="60" w:after="80"/>
      </w:pPr>
    </w:p>
    <w:p>
      <w:pPr>
        <w:jc w:val="left"/>
        <w:spacing w:before="100" w:after="40" w:line="260" w:lineRule="auto"/>
      </w:pPr>
      <w:r>
        <w:rPr>
          <w:rFonts w:ascii="Calibri" w:hAnsi="Calibri" w:cs="Calibri"/>
          <w:b/>
          <w:sz w:val="20"/>
          <w:szCs w:val="20"/>
          <w:color w:val="1E3A8A"/>
        </w:rPr>
        <w:t xml:space="preserve">AFTER — your refactored version implementing the pattern:</w:t>
      </w:r>
    </w:p>
    <w:tbl>
      <w:tblPr>
        <w:tblW w:w="9360" w:type="dxa"/>
        <w:tblBorders>
          <w:top w:val="single" w:sz="6" w:space="0" w:color="CBD5E0"/>
          <w:bottom w:val="single" w:sz="6" w:space="0" w:color="CBD5E0"/>
          <w:left w:val="single" w:sz="18" w:space="0" w:color="2B6CB0"/>
          <w:right w:val="single" w:sz="6" w:space="0" w:color="CBD5E0"/>
        </w:tblBorders>
        <w:tblCellMar>
          <w:top w:w="120" w:type="dxa"/>
          <w:bottom w:w="120" w:type="dxa"/>
          <w:left w:w="180" w:type="dxa"/>
          <w:right w:w="180" w:type="dxa"/>
        </w:tblCellMar>
      </w:tblPr>
      <w:tr>
        <w:tc>
          <w:tcPr>
            <w:tcW w:w="9360" w:type="dxa"/>
            <w:shd w:val="clear" w:color="auto" w:fill="F7FAFC"/>
          </w:tcPr>
          <w:p>
            <w:pPr>
              <w:spacing w:before="0" w:after="0" w:line="220" w:lineRule="auto"/>
            </w:pPr>
            <w:r>
              <w:rPr>
                <w:rFonts w:ascii="Consolas" w:hAnsi="Consolas" w:cs="Consolas"/>
                <w:sz w:val="17"/>
                <w:szCs w:val="17"/>
                <w:color w:val="1A202C"/>
              </w:rPr>
              <w:t xml:space="preserve">// lib/models/parking_fee_decorator.dart (AFTER - Decorator Pattern)</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The Component Interface</w:t>
            </w:r>
          </w:p>
          <w:p>
            <w:pPr>
              <w:spacing w:before="0" w:after="0" w:line="220" w:lineRule="auto"/>
            </w:pPr>
            <w:r>
              <w:rPr>
                <w:rFonts w:ascii="Consolas" w:hAnsi="Consolas" w:cs="Consolas"/>
                <w:sz w:val="17"/>
                <w:szCs w:val="17"/>
                <w:color w:val="1A202C"/>
              </w:rPr>
              <w:t xml:space="preserve">abstract class ParkingFeeComponent {</w:t>
            </w:r>
          </w:p>
          <w:p>
            <w:pPr>
              <w:spacing w:before="0" w:after="0" w:line="220" w:lineRule="auto"/>
            </w:pPr>
            <w:r>
              <w:rPr>
                <w:rFonts w:ascii="Consolas" w:hAnsi="Consolas" w:cs="Consolas"/>
                <w:sz w:val="17"/>
                <w:szCs w:val="17"/>
                <w:color w:val="1A202C"/>
              </w:rPr>
              <w:t xml:space="preserve">  double get totalAmount;</w:t>
            </w:r>
          </w:p>
          <w:p>
            <w:pPr>
              <w:spacing w:before="0" w:after="0" w:line="220" w:lineRule="auto"/>
            </w:pPr>
            <w:r>
              <w:rPr>
                <w:rFonts w:ascii="Consolas" w:hAnsi="Consolas" w:cs="Consolas"/>
                <w:sz w:val="17"/>
                <w:szCs w:val="17"/>
                <w:color w:val="1A202C"/>
              </w:rPr>
              <w:t xml:space="preserve">  List&lt;String&gt; getLineItems();</w:t>
            </w:r>
          </w:p>
          <w:p>
            <w:pPr>
              <w:spacing w:before="0" w:after="0" w:line="220" w:lineRule="auto"/>
            </w:pPr>
            <w:r>
              <w:rPr>
                <w:rFonts w:ascii="Consolas" w:hAnsi="Consolas" w:cs="Consolas"/>
                <w:sz w:val="17"/>
                <w:szCs w:val="17"/>
                <w:color w:val="1A202C"/>
              </w:rPr>
              <w:t xml:space="preserve">}</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The Concrete Component: Core base hourly rate</w:t>
            </w:r>
          </w:p>
          <w:p>
            <w:pPr>
              <w:spacing w:before="0" w:after="0" w:line="220" w:lineRule="auto"/>
            </w:pPr>
            <w:r>
              <w:rPr>
                <w:rFonts w:ascii="Consolas" w:hAnsi="Consolas" w:cs="Consolas"/>
                <w:sz w:val="17"/>
                <w:szCs w:val="17"/>
                <w:color w:val="1A202C"/>
              </w:rPr>
              <w:t xml:space="preserve">class BaseParkingFee implements ParkingFeeComponent {</w:t>
            </w:r>
          </w:p>
          <w:p>
            <w:pPr>
              <w:spacing w:before="0" w:after="0" w:line="220" w:lineRule="auto"/>
            </w:pPr>
            <w:r>
              <w:rPr>
                <w:rFonts w:ascii="Consolas" w:hAnsi="Consolas" w:cs="Consolas"/>
                <w:sz w:val="17"/>
                <w:szCs w:val="17"/>
                <w:color w:val="1A202C"/>
              </w:rPr>
              <w:t xml:space="preserve">  const BaseParkingFee({required this.hourlyRate, required this.hours});</w:t>
            </w:r>
          </w:p>
          <w:p>
            <w:pPr>
              <w:spacing w:before="0" w:after="0" w:line="220" w:lineRule="auto"/>
            </w:pPr>
            <w:r>
              <w:rPr>
                <w:rFonts w:ascii="Consolas" w:hAnsi="Consolas" w:cs="Consolas"/>
                <w:sz w:val="17"/>
                <w:szCs w:val="17"/>
                <w:color w:val="1A202C"/>
              </w:rPr>
              <w:t xml:space="preserve">  final double hourlyRate;</w:t>
            </w:r>
          </w:p>
          <w:p>
            <w:pPr>
              <w:spacing w:before="0" w:after="0" w:line="220" w:lineRule="auto"/>
            </w:pPr>
            <w:r>
              <w:rPr>
                <w:rFonts w:ascii="Consolas" w:hAnsi="Consolas" w:cs="Consolas"/>
                <w:sz w:val="17"/>
                <w:szCs w:val="17"/>
                <w:color w:val="1A202C"/>
              </w:rPr>
              <w:t xml:space="preserve">  final double hours;</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@override</w:t>
            </w:r>
          </w:p>
          <w:p>
            <w:pPr>
              <w:spacing w:before="0" w:after="0" w:line="220" w:lineRule="auto"/>
            </w:pPr>
            <w:r>
              <w:rPr>
                <w:rFonts w:ascii="Consolas" w:hAnsi="Consolas" w:cs="Consolas"/>
                <w:sz w:val="17"/>
                <w:szCs w:val="17"/>
                <w:color w:val="1A202C"/>
              </w:rPr>
              <w:t xml:space="preserve">  double get totalAmount =&gt; hourlyRate * hours;</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@override</w:t>
            </w:r>
          </w:p>
          <w:p>
            <w:pPr>
              <w:spacing w:before="0" w:after="0" w:line="220" w:lineRule="auto"/>
            </w:pPr>
            <w:r>
              <w:rPr>
                <w:rFonts w:ascii="Consolas" w:hAnsi="Consolas" w:cs="Consolas"/>
                <w:sz w:val="17"/>
                <w:szCs w:val="17"/>
                <w:color w:val="1A202C"/>
              </w:rPr>
              <w:t xml:space="preserve">  List&lt;String&gt; getLineItems() =&gt; [</w:t>
            </w:r>
          </w:p>
          <w:p>
            <w:pPr>
              <w:spacing w:before="0" w:after="0" w:line="220" w:lineRule="auto"/>
            </w:pPr>
            <w:r>
              <w:rPr>
                <w:rFonts w:ascii="Consolas" w:hAnsi="Consolas" w:cs="Consolas"/>
                <w:sz w:val="17"/>
                <w:szCs w:val="17"/>
                <w:color w:val="1A202C"/>
              </w:rPr>
              <w:t xml:space="preserve">    'Base Parking Fare (${hours.toStringAsFixed(1)} hrs @ ₱${hourlyRate.toStringAsFixed(2)}/hr): ₱${totalAmount.toStringAsFixed(2)}'</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The Base Decorator</w:t>
            </w:r>
          </w:p>
          <w:p>
            <w:pPr>
              <w:spacing w:before="0" w:after="0" w:line="220" w:lineRule="auto"/>
            </w:pPr>
            <w:r>
              <w:rPr>
                <w:rFonts w:ascii="Consolas" w:hAnsi="Consolas" w:cs="Consolas"/>
                <w:sz w:val="17"/>
                <w:szCs w:val="17"/>
                <w:color w:val="1A202C"/>
              </w:rPr>
              <w:t xml:space="preserve">abstract class ParkingFeeDecorator implements ParkingFeeComponent {</w:t>
            </w:r>
          </w:p>
          <w:p>
            <w:pPr>
              <w:spacing w:before="0" w:after="0" w:line="220" w:lineRule="auto"/>
            </w:pPr>
            <w:r>
              <w:rPr>
                <w:rFonts w:ascii="Consolas" w:hAnsi="Consolas" w:cs="Consolas"/>
                <w:sz w:val="17"/>
                <w:szCs w:val="17"/>
                <w:color w:val="1A202C"/>
              </w:rPr>
              <w:t xml:space="preserve">  const ParkingFeeDecorator(this.wrapped);</w:t>
            </w:r>
          </w:p>
          <w:p>
            <w:pPr>
              <w:spacing w:before="0" w:after="0" w:line="220" w:lineRule="auto"/>
            </w:pPr>
            <w:r>
              <w:rPr>
                <w:rFonts w:ascii="Consolas" w:hAnsi="Consolas" w:cs="Consolas"/>
                <w:sz w:val="17"/>
                <w:szCs w:val="17"/>
                <w:color w:val="1A202C"/>
              </w:rPr>
              <w:t xml:space="preserve">  final ParkingFeeComponent wrapped;</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@override</w:t>
            </w:r>
          </w:p>
          <w:p>
            <w:pPr>
              <w:spacing w:before="0" w:after="0" w:line="220" w:lineRule="auto"/>
            </w:pPr>
            <w:r>
              <w:rPr>
                <w:rFonts w:ascii="Consolas" w:hAnsi="Consolas" w:cs="Consolas"/>
                <w:sz w:val="17"/>
                <w:szCs w:val="17"/>
                <w:color w:val="1A202C"/>
              </w:rPr>
              <w:t xml:space="preserve">  double get totalAmount =&gt; wrapped.totalAmount;</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@override</w:t>
            </w:r>
          </w:p>
          <w:p>
            <w:pPr>
              <w:spacing w:before="0" w:after="0" w:line="220" w:lineRule="auto"/>
            </w:pPr>
            <w:r>
              <w:rPr>
                <w:rFonts w:ascii="Consolas" w:hAnsi="Consolas" w:cs="Consolas"/>
                <w:sz w:val="17"/>
                <w:szCs w:val="17"/>
                <w:color w:val="1A202C"/>
              </w:rPr>
              <w:t xml:space="preserve">  List&lt;String&gt; getLineItems() =&gt; wrapped.getLineItems();</w:t>
            </w:r>
          </w:p>
          <w:p>
            <w:pPr>
              <w:spacing w:before="0" w:after="0" w:line="220" w:lineRule="auto"/>
            </w:pPr>
            <w:r>
              <w:rPr>
                <w:rFonts w:ascii="Consolas" w:hAnsi="Consolas" w:cs="Consolas"/>
                <w:sz w:val="17"/>
                <w:szCs w:val="17"/>
                <w:color w:val="1A202C"/>
              </w:rPr>
              <w:t xml:space="preserve">}</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Concrete Decorator 1: Overstay Surcharge</w:t>
            </w:r>
          </w:p>
          <w:p>
            <w:pPr>
              <w:spacing w:before="0" w:after="0" w:line="220" w:lineRule="auto"/>
            </w:pPr>
            <w:r>
              <w:rPr>
                <w:rFonts w:ascii="Consolas" w:hAnsi="Consolas" w:cs="Consolas"/>
                <w:sz w:val="17"/>
                <w:szCs w:val="17"/>
                <w:color w:val="1A202C"/>
              </w:rPr>
              <w:t xml:space="preserve">class OverstaySurchargeDecorator extends ParkingFeeDecorator {</w:t>
            </w:r>
          </w:p>
          <w:p>
            <w:pPr>
              <w:spacing w:before="0" w:after="0" w:line="220" w:lineRule="auto"/>
            </w:pPr>
            <w:r>
              <w:rPr>
                <w:rFonts w:ascii="Consolas" w:hAnsi="Consolas" w:cs="Consolas"/>
                <w:sz w:val="17"/>
                <w:szCs w:val="17"/>
                <w:color w:val="1A202C"/>
              </w:rPr>
              <w:t xml:space="preserve">  const OverstaySurchargeDecorator(super.wrapped, {required this.overstayMinutes, required this.ratePerHour});</w:t>
            </w:r>
          </w:p>
          <w:p>
            <w:pPr>
              <w:spacing w:before="0" w:after="0" w:line="220" w:lineRule="auto"/>
            </w:pPr>
            <w:r>
              <w:rPr>
                <w:rFonts w:ascii="Consolas" w:hAnsi="Consolas" w:cs="Consolas"/>
                <w:sz w:val="17"/>
                <w:szCs w:val="17"/>
                <w:color w:val="1A202C"/>
              </w:rPr>
              <w:t xml:space="preserve">  final int overstayMinutes;</w:t>
            </w:r>
          </w:p>
          <w:p>
            <w:pPr>
              <w:spacing w:before="0" w:after="0" w:line="220" w:lineRule="auto"/>
            </w:pPr>
            <w:r>
              <w:rPr>
                <w:rFonts w:ascii="Consolas" w:hAnsi="Consolas" w:cs="Consolas"/>
                <w:sz w:val="17"/>
                <w:szCs w:val="17"/>
                <w:color w:val="1A202C"/>
              </w:rPr>
              <w:t xml:space="preserve">  final double ratePerHour;</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double get overstayFee =&gt; (overstayMinutes / 60.0).ceil() * ratePerHour;</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@override</w:t>
            </w:r>
          </w:p>
          <w:p>
            <w:pPr>
              <w:spacing w:before="0" w:after="0" w:line="220" w:lineRule="auto"/>
            </w:pPr>
            <w:r>
              <w:rPr>
                <w:rFonts w:ascii="Consolas" w:hAnsi="Consolas" w:cs="Consolas"/>
                <w:sz w:val="17"/>
                <w:szCs w:val="17"/>
                <w:color w:val="1A202C"/>
              </w:rPr>
              <w:t xml:space="preserve">  double get totalAmount =&gt; wrapped.totalAmount + overstayFee;</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@override</w:t>
            </w:r>
          </w:p>
          <w:p>
            <w:pPr>
              <w:spacing w:before="0" w:after="0" w:line="220" w:lineRule="auto"/>
            </w:pPr>
            <w:r>
              <w:rPr>
                <w:rFonts w:ascii="Consolas" w:hAnsi="Consolas" w:cs="Consolas"/>
                <w:sz w:val="17"/>
                <w:szCs w:val="17"/>
                <w:color w:val="1A202C"/>
              </w:rPr>
              <w:t xml:space="preserve">  List&lt;String&gt; getLineItems() {</w:t>
            </w:r>
          </w:p>
          <w:p>
            <w:pPr>
              <w:spacing w:before="0" w:after="0" w:line="220" w:lineRule="auto"/>
            </w:pPr>
            <w:r>
              <w:rPr>
                <w:rFonts w:ascii="Consolas" w:hAnsi="Consolas" w:cs="Consolas"/>
                <w:sz w:val="17"/>
                <w:szCs w:val="17"/>
                <w:color w:val="1A202C"/>
              </w:rPr>
              <w:t xml:space="preserve">    return [</w:t>
            </w:r>
          </w:p>
          <w:p>
            <w:pPr>
              <w:spacing w:before="0" w:after="0" w:line="220" w:lineRule="auto"/>
            </w:pPr>
            <w:r>
              <w:rPr>
                <w:rFonts w:ascii="Consolas" w:hAnsi="Consolas" w:cs="Consolas"/>
                <w:sz w:val="17"/>
                <w:szCs w:val="17"/>
                <w:color w:val="1A202C"/>
              </w:rPr>
              <w:t xml:space="preserve">      ...wrapped.getLineItems(),</w:t>
            </w:r>
          </w:p>
          <w:p>
            <w:pPr>
              <w:spacing w:before="0" w:after="0" w:line="220" w:lineRule="auto"/>
            </w:pPr>
            <w:r>
              <w:rPr>
                <w:rFonts w:ascii="Consolas" w:hAnsi="Consolas" w:cs="Consolas"/>
                <w:sz w:val="17"/>
                <w:szCs w:val="17"/>
                <w:color w:val="1A202C"/>
              </w:rPr>
              <w:t xml:space="preserve">      'Overstay Surcharge ($overstayMinutes mins): +₱${overstayFee.toStringAsFixed(2)}',</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Concrete Decorator 2: 12% EVAT Breakdown</w:t>
            </w:r>
          </w:p>
          <w:p>
            <w:pPr>
              <w:spacing w:before="0" w:after="0" w:line="220" w:lineRule="auto"/>
            </w:pPr>
            <w:r>
              <w:rPr>
                <w:rFonts w:ascii="Consolas" w:hAnsi="Consolas" w:cs="Consolas"/>
                <w:sz w:val="17"/>
                <w:szCs w:val="17"/>
                <w:color w:val="1A202C"/>
              </w:rPr>
              <w:t xml:space="preserve">class EvatTaxDecorator extends ParkingFeeDecorator {</w:t>
            </w:r>
          </w:p>
          <w:p>
            <w:pPr>
              <w:spacing w:before="0" w:after="0" w:line="220" w:lineRule="auto"/>
            </w:pPr>
            <w:r>
              <w:rPr>
                <w:rFonts w:ascii="Consolas" w:hAnsi="Consolas" w:cs="Consolas"/>
                <w:sz w:val="17"/>
                <w:szCs w:val="17"/>
                <w:color w:val="1A202C"/>
              </w:rPr>
              <w:t xml:space="preserve">  const EvatTaxDecorator(super.wrapped);</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double get vatAmount =&gt; wrapped.totalAmount * 0.12;</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@override</w:t>
            </w:r>
          </w:p>
          <w:p>
            <w:pPr>
              <w:spacing w:before="0" w:after="0" w:line="220" w:lineRule="auto"/>
            </w:pPr>
            <w:r>
              <w:rPr>
                <w:rFonts w:ascii="Consolas" w:hAnsi="Consolas" w:cs="Consolas"/>
                <w:sz w:val="17"/>
                <w:szCs w:val="17"/>
                <w:color w:val="1A202C"/>
              </w:rPr>
              <w:t xml:space="preserve">  double get totalAmount =&gt; wrapped.totalAmount + vatAmount;</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@override</w:t>
            </w:r>
          </w:p>
          <w:p>
            <w:pPr>
              <w:spacing w:before="0" w:after="0" w:line="220" w:lineRule="auto"/>
            </w:pPr>
            <w:r>
              <w:rPr>
                <w:rFonts w:ascii="Consolas" w:hAnsi="Consolas" w:cs="Consolas"/>
                <w:sz w:val="17"/>
                <w:szCs w:val="17"/>
                <w:color w:val="1A202C"/>
              </w:rPr>
              <w:t xml:space="preserve">  List&lt;String&gt; getLineItems() {</w:t>
            </w:r>
          </w:p>
          <w:p>
            <w:pPr>
              <w:spacing w:before="0" w:after="0" w:line="220" w:lineRule="auto"/>
            </w:pPr>
            <w:r>
              <w:rPr>
                <w:rFonts w:ascii="Consolas" w:hAnsi="Consolas" w:cs="Consolas"/>
                <w:sz w:val="17"/>
                <w:szCs w:val="17"/>
                <w:color w:val="1A202C"/>
              </w:rPr>
              <w:t xml:space="preserve">    return [</w:t>
            </w:r>
          </w:p>
          <w:p>
            <w:pPr>
              <w:spacing w:before="0" w:after="0" w:line="220" w:lineRule="auto"/>
            </w:pPr>
            <w:r>
              <w:rPr>
                <w:rFonts w:ascii="Consolas" w:hAnsi="Consolas" w:cs="Consolas"/>
                <w:sz w:val="17"/>
                <w:szCs w:val="17"/>
                <w:color w:val="1A202C"/>
              </w:rPr>
              <w:t xml:space="preserve">      ...wrapped.getLineItems(),</w:t>
            </w:r>
          </w:p>
          <w:p>
            <w:pPr>
              <w:spacing w:before="0" w:after="0" w:line="220" w:lineRule="auto"/>
            </w:pPr>
            <w:r>
              <w:rPr>
                <w:rFonts w:ascii="Consolas" w:hAnsi="Consolas" w:cs="Consolas"/>
                <w:sz w:val="17"/>
                <w:szCs w:val="17"/>
                <w:color w:val="1A202C"/>
              </w:rPr>
              <w:t xml:space="preserve">      '12% Government EVAT: +₱${vatAmount.toStringAsFixed(2)}',</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Concrete Decorator 3: Senior / PWD / Promo Discount</w:t>
            </w:r>
          </w:p>
          <w:p>
            <w:pPr>
              <w:spacing w:before="0" w:after="0" w:line="220" w:lineRule="auto"/>
            </w:pPr>
            <w:r>
              <w:rPr>
                <w:rFonts w:ascii="Consolas" w:hAnsi="Consolas" w:cs="Consolas"/>
                <w:sz w:val="17"/>
                <w:szCs w:val="17"/>
                <w:color w:val="1A202C"/>
              </w:rPr>
              <w:t xml:space="preserve">class DiscountDecorator extends ParkingFeeDecorator {</w:t>
            </w:r>
          </w:p>
          <w:p>
            <w:pPr>
              <w:spacing w:before="0" w:after="0" w:line="220" w:lineRule="auto"/>
            </w:pPr>
            <w:r>
              <w:rPr>
                <w:rFonts w:ascii="Consolas" w:hAnsi="Consolas" w:cs="Consolas"/>
                <w:sz w:val="17"/>
                <w:szCs w:val="17"/>
                <w:color w:val="1A202C"/>
              </w:rPr>
              <w:t xml:space="preserve">  const DiscountDecorator(super.wrapped, {required this.discountPercent, required this.label});</w:t>
            </w:r>
          </w:p>
          <w:p>
            <w:pPr>
              <w:spacing w:before="0" w:after="0" w:line="220" w:lineRule="auto"/>
            </w:pPr>
            <w:r>
              <w:rPr>
                <w:rFonts w:ascii="Consolas" w:hAnsi="Consolas" w:cs="Consolas"/>
                <w:sz w:val="17"/>
                <w:szCs w:val="17"/>
                <w:color w:val="1A202C"/>
              </w:rPr>
              <w:t xml:space="preserve">  final double discountPercent; // e.g. 0.20 for 20%</w:t>
            </w:r>
          </w:p>
          <w:p>
            <w:pPr>
              <w:spacing w:before="0" w:after="0" w:line="220" w:lineRule="auto"/>
            </w:pPr>
            <w:r>
              <w:rPr>
                <w:rFonts w:ascii="Consolas" w:hAnsi="Consolas" w:cs="Consolas"/>
                <w:sz w:val="17"/>
                <w:szCs w:val="17"/>
                <w:color w:val="1A202C"/>
              </w:rPr>
              <w:t xml:space="preserve">  final String label;</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double get discountAmount =&gt; wrapped.totalAmount * discountPercent;</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@override</w:t>
            </w:r>
          </w:p>
          <w:p>
            <w:pPr>
              <w:spacing w:before="0" w:after="0" w:line="220" w:lineRule="auto"/>
            </w:pPr>
            <w:r>
              <w:rPr>
                <w:rFonts w:ascii="Consolas" w:hAnsi="Consolas" w:cs="Consolas"/>
                <w:sz w:val="17"/>
                <w:szCs w:val="17"/>
                <w:color w:val="1A202C"/>
              </w:rPr>
              <w:t xml:space="preserve">  double get totalAmount =&gt; wrapped.totalAmount - discountAmount;</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@override</w:t>
            </w:r>
          </w:p>
          <w:p>
            <w:pPr>
              <w:spacing w:before="0" w:after="0" w:line="220" w:lineRule="auto"/>
            </w:pPr>
            <w:r>
              <w:rPr>
                <w:rFonts w:ascii="Consolas" w:hAnsi="Consolas" w:cs="Consolas"/>
                <w:sz w:val="17"/>
                <w:szCs w:val="17"/>
                <w:color w:val="1A202C"/>
              </w:rPr>
              <w:t xml:space="preserve">  List&lt;String&gt; getLineItems() {</w:t>
            </w:r>
          </w:p>
          <w:p>
            <w:pPr>
              <w:spacing w:before="0" w:after="0" w:line="220" w:lineRule="auto"/>
            </w:pPr>
            <w:r>
              <w:rPr>
                <w:rFonts w:ascii="Consolas" w:hAnsi="Consolas" w:cs="Consolas"/>
                <w:sz w:val="17"/>
                <w:szCs w:val="17"/>
                <w:color w:val="1A202C"/>
              </w:rPr>
              <w:t xml:space="preserve">    return [</w:t>
            </w:r>
          </w:p>
          <w:p>
            <w:pPr>
              <w:spacing w:before="0" w:after="0" w:line="220" w:lineRule="auto"/>
            </w:pPr>
            <w:r>
              <w:rPr>
                <w:rFonts w:ascii="Consolas" w:hAnsi="Consolas" w:cs="Consolas"/>
                <w:sz w:val="17"/>
                <w:szCs w:val="17"/>
                <w:color w:val="1A202C"/>
              </w:rPr>
              <w:t xml:space="preserve">      ...wrapped.getLineItems(),</w:t>
            </w:r>
          </w:p>
          <w:p>
            <w:pPr>
              <w:spacing w:before="0" w:after="0" w:line="220" w:lineRule="auto"/>
            </w:pPr>
            <w:r>
              <w:rPr>
                <w:rFonts w:ascii="Consolas" w:hAnsi="Consolas" w:cs="Consolas"/>
                <w:sz w:val="17"/>
                <w:szCs w:val="17"/>
                <w:color w:val="1A202C"/>
              </w:rPr>
              <w:t xml:space="preserve">      '$label (-${(discountPercent * 100).toInt()}%): -₱${discountAmount.toStringAsFixed(2)}',</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Client Usage: Dynamically compose fee modifiers at checkout:</w:t>
            </w:r>
          </w:p>
          <w:p>
            <w:pPr>
              <w:spacing w:before="0" w:after="0" w:line="220" w:lineRule="auto"/>
            </w:pPr>
            <w:r>
              <w:rPr>
                <w:rFonts w:ascii="Consolas" w:hAnsi="Consolas" w:cs="Consolas"/>
                <w:sz w:val="17"/>
                <w:szCs w:val="17"/>
                <w:color w:val="1A202C"/>
              </w:rPr>
              <w:t xml:space="preserve">ParkingFeeComponent fee = BaseParkingFee(hourlyRate: 30.0, hours: 2.0);</w:t>
            </w:r>
          </w:p>
          <w:p>
            <w:pPr>
              <w:spacing w:before="0" w:after="0" w:line="220" w:lineRule="auto"/>
            </w:pPr>
            <w:r>
              <w:rPr>
                <w:rFonts w:ascii="Consolas" w:hAnsi="Consolas" w:cs="Consolas"/>
                <w:sz w:val="17"/>
                <w:szCs w:val="17"/>
                <w:color w:val="1A202C"/>
              </w:rPr>
              <w:t xml:space="preserve">if (reservation.overstayMinutes &gt; 0) {</w:t>
            </w:r>
          </w:p>
          <w:p>
            <w:pPr>
              <w:spacing w:before="0" w:after="0" w:line="220" w:lineRule="auto"/>
            </w:pPr>
            <w:r>
              <w:rPr>
                <w:rFonts w:ascii="Consolas" w:hAnsi="Consolas" w:cs="Consolas"/>
                <w:sz w:val="17"/>
                <w:szCs w:val="17"/>
                <w:color w:val="1A202C"/>
              </w:rPr>
              <w:t xml:space="preserve">  fee = OverstaySurchargeDecorator(fee, overstayMinutes: reservation.overstayMinutes, ratePerHour: 30.0);</w:t>
            </w:r>
          </w:p>
          <w:p>
            <w:pPr>
              <w:spacing w:before="0" w:after="0" w:line="220" w:lineRule="auto"/>
            </w:pPr>
            <w:r>
              <w:rPr>
                <w:rFonts w:ascii="Consolas" w:hAnsi="Consolas" w:cs="Consolas"/>
                <w:sz w:val="17"/>
                <w:szCs w:val="17"/>
                <w:color w:val="1A202C"/>
              </w:rPr>
              <w:t xml:space="preserve">}</w:t>
            </w:r>
          </w:p>
          <w:p>
            <w:pPr>
              <w:spacing w:before="0" w:after="0" w:line="220" w:lineRule="auto"/>
            </w:pPr>
            <w:r>
              <w:rPr>
                <w:rFonts w:ascii="Consolas" w:hAnsi="Consolas" w:cs="Consolas"/>
                <w:sz w:val="17"/>
                <w:szCs w:val="17"/>
                <w:color w:val="1A202C"/>
              </w:rPr>
              <w:t xml:space="preserve">fee = EvatTaxDecorator(fee); // Attach 12% VAT</w:t>
            </w:r>
          </w:p>
          <w:p>
            <w:pPr>
              <w:spacing w:before="0" w:after="0" w:line="220" w:lineRule="auto"/>
            </w:pPr>
            <w:r>
              <w:rPr>
                <w:rFonts w:ascii="Consolas" w:hAnsi="Consolas" w:cs="Consolas"/>
                <w:sz w:val="17"/>
                <w:szCs w:val="17"/>
                <w:color w:val="1A202C"/>
              </w:rPr>
              <w:t xml:space="preserve">if (hasSeniorDiscount) {</w:t>
            </w:r>
          </w:p>
          <w:p>
            <w:pPr>
              <w:spacing w:before="0" w:after="0" w:line="220" w:lineRule="auto"/>
            </w:pPr>
            <w:r>
              <w:rPr>
                <w:rFonts w:ascii="Consolas" w:hAnsi="Consolas" w:cs="Consolas"/>
                <w:sz w:val="17"/>
                <w:szCs w:val="17"/>
                <w:color w:val="1A202C"/>
              </w:rPr>
              <w:t xml:space="preserve">  fee = DiscountDecorator(fee, discountPercent: 0.20, label: 'Senior Citizen Discount');</w:t>
            </w:r>
          </w:p>
          <w:p>
            <w:pPr>
              <w:spacing w:before="0" w:after="0" w:line="220" w:lineRule="auto"/>
            </w:pPr>
            <w:r>
              <w:rPr>
                <w:rFonts w:ascii="Consolas" w:hAnsi="Consolas" w:cs="Consolas"/>
                <w:sz w:val="17"/>
                <w:szCs w:val="17"/>
                <w:color w:val="1A202C"/>
              </w:rPr>
              <w:t xml:space="preserve">}</w:t>
            </w:r>
          </w:p>
          <w:p>
            <w:pPr>
              <w:spacing w:before="0" w:after="0" w:line="220" w:lineRule="auto"/>
            </w:pPr>
            <w:r>
              <w:rPr>
                <w:rFonts w:ascii="Consolas" w:hAnsi="Consolas" w:cs="Consolas"/>
                <w:sz w:val="17"/>
                <w:szCs w:val="17"/>
                <w:color w:val="1A202C"/>
              </w:rPr>
              <w:t xml:space="preserve">print(fee.totalAmount); // Dynamically calculated total!</w:t>
            </w:r>
          </w:p>
        </w:tc>
      </w:tr>
    </w:tbl>
    <w:p>
      <w:pPr>
        <w:spacing w:before="60" w:after="80"/>
      </w:pPr>
    </w:p>
    <w:tbl>
      <w:tblPr>
        <w:tblW w:w="9360" w:type="dxa"/>
        <w:tblBorders>
          <w:top w:val="single" w:sz="4" w:space="0" w:color="BFDBFE"/>
          <w:bottom w:val="single" w:sz="4" w:space="0" w:color="BFDBFE"/>
          <w:left w:val="single" w:sz="24" w:space="0" w:color="1D4ED8"/>
          <w:right w:val="single" w:sz="4" w:space="0" w:color="BFDBFE"/>
        </w:tblBorders>
        <w:tblCellMar>
          <w:top w:w="140" w:type="dxa"/>
          <w:bottom w:w="140" w:type="dxa"/>
          <w:left w:w="200" w:type="dxa"/>
          <w:right w:w="200" w:type="dxa"/>
        </w:tblCellMar>
      </w:tblPr>
      <w:tr>
        <w:tc>
          <w:tcPr>
            <w:tcW w:w="9360" w:type="dxa"/>
            <w:shd w:val="clear" w:color="auto" w:fill="EFF6FF"/>
          </w:tcPr>
          <w:p>
            <w:pPr>
              <w:jc w:val="left"/>
              <w:spacing w:before="40" w:after="40" w:line="260" w:lineRule="auto"/>
            </w:pPr>
            <w:r>
              <w:rPr>
                <w:rFonts w:ascii="Calibri" w:hAnsi="Calibri" w:cs="Calibri"/>
                <w:b/>
                <w:sz w:val="20"/>
                <w:szCs w:val="20"/>
                <w:color w:val="1E3A8A"/>
              </w:rPr>
              <w:t xml:space="preserve">Structural Architecture &amp; Trade-Off Defense</w:t>
            </w:r>
          </w:p>
          <w:p>
            <w:pPr>
              <w:jc w:val="left"/>
              <w:spacing w:before="20" w:after="40" w:line="240" w:lineRule="auto"/>
            </w:pPr>
            <w:r>
              <w:rPr>
                <w:rFonts w:ascii="Calibri" w:hAnsi="Calibri" w:cs="Calibri"/>
                <w:sz w:val="19"/>
                <w:szCs w:val="19"/>
                <w:color w:val="1E293B"/>
              </w:rPr>
              <w:t xml:space="preserve">• What structurally changed: Replaced hardcoded string templates and manual arithmetic with a composable ParkingFeeComponent hierarchy. Modifiers (overstay, EVAT, discounts, EV charging) wrap the base fee dynamically.
• Why Decorator beats Subclassing: Subclassing would lead to a combinatorial explosion of rigid classes (e.g., BaseFeeWithOverstay, BaseFeeWithOverstayAndPromo, BaseFeeWithVatAndDiscount). Decorator allows arbitrary runtime composition with zero class bloat.</w:t>
            </w:r>
          </w:p>
        </w:tc>
      </w:tr>
    </w:tbl>
    <w:p>
      <w:pPr>
        <w:spacing w:before="60" w:after="80"/>
      </w:pPr>
    </w:p>
    <w:p>
      <w:pPr>
        <w:spacing w:before="240" w:after="100"/>
        <w:pBdr>
          <w:bottom w:val="single" w:sz="8" w:space="4" w:color="1E3A8A"/>
        </w:pBdr>
      </w:pPr>
      <w:r>
        <w:rPr>
          <w:rFonts w:ascii="Calibri" w:hAnsi="Calibri"/>
          <w:b/>
          <w:sz w:val="28"/>
          <w:color w:val="1E3A8A"/>
        </w:rPr>
        <w:t xml:space="preserve">PATTERN 2: Template Method Pattern (Behavioral) — API Resource Operations</w:t>
      </w:r>
    </w:p>
    <w:p>
      <w:pPr>
        <w:jc w:val="left"/>
        <w:spacing w:before="100" w:after="60" w:line="260" w:lineRule="auto"/>
      </w:pPr>
      <w:r>
        <w:rPr>
          <w:rFonts w:ascii="Calibri" w:hAnsi="Calibri" w:cs="Calibri"/>
          <w:b/>
          <w:sz w:val="20"/>
          <w:szCs w:val="20"/>
          <w:color w:val="1E3A8A"/>
        </w:rPr>
        <w:t xml:space="preserve">6. Pattern Selection Worksheet (Template Method Pattern)</w:t>
      </w:r>
    </w:p>
    <w:tbl>
      <w:tblPr>
        <w:tblW w:w="9360" w:type="dxa"/>
        <w:tblBorders>
          <w:top w:val="single" w:sz="8" w:space="0" w:color="94A3B8"/>
          <w:bottom w:val="single" w:sz="8" w:space="0" w:color="94A3B8"/>
          <w:left w:val="single" w:sz="8" w:space="0" w:color="94A3B8"/>
          <w:right w:val="single" w:sz="8" w:space="0" w:color="94A3B8"/>
          <w:insideH w:val="single" w:sz="4" w:space="0" w:color="E2E8F0"/>
          <w:insideV w:val="single" w:sz="4" w:space="0" w:color="E2E8F0"/>
        </w:tblBorders>
        <w:tblCellMar>
          <w:top w:w="120" w:type="dxa"/>
          <w:bottom w:w="120" w:type="dxa"/>
          <w:left w:w="160" w:type="dxa"/>
          <w:right w:w="160" w:type="dxa"/>
        </w:tblCellMar>
      </w:tblPr>
      <w:tr>
        <w:tc>
          <w:tcPr>
            <w:tcW w:w="2800" w:type="dxa"/>
            <w:shd w:val="clear" w:color="auto" w:fill="FFFFFF"/>
          </w:tcPr>
          <w:p>
            <w:pPr>
              <w:jc w:val="left"/>
              <w:spacing w:before="40" w:after="40" w:line="260" w:lineRule="auto"/>
            </w:pPr>
            <w:r>
              <w:rPr>
                <w:rFonts w:ascii="Calibri" w:hAnsi="Calibri" w:cs="Calibri"/>
                <w:b/>
                <w:sz w:val="19"/>
                <w:szCs w:val="19"/>
                <w:color w:val="1E3A8A"/>
              </w:rPr>
              <w:t xml:space="preserve">Symptom we found in our own code:</w:t>
            </w:r>
          </w:p>
        </w:tc>
        <w:tc>
          <w:tcPr>
            <w:tcW w:w="6560" w:type="dxa"/>
            <w:shd w:val="clear" w:color="auto" w:fill="FFFFFF"/>
          </w:tcPr>
          <w:p>
            <w:pPr>
              <w:jc w:val="left"/>
              <w:spacing w:before="40" w:after="40" w:line="260" w:lineRule="auto"/>
            </w:pPr>
            <w:r>
              <w:rPr>
                <w:rFonts w:ascii="Calibri" w:hAnsi="Calibri" w:cs="Calibri"/>
                <w:sz w:val="19"/>
                <w:szCs w:val="19"/>
                <w:color w:val="1E293B"/>
              </w:rPr>
              <w:t xml:space="preserve">Repeated Service Request Boilerplate with Minor Variation
• Exact File: lib/services/owner_operations_service.dart &amp; lib/services/notification_service.dart
• Method: fetchSpaces(), fetchSpace(), fetchInbox(), lines 42–65
• Code Smell: Every single service method repeats the exact same 5 invariant steps: (1) acquire auth token, (2) format bearer headers, (3) execute HTTP call, (4) validate 200 OK status codes, and (5) catch and format API exceptions. Only two steps vary: the relative endpoint URI and the JSON deserializer.</w:t>
            </w:r>
          </w:p>
        </w:tc>
      </w:tr>
      <w:tr>
        <w:tc>
          <w:tcPr>
            <w:tcW w:w="2800" w:type="dxa"/>
            <w:shd w:val="clear" w:color="auto" w:fill="F8FAFC"/>
          </w:tcPr>
          <w:p>
            <w:pPr>
              <w:jc w:val="left"/>
              <w:spacing w:before="40" w:after="40" w:line="260" w:lineRule="auto"/>
            </w:pPr>
            <w:r>
              <w:rPr>
                <w:rFonts w:ascii="Calibri" w:hAnsi="Calibri" w:cs="Calibri"/>
                <w:b/>
                <w:sz w:val="19"/>
                <w:szCs w:val="19"/>
                <w:color w:val="1E3A8A"/>
              </w:rPr>
              <w:t xml:space="preserve">Pattern we chose (sample list or full catalog):</w:t>
            </w:r>
          </w:p>
        </w:tc>
        <w:tc>
          <w:tcPr>
            <w:tcW w:w="6560" w:type="dxa"/>
            <w:shd w:val="clear" w:color="auto" w:fill="F8FAFC"/>
          </w:tcPr>
          <w:p>
            <w:pPr>
              <w:jc w:val="left"/>
              <w:spacing w:before="40" w:after="40" w:line="260" w:lineRule="auto"/>
            </w:pPr>
            <w:r>
              <w:rPr>
                <w:rFonts w:ascii="Calibri" w:hAnsi="Calibri" w:cs="Calibri"/>
                <w:sz w:val="19"/>
                <w:szCs w:val="19"/>
                <w:color w:val="1E293B"/>
              </w:rPr>
              <w:t xml:space="preserve">Template Method Pattern (Covered in class &amp; full GoF catalog)</w:t>
            </w:r>
          </w:p>
        </w:tc>
      </w:tr>
      <w:tr>
        <w:tc>
          <w:tcPr>
            <w:tcW w:w="2800" w:type="dxa"/>
            <w:shd w:val="clear" w:color="auto" w:fill="FFFFFF"/>
          </w:tcPr>
          <w:p>
            <w:pPr>
              <w:jc w:val="left"/>
              <w:spacing w:before="40" w:after="40" w:line="260" w:lineRule="auto"/>
            </w:pPr>
            <w:r>
              <w:rPr>
                <w:rFonts w:ascii="Calibri" w:hAnsi="Calibri" w:cs="Calibri"/>
                <w:b/>
                <w:sz w:val="19"/>
                <w:szCs w:val="19"/>
                <w:color w:val="1E3A8A"/>
              </w:rPr>
              <w:t xml:space="preserve">Category (Creational / Structural / Behavioral):</w:t>
            </w:r>
          </w:p>
        </w:tc>
        <w:tc>
          <w:tcPr>
            <w:tcW w:w="6560" w:type="dxa"/>
            <w:shd w:val="clear" w:color="auto" w:fill="FFFFFF"/>
          </w:tcPr>
          <w:p>
            <w:pPr>
              <w:jc w:val="left"/>
              <w:spacing w:before="40" w:after="40" w:line="260" w:lineRule="auto"/>
            </w:pPr>
            <w:r>
              <w:rPr>
                <w:rFonts w:ascii="Calibri" w:hAnsi="Calibri" w:cs="Calibri"/>
                <w:sz w:val="19"/>
                <w:szCs w:val="19"/>
                <w:color w:val="1E293B"/>
              </w:rPr>
              <w:t xml:space="preserve">Behavioral</w:t>
            </w:r>
          </w:p>
        </w:tc>
      </w:tr>
      <w:tr>
        <w:tc>
          <w:tcPr>
            <w:tcW w:w="2800" w:type="dxa"/>
            <w:shd w:val="clear" w:color="auto" w:fill="F8FAFC"/>
          </w:tcPr>
          <w:p>
            <w:pPr>
              <w:jc w:val="left"/>
              <w:spacing w:before="40" w:after="40" w:line="260" w:lineRule="auto"/>
            </w:pPr>
            <w:r>
              <w:rPr>
                <w:rFonts w:ascii="Calibri" w:hAnsi="Calibri" w:cs="Calibri"/>
                <w:b/>
                <w:sz w:val="19"/>
                <w:szCs w:val="19"/>
                <w:color w:val="1E3A8A"/>
              </w:rPr>
              <w:t xml:space="preserve">Non-software analogy:</w:t>
            </w:r>
          </w:p>
        </w:tc>
        <w:tc>
          <w:tcPr>
            <w:tcW w:w="6560" w:type="dxa"/>
            <w:shd w:val="clear" w:color="auto" w:fill="F8FAFC"/>
          </w:tcPr>
          <w:p>
            <w:pPr>
              <w:jc w:val="left"/>
              <w:spacing w:before="40" w:after="40" w:line="260" w:lineRule="auto"/>
            </w:pPr>
            <w:r>
              <w:rPr>
                <w:rFonts w:ascii="Calibri" w:hAnsi="Calibri" w:cs="Calibri"/>
                <w:sz w:val="19"/>
                <w:szCs w:val="19"/>
                <w:color w:val="1E293B"/>
              </w:rPr>
              <w:t xml:space="preserve">A Standardized Vehicle Registration &amp; Inspection Pipeline:
When registering a motor vehicle at the Land Transportation Office (LTO), every vehicle must follow the exact same fixed sequential inspection pipeline: Step 1: Verify Ownership Papers $
ightarrow$ Step 2: Chassis &amp; Engine Stenciling $
ightarrow$ Step 3: Smoke Emission Test $
ightarrow$ Step 4: Pay Processing Fee $
ightarrow$ Step 5: Issue Official Registration. The overall skeleton is 100% fixed, but Step 3 (the smoke test) defers its specific pass/fail threshold to subclasses depending on whether the vehicle is an electric scooter, a gasoline sedan, or a diesel delivery truck.</w:t>
            </w:r>
          </w:p>
        </w:tc>
      </w:tr>
    </w:tbl>
    <w:p>
      <w:pPr>
        <w:spacing w:before="60" w:after="100"/>
      </w:pPr>
    </w:p>
    <w:p>
      <w:pPr>
        <w:jc w:val="left"/>
        <w:spacing w:before="140" w:after="60" w:line="260" w:lineRule="auto"/>
      </w:pPr>
      <w:r>
        <w:rPr>
          <w:rFonts w:ascii="Calibri" w:hAnsi="Calibri" w:cs="Calibri"/>
          <w:b/>
          <w:sz w:val="22"/>
          <w:szCs w:val="22"/>
          <w:color w:val="1E3A8A"/>
        </w:rPr>
        <w:t xml:space="preserve">7. Refactor Worksheet</w:t>
      </w:r>
    </w:p>
    <w:p>
      <w:pPr>
        <w:jc w:val="left"/>
        <w:spacing w:before="60" w:after="40" w:line="260" w:lineRule="auto"/>
      </w:pPr>
      <w:r>
        <w:rPr>
          <w:rFonts w:ascii="Calibri" w:hAnsi="Calibri" w:cs="Calibri"/>
          <w:b/>
          <w:sz w:val="20"/>
          <w:szCs w:val="20"/>
          <w:color w:val="1E3A8A"/>
        </w:rPr>
        <w:t xml:space="preserve">BEFORE — paste your team's real, current code:</w:t>
      </w:r>
    </w:p>
    <w:tbl>
      <w:tblPr>
        <w:tblW w:w="9360" w:type="dxa"/>
        <w:tblBorders>
          <w:top w:val="single" w:sz="6" w:space="0" w:color="CBD5E0"/>
          <w:bottom w:val="single" w:sz="6" w:space="0" w:color="CBD5E0"/>
          <w:left w:val="single" w:sz="18" w:space="0" w:color="2B6CB0"/>
          <w:right w:val="single" w:sz="6" w:space="0" w:color="CBD5E0"/>
        </w:tblBorders>
        <w:tblCellMar>
          <w:top w:w="120" w:type="dxa"/>
          <w:bottom w:w="120" w:type="dxa"/>
          <w:left w:w="180" w:type="dxa"/>
          <w:right w:w="180" w:type="dxa"/>
        </w:tblCellMar>
      </w:tblPr>
      <w:tr>
        <w:tc>
          <w:tcPr>
            <w:tcW w:w="9360" w:type="dxa"/>
            <w:shd w:val="clear" w:color="auto" w:fill="F7FAFC"/>
          </w:tcPr>
          <w:p>
            <w:pPr>
              <w:spacing w:before="0" w:after="0" w:line="220" w:lineRule="auto"/>
            </w:pPr>
            <w:r>
              <w:rPr>
                <w:rFonts w:ascii="Consolas" w:hAnsi="Consolas" w:cs="Consolas"/>
                <w:sz w:val="17"/>
                <w:szCs w:val="17"/>
                <w:color w:val="1A202C"/>
              </w:rPr>
              <w:t xml:space="preserve">// lib/services/owner_operations_service.dart (BEFORE - lines 42-62)</w:t>
            </w:r>
          </w:p>
          <w:p>
            <w:pPr>
              <w:spacing w:before="0" w:after="0" w:line="220" w:lineRule="auto"/>
            </w:pPr>
            <w:r>
              <w:rPr>
                <w:rFonts w:ascii="Consolas" w:hAnsi="Consolas" w:cs="Consolas"/>
                <w:sz w:val="17"/>
                <w:szCs w:val="17"/>
                <w:color w:val="1A202C"/>
              </w:rPr>
              <w:t xml:space="preserve">// SMELL: Every service repeats identical token extraction, headers, validation, and error decoding</w:t>
            </w:r>
          </w:p>
          <w:p>
            <w:pPr>
              <w:spacing w:before="0" w:after="0" w:line="220" w:lineRule="auto"/>
            </w:pPr>
            <w:r>
              <w:rPr>
                <w:rFonts w:ascii="Consolas" w:hAnsi="Consolas" w:cs="Consolas"/>
                <w:sz w:val="17"/>
                <w:szCs w:val="17"/>
                <w:color w:val="1A202C"/>
              </w:rPr>
              <w:t xml:space="preserve">static Future&lt;List&lt;OwnerParkingSpace&gt;&gt; fetchSpaces() async {</w:t>
            </w:r>
          </w:p>
          <w:p>
            <w:pPr>
              <w:spacing w:before="0" w:after="0" w:line="220" w:lineRule="auto"/>
            </w:pPr>
            <w:r>
              <w:rPr>
                <w:rFonts w:ascii="Consolas" w:hAnsi="Consolas" w:cs="Consolas"/>
                <w:sz w:val="17"/>
                <w:szCs w:val="17"/>
                <w:color w:val="1A202C"/>
              </w:rPr>
              <w:t xml:space="preserve">  final token = await AuthService.requireToken();</w:t>
            </w:r>
          </w:p>
          <w:p>
            <w:pPr>
              <w:spacing w:before="0" w:after="0" w:line="220" w:lineRule="auto"/>
            </w:pPr>
            <w:r>
              <w:rPr>
                <w:rFonts w:ascii="Consolas" w:hAnsi="Consolas" w:cs="Consolas"/>
                <w:sz w:val="17"/>
                <w:szCs w:val="17"/>
                <w:color w:val="1A202C"/>
              </w:rPr>
              <w:t xml:space="preserve">  final headers = AuthService.bearerHeaders(token);</w:t>
            </w:r>
          </w:p>
          <w:p>
            <w:pPr>
              <w:spacing w:before="0" w:after="0" w:line="220" w:lineRule="auto"/>
            </w:pPr>
            <w:r>
              <w:rPr>
                <w:rFonts w:ascii="Consolas" w:hAnsi="Consolas" w:cs="Consolas"/>
                <w:sz w:val="17"/>
                <w:szCs w:val="17"/>
                <w:color w:val="1A202C"/>
              </w:rPr>
              <w:t xml:space="preserve">  final response = await ApiClient.get('owner/parking-spaces', headers: headers);</w:t>
            </w:r>
          </w:p>
          <w:p>
            <w:pPr>
              <w:spacing w:before="0" w:after="0" w:line="220" w:lineRule="auto"/>
            </w:pPr>
            <w:r>
              <w:rPr>
                <w:rFonts w:ascii="Consolas" w:hAnsi="Consolas" w:cs="Consolas"/>
                <w:sz w:val="17"/>
                <w:szCs w:val="17"/>
                <w:color w:val="1A202C"/>
              </w:rPr>
              <w:t xml:space="preserve">  ApiClient.requireStatus(response, const {200});</w:t>
            </w:r>
          </w:p>
          <w:p>
            <w:pPr>
              <w:spacing w:before="0" w:after="0" w:line="220" w:lineRule="auto"/>
            </w:pPr>
            <w:r>
              <w:rPr>
                <w:rFonts w:ascii="Consolas" w:hAnsi="Consolas" w:cs="Consolas"/>
                <w:sz w:val="17"/>
                <w:szCs w:val="17"/>
                <w:color w:val="1A202C"/>
              </w:rPr>
              <w:t xml:space="preserve">  final body = ApiClient.decodeObject(response);</w:t>
            </w:r>
          </w:p>
          <w:p>
            <w:pPr>
              <w:spacing w:before="0" w:after="0" w:line="220" w:lineRule="auto"/>
            </w:pPr>
            <w:r>
              <w:rPr>
                <w:rFonts w:ascii="Consolas" w:hAnsi="Consolas" w:cs="Consolas"/>
                <w:sz w:val="17"/>
                <w:szCs w:val="17"/>
                <w:color w:val="1A202C"/>
              </w:rPr>
              <w:t xml:space="preserve">  return (body['parking_spaces'] as List).map(OwnerParkingSpace.fromJson).toList();</w:t>
            </w:r>
          </w:p>
          <w:p>
            <w:pPr>
              <w:spacing w:before="0" w:after="0" w:line="220" w:lineRule="auto"/>
            </w:pPr>
            <w:r>
              <w:rPr>
                <w:rFonts w:ascii="Consolas" w:hAnsi="Consolas" w:cs="Consolas"/>
                <w:sz w:val="17"/>
                <w:szCs w:val="17"/>
                <w:color w:val="1A202C"/>
              </w:rPr>
              <w:t xml:space="preserve">}</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static Future&lt;OwnerParkingSpace&gt; fetchSpace(int parkingSpaceId) async {</w:t>
            </w:r>
          </w:p>
          <w:p>
            <w:pPr>
              <w:spacing w:before="0" w:after="0" w:line="220" w:lineRule="auto"/>
            </w:pPr>
            <w:r>
              <w:rPr>
                <w:rFonts w:ascii="Consolas" w:hAnsi="Consolas" w:cs="Consolas"/>
                <w:sz w:val="17"/>
                <w:szCs w:val="17"/>
                <w:color w:val="1A202C"/>
              </w:rPr>
              <w:t xml:space="preserve">  final token = await AuthService.requireToken();</w:t>
            </w:r>
          </w:p>
          <w:p>
            <w:pPr>
              <w:spacing w:before="0" w:after="0" w:line="220" w:lineRule="auto"/>
            </w:pPr>
            <w:r>
              <w:rPr>
                <w:rFonts w:ascii="Consolas" w:hAnsi="Consolas" w:cs="Consolas"/>
                <w:sz w:val="17"/>
                <w:szCs w:val="17"/>
                <w:color w:val="1A202C"/>
              </w:rPr>
              <w:t xml:space="preserve">  final headers = AuthService.bearerHeaders(token);</w:t>
            </w:r>
          </w:p>
          <w:p>
            <w:pPr>
              <w:spacing w:before="0" w:after="0" w:line="220" w:lineRule="auto"/>
            </w:pPr>
            <w:r>
              <w:rPr>
                <w:rFonts w:ascii="Consolas" w:hAnsi="Consolas" w:cs="Consolas"/>
                <w:sz w:val="17"/>
                <w:szCs w:val="17"/>
                <w:color w:val="1A202C"/>
              </w:rPr>
              <w:t xml:space="preserve">  final response = await ApiClient.get('owner/parking-spaces/$parkingSpaceId', headers: headers);</w:t>
            </w:r>
          </w:p>
          <w:p>
            <w:pPr>
              <w:spacing w:before="0" w:after="0" w:line="220" w:lineRule="auto"/>
            </w:pPr>
            <w:r>
              <w:rPr>
                <w:rFonts w:ascii="Consolas" w:hAnsi="Consolas" w:cs="Consolas"/>
                <w:sz w:val="17"/>
                <w:szCs w:val="17"/>
                <w:color w:val="1A202C"/>
              </w:rPr>
              <w:t xml:space="preserve">  ApiClient.requireStatus(response, const {200});</w:t>
            </w:r>
          </w:p>
          <w:p>
            <w:pPr>
              <w:spacing w:before="0" w:after="0" w:line="220" w:lineRule="auto"/>
            </w:pPr>
            <w:r>
              <w:rPr>
                <w:rFonts w:ascii="Consolas" w:hAnsi="Consolas" w:cs="Consolas"/>
                <w:sz w:val="17"/>
                <w:szCs w:val="17"/>
                <w:color w:val="1A202C"/>
              </w:rPr>
              <w:t xml:space="preserve">  final body = ApiClient.decodeObject(response);</w:t>
            </w:r>
          </w:p>
          <w:p>
            <w:pPr>
              <w:spacing w:before="0" w:after="0" w:line="220" w:lineRule="auto"/>
            </w:pPr>
            <w:r>
              <w:rPr>
                <w:rFonts w:ascii="Consolas" w:hAnsi="Consolas" w:cs="Consolas"/>
                <w:sz w:val="17"/>
                <w:szCs w:val="17"/>
                <w:color w:val="1A202C"/>
              </w:rPr>
              <w:t xml:space="preserve">  return OwnerParkingSpace.fromJson(body['parking_space']);</w:t>
            </w:r>
          </w:p>
          <w:p>
            <w:pPr>
              <w:spacing w:before="0" w:after="0" w:line="220" w:lineRule="auto"/>
            </w:pPr>
            <w:r>
              <w:rPr>
                <w:rFonts w:ascii="Consolas" w:hAnsi="Consolas" w:cs="Consolas"/>
                <w:sz w:val="17"/>
                <w:szCs w:val="17"/>
                <w:color w:val="1A202C"/>
              </w:rPr>
              <w:t xml:space="preserve">}</w:t>
            </w:r>
          </w:p>
        </w:tc>
      </w:tr>
    </w:tbl>
    <w:p>
      <w:pPr>
        <w:spacing w:before="60" w:after="80"/>
      </w:pPr>
    </w:p>
    <w:p>
      <w:pPr>
        <w:jc w:val="left"/>
        <w:spacing w:before="100" w:after="40" w:line="260" w:lineRule="auto"/>
      </w:pPr>
      <w:r>
        <w:rPr>
          <w:rFonts w:ascii="Calibri" w:hAnsi="Calibri" w:cs="Calibri"/>
          <w:b/>
          <w:sz w:val="20"/>
          <w:szCs w:val="20"/>
          <w:color w:val="1E3A8A"/>
        </w:rPr>
        <w:t xml:space="preserve">AFTER — your refactored version implementing the pattern:</w:t>
      </w:r>
    </w:p>
    <w:tbl>
      <w:tblPr>
        <w:tblW w:w="9360" w:type="dxa"/>
        <w:tblBorders>
          <w:top w:val="single" w:sz="6" w:space="0" w:color="CBD5E0"/>
          <w:bottom w:val="single" w:sz="6" w:space="0" w:color="CBD5E0"/>
          <w:left w:val="single" w:sz="18" w:space="0" w:color="2B6CB0"/>
          <w:right w:val="single" w:sz="6" w:space="0" w:color="CBD5E0"/>
        </w:tblBorders>
        <w:tblCellMar>
          <w:top w:w="120" w:type="dxa"/>
          <w:bottom w:w="120" w:type="dxa"/>
          <w:left w:w="180" w:type="dxa"/>
          <w:right w:w="180" w:type="dxa"/>
        </w:tblCellMar>
      </w:tblPr>
      <w:tr>
        <w:tc>
          <w:tcPr>
            <w:tcW w:w="9360" w:type="dxa"/>
            <w:shd w:val="clear" w:color="auto" w:fill="F7FAFC"/>
          </w:tcPr>
          <w:p>
            <w:pPr>
              <w:spacing w:before="0" w:after="0" w:line="220" w:lineRule="auto"/>
            </w:pPr>
            <w:r>
              <w:rPr>
                <w:rFonts w:ascii="Consolas" w:hAnsi="Consolas" w:cs="Consolas"/>
                <w:sz w:val="17"/>
                <w:szCs w:val="17"/>
                <w:color w:val="1A202C"/>
              </w:rPr>
              <w:t xml:space="preserve">// lib/services/base_api_operation.dart (AFTER - Template Method Pattern)</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Abstract base class defining the invariant algorithm skeleton</w:t>
            </w:r>
          </w:p>
          <w:p>
            <w:pPr>
              <w:spacing w:before="0" w:after="0" w:line="220" w:lineRule="auto"/>
            </w:pPr>
            <w:r>
              <w:rPr>
                <w:rFonts w:ascii="Consolas" w:hAnsi="Consolas" w:cs="Consolas"/>
                <w:sz w:val="17"/>
                <w:szCs w:val="17"/>
                <w:color w:val="1A202C"/>
              </w:rPr>
              <w:t xml:space="preserve">abstract class ApiOperation&lt;T&gt; {</w:t>
            </w:r>
          </w:p>
          <w:p>
            <w:pPr>
              <w:spacing w:before="0" w:after="0" w:line="220" w:lineRule="auto"/>
            </w:pPr>
            <w:r>
              <w:rPr>
                <w:rFonts w:ascii="Consolas" w:hAnsi="Consolas" w:cs="Consolas"/>
                <w:sz w:val="17"/>
                <w:szCs w:val="17"/>
                <w:color w:val="1A202C"/>
              </w:rPr>
              <w:t xml:space="preserve">  // === The Template Method (defines fixed skeleton) ===</w:t>
            </w:r>
          </w:p>
          <w:p>
            <w:pPr>
              <w:spacing w:before="0" w:after="0" w:line="220" w:lineRule="auto"/>
            </w:pPr>
            <w:r>
              <w:rPr>
                <w:rFonts w:ascii="Consolas" w:hAnsi="Consolas" w:cs="Consolas"/>
                <w:sz w:val="17"/>
                <w:szCs w:val="17"/>
                <w:color w:val="1A202C"/>
              </w:rPr>
              <w:t xml:space="preserve">  Future&lt;T&gt; execute() async {</w:t>
            </w:r>
          </w:p>
          <w:p>
            <w:pPr>
              <w:spacing w:before="0" w:after="0" w:line="220" w:lineRule="auto"/>
            </w:pPr>
            <w:r>
              <w:rPr>
                <w:rFonts w:ascii="Consolas" w:hAnsi="Consolas" w:cs="Consolas"/>
                <w:sz w:val="17"/>
                <w:szCs w:val="17"/>
                <w:color w:val="1A202C"/>
              </w:rPr>
              <w:t xml:space="preserve">    // Step 1: Invariant token retrieval</w:t>
            </w:r>
          </w:p>
          <w:p>
            <w:pPr>
              <w:spacing w:before="0" w:after="0" w:line="220" w:lineRule="auto"/>
            </w:pPr>
            <w:r>
              <w:rPr>
                <w:rFonts w:ascii="Consolas" w:hAnsi="Consolas" w:cs="Consolas"/>
                <w:sz w:val="17"/>
                <w:szCs w:val="17"/>
                <w:color w:val="1A202C"/>
              </w:rPr>
              <w:t xml:space="preserve">    final token = await AuthService.requireToken();</w:t>
            </w:r>
          </w:p>
          <w:p>
            <w:pPr>
              <w:spacing w:before="0" w:after="0" w:line="220" w:lineRule="auto"/>
            </w:pPr>
            <w:r>
              <w:rPr>
                <w:rFonts w:ascii="Consolas" w:hAnsi="Consolas" w:cs="Consolas"/>
                <w:sz w:val="17"/>
                <w:szCs w:val="17"/>
                <w:color w:val="1A202C"/>
              </w:rPr>
              <w:t xml:space="preserve">    // Step 2: Invariant header assembly</w:t>
            </w:r>
          </w:p>
          <w:p>
            <w:pPr>
              <w:spacing w:before="0" w:after="0" w:line="220" w:lineRule="auto"/>
            </w:pPr>
            <w:r>
              <w:rPr>
                <w:rFonts w:ascii="Consolas" w:hAnsi="Consolas" w:cs="Consolas"/>
                <w:sz w:val="17"/>
                <w:szCs w:val="17"/>
                <w:color w:val="1A202C"/>
              </w:rPr>
              <w:t xml:space="preserve">    final headers = AuthService.bearerHeaders(token);</w:t>
            </w:r>
          </w:p>
          <w:p>
            <w:pPr>
              <w:spacing w:before="0" w:after="0" w:line="220" w:lineRule="auto"/>
            </w:pPr>
            <w:r>
              <w:rPr>
                <w:rFonts w:ascii="Consolas" w:hAnsi="Consolas" w:cs="Consolas"/>
                <w:sz w:val="17"/>
                <w:szCs w:val="17"/>
                <w:color w:val="1A202C"/>
              </w:rPr>
              <w:t xml:space="preserve">    // Step 3: Defer endpoint URL to subclass</w:t>
            </w:r>
          </w:p>
          <w:p>
            <w:pPr>
              <w:spacing w:before="0" w:after="0" w:line="220" w:lineRule="auto"/>
            </w:pPr>
            <w:r>
              <w:rPr>
                <w:rFonts w:ascii="Consolas" w:hAnsi="Consolas" w:cs="Consolas"/>
                <w:sz w:val="17"/>
                <w:szCs w:val="17"/>
                <w:color w:val="1A202C"/>
              </w:rPr>
              <w:t xml:space="preserve">    final endpoint = getEndpoint();</w:t>
            </w:r>
          </w:p>
          <w:p>
            <w:pPr>
              <w:spacing w:before="0" w:after="0" w:line="220" w:lineRule="auto"/>
            </w:pPr>
            <w:r>
              <w:rPr>
                <w:rFonts w:ascii="Consolas" w:hAnsi="Consolas" w:cs="Consolas"/>
                <w:sz w:val="17"/>
                <w:szCs w:val="17"/>
                <w:color w:val="1A202C"/>
              </w:rPr>
              <w:t xml:space="preserve">    // Step 4: Execute HTTP call</w:t>
            </w:r>
          </w:p>
          <w:p>
            <w:pPr>
              <w:spacing w:before="0" w:after="0" w:line="220" w:lineRule="auto"/>
            </w:pPr>
            <w:r>
              <w:rPr>
                <w:rFonts w:ascii="Consolas" w:hAnsi="Consolas" w:cs="Consolas"/>
                <w:sz w:val="17"/>
                <w:szCs w:val="17"/>
                <w:color w:val="1A202C"/>
              </w:rPr>
              <w:t xml:space="preserve">    final response = await ApiClient.get(endpoint, headers: headers);</w:t>
            </w:r>
          </w:p>
          <w:p>
            <w:pPr>
              <w:spacing w:before="0" w:after="0" w:line="220" w:lineRule="auto"/>
            </w:pPr>
            <w:r>
              <w:rPr>
                <w:rFonts w:ascii="Consolas" w:hAnsi="Consolas" w:cs="Consolas"/>
                <w:sz w:val="17"/>
                <w:szCs w:val="17"/>
                <w:color w:val="1A202C"/>
              </w:rPr>
              <w:t xml:space="preserve">    // Step 5: Invariant status validation</w:t>
            </w:r>
          </w:p>
          <w:p>
            <w:pPr>
              <w:spacing w:before="0" w:after="0" w:line="220" w:lineRule="auto"/>
            </w:pPr>
            <w:r>
              <w:rPr>
                <w:rFonts w:ascii="Consolas" w:hAnsi="Consolas" w:cs="Consolas"/>
                <w:sz w:val="17"/>
                <w:szCs w:val="17"/>
                <w:color w:val="1A202C"/>
              </w:rPr>
              <w:t xml:space="preserve">    ApiClient.requireStatus(response, const {200});</w:t>
            </w:r>
          </w:p>
          <w:p>
            <w:pPr>
              <w:spacing w:before="0" w:after="0" w:line="220" w:lineRule="auto"/>
            </w:pPr>
            <w:r>
              <w:rPr>
                <w:rFonts w:ascii="Consolas" w:hAnsi="Consolas" w:cs="Consolas"/>
                <w:sz w:val="17"/>
                <w:szCs w:val="17"/>
                <w:color w:val="1A202C"/>
              </w:rPr>
              <w:t xml:space="preserve">    // Step 6: Decode JSON</w:t>
            </w:r>
          </w:p>
          <w:p>
            <w:pPr>
              <w:spacing w:before="0" w:after="0" w:line="220" w:lineRule="auto"/>
            </w:pPr>
            <w:r>
              <w:rPr>
                <w:rFonts w:ascii="Consolas" w:hAnsi="Consolas" w:cs="Consolas"/>
                <w:sz w:val="17"/>
                <w:szCs w:val="17"/>
                <w:color w:val="1A202C"/>
              </w:rPr>
              <w:t xml:space="preserve">    final body = ApiClient.decodeObject(response);</w:t>
            </w:r>
          </w:p>
          <w:p>
            <w:pPr>
              <w:spacing w:before="0" w:after="0" w:line="220" w:lineRule="auto"/>
            </w:pPr>
            <w:r>
              <w:rPr>
                <w:rFonts w:ascii="Consolas" w:hAnsi="Consolas" w:cs="Consolas"/>
                <w:sz w:val="17"/>
                <w:szCs w:val="17"/>
                <w:color w:val="1A202C"/>
              </w:rPr>
              <w:t xml:space="preserve">    // Step 7: Defer model parsing to subclass</w:t>
            </w:r>
          </w:p>
          <w:p>
            <w:pPr>
              <w:spacing w:before="0" w:after="0" w:line="220" w:lineRule="auto"/>
            </w:pPr>
            <w:r>
              <w:rPr>
                <w:rFonts w:ascii="Consolas" w:hAnsi="Consolas" w:cs="Consolas"/>
                <w:sz w:val="17"/>
                <w:szCs w:val="17"/>
                <w:color w:val="1A202C"/>
              </w:rPr>
              <w:t xml:space="preserve">    return parseResponse(body);</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 Primitive operations deferred to subclasses:</w:t>
            </w:r>
          </w:p>
          <w:p>
            <w:pPr>
              <w:spacing w:before="0" w:after="0" w:line="220" w:lineRule="auto"/>
            </w:pPr>
            <w:r>
              <w:rPr>
                <w:rFonts w:ascii="Consolas" w:hAnsi="Consolas" w:cs="Consolas"/>
                <w:sz w:val="17"/>
                <w:szCs w:val="17"/>
                <w:color w:val="1A202C"/>
              </w:rPr>
              <w:t xml:space="preserve">  String getEndpoint();</w:t>
            </w:r>
          </w:p>
          <w:p>
            <w:pPr>
              <w:spacing w:before="0" w:after="0" w:line="220" w:lineRule="auto"/>
            </w:pPr>
            <w:r>
              <w:rPr>
                <w:rFonts w:ascii="Consolas" w:hAnsi="Consolas" w:cs="Consolas"/>
                <w:sz w:val="17"/>
                <w:szCs w:val="17"/>
                <w:color w:val="1A202C"/>
              </w:rPr>
              <w:t xml:space="preserve">  T parseResponse(Map&lt;String, dynamic&gt; json);</w:t>
            </w:r>
          </w:p>
          <w:p>
            <w:pPr>
              <w:spacing w:before="0" w:after="0" w:line="220" w:lineRule="auto"/>
            </w:pPr>
            <w:r>
              <w:rPr>
                <w:rFonts w:ascii="Consolas" w:hAnsi="Consolas" w:cs="Consolas"/>
                <w:sz w:val="17"/>
                <w:szCs w:val="17"/>
                <w:color w:val="1A202C"/>
              </w:rPr>
              <w:t xml:space="preserve">}</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Concrete Subclass 1: Fetch list of owner parking spaces</w:t>
            </w:r>
          </w:p>
          <w:p>
            <w:pPr>
              <w:spacing w:before="0" w:after="0" w:line="220" w:lineRule="auto"/>
            </w:pPr>
            <w:r>
              <w:rPr>
                <w:rFonts w:ascii="Consolas" w:hAnsi="Consolas" w:cs="Consolas"/>
                <w:sz w:val="17"/>
                <w:szCs w:val="17"/>
                <w:color w:val="1A202C"/>
              </w:rPr>
              <w:t xml:space="preserve">class FetchOwnerSpacesOperation extends ApiOperation&lt;List&lt;OwnerParkingSpace&gt;&gt; {</w:t>
            </w:r>
          </w:p>
          <w:p>
            <w:pPr>
              <w:spacing w:before="0" w:after="0" w:line="220" w:lineRule="auto"/>
            </w:pPr>
            <w:r>
              <w:rPr>
                <w:rFonts w:ascii="Consolas" w:hAnsi="Consolas" w:cs="Consolas"/>
                <w:sz w:val="17"/>
                <w:szCs w:val="17"/>
                <w:color w:val="1A202C"/>
              </w:rPr>
              <w:t xml:space="preserve">  @override</w:t>
            </w:r>
          </w:p>
          <w:p>
            <w:pPr>
              <w:spacing w:before="0" w:after="0" w:line="220" w:lineRule="auto"/>
            </w:pPr>
            <w:r>
              <w:rPr>
                <w:rFonts w:ascii="Consolas" w:hAnsi="Consolas" w:cs="Consolas"/>
                <w:sz w:val="17"/>
                <w:szCs w:val="17"/>
                <w:color w:val="1A202C"/>
              </w:rPr>
              <w:t xml:space="preserve">  String getEndpoint() =&gt; 'owner/parking-spaces';</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@override</w:t>
            </w:r>
          </w:p>
          <w:p>
            <w:pPr>
              <w:spacing w:before="0" w:after="0" w:line="220" w:lineRule="auto"/>
            </w:pPr>
            <w:r>
              <w:rPr>
                <w:rFonts w:ascii="Consolas" w:hAnsi="Consolas" w:cs="Consolas"/>
                <w:sz w:val="17"/>
                <w:szCs w:val="17"/>
                <w:color w:val="1A202C"/>
              </w:rPr>
              <w:t xml:space="preserve">  List&lt;OwnerParkingSpace&gt; parseResponse(Map&lt;String, dynamic&gt; json) {</w:t>
            </w:r>
          </w:p>
          <w:p>
            <w:pPr>
              <w:spacing w:before="0" w:after="0" w:line="220" w:lineRule="auto"/>
            </w:pPr>
            <w:r>
              <w:rPr>
                <w:rFonts w:ascii="Consolas" w:hAnsi="Consolas" w:cs="Consolas"/>
                <w:sz w:val="17"/>
                <w:szCs w:val="17"/>
                <w:color w:val="1A202C"/>
              </w:rPr>
              <w:t xml:space="preserve">    return (json['parking_spaces'] as List)</w:t>
            </w:r>
          </w:p>
          <w:p>
            <w:pPr>
              <w:spacing w:before="0" w:after="0" w:line="220" w:lineRule="auto"/>
            </w:pPr>
            <w:r>
              <w:rPr>
                <w:rFonts w:ascii="Consolas" w:hAnsi="Consolas" w:cs="Consolas"/>
                <w:sz w:val="17"/>
                <w:szCs w:val="17"/>
                <w:color w:val="1A202C"/>
              </w:rPr>
              <w:t xml:space="preserve">        .map((e) =&gt; OwnerParkingSpace.fromJson(e as Map&lt;String, dynamic&gt;))</w:t>
            </w:r>
          </w:p>
          <w:p>
            <w:pPr>
              <w:spacing w:before="0" w:after="0" w:line="220" w:lineRule="auto"/>
            </w:pPr>
            <w:r>
              <w:rPr>
                <w:rFonts w:ascii="Consolas" w:hAnsi="Consolas" w:cs="Consolas"/>
                <w:sz w:val="17"/>
                <w:szCs w:val="17"/>
                <w:color w:val="1A202C"/>
              </w:rPr>
              <w:t xml:space="preserve">        .toList();</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Concrete Subclass 2: Fetch single space details</w:t>
            </w:r>
          </w:p>
          <w:p>
            <w:pPr>
              <w:spacing w:before="0" w:after="0" w:line="220" w:lineRule="auto"/>
            </w:pPr>
            <w:r>
              <w:rPr>
                <w:rFonts w:ascii="Consolas" w:hAnsi="Consolas" w:cs="Consolas"/>
                <w:sz w:val="17"/>
                <w:szCs w:val="17"/>
                <w:color w:val="1A202C"/>
              </w:rPr>
              <w:t xml:space="preserve">class FetchSingleSpaceOperation extends ApiOperation&lt;OwnerParkingSpace&gt; {</w:t>
            </w:r>
          </w:p>
          <w:p>
            <w:pPr>
              <w:spacing w:before="0" w:after="0" w:line="220" w:lineRule="auto"/>
            </w:pPr>
            <w:r>
              <w:rPr>
                <w:rFonts w:ascii="Consolas" w:hAnsi="Consolas" w:cs="Consolas"/>
                <w:sz w:val="17"/>
                <w:szCs w:val="17"/>
                <w:color w:val="1A202C"/>
              </w:rPr>
              <w:t xml:space="preserve">  FetchSingleSpaceOperation(this.spaceId);</w:t>
            </w:r>
          </w:p>
          <w:p>
            <w:pPr>
              <w:spacing w:before="0" w:after="0" w:line="220" w:lineRule="auto"/>
            </w:pPr>
            <w:r>
              <w:rPr>
                <w:rFonts w:ascii="Consolas" w:hAnsi="Consolas" w:cs="Consolas"/>
                <w:sz w:val="17"/>
                <w:szCs w:val="17"/>
                <w:color w:val="1A202C"/>
              </w:rPr>
              <w:t xml:space="preserve">  final int spaceId;</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@override</w:t>
            </w:r>
          </w:p>
          <w:p>
            <w:pPr>
              <w:spacing w:before="0" w:after="0" w:line="220" w:lineRule="auto"/>
            </w:pPr>
            <w:r>
              <w:rPr>
                <w:rFonts w:ascii="Consolas" w:hAnsi="Consolas" w:cs="Consolas"/>
                <w:sz w:val="17"/>
                <w:szCs w:val="17"/>
                <w:color w:val="1A202C"/>
              </w:rPr>
              <w:t xml:space="preserve">  String getEndpoint() =&gt; 'owner/parking-spaces/$spaceId';</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@override</w:t>
            </w:r>
          </w:p>
          <w:p>
            <w:pPr>
              <w:spacing w:before="0" w:after="0" w:line="220" w:lineRule="auto"/>
            </w:pPr>
            <w:r>
              <w:rPr>
                <w:rFonts w:ascii="Consolas" w:hAnsi="Consolas" w:cs="Consolas"/>
                <w:sz w:val="17"/>
                <w:szCs w:val="17"/>
                <w:color w:val="1A202C"/>
              </w:rPr>
              <w:t xml:space="preserve">  OwnerParkingSpace parseResponse(Map&lt;String, dynamic&gt; json) {</w:t>
            </w:r>
          </w:p>
          <w:p>
            <w:pPr>
              <w:spacing w:before="0" w:after="0" w:line="220" w:lineRule="auto"/>
            </w:pPr>
            <w:r>
              <w:rPr>
                <w:rFonts w:ascii="Consolas" w:hAnsi="Consolas" w:cs="Consolas"/>
                <w:sz w:val="17"/>
                <w:szCs w:val="17"/>
                <w:color w:val="1A202C"/>
              </w:rPr>
              <w:t xml:space="preserve">    return OwnerParkingSpace.fromJson(json['parking_space'] as Map&lt;String, dynamic&gt;);</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Client Usage:</w:t>
            </w:r>
          </w:p>
          <w:p>
            <w:pPr>
              <w:spacing w:before="0" w:after="0" w:line="220" w:lineRule="auto"/>
            </w:pPr>
            <w:r>
              <w:rPr>
                <w:rFonts w:ascii="Consolas" w:hAnsi="Consolas" w:cs="Consolas"/>
                <w:sz w:val="17"/>
                <w:szCs w:val="17"/>
                <w:color w:val="1A202C"/>
              </w:rPr>
              <w:t xml:space="preserve">final spaces = await FetchOwnerSpacesOperation().execute();</w:t>
            </w:r>
          </w:p>
        </w:tc>
      </w:tr>
    </w:tbl>
    <w:p>
      <w:pPr>
        <w:spacing w:before="60" w:after="80"/>
      </w:pPr>
    </w:p>
    <w:tbl>
      <w:tblPr>
        <w:tblW w:w="9360" w:type="dxa"/>
        <w:tblBorders>
          <w:top w:val="single" w:sz="4" w:space="0" w:color="BFDBFE"/>
          <w:bottom w:val="single" w:sz="4" w:space="0" w:color="BFDBFE"/>
          <w:left w:val="single" w:sz="24" w:space="0" w:color="1D4ED8"/>
          <w:right w:val="single" w:sz="4" w:space="0" w:color="BFDBFE"/>
        </w:tblBorders>
        <w:tblCellMar>
          <w:top w:w="140" w:type="dxa"/>
          <w:bottom w:w="140" w:type="dxa"/>
          <w:left w:w="200" w:type="dxa"/>
          <w:right w:w="200" w:type="dxa"/>
        </w:tblCellMar>
      </w:tblPr>
      <w:tr>
        <w:tc>
          <w:tcPr>
            <w:tcW w:w="9360" w:type="dxa"/>
            <w:shd w:val="clear" w:color="auto" w:fill="EFF6FF"/>
          </w:tcPr>
          <w:p>
            <w:pPr>
              <w:jc w:val="left"/>
              <w:spacing w:before="40" w:after="40" w:line="260" w:lineRule="auto"/>
            </w:pPr>
            <w:r>
              <w:rPr>
                <w:rFonts w:ascii="Calibri" w:hAnsi="Calibri" w:cs="Calibri"/>
                <w:b/>
                <w:sz w:val="20"/>
                <w:szCs w:val="20"/>
                <w:color w:val="1E3A8A"/>
              </w:rPr>
              <w:t xml:space="preserve">Structural Architecture &amp; Trade-Off Defense</w:t>
            </w:r>
          </w:p>
          <w:p>
            <w:pPr>
              <w:jc w:val="left"/>
              <w:spacing w:before="20" w:after="40" w:line="240" w:lineRule="auto"/>
            </w:pPr>
            <w:r>
              <w:rPr>
                <w:rFonts w:ascii="Calibri" w:hAnsi="Calibri" w:cs="Calibri"/>
                <w:sz w:val="19"/>
                <w:szCs w:val="19"/>
                <w:color w:val="1E293B"/>
              </w:rPr>
              <w:t xml:space="preserve">• What structurally changed: Extracted the invariant authentication, header formatting, network transmission, and HTTP status checking into an abstract ApiOperation.execute() template method. Subclasses only supply the endpoint path and model deserializer.
• Why Template Method beats Strategy: In Strategy, the client swaps completely different algorithms. In API operations, the algorithm skeleton (auth -&gt; headers -&gt; HTTP -&gt; validate -&gt; decode) is strictly fixed; only specific sub-steps vary.</w:t>
            </w:r>
          </w:p>
        </w:tc>
      </w:tr>
    </w:tbl>
    <w:p>
      <w:pPr>
        <w:spacing w:before="60" w:after="80"/>
      </w:pPr>
    </w:p>
    <w:p>
      <w:pPr>
        <w:spacing w:before="240" w:after="100"/>
        <w:pBdr>
          <w:bottom w:val="single" w:sz="8" w:space="4" w:color="1E3A8A"/>
        </w:pBdr>
      </w:pPr>
      <w:r>
        <w:rPr>
          <w:rFonts w:ascii="Calibri" w:hAnsi="Calibri"/>
          <w:b/>
          <w:sz w:val="28"/>
          <w:color w:val="1E3A8A"/>
        </w:rPr>
        <w:t xml:space="preserve">PATTERN 3: Adapter Pattern (Structural) — Third-Party Payment Gateway Integration</w:t>
      </w:r>
    </w:p>
    <w:p>
      <w:pPr>
        <w:jc w:val="left"/>
        <w:spacing w:before="100" w:after="60" w:line="260" w:lineRule="auto"/>
      </w:pPr>
      <w:r>
        <w:rPr>
          <w:rFonts w:ascii="Calibri" w:hAnsi="Calibri" w:cs="Calibri"/>
          <w:b/>
          <w:sz w:val="20"/>
          <w:szCs w:val="20"/>
          <w:color w:val="1E3A8A"/>
        </w:rPr>
        <w:t xml:space="preserve">6. Pattern Selection Worksheet (Adapter Pattern)</w:t>
      </w:r>
    </w:p>
    <w:tbl>
      <w:tblPr>
        <w:tblW w:w="9360" w:type="dxa"/>
        <w:tblBorders>
          <w:top w:val="single" w:sz="8" w:space="0" w:color="94A3B8"/>
          <w:bottom w:val="single" w:sz="8" w:space="0" w:color="94A3B8"/>
          <w:left w:val="single" w:sz="8" w:space="0" w:color="94A3B8"/>
          <w:right w:val="single" w:sz="8" w:space="0" w:color="94A3B8"/>
          <w:insideH w:val="single" w:sz="4" w:space="0" w:color="E2E8F0"/>
          <w:insideV w:val="single" w:sz="4" w:space="0" w:color="E2E8F0"/>
        </w:tblBorders>
        <w:tblCellMar>
          <w:top w:w="120" w:type="dxa"/>
          <w:bottom w:w="120" w:type="dxa"/>
          <w:left w:w="160" w:type="dxa"/>
          <w:right w:w="160" w:type="dxa"/>
        </w:tblCellMar>
      </w:tblPr>
      <w:tr>
        <w:tc>
          <w:tcPr>
            <w:tcW w:w="2800" w:type="dxa"/>
            <w:shd w:val="clear" w:color="auto" w:fill="FFFFFF"/>
          </w:tcPr>
          <w:p>
            <w:pPr>
              <w:jc w:val="left"/>
              <w:spacing w:before="40" w:after="40" w:line="260" w:lineRule="auto"/>
            </w:pPr>
            <w:r>
              <w:rPr>
                <w:rFonts w:ascii="Calibri" w:hAnsi="Calibri" w:cs="Calibri"/>
                <w:b/>
                <w:sz w:val="19"/>
                <w:szCs w:val="19"/>
                <w:color w:val="1E3A8A"/>
              </w:rPr>
              <w:t xml:space="preserve">Symptom we found in our own code:</w:t>
            </w:r>
          </w:p>
        </w:tc>
        <w:tc>
          <w:tcPr>
            <w:tcW w:w="6560" w:type="dxa"/>
            <w:shd w:val="clear" w:color="auto" w:fill="FFFFFF"/>
          </w:tcPr>
          <w:p>
            <w:pPr>
              <w:jc w:val="left"/>
              <w:spacing w:before="40" w:after="40" w:line="260" w:lineRule="auto"/>
            </w:pPr>
            <w:r>
              <w:rPr>
                <w:rFonts w:ascii="Calibri" w:hAnsi="Calibri" w:cs="Calibri"/>
                <w:sz w:val="19"/>
                <w:szCs w:val="19"/>
                <w:color w:val="1E293B"/>
              </w:rPr>
              <w:t xml:space="preserve">Incompatible Third-Party Interface &amp; Data Structure Mismatch
• Exact File: lib/services/paymongo_service.dart &amp; lib/widgets/gcash_payment_gateway_dialog.dart
• Method: createGcashSource(), lines 158–225; GcashPaymentResult, lines 9–25
• Code Smell: PayMongo returns third-party JSON data containing integer centavos (amountCentavos), external webhook attributes, and raw redirect links. E-Parada's internal wallet and checkout systems expect standard amounts in Philippine Pesos (PHP), standardized internal transaction receipts, and boolean success flags. The UI is tightly coupled to PayMongo-specific models, making it impossible to add other gateways (e.g. Maya or Stripe) without rewriting checkout screens.</w:t>
            </w:r>
          </w:p>
        </w:tc>
      </w:tr>
      <w:tr>
        <w:tc>
          <w:tcPr>
            <w:tcW w:w="2800" w:type="dxa"/>
            <w:shd w:val="clear" w:color="auto" w:fill="F8FAFC"/>
          </w:tcPr>
          <w:p>
            <w:pPr>
              <w:jc w:val="left"/>
              <w:spacing w:before="40" w:after="40" w:line="260" w:lineRule="auto"/>
            </w:pPr>
            <w:r>
              <w:rPr>
                <w:rFonts w:ascii="Calibri" w:hAnsi="Calibri" w:cs="Calibri"/>
                <w:b/>
                <w:sz w:val="19"/>
                <w:szCs w:val="19"/>
                <w:color w:val="1E3A8A"/>
              </w:rPr>
              <w:t xml:space="preserve">Pattern we chose (sample list or full catalog):</w:t>
            </w:r>
          </w:p>
        </w:tc>
        <w:tc>
          <w:tcPr>
            <w:tcW w:w="6560" w:type="dxa"/>
            <w:shd w:val="clear" w:color="auto" w:fill="F8FAFC"/>
          </w:tcPr>
          <w:p>
            <w:pPr>
              <w:jc w:val="left"/>
              <w:spacing w:before="40" w:after="40" w:line="260" w:lineRule="auto"/>
            </w:pPr>
            <w:r>
              <w:rPr>
                <w:rFonts w:ascii="Calibri" w:hAnsi="Calibri" w:cs="Calibri"/>
                <w:sz w:val="19"/>
                <w:szCs w:val="19"/>
                <w:color w:val="1E293B"/>
              </w:rPr>
              <w:t xml:space="preserve">Adapter Pattern (Full GoF catalog)</w:t>
            </w:r>
          </w:p>
        </w:tc>
      </w:tr>
      <w:tr>
        <w:tc>
          <w:tcPr>
            <w:tcW w:w="2800" w:type="dxa"/>
            <w:shd w:val="clear" w:color="auto" w:fill="FFFFFF"/>
          </w:tcPr>
          <w:p>
            <w:pPr>
              <w:jc w:val="left"/>
              <w:spacing w:before="40" w:after="40" w:line="260" w:lineRule="auto"/>
            </w:pPr>
            <w:r>
              <w:rPr>
                <w:rFonts w:ascii="Calibri" w:hAnsi="Calibri" w:cs="Calibri"/>
                <w:b/>
                <w:sz w:val="19"/>
                <w:szCs w:val="19"/>
                <w:color w:val="1E3A8A"/>
              </w:rPr>
              <w:t xml:space="preserve">Category (Creational / Structural / Behavioral):</w:t>
            </w:r>
          </w:p>
        </w:tc>
        <w:tc>
          <w:tcPr>
            <w:tcW w:w="6560" w:type="dxa"/>
            <w:shd w:val="clear" w:color="auto" w:fill="FFFFFF"/>
          </w:tcPr>
          <w:p>
            <w:pPr>
              <w:jc w:val="left"/>
              <w:spacing w:before="40" w:after="40" w:line="260" w:lineRule="auto"/>
            </w:pPr>
            <w:r>
              <w:rPr>
                <w:rFonts w:ascii="Calibri" w:hAnsi="Calibri" w:cs="Calibri"/>
                <w:sz w:val="19"/>
                <w:szCs w:val="19"/>
                <w:color w:val="1E293B"/>
              </w:rPr>
              <w:t xml:space="preserve">Structural</w:t>
            </w:r>
          </w:p>
        </w:tc>
      </w:tr>
      <w:tr>
        <w:tc>
          <w:tcPr>
            <w:tcW w:w="2800" w:type="dxa"/>
            <w:shd w:val="clear" w:color="auto" w:fill="F8FAFC"/>
          </w:tcPr>
          <w:p>
            <w:pPr>
              <w:jc w:val="left"/>
              <w:spacing w:before="40" w:after="40" w:line="260" w:lineRule="auto"/>
            </w:pPr>
            <w:r>
              <w:rPr>
                <w:rFonts w:ascii="Calibri" w:hAnsi="Calibri" w:cs="Calibri"/>
                <w:b/>
                <w:sz w:val="19"/>
                <w:szCs w:val="19"/>
                <w:color w:val="1E3A8A"/>
              </w:rPr>
              <w:t xml:space="preserve">Non-software analogy:</w:t>
            </w:r>
          </w:p>
        </w:tc>
        <w:tc>
          <w:tcPr>
            <w:tcW w:w="6560" w:type="dxa"/>
            <w:shd w:val="clear" w:color="auto" w:fill="F8FAFC"/>
          </w:tcPr>
          <w:p>
            <w:pPr>
              <w:jc w:val="left"/>
              <w:spacing w:before="40" w:after="40" w:line="260" w:lineRule="auto"/>
            </w:pPr>
            <w:r>
              <w:rPr>
                <w:rFonts w:ascii="Calibri" w:hAnsi="Calibri" w:cs="Calibri"/>
                <w:sz w:val="19"/>
                <w:szCs w:val="19"/>
                <w:color w:val="1E293B"/>
              </w:rPr>
              <w:t xml:space="preserve">An International Three-Prong Power Plug Adapter:
When an international traveler brings an electronic laptop charger with two round European pins to the Philippines, they cannot plug it directly into a standard flat-prong Type A/B wall outlet. Rather than tearing down the building's wiring or manufacturing a brand-new laptop power supply, the traveler uses a small physical plug adapter. The adapter converts the physical pin configuration on the outside while delivering the exact same 220V electrical current to the laptop on the inside.</w:t>
            </w:r>
          </w:p>
        </w:tc>
      </w:tr>
    </w:tbl>
    <w:p>
      <w:pPr>
        <w:spacing w:before="60" w:after="100"/>
      </w:pPr>
    </w:p>
    <w:p>
      <w:pPr>
        <w:jc w:val="left"/>
        <w:spacing w:before="140" w:after="60" w:line="260" w:lineRule="auto"/>
      </w:pPr>
      <w:r>
        <w:rPr>
          <w:rFonts w:ascii="Calibri" w:hAnsi="Calibri" w:cs="Calibri"/>
          <w:b/>
          <w:sz w:val="22"/>
          <w:szCs w:val="22"/>
          <w:color w:val="1E3A8A"/>
        </w:rPr>
        <w:t xml:space="preserve">7. Refactor Worksheet</w:t>
      </w:r>
    </w:p>
    <w:p>
      <w:pPr>
        <w:jc w:val="left"/>
        <w:spacing w:before="60" w:after="40" w:line="260" w:lineRule="auto"/>
      </w:pPr>
      <w:r>
        <w:rPr>
          <w:rFonts w:ascii="Calibri" w:hAnsi="Calibri" w:cs="Calibri"/>
          <w:b/>
          <w:sz w:val="20"/>
          <w:szCs w:val="20"/>
          <w:color w:val="1E3A8A"/>
        </w:rPr>
        <w:t xml:space="preserve">BEFORE — paste your team's real, current code:</w:t>
      </w:r>
    </w:p>
    <w:tbl>
      <w:tblPr>
        <w:tblW w:w="9360" w:type="dxa"/>
        <w:tblBorders>
          <w:top w:val="single" w:sz="6" w:space="0" w:color="CBD5E0"/>
          <w:bottom w:val="single" w:sz="6" w:space="0" w:color="CBD5E0"/>
          <w:left w:val="single" w:sz="18" w:space="0" w:color="2B6CB0"/>
          <w:right w:val="single" w:sz="6" w:space="0" w:color="CBD5E0"/>
        </w:tblBorders>
        <w:tblCellMar>
          <w:top w:w="120" w:type="dxa"/>
          <w:bottom w:w="120" w:type="dxa"/>
          <w:left w:w="180" w:type="dxa"/>
          <w:right w:w="180" w:type="dxa"/>
        </w:tblCellMar>
      </w:tblPr>
      <w:tr>
        <w:tc>
          <w:tcPr>
            <w:tcW w:w="9360" w:type="dxa"/>
            <w:shd w:val="clear" w:color="auto" w:fill="F7FAFC"/>
          </w:tcPr>
          <w:p>
            <w:pPr>
              <w:spacing w:before="0" w:after="0" w:line="220" w:lineRule="auto"/>
            </w:pPr>
            <w:r>
              <w:rPr>
                <w:rFonts w:ascii="Consolas" w:hAnsi="Consolas" w:cs="Consolas"/>
                <w:sz w:val="17"/>
                <w:szCs w:val="17"/>
                <w:color w:val="1A202C"/>
              </w:rPr>
              <w:t xml:space="preserve">// lib/services/paymongo_service.dart (BEFORE - lines 158-220)</w:t>
            </w:r>
          </w:p>
          <w:p>
            <w:pPr>
              <w:spacing w:before="0" w:after="0" w:line="220" w:lineRule="auto"/>
            </w:pPr>
            <w:r>
              <w:rPr>
                <w:rFonts w:ascii="Consolas" w:hAnsi="Consolas" w:cs="Consolas"/>
                <w:sz w:val="17"/>
                <w:szCs w:val="17"/>
                <w:color w:val="1A202C"/>
              </w:rPr>
              <w:t xml:space="preserve">// SMELL: External gateway API expects centavos and produces gateway-specific PayMongoSourceResult</w:t>
            </w:r>
          </w:p>
          <w:p>
            <w:pPr>
              <w:spacing w:before="0" w:after="0" w:line="220" w:lineRule="auto"/>
            </w:pPr>
            <w:r>
              <w:rPr>
                <w:rFonts w:ascii="Consolas" w:hAnsi="Consolas" w:cs="Consolas"/>
                <w:sz w:val="17"/>
                <w:szCs w:val="17"/>
                <w:color w:val="1A202C"/>
              </w:rPr>
              <w:t xml:space="preserve">static Future&lt;PayMongoSourceResult&gt; createGcashSource({</w:t>
            </w:r>
          </w:p>
          <w:p>
            <w:pPr>
              <w:spacing w:before="0" w:after="0" w:line="220" w:lineRule="auto"/>
            </w:pPr>
            <w:r>
              <w:rPr>
                <w:rFonts w:ascii="Consolas" w:hAnsi="Consolas" w:cs="Consolas"/>
                <w:sz w:val="17"/>
                <w:szCs w:val="17"/>
                <w:color w:val="1A202C"/>
              </w:rPr>
              <w:t xml:space="preserve">  required double amountPhp,</w:t>
            </w:r>
          </w:p>
          <w:p>
            <w:pPr>
              <w:spacing w:before="0" w:after="0" w:line="220" w:lineRule="auto"/>
            </w:pPr>
            <w:r>
              <w:rPr>
                <w:rFonts w:ascii="Consolas" w:hAnsi="Consolas" w:cs="Consolas"/>
                <w:sz w:val="17"/>
                <w:szCs w:val="17"/>
                <w:color w:val="1A202C"/>
              </w:rPr>
              <w:t xml:space="preserve">  required String description,</w:t>
            </w:r>
          </w:p>
          <w:p>
            <w:pPr>
              <w:spacing w:before="0" w:after="0" w:line="220" w:lineRule="auto"/>
            </w:pPr>
            <w:r>
              <w:rPr>
                <w:rFonts w:ascii="Consolas" w:hAnsi="Consolas" w:cs="Consolas"/>
                <w:sz w:val="17"/>
                <w:szCs w:val="17"/>
                <w:color w:val="1A202C"/>
              </w:rPr>
              <w:t xml:space="preserve">  // ...</w:t>
            </w:r>
          </w:p>
          <w:p>
            <w:pPr>
              <w:spacing w:before="0" w:after="0" w:line="220" w:lineRule="auto"/>
            </w:pPr>
            <w:r>
              <w:rPr>
                <w:rFonts w:ascii="Consolas" w:hAnsi="Consolas" w:cs="Consolas"/>
                <w:sz w:val="17"/>
                <w:szCs w:val="17"/>
                <w:color w:val="1A202C"/>
              </w:rPr>
              <w:t xml:space="preserve">}) async {</w:t>
            </w:r>
          </w:p>
          <w:p>
            <w:pPr>
              <w:spacing w:before="0" w:after="0" w:line="220" w:lineRule="auto"/>
            </w:pPr>
            <w:r>
              <w:rPr>
                <w:rFonts w:ascii="Consolas" w:hAnsi="Consolas" w:cs="Consolas"/>
                <w:sz w:val="17"/>
                <w:szCs w:val="17"/>
                <w:color w:val="1A202C"/>
              </w:rPr>
              <w:t xml:space="preserve">  final amountCentavos = (amountPhp * 100).round(); // Manual centavo conversion</w:t>
            </w:r>
          </w:p>
          <w:p>
            <w:pPr>
              <w:spacing w:before="0" w:after="0" w:line="220" w:lineRule="auto"/>
            </w:pPr>
            <w:r>
              <w:rPr>
                <w:rFonts w:ascii="Consolas" w:hAnsi="Consolas" w:cs="Consolas"/>
                <w:sz w:val="17"/>
                <w:szCs w:val="17"/>
                <w:color w:val="1A202C"/>
              </w:rPr>
              <w:t xml:space="preserve">  final payload = {</w:t>
            </w:r>
          </w:p>
          <w:p>
            <w:pPr>
              <w:spacing w:before="0" w:after="0" w:line="220" w:lineRule="auto"/>
            </w:pPr>
            <w:r>
              <w:rPr>
                <w:rFonts w:ascii="Consolas" w:hAnsi="Consolas" w:cs="Consolas"/>
                <w:sz w:val="17"/>
                <w:szCs w:val="17"/>
                <w:color w:val="1A202C"/>
              </w:rPr>
              <w:t xml:space="preserve">    'data': {</w:t>
            </w:r>
          </w:p>
          <w:p>
            <w:pPr>
              <w:spacing w:before="0" w:after="0" w:line="220" w:lineRule="auto"/>
            </w:pPr>
            <w:r>
              <w:rPr>
                <w:rFonts w:ascii="Consolas" w:hAnsi="Consolas" w:cs="Consolas"/>
                <w:sz w:val="17"/>
                <w:szCs w:val="17"/>
                <w:color w:val="1A202C"/>
              </w:rPr>
              <w:t xml:space="preserve">      'attributes': {</w:t>
            </w:r>
          </w:p>
          <w:p>
            <w:pPr>
              <w:spacing w:before="0" w:after="0" w:line="220" w:lineRule="auto"/>
            </w:pPr>
            <w:r>
              <w:rPr>
                <w:rFonts w:ascii="Consolas" w:hAnsi="Consolas" w:cs="Consolas"/>
                <w:sz w:val="17"/>
                <w:szCs w:val="17"/>
                <w:color w:val="1A202C"/>
              </w:rPr>
              <w:t xml:space="preserve">        'amount': amountCentavos,</w:t>
            </w:r>
          </w:p>
          <w:p>
            <w:pPr>
              <w:spacing w:before="0" w:after="0" w:line="220" w:lineRule="auto"/>
            </w:pPr>
            <w:r>
              <w:rPr>
                <w:rFonts w:ascii="Consolas" w:hAnsi="Consolas" w:cs="Consolas"/>
                <w:sz w:val="17"/>
                <w:szCs w:val="17"/>
                <w:color w:val="1A202C"/>
              </w:rPr>
              <w:t xml:space="preserve">        'currency': 'PHP',</w:t>
            </w:r>
          </w:p>
          <w:p>
            <w:pPr>
              <w:spacing w:before="0" w:after="0" w:line="220" w:lineRule="auto"/>
            </w:pPr>
            <w:r>
              <w:rPr>
                <w:rFonts w:ascii="Consolas" w:hAnsi="Consolas" w:cs="Consolas"/>
                <w:sz w:val="17"/>
                <w:szCs w:val="17"/>
                <w:color w:val="1A202C"/>
              </w:rPr>
              <w:t xml:space="preserve">        'type': 'gcash',</w:t>
            </w:r>
          </w:p>
          <w:p>
            <w:pPr>
              <w:spacing w:before="0" w:after="0" w:line="220" w:lineRule="auto"/>
            </w:pPr>
            <w:r>
              <w:rPr>
                <w:rFonts w:ascii="Consolas" w:hAnsi="Consolas" w:cs="Consolas"/>
                <w:sz w:val="17"/>
                <w:szCs w:val="17"/>
                <w:color w:val="1A202C"/>
              </w:rPr>
              <w:t xml:space="preserve">        // nested redirect &amp; metadata structures</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  final response = await http.post(Uri.parse('https://api.paymongo.com/v1/sources'), ...);</w:t>
            </w:r>
          </w:p>
          <w:p>
            <w:pPr>
              <w:spacing w:before="0" w:after="0" w:line="220" w:lineRule="auto"/>
            </w:pPr>
            <w:r>
              <w:rPr>
                <w:rFonts w:ascii="Consolas" w:hAnsi="Consolas" w:cs="Consolas"/>
                <w:sz w:val="17"/>
                <w:szCs w:val="17"/>
                <w:color w:val="1A202C"/>
              </w:rPr>
              <w:t xml:space="preserve">  return PayMongoSourceResult.fromJson(jsonDecode(response.body));</w:t>
            </w:r>
          </w:p>
          <w:p>
            <w:pPr>
              <w:spacing w:before="0" w:after="0" w:line="220" w:lineRule="auto"/>
            </w:pPr>
            <w:r>
              <w:rPr>
                <w:rFonts w:ascii="Consolas" w:hAnsi="Consolas" w:cs="Consolas"/>
                <w:sz w:val="17"/>
                <w:szCs w:val="17"/>
                <w:color w:val="1A202C"/>
              </w:rPr>
              <w:t xml:space="preserve">}</w:t>
            </w:r>
          </w:p>
        </w:tc>
      </w:tr>
    </w:tbl>
    <w:p>
      <w:pPr>
        <w:spacing w:before="60" w:after="80"/>
      </w:pPr>
    </w:p>
    <w:p>
      <w:pPr>
        <w:jc w:val="left"/>
        <w:spacing w:before="100" w:after="40" w:line="260" w:lineRule="auto"/>
      </w:pPr>
      <w:r>
        <w:rPr>
          <w:rFonts w:ascii="Calibri" w:hAnsi="Calibri" w:cs="Calibri"/>
          <w:b/>
          <w:sz w:val="20"/>
          <w:szCs w:val="20"/>
          <w:color w:val="1E3A8A"/>
        </w:rPr>
        <w:t xml:space="preserve">AFTER — your refactored version implementing the pattern:</w:t>
      </w:r>
    </w:p>
    <w:tbl>
      <w:tblPr>
        <w:tblW w:w="9360" w:type="dxa"/>
        <w:tblBorders>
          <w:top w:val="single" w:sz="6" w:space="0" w:color="CBD5E0"/>
          <w:bottom w:val="single" w:sz="6" w:space="0" w:color="CBD5E0"/>
          <w:left w:val="single" w:sz="18" w:space="0" w:color="2B6CB0"/>
          <w:right w:val="single" w:sz="6" w:space="0" w:color="CBD5E0"/>
        </w:tblBorders>
        <w:tblCellMar>
          <w:top w:w="120" w:type="dxa"/>
          <w:bottom w:w="120" w:type="dxa"/>
          <w:left w:w="180" w:type="dxa"/>
          <w:right w:w="180" w:type="dxa"/>
        </w:tblCellMar>
      </w:tblPr>
      <w:tr>
        <w:tc>
          <w:tcPr>
            <w:tcW w:w="9360" w:type="dxa"/>
            <w:shd w:val="clear" w:color="auto" w:fill="F7FAFC"/>
          </w:tcPr>
          <w:p>
            <w:pPr>
              <w:spacing w:before="0" w:after="0" w:line="220" w:lineRule="auto"/>
            </w:pPr>
            <w:r>
              <w:rPr>
                <w:rFonts w:ascii="Consolas" w:hAnsi="Consolas" w:cs="Consolas"/>
                <w:sz w:val="17"/>
                <w:szCs w:val="17"/>
                <w:color w:val="1A202C"/>
              </w:rPr>
              <w:t xml:space="preserve">// lib/services/payment_gateway_adapter.dart (AFTER - Adapter Pattern)</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Target Interface: E-Parada's standardized internal payment contract</w:t>
            </w:r>
          </w:p>
          <w:p>
            <w:pPr>
              <w:spacing w:before="0" w:after="0" w:line="220" w:lineRule="auto"/>
            </w:pPr>
            <w:r>
              <w:rPr>
                <w:rFonts w:ascii="Consolas" w:hAnsi="Consolas" w:cs="Consolas"/>
                <w:sz w:val="17"/>
                <w:szCs w:val="17"/>
                <w:color w:val="1A202C"/>
              </w:rPr>
              <w:t xml:space="preserve">abstract class PaymentGatewayAdapter {</w:t>
            </w:r>
          </w:p>
          <w:p>
            <w:pPr>
              <w:spacing w:before="0" w:after="0" w:line="220" w:lineRule="auto"/>
            </w:pPr>
            <w:r>
              <w:rPr>
                <w:rFonts w:ascii="Consolas" w:hAnsi="Consolas" w:cs="Consolas"/>
                <w:sz w:val="17"/>
                <w:szCs w:val="17"/>
                <w:color w:val="1A202C"/>
              </w:rPr>
              <w:t xml:space="preserve">  Future&lt;InternalPaymentReceipt&gt; charge({</w:t>
            </w:r>
          </w:p>
          <w:p>
            <w:pPr>
              <w:spacing w:before="0" w:after="0" w:line="220" w:lineRule="auto"/>
            </w:pPr>
            <w:r>
              <w:rPr>
                <w:rFonts w:ascii="Consolas" w:hAnsi="Consolas" w:cs="Consolas"/>
                <w:sz w:val="17"/>
                <w:szCs w:val="17"/>
                <w:color w:val="1A202C"/>
              </w:rPr>
              <w:t xml:space="preserve">    required double amountPhp,</w:t>
            </w:r>
          </w:p>
          <w:p>
            <w:pPr>
              <w:spacing w:before="0" w:after="0" w:line="220" w:lineRule="auto"/>
            </w:pPr>
            <w:r>
              <w:rPr>
                <w:rFonts w:ascii="Consolas" w:hAnsi="Consolas" w:cs="Consolas"/>
                <w:sz w:val="17"/>
                <w:szCs w:val="17"/>
                <w:color w:val="1A202C"/>
              </w:rPr>
              <w:t xml:space="preserve">    required String referenceNumber,</w:t>
            </w:r>
          </w:p>
          <w:p>
            <w:pPr>
              <w:spacing w:before="0" w:after="0" w:line="220" w:lineRule="auto"/>
            </w:pPr>
            <w:r>
              <w:rPr>
                <w:rFonts w:ascii="Consolas" w:hAnsi="Consolas" w:cs="Consolas"/>
                <w:sz w:val="17"/>
                <w:szCs w:val="17"/>
                <w:color w:val="1A202C"/>
              </w:rPr>
              <w:t xml:space="preserve">    required String customerPhone,</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Standardized Internal Domain Model</w:t>
            </w:r>
          </w:p>
          <w:p>
            <w:pPr>
              <w:spacing w:before="0" w:after="0" w:line="220" w:lineRule="auto"/>
            </w:pPr>
            <w:r>
              <w:rPr>
                <w:rFonts w:ascii="Consolas" w:hAnsi="Consolas" w:cs="Consolas"/>
                <w:sz w:val="17"/>
                <w:szCs w:val="17"/>
                <w:color w:val="1A202C"/>
              </w:rPr>
              <w:t xml:space="preserve">class InternalPaymentReceipt {</w:t>
            </w:r>
          </w:p>
          <w:p>
            <w:pPr>
              <w:spacing w:before="0" w:after="0" w:line="220" w:lineRule="auto"/>
            </w:pPr>
            <w:r>
              <w:rPr>
                <w:rFonts w:ascii="Consolas" w:hAnsi="Consolas" w:cs="Consolas"/>
                <w:sz w:val="17"/>
                <w:szCs w:val="17"/>
                <w:color w:val="1A202C"/>
              </w:rPr>
              <w:t xml:space="preserve">  const InternalPaymentReceipt({</w:t>
            </w:r>
          </w:p>
          <w:p>
            <w:pPr>
              <w:spacing w:before="0" w:after="0" w:line="220" w:lineRule="auto"/>
            </w:pPr>
            <w:r>
              <w:rPr>
                <w:rFonts w:ascii="Consolas" w:hAnsi="Consolas" w:cs="Consolas"/>
                <w:sz w:val="17"/>
                <w:szCs w:val="17"/>
                <w:color w:val="1A202C"/>
              </w:rPr>
              <w:t xml:space="preserve">    required this.isSuccess,</w:t>
            </w:r>
          </w:p>
          <w:p>
            <w:pPr>
              <w:spacing w:before="0" w:after="0" w:line="220" w:lineRule="auto"/>
            </w:pPr>
            <w:r>
              <w:rPr>
                <w:rFonts w:ascii="Consolas" w:hAnsi="Consolas" w:cs="Consolas"/>
                <w:sz w:val="17"/>
                <w:szCs w:val="17"/>
                <w:color w:val="1A202C"/>
              </w:rPr>
              <w:t xml:space="preserve">    required this.transactionRef,</w:t>
            </w:r>
          </w:p>
          <w:p>
            <w:pPr>
              <w:spacing w:before="0" w:after="0" w:line="220" w:lineRule="auto"/>
            </w:pPr>
            <w:r>
              <w:rPr>
                <w:rFonts w:ascii="Consolas" w:hAnsi="Consolas" w:cs="Consolas"/>
                <w:sz w:val="17"/>
                <w:szCs w:val="17"/>
                <w:color w:val="1A202C"/>
              </w:rPr>
              <w:t xml:space="preserve">    required this.amountPhp,</w:t>
            </w:r>
          </w:p>
          <w:p>
            <w:pPr>
              <w:spacing w:before="0" w:after="0" w:line="220" w:lineRule="auto"/>
            </w:pPr>
            <w:r>
              <w:rPr>
                <w:rFonts w:ascii="Consolas" w:hAnsi="Consolas" w:cs="Consolas"/>
                <w:sz w:val="17"/>
                <w:szCs w:val="17"/>
                <w:color w:val="1A202C"/>
              </w:rPr>
              <w:t xml:space="preserve">    required this.gatewayName,</w:t>
            </w:r>
          </w:p>
          <w:p>
            <w:pPr>
              <w:spacing w:before="0" w:after="0" w:line="220" w:lineRule="auto"/>
            </w:pPr>
            <w:r>
              <w:rPr>
                <w:rFonts w:ascii="Consolas" w:hAnsi="Consolas" w:cs="Consolas"/>
                <w:sz w:val="17"/>
                <w:szCs w:val="17"/>
                <w:color w:val="1A202C"/>
              </w:rPr>
              <w:t xml:space="preserve">    this.checkoutUrl,</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  final bool isSuccess;</w:t>
            </w:r>
          </w:p>
          <w:p>
            <w:pPr>
              <w:spacing w:before="0" w:after="0" w:line="220" w:lineRule="auto"/>
            </w:pPr>
            <w:r>
              <w:rPr>
                <w:rFonts w:ascii="Consolas" w:hAnsi="Consolas" w:cs="Consolas"/>
                <w:sz w:val="17"/>
                <w:szCs w:val="17"/>
                <w:color w:val="1A202C"/>
              </w:rPr>
              <w:t xml:space="preserve">  final String transactionRef;</w:t>
            </w:r>
          </w:p>
          <w:p>
            <w:pPr>
              <w:spacing w:before="0" w:after="0" w:line="220" w:lineRule="auto"/>
            </w:pPr>
            <w:r>
              <w:rPr>
                <w:rFonts w:ascii="Consolas" w:hAnsi="Consolas" w:cs="Consolas"/>
                <w:sz w:val="17"/>
                <w:szCs w:val="17"/>
                <w:color w:val="1A202C"/>
              </w:rPr>
              <w:t xml:space="preserve">  final double amountPhp;</w:t>
            </w:r>
          </w:p>
          <w:p>
            <w:pPr>
              <w:spacing w:before="0" w:after="0" w:line="220" w:lineRule="auto"/>
            </w:pPr>
            <w:r>
              <w:rPr>
                <w:rFonts w:ascii="Consolas" w:hAnsi="Consolas" w:cs="Consolas"/>
                <w:sz w:val="17"/>
                <w:szCs w:val="17"/>
                <w:color w:val="1A202C"/>
              </w:rPr>
              <w:t xml:space="preserve">  final String gatewayName;</w:t>
            </w:r>
          </w:p>
          <w:p>
            <w:pPr>
              <w:spacing w:before="0" w:after="0" w:line="220" w:lineRule="auto"/>
            </w:pPr>
            <w:r>
              <w:rPr>
                <w:rFonts w:ascii="Consolas" w:hAnsi="Consolas" w:cs="Consolas"/>
                <w:sz w:val="17"/>
                <w:szCs w:val="17"/>
                <w:color w:val="1A202C"/>
              </w:rPr>
              <w:t xml:space="preserve">  final String? checkoutUrl;</w:t>
            </w:r>
          </w:p>
          <w:p>
            <w:pPr>
              <w:spacing w:before="0" w:after="0" w:line="220" w:lineRule="auto"/>
            </w:pPr>
            <w:r>
              <w:rPr>
                <w:rFonts w:ascii="Consolas" w:hAnsi="Consolas" w:cs="Consolas"/>
                <w:sz w:val="17"/>
                <w:szCs w:val="17"/>
                <w:color w:val="1A202C"/>
              </w:rPr>
              <w:t xml:space="preserve">}</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The Adapter: Adapts PayMongo's centavo API to E-Parada's internal contract</w:t>
            </w:r>
          </w:p>
          <w:p>
            <w:pPr>
              <w:spacing w:before="0" w:after="0" w:line="220" w:lineRule="auto"/>
            </w:pPr>
            <w:r>
              <w:rPr>
                <w:rFonts w:ascii="Consolas" w:hAnsi="Consolas" w:cs="Consolas"/>
                <w:sz w:val="17"/>
                <w:szCs w:val="17"/>
                <w:color w:val="1A202C"/>
              </w:rPr>
              <w:t xml:space="preserve">class PayMongoGcashAdapter implements PaymentGatewayAdapter {</w:t>
            </w:r>
          </w:p>
          <w:p>
            <w:pPr>
              <w:spacing w:before="0" w:after="0" w:line="220" w:lineRule="auto"/>
            </w:pPr>
            <w:r>
              <w:rPr>
                <w:rFonts w:ascii="Consolas" w:hAnsi="Consolas" w:cs="Consolas"/>
                <w:sz w:val="17"/>
                <w:szCs w:val="17"/>
                <w:color w:val="1A202C"/>
              </w:rPr>
              <w:t xml:space="preserve">  @override</w:t>
            </w:r>
          </w:p>
          <w:p>
            <w:pPr>
              <w:spacing w:before="0" w:after="0" w:line="220" w:lineRule="auto"/>
            </w:pPr>
            <w:r>
              <w:rPr>
                <w:rFonts w:ascii="Consolas" w:hAnsi="Consolas" w:cs="Consolas"/>
                <w:sz w:val="17"/>
                <w:szCs w:val="17"/>
                <w:color w:val="1A202C"/>
              </w:rPr>
              <w:t xml:space="preserve">  Future&lt;InternalPaymentReceipt&gt; charge({</w:t>
            </w:r>
          </w:p>
          <w:p>
            <w:pPr>
              <w:spacing w:before="0" w:after="0" w:line="220" w:lineRule="auto"/>
            </w:pPr>
            <w:r>
              <w:rPr>
                <w:rFonts w:ascii="Consolas" w:hAnsi="Consolas" w:cs="Consolas"/>
                <w:sz w:val="17"/>
                <w:szCs w:val="17"/>
                <w:color w:val="1A202C"/>
              </w:rPr>
              <w:t xml:space="preserve">    required double amountPhp,</w:t>
            </w:r>
          </w:p>
          <w:p>
            <w:pPr>
              <w:spacing w:before="0" w:after="0" w:line="220" w:lineRule="auto"/>
            </w:pPr>
            <w:r>
              <w:rPr>
                <w:rFonts w:ascii="Consolas" w:hAnsi="Consolas" w:cs="Consolas"/>
                <w:sz w:val="17"/>
                <w:szCs w:val="17"/>
                <w:color w:val="1A202C"/>
              </w:rPr>
              <w:t xml:space="preserve">    required String referenceNumber,</w:t>
            </w:r>
          </w:p>
          <w:p>
            <w:pPr>
              <w:spacing w:before="0" w:after="0" w:line="220" w:lineRule="auto"/>
            </w:pPr>
            <w:r>
              <w:rPr>
                <w:rFonts w:ascii="Consolas" w:hAnsi="Consolas" w:cs="Consolas"/>
                <w:sz w:val="17"/>
                <w:szCs w:val="17"/>
                <w:color w:val="1A202C"/>
              </w:rPr>
              <w:t xml:space="preserve">    required String customerPhone,</w:t>
            </w:r>
          </w:p>
          <w:p>
            <w:pPr>
              <w:spacing w:before="0" w:after="0" w:line="220" w:lineRule="auto"/>
            </w:pPr>
            <w:r>
              <w:rPr>
                <w:rFonts w:ascii="Consolas" w:hAnsi="Consolas" w:cs="Consolas"/>
                <w:sz w:val="17"/>
                <w:szCs w:val="17"/>
                <w:color w:val="1A202C"/>
              </w:rPr>
              <w:t xml:space="preserve">  }) async {</w:t>
            </w:r>
          </w:p>
          <w:p>
            <w:pPr>
              <w:spacing w:before="0" w:after="0" w:line="220" w:lineRule="auto"/>
            </w:pPr>
            <w:r>
              <w:rPr>
                <w:rFonts w:ascii="Consolas" w:hAnsi="Consolas" w:cs="Consolas"/>
                <w:sz w:val="17"/>
                <w:szCs w:val="17"/>
                <w:color w:val="1A202C"/>
              </w:rPr>
              <w:t xml:space="preserve">    // Adapter converts domain PHP to gateway centavos</w:t>
            </w:r>
          </w:p>
          <w:p>
            <w:pPr>
              <w:spacing w:before="0" w:after="0" w:line="220" w:lineRule="auto"/>
            </w:pPr>
            <w:r>
              <w:rPr>
                <w:rFonts w:ascii="Consolas" w:hAnsi="Consolas" w:cs="Consolas"/>
                <w:sz w:val="17"/>
                <w:szCs w:val="17"/>
                <w:color w:val="1A202C"/>
              </w:rPr>
              <w:t xml:space="preserve">    final sourceResult = await PayMongoService.createGcashSource(</w:t>
            </w:r>
          </w:p>
          <w:p>
            <w:pPr>
              <w:spacing w:before="0" w:after="0" w:line="220" w:lineRule="auto"/>
            </w:pPr>
            <w:r>
              <w:rPr>
                <w:rFonts w:ascii="Consolas" w:hAnsi="Consolas" w:cs="Consolas"/>
                <w:sz w:val="17"/>
                <w:szCs w:val="17"/>
                <w:color w:val="1A202C"/>
              </w:rPr>
              <w:t xml:space="preserve">      amountPhp: amountPhp,</w:t>
            </w:r>
          </w:p>
          <w:p>
            <w:pPr>
              <w:spacing w:before="0" w:after="0" w:line="220" w:lineRule="auto"/>
            </w:pPr>
            <w:r>
              <w:rPr>
                <w:rFonts w:ascii="Consolas" w:hAnsi="Consolas" w:cs="Consolas"/>
                <w:sz w:val="17"/>
                <w:szCs w:val="17"/>
                <w:color w:val="1A202C"/>
              </w:rPr>
              <w:t xml:space="preserve">      description: 'E-Parada Parking Reservation $referenceNumber',</w:t>
            </w:r>
          </w:p>
          <w:p>
            <w:pPr>
              <w:spacing w:before="0" w:after="0" w:line="220" w:lineRule="auto"/>
            </w:pPr>
            <w:r>
              <w:rPr>
                <w:rFonts w:ascii="Consolas" w:hAnsi="Consolas" w:cs="Consolas"/>
                <w:sz w:val="17"/>
                <w:szCs w:val="17"/>
                <w:color w:val="1A202C"/>
              </w:rPr>
              <w:t xml:space="preserve">      customerPhone: customerPhone,</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 Adapter translates PayMongoSourceResult into InternalPaymentReceipt</w:t>
            </w:r>
          </w:p>
          <w:p>
            <w:pPr>
              <w:spacing w:before="0" w:after="0" w:line="220" w:lineRule="auto"/>
            </w:pPr>
            <w:r>
              <w:rPr>
                <w:rFonts w:ascii="Consolas" w:hAnsi="Consolas" w:cs="Consolas"/>
                <w:sz w:val="17"/>
                <w:szCs w:val="17"/>
                <w:color w:val="1A202C"/>
              </w:rPr>
              <w:t xml:space="preserve">    return InternalPaymentReceipt(</w:t>
            </w:r>
          </w:p>
          <w:p>
            <w:pPr>
              <w:spacing w:before="0" w:after="0" w:line="220" w:lineRule="auto"/>
            </w:pPr>
            <w:r>
              <w:rPr>
                <w:rFonts w:ascii="Consolas" w:hAnsi="Consolas" w:cs="Consolas"/>
                <w:sz w:val="17"/>
                <w:szCs w:val="17"/>
                <w:color w:val="1A202C"/>
              </w:rPr>
              <w:t xml:space="preserve">      isSuccess: sourceResult.isChargeable || sourceResult.status == 'pending',</w:t>
            </w:r>
          </w:p>
          <w:p>
            <w:pPr>
              <w:spacing w:before="0" w:after="0" w:line="220" w:lineRule="auto"/>
            </w:pPr>
            <w:r>
              <w:rPr>
                <w:rFonts w:ascii="Consolas" w:hAnsi="Consolas" w:cs="Consolas"/>
                <w:sz w:val="17"/>
                <w:szCs w:val="17"/>
                <w:color w:val="1A202C"/>
              </w:rPr>
              <w:t xml:space="preserve">      transactionRef: sourceResult.id,</w:t>
            </w:r>
          </w:p>
          <w:p>
            <w:pPr>
              <w:spacing w:before="0" w:after="0" w:line="220" w:lineRule="auto"/>
            </w:pPr>
            <w:r>
              <w:rPr>
                <w:rFonts w:ascii="Consolas" w:hAnsi="Consolas" w:cs="Consolas"/>
                <w:sz w:val="17"/>
                <w:szCs w:val="17"/>
                <w:color w:val="1A202C"/>
              </w:rPr>
              <w:t xml:space="preserve">      amountPhp: sourceResult.amountPhp,</w:t>
            </w:r>
          </w:p>
          <w:p>
            <w:pPr>
              <w:spacing w:before="0" w:after="0" w:line="220" w:lineRule="auto"/>
            </w:pPr>
            <w:r>
              <w:rPr>
                <w:rFonts w:ascii="Consolas" w:hAnsi="Consolas" w:cs="Consolas"/>
                <w:sz w:val="17"/>
                <w:szCs w:val="17"/>
                <w:color w:val="1A202C"/>
              </w:rPr>
              <w:t xml:space="preserve">      gatewayName: 'PayMongo GCash',</w:t>
            </w:r>
          </w:p>
          <w:p>
            <w:pPr>
              <w:spacing w:before="0" w:after="0" w:line="220" w:lineRule="auto"/>
            </w:pPr>
            <w:r>
              <w:rPr>
                <w:rFonts w:ascii="Consolas" w:hAnsi="Consolas" w:cs="Consolas"/>
                <w:sz w:val="17"/>
                <w:szCs w:val="17"/>
                <w:color w:val="1A202C"/>
              </w:rPr>
              <w:t xml:space="preserve">      checkoutUrl: sourceResult.checkoutUrl,</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Extensibility Proof: Adding Maya/Stripe requires only a new Adapter!</w:t>
            </w:r>
          </w:p>
          <w:p>
            <w:pPr>
              <w:spacing w:before="0" w:after="0" w:line="220" w:lineRule="auto"/>
            </w:pPr>
            <w:r>
              <w:rPr>
                <w:rFonts w:ascii="Consolas" w:hAnsi="Consolas" w:cs="Consolas"/>
                <w:sz w:val="17"/>
                <w:szCs w:val="17"/>
                <w:color w:val="1A202C"/>
              </w:rPr>
              <w:t xml:space="preserve">class MayaPaymentAdapter implements PaymentGatewayAdapter {</w:t>
            </w:r>
          </w:p>
          <w:p>
            <w:pPr>
              <w:spacing w:before="0" w:after="0" w:line="220" w:lineRule="auto"/>
            </w:pPr>
            <w:r>
              <w:rPr>
                <w:rFonts w:ascii="Consolas" w:hAnsi="Consolas" w:cs="Consolas"/>
                <w:sz w:val="17"/>
                <w:szCs w:val="17"/>
                <w:color w:val="1A202C"/>
              </w:rPr>
              <w:t xml:space="preserve">  @override</w:t>
            </w:r>
          </w:p>
          <w:p>
            <w:pPr>
              <w:spacing w:before="0" w:after="0" w:line="220" w:lineRule="auto"/>
            </w:pPr>
            <w:r>
              <w:rPr>
                <w:rFonts w:ascii="Consolas" w:hAnsi="Consolas" w:cs="Consolas"/>
                <w:sz w:val="17"/>
                <w:szCs w:val="17"/>
                <w:color w:val="1A202C"/>
              </w:rPr>
              <w:t xml:space="preserve">  Future&lt;InternalPaymentReceipt&gt; charge({required double amountPhp, required String referenceNumber, required String customerPhone}) async {</w:t>
            </w:r>
          </w:p>
          <w:p>
            <w:pPr>
              <w:spacing w:before="0" w:after="0" w:line="220" w:lineRule="auto"/>
            </w:pPr>
            <w:r>
              <w:rPr>
                <w:rFonts w:ascii="Consolas" w:hAnsi="Consolas" w:cs="Consolas"/>
                <w:sz w:val="17"/>
                <w:szCs w:val="17"/>
                <w:color w:val="1A202C"/>
              </w:rPr>
              <w:t xml:space="preserve">    // Adapts Maya API without changing UI screens!</w:t>
            </w:r>
          </w:p>
          <w:p>
            <w:pPr>
              <w:spacing w:before="0" w:after="0" w:line="220" w:lineRule="auto"/>
            </w:pPr>
            <w:r>
              <w:rPr>
                <w:rFonts w:ascii="Consolas" w:hAnsi="Consolas" w:cs="Consolas"/>
                <w:sz w:val="17"/>
                <w:szCs w:val="17"/>
                <w:color w:val="1A202C"/>
              </w:rPr>
              <w:t xml:space="preserve">    return InternalPaymentReceipt(isSuccess: true, transactionRef: 'MAYA-998', amountPhp: amountPhp, gatewayName: 'Maya');</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w:t>
            </w:r>
          </w:p>
        </w:tc>
      </w:tr>
    </w:tbl>
    <w:p>
      <w:pPr>
        <w:spacing w:before="60" w:after="80"/>
      </w:pPr>
    </w:p>
    <w:tbl>
      <w:tblPr>
        <w:tblW w:w="9360" w:type="dxa"/>
        <w:tblBorders>
          <w:top w:val="single" w:sz="4" w:space="0" w:color="BFDBFE"/>
          <w:bottom w:val="single" w:sz="4" w:space="0" w:color="BFDBFE"/>
          <w:left w:val="single" w:sz="24" w:space="0" w:color="1D4ED8"/>
          <w:right w:val="single" w:sz="4" w:space="0" w:color="BFDBFE"/>
        </w:tblBorders>
        <w:tblCellMar>
          <w:top w:w="140" w:type="dxa"/>
          <w:bottom w:w="140" w:type="dxa"/>
          <w:left w:w="200" w:type="dxa"/>
          <w:right w:w="200" w:type="dxa"/>
        </w:tblCellMar>
      </w:tblPr>
      <w:tr>
        <w:tc>
          <w:tcPr>
            <w:tcW w:w="9360" w:type="dxa"/>
            <w:shd w:val="clear" w:color="auto" w:fill="EFF6FF"/>
          </w:tcPr>
          <w:p>
            <w:pPr>
              <w:jc w:val="left"/>
              <w:spacing w:before="40" w:after="40" w:line="260" w:lineRule="auto"/>
            </w:pPr>
            <w:r>
              <w:rPr>
                <w:rFonts w:ascii="Calibri" w:hAnsi="Calibri" w:cs="Calibri"/>
                <w:b/>
                <w:sz w:val="20"/>
                <w:szCs w:val="20"/>
                <w:color w:val="1E3A8A"/>
              </w:rPr>
              <w:t xml:space="preserve">Structural Architecture &amp; Trade-Off Defense</w:t>
            </w:r>
          </w:p>
          <w:p>
            <w:pPr>
              <w:jc w:val="left"/>
              <w:spacing w:before="20" w:after="40" w:line="240" w:lineRule="auto"/>
            </w:pPr>
            <w:r>
              <w:rPr>
                <w:rFonts w:ascii="Calibri" w:hAnsi="Calibri" w:cs="Calibri"/>
                <w:sz w:val="19"/>
                <w:szCs w:val="19"/>
                <w:color w:val="1E293B"/>
              </w:rPr>
              <w:t xml:space="preserve">• What structurally changed: Isolated the third-party PayMongo SDK behind a clean PaymentGatewayAdapter interface. The UI now only interacts with InternalPaymentReceipt.
• Why Adapter beats Facade: Facade defines a new simplified interface for a complex subsystem. Adapter maps between two existing incompatible interfaces (PayMongo API vs E-Parada payment models) without changing the gateway's source code.</w:t>
            </w:r>
          </w:p>
        </w:tc>
      </w:tr>
    </w:tbl>
    <w:p>
      <w:pPr>
        <w:spacing w:before="60" w:after="80"/>
      </w:pPr>
    </w:p>
    <w:p>
      <w:pPr>
        <w:spacing w:before="240" w:after="100"/>
        <w:pBdr>
          <w:bottom w:val="single" w:sz="8" w:space="4" w:color="1E3A8A"/>
        </w:pBdr>
      </w:pPr>
      <w:r>
        <w:rPr>
          <w:rFonts w:ascii="Calibri" w:hAnsi="Calibri"/>
          <w:b/>
          <w:sz w:val="28"/>
          <w:color w:val="1E3A8A"/>
        </w:rPr>
        <w:t xml:space="preserve">PATTERN 4: Builder Pattern (Creational) — Navigation Route Construction</w:t>
      </w:r>
    </w:p>
    <w:p>
      <w:pPr>
        <w:jc w:val="left"/>
        <w:spacing w:before="100" w:after="60" w:line="260" w:lineRule="auto"/>
      </w:pPr>
      <w:r>
        <w:rPr>
          <w:rFonts w:ascii="Calibri" w:hAnsi="Calibri" w:cs="Calibri"/>
          <w:b/>
          <w:sz w:val="20"/>
          <w:szCs w:val="20"/>
          <w:color w:val="1E3A8A"/>
        </w:rPr>
        <w:t xml:space="preserve">6. Pattern Selection Worksheet (Builder Pattern)</w:t>
      </w:r>
    </w:p>
    <w:tbl>
      <w:tblPr>
        <w:tblW w:w="9360" w:type="dxa"/>
        <w:tblBorders>
          <w:top w:val="single" w:sz="8" w:space="0" w:color="94A3B8"/>
          <w:bottom w:val="single" w:sz="8" w:space="0" w:color="94A3B8"/>
          <w:left w:val="single" w:sz="8" w:space="0" w:color="94A3B8"/>
          <w:right w:val="single" w:sz="8" w:space="0" w:color="94A3B8"/>
          <w:insideH w:val="single" w:sz="4" w:space="0" w:color="E2E8F0"/>
          <w:insideV w:val="single" w:sz="4" w:space="0" w:color="E2E8F0"/>
        </w:tblBorders>
        <w:tblCellMar>
          <w:top w:w="120" w:type="dxa"/>
          <w:bottom w:w="120" w:type="dxa"/>
          <w:left w:w="160" w:type="dxa"/>
          <w:right w:w="160" w:type="dxa"/>
        </w:tblCellMar>
      </w:tblPr>
      <w:tr>
        <w:tc>
          <w:tcPr>
            <w:tcW w:w="2800" w:type="dxa"/>
            <w:shd w:val="clear" w:color="auto" w:fill="FFFFFF"/>
          </w:tcPr>
          <w:p>
            <w:pPr>
              <w:jc w:val="left"/>
              <w:spacing w:before="40" w:after="40" w:line="260" w:lineRule="auto"/>
            </w:pPr>
            <w:r>
              <w:rPr>
                <w:rFonts w:ascii="Calibri" w:hAnsi="Calibri" w:cs="Calibri"/>
                <w:b/>
                <w:sz w:val="19"/>
                <w:szCs w:val="19"/>
                <w:color w:val="1E3A8A"/>
              </w:rPr>
              <w:t xml:space="preserve">Symptom we found in our own code:</w:t>
            </w:r>
          </w:p>
        </w:tc>
        <w:tc>
          <w:tcPr>
            <w:tcW w:w="6560" w:type="dxa"/>
            <w:shd w:val="clear" w:color="auto" w:fill="FFFFFF"/>
          </w:tcPr>
          <w:p>
            <w:pPr>
              <w:jc w:val="left"/>
              <w:spacing w:before="40" w:after="40" w:line="260" w:lineRule="auto"/>
            </w:pPr>
            <w:r>
              <w:rPr>
                <w:rFonts w:ascii="Calibri" w:hAnsi="Calibri" w:cs="Calibri"/>
                <w:sz w:val="19"/>
                <w:szCs w:val="19"/>
                <w:color w:val="1E293B"/>
              </w:rPr>
              <w:t xml:space="preserve">Telescoping Constructor with 14 Parameter Arguments
• Exact File: lib/services/route_navigation_service.dart
• Class / Method: NavigationRouteData, lines 30–64; fetchRoute(), lines 157–173
• Code Smell: The NavigationRouteData class has a massive 14-parameter constructor. Instantiating a route requires coordinating primary coordinates, alternative coordinates, distance in km, duration in minutes, ETA strings, step lists, midpoint coordinates, and 4 multi-modal ETA strings. In fetchRoute() and generateFallbackRoute(), creating this object takes 20+ lines of fragile parameter mapping.</w:t>
            </w:r>
          </w:p>
        </w:tc>
      </w:tr>
      <w:tr>
        <w:tc>
          <w:tcPr>
            <w:tcW w:w="2800" w:type="dxa"/>
            <w:shd w:val="clear" w:color="auto" w:fill="F8FAFC"/>
          </w:tcPr>
          <w:p>
            <w:pPr>
              <w:jc w:val="left"/>
              <w:spacing w:before="40" w:after="40" w:line="260" w:lineRule="auto"/>
            </w:pPr>
            <w:r>
              <w:rPr>
                <w:rFonts w:ascii="Calibri" w:hAnsi="Calibri" w:cs="Calibri"/>
                <w:b/>
                <w:sz w:val="19"/>
                <w:szCs w:val="19"/>
                <w:color w:val="1E3A8A"/>
              </w:rPr>
              <w:t xml:space="preserve">Pattern we chose (sample list or full catalog):</w:t>
            </w:r>
          </w:p>
        </w:tc>
        <w:tc>
          <w:tcPr>
            <w:tcW w:w="6560" w:type="dxa"/>
            <w:shd w:val="clear" w:color="auto" w:fill="F8FAFC"/>
          </w:tcPr>
          <w:p>
            <w:pPr>
              <w:jc w:val="left"/>
              <w:spacing w:before="40" w:after="40" w:line="260" w:lineRule="auto"/>
            </w:pPr>
            <w:r>
              <w:rPr>
                <w:rFonts w:ascii="Calibri" w:hAnsi="Calibri" w:cs="Calibri"/>
                <w:sz w:val="19"/>
                <w:szCs w:val="19"/>
                <w:color w:val="1E293B"/>
              </w:rPr>
              <w:t xml:space="preserve">Builder Pattern (Full GoF catalog)</w:t>
            </w:r>
          </w:p>
        </w:tc>
      </w:tr>
      <w:tr>
        <w:tc>
          <w:tcPr>
            <w:tcW w:w="2800" w:type="dxa"/>
            <w:shd w:val="clear" w:color="auto" w:fill="FFFFFF"/>
          </w:tcPr>
          <w:p>
            <w:pPr>
              <w:jc w:val="left"/>
              <w:spacing w:before="40" w:after="40" w:line="260" w:lineRule="auto"/>
            </w:pPr>
            <w:r>
              <w:rPr>
                <w:rFonts w:ascii="Calibri" w:hAnsi="Calibri" w:cs="Calibri"/>
                <w:b/>
                <w:sz w:val="19"/>
                <w:szCs w:val="19"/>
                <w:color w:val="1E3A8A"/>
              </w:rPr>
              <w:t xml:space="preserve">Category (Creational / Structural / Behavioral):</w:t>
            </w:r>
          </w:p>
        </w:tc>
        <w:tc>
          <w:tcPr>
            <w:tcW w:w="6560" w:type="dxa"/>
            <w:shd w:val="clear" w:color="auto" w:fill="FFFFFF"/>
          </w:tcPr>
          <w:p>
            <w:pPr>
              <w:jc w:val="left"/>
              <w:spacing w:before="40" w:after="40" w:line="260" w:lineRule="auto"/>
            </w:pPr>
            <w:r>
              <w:rPr>
                <w:rFonts w:ascii="Calibri" w:hAnsi="Calibri" w:cs="Calibri"/>
                <w:sz w:val="19"/>
                <w:szCs w:val="19"/>
                <w:color w:val="1E293B"/>
              </w:rPr>
              <w:t xml:space="preserve">Creational</w:t>
            </w:r>
          </w:p>
        </w:tc>
      </w:tr>
      <w:tr>
        <w:tc>
          <w:tcPr>
            <w:tcW w:w="2800" w:type="dxa"/>
            <w:shd w:val="clear" w:color="auto" w:fill="F8FAFC"/>
          </w:tcPr>
          <w:p>
            <w:pPr>
              <w:jc w:val="left"/>
              <w:spacing w:before="40" w:after="40" w:line="260" w:lineRule="auto"/>
            </w:pPr>
            <w:r>
              <w:rPr>
                <w:rFonts w:ascii="Calibri" w:hAnsi="Calibri" w:cs="Calibri"/>
                <w:b/>
                <w:sz w:val="19"/>
                <w:szCs w:val="19"/>
                <w:color w:val="1E3A8A"/>
              </w:rPr>
              <w:t xml:space="preserve">Non-software analogy:</w:t>
            </w:r>
          </w:p>
        </w:tc>
        <w:tc>
          <w:tcPr>
            <w:tcW w:w="6560" w:type="dxa"/>
            <w:shd w:val="clear" w:color="auto" w:fill="F8FAFC"/>
          </w:tcPr>
          <w:p>
            <w:pPr>
              <w:jc w:val="left"/>
              <w:spacing w:before="40" w:after="40" w:line="260" w:lineRule="auto"/>
            </w:pPr>
            <w:r>
              <w:rPr>
                <w:rFonts w:ascii="Calibri" w:hAnsi="Calibri" w:cs="Calibri"/>
                <w:sz w:val="19"/>
                <w:szCs w:val="19"/>
                <w:color w:val="1E293B"/>
              </w:rPr>
              <w:t xml:space="preserve">Configuring a Custom Vehicle at a Dealership Showroom:
When ordering a customized vehicle at a dealership, the factory does not maintain thousands of pre-built cars on the lot for every possible combination of 14 trim options. Instead, the buyer sits at an interactive configuration kiosk (the Builder): Step 1: Select chassis $
ightarrow$ Step 2: Choose engine $
ightarrow$ Step 3: Add GPS navigation $
ightarrow$ Step 4: Add all-weather tires $
ightarrow$ Step 5: Press 'Assemble Vehicle' (build()). The complex product is constructed progressively with validation before delivery.</w:t>
            </w:r>
          </w:p>
        </w:tc>
      </w:tr>
    </w:tbl>
    <w:p>
      <w:pPr>
        <w:spacing w:before="60" w:after="100"/>
      </w:pPr>
    </w:p>
    <w:p>
      <w:pPr>
        <w:jc w:val="left"/>
        <w:spacing w:before="140" w:after="60" w:line="260" w:lineRule="auto"/>
      </w:pPr>
      <w:r>
        <w:rPr>
          <w:rFonts w:ascii="Calibri" w:hAnsi="Calibri" w:cs="Calibri"/>
          <w:b/>
          <w:sz w:val="22"/>
          <w:szCs w:val="22"/>
          <w:color w:val="1E3A8A"/>
        </w:rPr>
        <w:t xml:space="preserve">7. Refactor Worksheet</w:t>
      </w:r>
    </w:p>
    <w:p>
      <w:pPr>
        <w:jc w:val="left"/>
        <w:spacing w:before="60" w:after="40" w:line="260" w:lineRule="auto"/>
      </w:pPr>
      <w:r>
        <w:rPr>
          <w:rFonts w:ascii="Calibri" w:hAnsi="Calibri" w:cs="Calibri"/>
          <w:b/>
          <w:sz w:val="20"/>
          <w:szCs w:val="20"/>
          <w:color w:val="1E3A8A"/>
        </w:rPr>
        <w:t xml:space="preserve">BEFORE — paste your team's real, current code:</w:t>
      </w:r>
    </w:p>
    <w:tbl>
      <w:tblPr>
        <w:tblW w:w="9360" w:type="dxa"/>
        <w:tblBorders>
          <w:top w:val="single" w:sz="6" w:space="0" w:color="CBD5E0"/>
          <w:bottom w:val="single" w:sz="6" w:space="0" w:color="CBD5E0"/>
          <w:left w:val="single" w:sz="18" w:space="0" w:color="2B6CB0"/>
          <w:right w:val="single" w:sz="6" w:space="0" w:color="CBD5E0"/>
        </w:tblBorders>
        <w:tblCellMar>
          <w:top w:w="120" w:type="dxa"/>
          <w:bottom w:w="120" w:type="dxa"/>
          <w:left w:w="180" w:type="dxa"/>
          <w:right w:w="180" w:type="dxa"/>
        </w:tblCellMar>
      </w:tblPr>
      <w:tr>
        <w:tc>
          <w:tcPr>
            <w:tcW w:w="9360" w:type="dxa"/>
            <w:shd w:val="clear" w:color="auto" w:fill="F7FAFC"/>
          </w:tcPr>
          <w:p>
            <w:pPr>
              <w:spacing w:before="0" w:after="0" w:line="220" w:lineRule="auto"/>
            </w:pPr>
            <w:r>
              <w:rPr>
                <w:rFonts w:ascii="Consolas" w:hAnsi="Consolas" w:cs="Consolas"/>
                <w:sz w:val="17"/>
                <w:szCs w:val="17"/>
                <w:color w:val="1A202C"/>
              </w:rPr>
              <w:t xml:space="preserve">// lib/services/route_navigation_service.dart (BEFORE - lines 30-47, 157-173)</w:t>
            </w:r>
          </w:p>
          <w:p>
            <w:pPr>
              <w:spacing w:before="0" w:after="0" w:line="220" w:lineRule="auto"/>
            </w:pPr>
            <w:r>
              <w:rPr>
                <w:rFonts w:ascii="Consolas" w:hAnsi="Consolas" w:cs="Consolas"/>
                <w:sz w:val="17"/>
                <w:szCs w:val="17"/>
                <w:color w:val="1A202C"/>
              </w:rPr>
              <w:t xml:space="preserve">// SMELL: Fragile telescoping constructor with 14 parameters</w:t>
            </w:r>
          </w:p>
          <w:p>
            <w:pPr>
              <w:spacing w:before="0" w:after="0" w:line="220" w:lineRule="auto"/>
            </w:pPr>
            <w:r>
              <w:rPr>
                <w:rFonts w:ascii="Consolas" w:hAnsi="Consolas" w:cs="Consolas"/>
                <w:sz w:val="17"/>
                <w:szCs w:val="17"/>
                <w:color w:val="1A202C"/>
              </w:rPr>
              <w:t xml:space="preserve">class NavigationRouteData {</w:t>
            </w:r>
          </w:p>
          <w:p>
            <w:pPr>
              <w:spacing w:before="0" w:after="0" w:line="220" w:lineRule="auto"/>
            </w:pPr>
            <w:r>
              <w:rPr>
                <w:rFonts w:ascii="Consolas" w:hAnsi="Consolas" w:cs="Consolas"/>
                <w:sz w:val="17"/>
                <w:szCs w:val="17"/>
                <w:color w:val="1A202C"/>
              </w:rPr>
              <w:t xml:space="preserve">  const NavigationRouteData({</w:t>
            </w:r>
          </w:p>
          <w:p>
            <w:pPr>
              <w:spacing w:before="0" w:after="0" w:line="220" w:lineRule="auto"/>
            </w:pPr>
            <w:r>
              <w:rPr>
                <w:rFonts w:ascii="Consolas" w:hAnsi="Consolas" w:cs="Consolas"/>
                <w:sz w:val="17"/>
                <w:szCs w:val="17"/>
                <w:color w:val="1A202C"/>
              </w:rPr>
              <w:t xml:space="preserve">    required this.primaryCoordinates,</w:t>
            </w:r>
          </w:p>
          <w:p>
            <w:pPr>
              <w:spacing w:before="0" w:after="0" w:line="220" w:lineRule="auto"/>
            </w:pPr>
            <w:r>
              <w:rPr>
                <w:rFonts w:ascii="Consolas" w:hAnsi="Consolas" w:cs="Consolas"/>
                <w:sz w:val="17"/>
                <w:szCs w:val="17"/>
                <w:color w:val="1A202C"/>
              </w:rPr>
              <w:t xml:space="preserve">    this.alternativeCoordinates,</w:t>
            </w:r>
          </w:p>
          <w:p>
            <w:pPr>
              <w:spacing w:before="0" w:after="0" w:line="220" w:lineRule="auto"/>
            </w:pPr>
            <w:r>
              <w:rPr>
                <w:rFonts w:ascii="Consolas" w:hAnsi="Consolas" w:cs="Consolas"/>
                <w:sz w:val="17"/>
                <w:szCs w:val="17"/>
                <w:color w:val="1A202C"/>
              </w:rPr>
              <w:t xml:space="preserve">    required this.distanceKm,</w:t>
            </w:r>
          </w:p>
          <w:p>
            <w:pPr>
              <w:spacing w:before="0" w:after="0" w:line="220" w:lineRule="auto"/>
            </w:pPr>
            <w:r>
              <w:rPr>
                <w:rFonts w:ascii="Consolas" w:hAnsi="Consolas" w:cs="Consolas"/>
                <w:sz w:val="17"/>
                <w:szCs w:val="17"/>
                <w:color w:val="1A202C"/>
              </w:rPr>
              <w:t xml:space="preserve">    required this.durationMinutes,</w:t>
            </w:r>
          </w:p>
          <w:p>
            <w:pPr>
              <w:spacing w:before="0" w:after="0" w:line="220" w:lineRule="auto"/>
            </w:pPr>
            <w:r>
              <w:rPr>
                <w:rFonts w:ascii="Consolas" w:hAnsi="Consolas" w:cs="Consolas"/>
                <w:sz w:val="17"/>
                <w:szCs w:val="17"/>
                <w:color w:val="1A202C"/>
              </w:rPr>
              <w:t xml:space="preserve">    required this.etaText,</w:t>
            </w:r>
          </w:p>
          <w:p>
            <w:pPr>
              <w:spacing w:before="0" w:after="0" w:line="220" w:lineRule="auto"/>
            </w:pPr>
            <w:r>
              <w:rPr>
                <w:rFonts w:ascii="Consolas" w:hAnsi="Consolas" w:cs="Consolas"/>
                <w:sz w:val="17"/>
                <w:szCs w:val="17"/>
                <w:color w:val="1A202C"/>
              </w:rPr>
              <w:t xml:space="preserve">    required this.steps,</w:t>
            </w:r>
          </w:p>
          <w:p>
            <w:pPr>
              <w:spacing w:before="0" w:after="0" w:line="220" w:lineRule="auto"/>
            </w:pPr>
            <w:r>
              <w:rPr>
                <w:rFonts w:ascii="Consolas" w:hAnsi="Consolas" w:cs="Consolas"/>
                <w:sz w:val="17"/>
                <w:szCs w:val="17"/>
                <w:color w:val="1A202C"/>
              </w:rPr>
              <w:t xml:space="preserve">    required this.primaryMidpoint,</w:t>
            </w:r>
          </w:p>
          <w:p>
            <w:pPr>
              <w:spacing w:before="0" w:after="0" w:line="220" w:lineRule="auto"/>
            </w:pPr>
            <w:r>
              <w:rPr>
                <w:rFonts w:ascii="Consolas" w:hAnsi="Consolas" w:cs="Consolas"/>
                <w:sz w:val="17"/>
                <w:szCs w:val="17"/>
                <w:color w:val="1A202C"/>
              </w:rPr>
              <w:t xml:space="preserve">    this.alternativeMidpoint,</w:t>
            </w:r>
          </w:p>
          <w:p>
            <w:pPr>
              <w:spacing w:before="0" w:after="0" w:line="220" w:lineRule="auto"/>
            </w:pPr>
            <w:r>
              <w:rPr>
                <w:rFonts w:ascii="Consolas" w:hAnsi="Consolas" w:cs="Consolas"/>
                <w:sz w:val="17"/>
                <w:szCs w:val="17"/>
                <w:color w:val="1A202C"/>
              </w:rPr>
              <w:t xml:space="preserve">    this.alternativeEtaText,</w:t>
            </w:r>
          </w:p>
          <w:p>
            <w:pPr>
              <w:spacing w:before="0" w:after="0" w:line="220" w:lineRule="auto"/>
            </w:pPr>
            <w:r>
              <w:rPr>
                <w:rFonts w:ascii="Consolas" w:hAnsi="Consolas" w:cs="Consolas"/>
                <w:sz w:val="17"/>
                <w:szCs w:val="17"/>
                <w:color w:val="1A202C"/>
              </w:rPr>
              <w:t xml:space="preserve">    this.alternativeDistanceKm,</w:t>
            </w:r>
          </w:p>
          <w:p>
            <w:pPr>
              <w:spacing w:before="0" w:after="0" w:line="220" w:lineRule="auto"/>
            </w:pPr>
            <w:r>
              <w:rPr>
                <w:rFonts w:ascii="Consolas" w:hAnsi="Consolas" w:cs="Consolas"/>
                <w:sz w:val="17"/>
                <w:szCs w:val="17"/>
                <w:color w:val="1A202C"/>
              </w:rPr>
              <w:t xml:space="preserve">    this.mode = NavigationTransportMode.car,</w:t>
            </w:r>
          </w:p>
          <w:p>
            <w:pPr>
              <w:spacing w:before="0" w:after="0" w:line="220" w:lineRule="auto"/>
            </w:pPr>
            <w:r>
              <w:rPr>
                <w:rFonts w:ascii="Consolas" w:hAnsi="Consolas" w:cs="Consolas"/>
                <w:sz w:val="17"/>
                <w:szCs w:val="17"/>
                <w:color w:val="1A202C"/>
              </w:rPr>
              <w:t xml:space="preserve">    this.carEta = '',</w:t>
            </w:r>
          </w:p>
          <w:p>
            <w:pPr>
              <w:spacing w:before="0" w:after="0" w:line="220" w:lineRule="auto"/>
            </w:pPr>
            <w:r>
              <w:rPr>
                <w:rFonts w:ascii="Consolas" w:hAnsi="Consolas" w:cs="Consolas"/>
                <w:sz w:val="17"/>
                <w:szCs w:val="17"/>
                <w:color w:val="1A202C"/>
              </w:rPr>
              <w:t xml:space="preserve">    this.motorcycleEta = '',</w:t>
            </w:r>
          </w:p>
          <w:p>
            <w:pPr>
              <w:spacing w:before="0" w:after="0" w:line="220" w:lineRule="auto"/>
            </w:pPr>
            <w:r>
              <w:rPr>
                <w:rFonts w:ascii="Consolas" w:hAnsi="Consolas" w:cs="Consolas"/>
                <w:sz w:val="17"/>
                <w:szCs w:val="17"/>
                <w:color w:val="1A202C"/>
              </w:rPr>
              <w:t xml:space="preserve">    this.walkingEta = '',</w:t>
            </w:r>
          </w:p>
          <w:p>
            <w:pPr>
              <w:spacing w:before="0" w:after="0" w:line="220" w:lineRule="auto"/>
            </w:pPr>
            <w:r>
              <w:rPr>
                <w:rFonts w:ascii="Consolas" w:hAnsi="Consolas" w:cs="Consolas"/>
                <w:sz w:val="17"/>
                <w:szCs w:val="17"/>
                <w:color w:val="1A202C"/>
              </w:rPr>
              <w:t xml:space="preserve">    this.bicycleEta = '',</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  // 14 final fields...</w:t>
            </w:r>
          </w:p>
          <w:p>
            <w:pPr>
              <w:spacing w:before="0" w:after="0" w:line="220" w:lineRule="auto"/>
            </w:pPr>
            <w:r>
              <w:rPr>
                <w:rFonts w:ascii="Consolas" w:hAnsi="Consolas" w:cs="Consolas"/>
                <w:sz w:val="17"/>
                <w:szCs w:val="17"/>
                <w:color w:val="1A202C"/>
              </w:rPr>
              <w:t xml:space="preserve">}</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Construction in fetchRoute() requires 20 lines of positional/named mapping:</w:t>
            </w:r>
          </w:p>
          <w:p>
            <w:pPr>
              <w:spacing w:before="0" w:after="0" w:line="220" w:lineRule="auto"/>
            </w:pPr>
            <w:r>
              <w:rPr>
                <w:rFonts w:ascii="Consolas" w:hAnsi="Consolas" w:cs="Consolas"/>
                <w:sz w:val="17"/>
                <w:szCs w:val="17"/>
                <w:color w:val="1A202C"/>
              </w:rPr>
              <w:t xml:space="preserve">return NavigationRouteData(</w:t>
            </w:r>
          </w:p>
          <w:p>
            <w:pPr>
              <w:spacing w:before="0" w:after="0" w:line="220" w:lineRule="auto"/>
            </w:pPr>
            <w:r>
              <w:rPr>
                <w:rFonts w:ascii="Consolas" w:hAnsi="Consolas" w:cs="Consolas"/>
                <w:sz w:val="17"/>
                <w:szCs w:val="17"/>
                <w:color w:val="1A202C"/>
              </w:rPr>
              <w:t xml:space="preserve">  primaryCoordinates: primaryCoords,</w:t>
            </w:r>
          </w:p>
          <w:p>
            <w:pPr>
              <w:spacing w:before="0" w:after="0" w:line="220" w:lineRule="auto"/>
            </w:pPr>
            <w:r>
              <w:rPr>
                <w:rFonts w:ascii="Consolas" w:hAnsi="Consolas" w:cs="Consolas"/>
                <w:sz w:val="17"/>
                <w:szCs w:val="17"/>
                <w:color w:val="1A202C"/>
              </w:rPr>
              <w:t xml:space="preserve">  alternativeCoordinates: altCoords,</w:t>
            </w:r>
          </w:p>
          <w:p>
            <w:pPr>
              <w:spacing w:before="0" w:after="0" w:line="220" w:lineRule="auto"/>
            </w:pPr>
            <w:r>
              <w:rPr>
                <w:rFonts w:ascii="Consolas" w:hAnsi="Consolas" w:cs="Consolas"/>
                <w:sz w:val="17"/>
                <w:szCs w:val="17"/>
                <w:color w:val="1A202C"/>
              </w:rPr>
              <w:t xml:space="preserve">  distanceKm: distanceKm,</w:t>
            </w:r>
          </w:p>
          <w:p>
            <w:pPr>
              <w:spacing w:before="0" w:after="0" w:line="220" w:lineRule="auto"/>
            </w:pPr>
            <w:r>
              <w:rPr>
                <w:rFonts w:ascii="Consolas" w:hAnsi="Consolas" w:cs="Consolas"/>
                <w:sz w:val="17"/>
                <w:szCs w:val="17"/>
                <w:color w:val="1A202C"/>
              </w:rPr>
              <w:t xml:space="preserve">  durationMinutes: durationMinutes,</w:t>
            </w:r>
          </w:p>
          <w:p>
            <w:pPr>
              <w:spacing w:before="0" w:after="0" w:line="220" w:lineRule="auto"/>
            </w:pPr>
            <w:r>
              <w:rPr>
                <w:rFonts w:ascii="Consolas" w:hAnsi="Consolas" w:cs="Consolas"/>
                <w:sz w:val="17"/>
                <w:szCs w:val="17"/>
                <w:color w:val="1A202C"/>
              </w:rPr>
              <w:t xml:space="preserve">  etaText: etaText,</w:t>
            </w:r>
          </w:p>
          <w:p>
            <w:pPr>
              <w:spacing w:before="0" w:after="0" w:line="220" w:lineRule="auto"/>
            </w:pPr>
            <w:r>
              <w:rPr>
                <w:rFonts w:ascii="Consolas" w:hAnsi="Consolas" w:cs="Consolas"/>
                <w:sz w:val="17"/>
                <w:szCs w:val="17"/>
                <w:color w:val="1A202C"/>
              </w:rPr>
              <w:t xml:space="preserve">  steps: steps,</w:t>
            </w:r>
          </w:p>
          <w:p>
            <w:pPr>
              <w:spacing w:before="0" w:after="0" w:line="220" w:lineRule="auto"/>
            </w:pPr>
            <w:r>
              <w:rPr>
                <w:rFonts w:ascii="Consolas" w:hAnsi="Consolas" w:cs="Consolas"/>
                <w:sz w:val="17"/>
                <w:szCs w:val="17"/>
                <w:color w:val="1A202C"/>
              </w:rPr>
              <w:t xml:space="preserve">  primaryMidpoint: primaryMidpoint,</w:t>
            </w:r>
          </w:p>
          <w:p>
            <w:pPr>
              <w:spacing w:before="0" w:after="0" w:line="220" w:lineRule="auto"/>
            </w:pPr>
            <w:r>
              <w:rPr>
                <w:rFonts w:ascii="Consolas" w:hAnsi="Consolas" w:cs="Consolas"/>
                <w:sz w:val="17"/>
                <w:szCs w:val="17"/>
                <w:color w:val="1A202C"/>
              </w:rPr>
              <w:t xml:space="preserve">  alternativeMidpoint: altMidpoint,</w:t>
            </w:r>
          </w:p>
          <w:p>
            <w:pPr>
              <w:spacing w:before="0" w:after="0" w:line="220" w:lineRule="auto"/>
            </w:pPr>
            <w:r>
              <w:rPr>
                <w:rFonts w:ascii="Consolas" w:hAnsi="Consolas" w:cs="Consolas"/>
                <w:sz w:val="17"/>
                <w:szCs w:val="17"/>
                <w:color w:val="1A202C"/>
              </w:rPr>
              <w:t xml:space="preserve">  alternativeEtaText: altEtaText,</w:t>
            </w:r>
          </w:p>
          <w:p>
            <w:pPr>
              <w:spacing w:before="0" w:after="0" w:line="220" w:lineRule="auto"/>
            </w:pPr>
            <w:r>
              <w:rPr>
                <w:rFonts w:ascii="Consolas" w:hAnsi="Consolas" w:cs="Consolas"/>
                <w:sz w:val="17"/>
                <w:szCs w:val="17"/>
                <w:color w:val="1A202C"/>
              </w:rPr>
              <w:t xml:space="preserve">  alternativeDistanceKm: altDistanceKm,</w:t>
            </w:r>
          </w:p>
          <w:p>
            <w:pPr>
              <w:spacing w:before="0" w:after="0" w:line="220" w:lineRule="auto"/>
            </w:pPr>
            <w:r>
              <w:rPr>
                <w:rFonts w:ascii="Consolas" w:hAnsi="Consolas" w:cs="Consolas"/>
                <w:sz w:val="17"/>
                <w:szCs w:val="17"/>
                <w:color w:val="1A202C"/>
              </w:rPr>
              <w:t xml:space="preserve">  mode: mode,</w:t>
            </w:r>
          </w:p>
          <w:p>
            <w:pPr>
              <w:spacing w:before="0" w:after="0" w:line="220" w:lineRule="auto"/>
            </w:pPr>
            <w:r>
              <w:rPr>
                <w:rFonts w:ascii="Consolas" w:hAnsi="Consolas" w:cs="Consolas"/>
                <w:sz w:val="17"/>
                <w:szCs w:val="17"/>
                <w:color w:val="1A202C"/>
              </w:rPr>
              <w:t xml:space="preserve">  carEta: formatModeEta(distanceKm, NavigationTransportMode.car),</w:t>
            </w:r>
          </w:p>
          <w:p>
            <w:pPr>
              <w:spacing w:before="0" w:after="0" w:line="220" w:lineRule="auto"/>
            </w:pPr>
            <w:r>
              <w:rPr>
                <w:rFonts w:ascii="Consolas" w:hAnsi="Consolas" w:cs="Consolas"/>
                <w:sz w:val="17"/>
                <w:szCs w:val="17"/>
                <w:color w:val="1A202C"/>
              </w:rPr>
              <w:t xml:space="preserve">  motorcycleEta: formatModeEta(distanceKm, NavigationTransportMode.motorcycle),</w:t>
            </w:r>
          </w:p>
          <w:p>
            <w:pPr>
              <w:spacing w:before="0" w:after="0" w:line="220" w:lineRule="auto"/>
            </w:pPr>
            <w:r>
              <w:rPr>
                <w:rFonts w:ascii="Consolas" w:hAnsi="Consolas" w:cs="Consolas"/>
                <w:sz w:val="17"/>
                <w:szCs w:val="17"/>
                <w:color w:val="1A202C"/>
              </w:rPr>
              <w:t xml:space="preserve">  walkingEta: formatModeEta(distanceKm, NavigationTransportMode.walking),</w:t>
            </w:r>
          </w:p>
          <w:p>
            <w:pPr>
              <w:spacing w:before="0" w:after="0" w:line="220" w:lineRule="auto"/>
            </w:pPr>
            <w:r>
              <w:rPr>
                <w:rFonts w:ascii="Consolas" w:hAnsi="Consolas" w:cs="Consolas"/>
                <w:sz w:val="17"/>
                <w:szCs w:val="17"/>
                <w:color w:val="1A202C"/>
              </w:rPr>
              <w:t xml:space="preserve">  bicycleEta: formatModeEta(distanceKm, NavigationTransportMode.bicycle),</w:t>
            </w:r>
          </w:p>
          <w:p>
            <w:pPr>
              <w:spacing w:before="0" w:after="0" w:line="220" w:lineRule="auto"/>
            </w:pPr>
            <w:r>
              <w:rPr>
                <w:rFonts w:ascii="Consolas" w:hAnsi="Consolas" w:cs="Consolas"/>
                <w:sz w:val="17"/>
                <w:szCs w:val="17"/>
                <w:color w:val="1A202C"/>
              </w:rPr>
              <w:t xml:space="preserve">);</w:t>
            </w:r>
          </w:p>
        </w:tc>
      </w:tr>
    </w:tbl>
    <w:p>
      <w:pPr>
        <w:spacing w:before="60" w:after="80"/>
      </w:pPr>
    </w:p>
    <w:p>
      <w:pPr>
        <w:jc w:val="left"/>
        <w:spacing w:before="100" w:after="40" w:line="260" w:lineRule="auto"/>
      </w:pPr>
      <w:r>
        <w:rPr>
          <w:rFonts w:ascii="Calibri" w:hAnsi="Calibri" w:cs="Calibri"/>
          <w:b/>
          <w:sz w:val="20"/>
          <w:szCs w:val="20"/>
          <w:color w:val="1E3A8A"/>
        </w:rPr>
        <w:t xml:space="preserve">AFTER — your refactored version implementing the pattern:</w:t>
      </w:r>
    </w:p>
    <w:tbl>
      <w:tblPr>
        <w:tblW w:w="9360" w:type="dxa"/>
        <w:tblBorders>
          <w:top w:val="single" w:sz="6" w:space="0" w:color="CBD5E0"/>
          <w:bottom w:val="single" w:sz="6" w:space="0" w:color="CBD5E0"/>
          <w:left w:val="single" w:sz="18" w:space="0" w:color="2B6CB0"/>
          <w:right w:val="single" w:sz="6" w:space="0" w:color="CBD5E0"/>
        </w:tblBorders>
        <w:tblCellMar>
          <w:top w:w="120" w:type="dxa"/>
          <w:bottom w:w="120" w:type="dxa"/>
          <w:left w:w="180" w:type="dxa"/>
          <w:right w:w="180" w:type="dxa"/>
        </w:tblCellMar>
      </w:tblPr>
      <w:tr>
        <w:tc>
          <w:tcPr>
            <w:tcW w:w="9360" w:type="dxa"/>
            <w:shd w:val="clear" w:color="auto" w:fill="F7FAFC"/>
          </w:tcPr>
          <w:p>
            <w:pPr>
              <w:spacing w:before="0" w:after="0" w:line="220" w:lineRule="auto"/>
            </w:pPr>
            <w:r>
              <w:rPr>
                <w:rFonts w:ascii="Consolas" w:hAnsi="Consolas" w:cs="Consolas"/>
                <w:sz w:val="17"/>
                <w:szCs w:val="17"/>
                <w:color w:val="1A202C"/>
              </w:rPr>
              <w:t xml:space="preserve">// lib/services/route_data_builder.dart (AFTER - Builder Pattern)</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class NavigationRouteDataBuilder {</w:t>
            </w:r>
          </w:p>
          <w:p>
            <w:pPr>
              <w:spacing w:before="0" w:after="0" w:line="220" w:lineRule="auto"/>
            </w:pPr>
            <w:r>
              <w:rPr>
                <w:rFonts w:ascii="Consolas" w:hAnsi="Consolas" w:cs="Consolas"/>
                <w:sz w:val="17"/>
                <w:szCs w:val="17"/>
                <w:color w:val="1A202C"/>
              </w:rPr>
              <w:t xml:space="preserve">  List&lt;LatLng&gt; _primaryCoords = const [];</w:t>
            </w:r>
          </w:p>
          <w:p>
            <w:pPr>
              <w:spacing w:before="0" w:after="0" w:line="220" w:lineRule="auto"/>
            </w:pPr>
            <w:r>
              <w:rPr>
                <w:rFonts w:ascii="Consolas" w:hAnsi="Consolas" w:cs="Consolas"/>
                <w:sz w:val="17"/>
                <w:szCs w:val="17"/>
                <w:color w:val="1A202C"/>
              </w:rPr>
              <w:t xml:space="preserve">  List&lt;LatLng&gt;? _altCoords;</w:t>
            </w:r>
          </w:p>
          <w:p>
            <w:pPr>
              <w:spacing w:before="0" w:after="0" w:line="220" w:lineRule="auto"/>
            </w:pPr>
            <w:r>
              <w:rPr>
                <w:rFonts w:ascii="Consolas" w:hAnsi="Consolas" w:cs="Consolas"/>
                <w:sz w:val="17"/>
                <w:szCs w:val="17"/>
                <w:color w:val="1A202C"/>
              </w:rPr>
              <w:t xml:space="preserve">  double _distanceKm = 0.0;</w:t>
            </w:r>
          </w:p>
          <w:p>
            <w:pPr>
              <w:spacing w:before="0" w:after="0" w:line="220" w:lineRule="auto"/>
            </w:pPr>
            <w:r>
              <w:rPr>
                <w:rFonts w:ascii="Consolas" w:hAnsi="Consolas" w:cs="Consolas"/>
                <w:sz w:val="17"/>
                <w:szCs w:val="17"/>
                <w:color w:val="1A202C"/>
              </w:rPr>
              <w:t xml:space="preserve">  int _durationMinutes = 0;</w:t>
            </w:r>
          </w:p>
          <w:p>
            <w:pPr>
              <w:spacing w:before="0" w:after="0" w:line="220" w:lineRule="auto"/>
            </w:pPr>
            <w:r>
              <w:rPr>
                <w:rFonts w:ascii="Consolas" w:hAnsi="Consolas" w:cs="Consolas"/>
                <w:sz w:val="17"/>
                <w:szCs w:val="17"/>
                <w:color w:val="1A202C"/>
              </w:rPr>
              <w:t xml:space="preserve">  String _etaText = '';</w:t>
            </w:r>
          </w:p>
          <w:p>
            <w:pPr>
              <w:spacing w:before="0" w:after="0" w:line="220" w:lineRule="auto"/>
            </w:pPr>
            <w:r>
              <w:rPr>
                <w:rFonts w:ascii="Consolas" w:hAnsi="Consolas" w:cs="Consolas"/>
                <w:sz w:val="17"/>
                <w:szCs w:val="17"/>
                <w:color w:val="1A202C"/>
              </w:rPr>
              <w:t xml:space="preserve">  List&lt;RouteStepItem&gt; _steps = const [];</w:t>
            </w:r>
          </w:p>
          <w:p>
            <w:pPr>
              <w:spacing w:before="0" w:after="0" w:line="220" w:lineRule="auto"/>
            </w:pPr>
            <w:r>
              <w:rPr>
                <w:rFonts w:ascii="Consolas" w:hAnsi="Consolas" w:cs="Consolas"/>
                <w:sz w:val="17"/>
                <w:szCs w:val="17"/>
                <w:color w:val="1A202C"/>
              </w:rPr>
              <w:t xml:space="preserve">  NavigationTransportMode _mode = NavigationTransportMode.car;</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NavigationRouteDataBuilder setPrimaryCoordinates(List&lt;LatLng&gt; coords) {</w:t>
            </w:r>
          </w:p>
          <w:p>
            <w:pPr>
              <w:spacing w:before="0" w:after="0" w:line="220" w:lineRule="auto"/>
            </w:pPr>
            <w:r>
              <w:rPr>
                <w:rFonts w:ascii="Consolas" w:hAnsi="Consolas" w:cs="Consolas"/>
                <w:sz w:val="17"/>
                <w:szCs w:val="17"/>
                <w:color w:val="1A202C"/>
              </w:rPr>
              <w:t xml:space="preserve">    _primaryCoords = coords;</w:t>
            </w:r>
          </w:p>
          <w:p>
            <w:pPr>
              <w:spacing w:before="0" w:after="0" w:line="220" w:lineRule="auto"/>
            </w:pPr>
            <w:r>
              <w:rPr>
                <w:rFonts w:ascii="Consolas" w:hAnsi="Consolas" w:cs="Consolas"/>
                <w:sz w:val="17"/>
                <w:szCs w:val="17"/>
                <w:color w:val="1A202C"/>
              </w:rPr>
              <w:t xml:space="preserve">    return this;</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NavigationRouteDataBuilder setAlternativeCoordinates(List&lt;LatLng&gt;? coords) {</w:t>
            </w:r>
          </w:p>
          <w:p>
            <w:pPr>
              <w:spacing w:before="0" w:after="0" w:line="220" w:lineRule="auto"/>
            </w:pPr>
            <w:r>
              <w:rPr>
                <w:rFonts w:ascii="Consolas" w:hAnsi="Consolas" w:cs="Consolas"/>
                <w:sz w:val="17"/>
                <w:szCs w:val="17"/>
                <w:color w:val="1A202C"/>
              </w:rPr>
              <w:t xml:space="preserve">    _altCoords = coords;</w:t>
            </w:r>
          </w:p>
          <w:p>
            <w:pPr>
              <w:spacing w:before="0" w:after="0" w:line="220" w:lineRule="auto"/>
            </w:pPr>
            <w:r>
              <w:rPr>
                <w:rFonts w:ascii="Consolas" w:hAnsi="Consolas" w:cs="Consolas"/>
                <w:sz w:val="17"/>
                <w:szCs w:val="17"/>
                <w:color w:val="1A202C"/>
              </w:rPr>
              <w:t xml:space="preserve">    return this;</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NavigationRouteDataBuilder setMetrics({required double distanceKm, required int durationMinutes, required String etaText}) {</w:t>
            </w:r>
          </w:p>
          <w:p>
            <w:pPr>
              <w:spacing w:before="0" w:after="0" w:line="220" w:lineRule="auto"/>
            </w:pPr>
            <w:r>
              <w:rPr>
                <w:rFonts w:ascii="Consolas" w:hAnsi="Consolas" w:cs="Consolas"/>
                <w:sz w:val="17"/>
                <w:szCs w:val="17"/>
                <w:color w:val="1A202C"/>
              </w:rPr>
              <w:t xml:space="preserve">    _distanceKm = distanceKm;</w:t>
            </w:r>
          </w:p>
          <w:p>
            <w:pPr>
              <w:spacing w:before="0" w:after="0" w:line="220" w:lineRule="auto"/>
            </w:pPr>
            <w:r>
              <w:rPr>
                <w:rFonts w:ascii="Consolas" w:hAnsi="Consolas" w:cs="Consolas"/>
                <w:sz w:val="17"/>
                <w:szCs w:val="17"/>
                <w:color w:val="1A202C"/>
              </w:rPr>
              <w:t xml:space="preserve">    _durationMinutes = durationMinutes;</w:t>
            </w:r>
          </w:p>
          <w:p>
            <w:pPr>
              <w:spacing w:before="0" w:after="0" w:line="220" w:lineRule="auto"/>
            </w:pPr>
            <w:r>
              <w:rPr>
                <w:rFonts w:ascii="Consolas" w:hAnsi="Consolas" w:cs="Consolas"/>
                <w:sz w:val="17"/>
                <w:szCs w:val="17"/>
                <w:color w:val="1A202C"/>
              </w:rPr>
              <w:t xml:space="preserve">    _etaText = etaText;</w:t>
            </w:r>
          </w:p>
          <w:p>
            <w:pPr>
              <w:spacing w:before="0" w:after="0" w:line="220" w:lineRule="auto"/>
            </w:pPr>
            <w:r>
              <w:rPr>
                <w:rFonts w:ascii="Consolas" w:hAnsi="Consolas" w:cs="Consolas"/>
                <w:sz w:val="17"/>
                <w:szCs w:val="17"/>
                <w:color w:val="1A202C"/>
              </w:rPr>
              <w:t xml:space="preserve">    return this;</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NavigationRouteDataBuilder setSteps(List&lt;RouteStepItem&gt; steps) {</w:t>
            </w:r>
          </w:p>
          <w:p>
            <w:pPr>
              <w:spacing w:before="0" w:after="0" w:line="220" w:lineRule="auto"/>
            </w:pPr>
            <w:r>
              <w:rPr>
                <w:rFonts w:ascii="Consolas" w:hAnsi="Consolas" w:cs="Consolas"/>
                <w:sz w:val="17"/>
                <w:szCs w:val="17"/>
                <w:color w:val="1A202C"/>
              </w:rPr>
              <w:t xml:space="preserve">    _steps = steps;</w:t>
            </w:r>
          </w:p>
          <w:p>
            <w:pPr>
              <w:spacing w:before="0" w:after="0" w:line="220" w:lineRule="auto"/>
            </w:pPr>
            <w:r>
              <w:rPr>
                <w:rFonts w:ascii="Consolas" w:hAnsi="Consolas" w:cs="Consolas"/>
                <w:sz w:val="17"/>
                <w:szCs w:val="17"/>
                <w:color w:val="1A202C"/>
              </w:rPr>
              <w:t xml:space="preserve">    return this;</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NavigationRouteDataBuilder setTransportMode(NavigationTransportMode mode) {</w:t>
            </w:r>
          </w:p>
          <w:p>
            <w:pPr>
              <w:spacing w:before="0" w:after="0" w:line="220" w:lineRule="auto"/>
            </w:pPr>
            <w:r>
              <w:rPr>
                <w:rFonts w:ascii="Consolas" w:hAnsi="Consolas" w:cs="Consolas"/>
                <w:sz w:val="17"/>
                <w:szCs w:val="17"/>
                <w:color w:val="1A202C"/>
              </w:rPr>
              <w:t xml:space="preserve">    _mode = mode;</w:t>
            </w:r>
          </w:p>
          <w:p>
            <w:pPr>
              <w:spacing w:before="0" w:after="0" w:line="220" w:lineRule="auto"/>
            </w:pPr>
            <w:r>
              <w:rPr>
                <w:rFonts w:ascii="Consolas" w:hAnsi="Consolas" w:cs="Consolas"/>
                <w:sz w:val="17"/>
                <w:szCs w:val="17"/>
                <w:color w:val="1A202C"/>
              </w:rPr>
              <w:t xml:space="preserve">    return this;</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 Final assembly: automatically calculates midpoints &amp; multi-modal ETAs!</w:t>
            </w:r>
          </w:p>
          <w:p>
            <w:pPr>
              <w:spacing w:before="0" w:after="0" w:line="220" w:lineRule="auto"/>
            </w:pPr>
            <w:r>
              <w:rPr>
                <w:rFonts w:ascii="Consolas" w:hAnsi="Consolas" w:cs="Consolas"/>
                <w:sz w:val="17"/>
                <w:szCs w:val="17"/>
                <w:color w:val="1A202C"/>
              </w:rPr>
              <w:t xml:space="preserve">  NavigationRouteData build() {</w:t>
            </w:r>
          </w:p>
          <w:p>
            <w:pPr>
              <w:spacing w:before="0" w:after="0" w:line="220" w:lineRule="auto"/>
            </w:pPr>
            <w:r>
              <w:rPr>
                <w:rFonts w:ascii="Consolas" w:hAnsi="Consolas" w:cs="Consolas"/>
                <w:sz w:val="17"/>
                <w:szCs w:val="17"/>
                <w:color w:val="1A202C"/>
              </w:rPr>
              <w:t xml:space="preserve">    assert(_primaryCoords.isNotEmpty, 'Primary route coordinates cannot be empty');</w:t>
            </w:r>
          </w:p>
          <w:p>
            <w:pPr>
              <w:spacing w:before="0" w:after="0" w:line="220" w:lineRule="auto"/>
            </w:pPr>
            <w:r>
              <w:rPr>
                <w:rFonts w:ascii="Consolas" w:hAnsi="Consolas" w:cs="Consolas"/>
                <w:sz w:val="17"/>
                <w:szCs w:val="17"/>
                <w:color w:val="1A202C"/>
              </w:rPr>
              <w:t xml:space="preserve">    final primaryMidpoint = _primaryCoords[_primaryCoords.length ~/ 2];</w:t>
            </w:r>
          </w:p>
          <w:p>
            <w:pPr>
              <w:spacing w:before="0" w:after="0" w:line="220" w:lineRule="auto"/>
            </w:pPr>
            <w:r>
              <w:rPr>
                <w:rFonts w:ascii="Consolas" w:hAnsi="Consolas" w:cs="Consolas"/>
                <w:sz w:val="17"/>
                <w:szCs w:val="17"/>
                <w:color w:val="1A202C"/>
              </w:rPr>
              <w:t xml:space="preserve">    final altMidpoint = (_altCoords != null &amp;&amp; _altCoords!.isNotEmpty)</w:t>
            </w:r>
          </w:p>
          <w:p>
            <w:pPr>
              <w:spacing w:before="0" w:after="0" w:line="220" w:lineRule="auto"/>
            </w:pPr>
            <w:r>
              <w:rPr>
                <w:rFonts w:ascii="Consolas" w:hAnsi="Consolas" w:cs="Consolas"/>
                <w:sz w:val="17"/>
                <w:szCs w:val="17"/>
                <w:color w:val="1A202C"/>
              </w:rPr>
              <w:t xml:space="preserve">        ? _altCoords![_altCoords!.length ~/ 2]</w:t>
            </w:r>
          </w:p>
          <w:p>
            <w:pPr>
              <w:spacing w:before="0" w:after="0" w:line="220" w:lineRule="auto"/>
            </w:pPr>
            <w:r>
              <w:rPr>
                <w:rFonts w:ascii="Consolas" w:hAnsi="Consolas" w:cs="Consolas"/>
                <w:sz w:val="17"/>
                <w:szCs w:val="17"/>
                <w:color w:val="1A202C"/>
              </w:rPr>
              <w:t xml:space="preserve">        : null;</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return NavigationRouteData(</w:t>
            </w:r>
          </w:p>
          <w:p>
            <w:pPr>
              <w:spacing w:before="0" w:after="0" w:line="220" w:lineRule="auto"/>
            </w:pPr>
            <w:r>
              <w:rPr>
                <w:rFonts w:ascii="Consolas" w:hAnsi="Consolas" w:cs="Consolas"/>
                <w:sz w:val="17"/>
                <w:szCs w:val="17"/>
                <w:color w:val="1A202C"/>
              </w:rPr>
              <w:t xml:space="preserve">      primaryCoordinates: _primaryCoords,</w:t>
            </w:r>
          </w:p>
          <w:p>
            <w:pPr>
              <w:spacing w:before="0" w:after="0" w:line="220" w:lineRule="auto"/>
            </w:pPr>
            <w:r>
              <w:rPr>
                <w:rFonts w:ascii="Consolas" w:hAnsi="Consolas" w:cs="Consolas"/>
                <w:sz w:val="17"/>
                <w:szCs w:val="17"/>
                <w:color w:val="1A202C"/>
              </w:rPr>
              <w:t xml:space="preserve">      alternativeCoordinates: _altCoords,</w:t>
            </w:r>
          </w:p>
          <w:p>
            <w:pPr>
              <w:spacing w:before="0" w:after="0" w:line="220" w:lineRule="auto"/>
            </w:pPr>
            <w:r>
              <w:rPr>
                <w:rFonts w:ascii="Consolas" w:hAnsi="Consolas" w:cs="Consolas"/>
                <w:sz w:val="17"/>
                <w:szCs w:val="17"/>
                <w:color w:val="1A202C"/>
              </w:rPr>
              <w:t xml:space="preserve">      distanceKm: _distanceKm,</w:t>
            </w:r>
          </w:p>
          <w:p>
            <w:pPr>
              <w:spacing w:before="0" w:after="0" w:line="220" w:lineRule="auto"/>
            </w:pPr>
            <w:r>
              <w:rPr>
                <w:rFonts w:ascii="Consolas" w:hAnsi="Consolas" w:cs="Consolas"/>
                <w:sz w:val="17"/>
                <w:szCs w:val="17"/>
                <w:color w:val="1A202C"/>
              </w:rPr>
              <w:t xml:space="preserve">      durationMinutes: _durationMinutes,</w:t>
            </w:r>
          </w:p>
          <w:p>
            <w:pPr>
              <w:spacing w:before="0" w:after="0" w:line="220" w:lineRule="auto"/>
            </w:pPr>
            <w:r>
              <w:rPr>
                <w:rFonts w:ascii="Consolas" w:hAnsi="Consolas" w:cs="Consolas"/>
                <w:sz w:val="17"/>
                <w:szCs w:val="17"/>
                <w:color w:val="1A202C"/>
              </w:rPr>
              <w:t xml:space="preserve">      etaText: _etaText,</w:t>
            </w:r>
          </w:p>
          <w:p>
            <w:pPr>
              <w:spacing w:before="0" w:after="0" w:line="220" w:lineRule="auto"/>
            </w:pPr>
            <w:r>
              <w:rPr>
                <w:rFonts w:ascii="Consolas" w:hAnsi="Consolas" w:cs="Consolas"/>
                <w:sz w:val="17"/>
                <w:szCs w:val="17"/>
                <w:color w:val="1A202C"/>
              </w:rPr>
              <w:t xml:space="preserve">      steps: _steps,</w:t>
            </w:r>
          </w:p>
          <w:p>
            <w:pPr>
              <w:spacing w:before="0" w:after="0" w:line="220" w:lineRule="auto"/>
            </w:pPr>
            <w:r>
              <w:rPr>
                <w:rFonts w:ascii="Consolas" w:hAnsi="Consolas" w:cs="Consolas"/>
                <w:sz w:val="17"/>
                <w:szCs w:val="17"/>
                <w:color w:val="1A202C"/>
              </w:rPr>
              <w:t xml:space="preserve">      primaryMidpoint: primaryMidpoint,</w:t>
            </w:r>
          </w:p>
          <w:p>
            <w:pPr>
              <w:spacing w:before="0" w:after="0" w:line="220" w:lineRule="auto"/>
            </w:pPr>
            <w:r>
              <w:rPr>
                <w:rFonts w:ascii="Consolas" w:hAnsi="Consolas" w:cs="Consolas"/>
                <w:sz w:val="17"/>
                <w:szCs w:val="17"/>
                <w:color w:val="1A202C"/>
              </w:rPr>
              <w:t xml:space="preserve">      alternativeMidpoint: altMidpoint,</w:t>
            </w:r>
          </w:p>
          <w:p>
            <w:pPr>
              <w:spacing w:before="0" w:after="0" w:line="220" w:lineRule="auto"/>
            </w:pPr>
            <w:r>
              <w:rPr>
                <w:rFonts w:ascii="Consolas" w:hAnsi="Consolas" w:cs="Consolas"/>
                <w:sz w:val="17"/>
                <w:szCs w:val="17"/>
                <w:color w:val="1A202C"/>
              </w:rPr>
              <w:t xml:space="preserve">      mode: _mode,</w:t>
            </w:r>
          </w:p>
          <w:p>
            <w:pPr>
              <w:spacing w:before="0" w:after="0" w:line="220" w:lineRule="auto"/>
            </w:pPr>
            <w:r>
              <w:rPr>
                <w:rFonts w:ascii="Consolas" w:hAnsi="Consolas" w:cs="Consolas"/>
                <w:sz w:val="17"/>
                <w:szCs w:val="17"/>
                <w:color w:val="1A202C"/>
              </w:rPr>
              <w:t xml:space="preserve">      carEta: RouteNavigationService.formatModeEta(_distanceKm, NavigationTransportMode.car),</w:t>
            </w:r>
          </w:p>
          <w:p>
            <w:pPr>
              <w:spacing w:before="0" w:after="0" w:line="220" w:lineRule="auto"/>
            </w:pPr>
            <w:r>
              <w:rPr>
                <w:rFonts w:ascii="Consolas" w:hAnsi="Consolas" w:cs="Consolas"/>
                <w:sz w:val="17"/>
                <w:szCs w:val="17"/>
                <w:color w:val="1A202C"/>
              </w:rPr>
              <w:t xml:space="preserve">      motorcycleEta: RouteNavigationService.formatModeEta(_distanceKm, NavigationTransportMode.motorcycle),</w:t>
            </w:r>
          </w:p>
          <w:p>
            <w:pPr>
              <w:spacing w:before="0" w:after="0" w:line="220" w:lineRule="auto"/>
            </w:pPr>
            <w:r>
              <w:rPr>
                <w:rFonts w:ascii="Consolas" w:hAnsi="Consolas" w:cs="Consolas"/>
                <w:sz w:val="17"/>
                <w:szCs w:val="17"/>
                <w:color w:val="1A202C"/>
              </w:rPr>
              <w:t xml:space="preserve">      walkingEta: RouteNavigationService.formatModeEta(_distanceKm, NavigationTransportMode.walking),</w:t>
            </w:r>
          </w:p>
          <w:p>
            <w:pPr>
              <w:spacing w:before="0" w:after="0" w:line="220" w:lineRule="auto"/>
            </w:pPr>
            <w:r>
              <w:rPr>
                <w:rFonts w:ascii="Consolas" w:hAnsi="Consolas" w:cs="Consolas"/>
                <w:sz w:val="17"/>
                <w:szCs w:val="17"/>
                <w:color w:val="1A202C"/>
              </w:rPr>
              <w:t xml:space="preserve">      bicycleEta: RouteNavigationService.formatModeEta(_distanceKm, NavigationTransportMode.bicycle),</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Client Usage in fetchRoute():</w:t>
            </w:r>
          </w:p>
          <w:p>
            <w:pPr>
              <w:spacing w:before="0" w:after="0" w:line="220" w:lineRule="auto"/>
            </w:pPr>
            <w:r>
              <w:rPr>
                <w:rFonts w:ascii="Consolas" w:hAnsi="Consolas" w:cs="Consolas"/>
                <w:sz w:val="17"/>
                <w:szCs w:val="17"/>
                <w:color w:val="1A202C"/>
              </w:rPr>
              <w:t xml:space="preserve">return NavigationRouteDataBuilder()</w:t>
            </w:r>
          </w:p>
          <w:p>
            <w:pPr>
              <w:spacing w:before="0" w:after="0" w:line="220" w:lineRule="auto"/>
            </w:pPr>
            <w:r>
              <w:rPr>
                <w:rFonts w:ascii="Consolas" w:hAnsi="Consolas" w:cs="Consolas"/>
                <w:sz w:val="17"/>
                <w:szCs w:val="17"/>
                <w:color w:val="1A202C"/>
              </w:rPr>
              <w:t xml:space="preserve">    .setPrimaryCoordinates(primaryCoords)</w:t>
            </w:r>
          </w:p>
          <w:p>
            <w:pPr>
              <w:spacing w:before="0" w:after="0" w:line="220" w:lineRule="auto"/>
            </w:pPr>
            <w:r>
              <w:rPr>
                <w:rFonts w:ascii="Consolas" w:hAnsi="Consolas" w:cs="Consolas"/>
                <w:sz w:val="17"/>
                <w:szCs w:val="17"/>
                <w:color w:val="1A202C"/>
              </w:rPr>
              <w:t xml:space="preserve">    .setAlternativeCoordinates(altCoords)</w:t>
            </w:r>
          </w:p>
          <w:p>
            <w:pPr>
              <w:spacing w:before="0" w:after="0" w:line="220" w:lineRule="auto"/>
            </w:pPr>
            <w:r>
              <w:rPr>
                <w:rFonts w:ascii="Consolas" w:hAnsi="Consolas" w:cs="Consolas"/>
                <w:sz w:val="17"/>
                <w:szCs w:val="17"/>
                <w:color w:val="1A202C"/>
              </w:rPr>
              <w:t xml:space="preserve">    .setMetrics(distanceKm: distanceKm, durationMinutes: durationMinutes, etaText: etaText)</w:t>
            </w:r>
          </w:p>
          <w:p>
            <w:pPr>
              <w:spacing w:before="0" w:after="0" w:line="220" w:lineRule="auto"/>
            </w:pPr>
            <w:r>
              <w:rPr>
                <w:rFonts w:ascii="Consolas" w:hAnsi="Consolas" w:cs="Consolas"/>
                <w:sz w:val="17"/>
                <w:szCs w:val="17"/>
                <w:color w:val="1A202C"/>
              </w:rPr>
              <w:t xml:space="preserve">    .setSteps(steps)</w:t>
            </w:r>
          </w:p>
          <w:p>
            <w:pPr>
              <w:spacing w:before="0" w:after="0" w:line="220" w:lineRule="auto"/>
            </w:pPr>
            <w:r>
              <w:rPr>
                <w:rFonts w:ascii="Consolas" w:hAnsi="Consolas" w:cs="Consolas"/>
                <w:sz w:val="17"/>
                <w:szCs w:val="17"/>
                <w:color w:val="1A202C"/>
              </w:rPr>
              <w:t xml:space="preserve">    .setTransportMode(mode)</w:t>
            </w:r>
          </w:p>
          <w:p>
            <w:pPr>
              <w:spacing w:before="0" w:after="0" w:line="220" w:lineRule="auto"/>
            </w:pPr>
            <w:r>
              <w:rPr>
                <w:rFonts w:ascii="Consolas" w:hAnsi="Consolas" w:cs="Consolas"/>
                <w:sz w:val="17"/>
                <w:szCs w:val="17"/>
                <w:color w:val="1A202C"/>
              </w:rPr>
              <w:t xml:space="preserve">    .build();</w:t>
            </w:r>
          </w:p>
        </w:tc>
      </w:tr>
    </w:tbl>
    <w:p>
      <w:pPr>
        <w:spacing w:before="60" w:after="80"/>
      </w:pPr>
    </w:p>
    <w:tbl>
      <w:tblPr>
        <w:tblW w:w="9360" w:type="dxa"/>
        <w:tblBorders>
          <w:top w:val="single" w:sz="4" w:space="0" w:color="BFDBFE"/>
          <w:bottom w:val="single" w:sz="4" w:space="0" w:color="BFDBFE"/>
          <w:left w:val="single" w:sz="24" w:space="0" w:color="1D4ED8"/>
          <w:right w:val="single" w:sz="4" w:space="0" w:color="BFDBFE"/>
        </w:tblBorders>
        <w:tblCellMar>
          <w:top w:w="140" w:type="dxa"/>
          <w:bottom w:w="140" w:type="dxa"/>
          <w:left w:w="200" w:type="dxa"/>
          <w:right w:w="200" w:type="dxa"/>
        </w:tblCellMar>
      </w:tblPr>
      <w:tr>
        <w:tc>
          <w:tcPr>
            <w:tcW w:w="9360" w:type="dxa"/>
            <w:shd w:val="clear" w:color="auto" w:fill="EFF6FF"/>
          </w:tcPr>
          <w:p>
            <w:pPr>
              <w:jc w:val="left"/>
              <w:spacing w:before="40" w:after="40" w:line="260" w:lineRule="auto"/>
            </w:pPr>
            <w:r>
              <w:rPr>
                <w:rFonts w:ascii="Calibri" w:hAnsi="Calibri" w:cs="Calibri"/>
                <w:b/>
                <w:sz w:val="20"/>
                <w:szCs w:val="20"/>
                <w:color w:val="1E3A8A"/>
              </w:rPr>
              <w:t xml:space="preserve">Structural Architecture &amp; Trade-Off Defense</w:t>
            </w:r>
          </w:p>
          <w:p>
            <w:pPr>
              <w:jc w:val="left"/>
              <w:spacing w:before="20" w:after="40" w:line="240" w:lineRule="auto"/>
            </w:pPr>
            <w:r>
              <w:rPr>
                <w:rFonts w:ascii="Calibri" w:hAnsi="Calibri" w:cs="Calibri"/>
                <w:sz w:val="19"/>
                <w:szCs w:val="19"/>
                <w:color w:val="1E293B"/>
              </w:rPr>
              <w:t xml:space="preserve">• What structurally changed: Replaced the 14-parameter telescoping constructor with a fluent builder. The builder encapsulates derived properties (midpoints and multi-modal ETAs) automatically during assembly.
• Why Builder beats Factory Method: Factory Method creates families of products in a single shot. Builder constructs a complex product step-by-step with intermediate configuration stages.</w:t>
            </w:r>
          </w:p>
        </w:tc>
      </w:tr>
    </w:tbl>
    <w:p>
      <w:pPr>
        <w:spacing w:before="60" w:after="80"/>
      </w:pPr>
    </w:p>
    <w:p>
      <w:pPr>
        <w:spacing w:before="240" w:after="100"/>
        <w:pBdr>
          <w:bottom w:val="single" w:sz="8" w:space="4" w:color="1E3A8A"/>
        </w:pBdr>
      </w:pPr>
      <w:r>
        <w:rPr>
          <w:rFonts w:ascii="Calibri" w:hAnsi="Calibri"/>
          <w:b/>
          <w:sz w:val="28"/>
          <w:color w:val="1E3A8A"/>
        </w:rPr>
        <w:t xml:space="preserve">PATTERN 5: Command Pattern (Behavioral) — Reservation Actions &amp; Offline Queueing</w:t>
      </w:r>
    </w:p>
    <w:p>
      <w:pPr>
        <w:jc w:val="left"/>
        <w:spacing w:before="100" w:after="60" w:line="260" w:lineRule="auto"/>
      </w:pPr>
      <w:r>
        <w:rPr>
          <w:rFonts w:ascii="Calibri" w:hAnsi="Calibri" w:cs="Calibri"/>
          <w:b/>
          <w:sz w:val="20"/>
          <w:szCs w:val="20"/>
          <w:color w:val="1E3A8A"/>
        </w:rPr>
        <w:t xml:space="preserve">6. Pattern Selection Worksheet (Command Pattern)</w:t>
      </w:r>
    </w:p>
    <w:tbl>
      <w:tblPr>
        <w:tblW w:w="9360" w:type="dxa"/>
        <w:tblBorders>
          <w:top w:val="single" w:sz="8" w:space="0" w:color="94A3B8"/>
          <w:bottom w:val="single" w:sz="8" w:space="0" w:color="94A3B8"/>
          <w:left w:val="single" w:sz="8" w:space="0" w:color="94A3B8"/>
          <w:right w:val="single" w:sz="8" w:space="0" w:color="94A3B8"/>
          <w:insideH w:val="single" w:sz="4" w:space="0" w:color="E2E8F0"/>
          <w:insideV w:val="single" w:sz="4" w:space="0" w:color="E2E8F0"/>
        </w:tblBorders>
        <w:tblCellMar>
          <w:top w:w="120" w:type="dxa"/>
          <w:bottom w:w="120" w:type="dxa"/>
          <w:left w:w="160" w:type="dxa"/>
          <w:right w:w="160" w:type="dxa"/>
        </w:tblCellMar>
      </w:tblPr>
      <w:tr>
        <w:tc>
          <w:tcPr>
            <w:tcW w:w="2800" w:type="dxa"/>
            <w:shd w:val="clear" w:color="auto" w:fill="FFFFFF"/>
          </w:tcPr>
          <w:p>
            <w:pPr>
              <w:jc w:val="left"/>
              <w:spacing w:before="40" w:after="40" w:line="260" w:lineRule="auto"/>
            </w:pPr>
            <w:r>
              <w:rPr>
                <w:rFonts w:ascii="Calibri" w:hAnsi="Calibri" w:cs="Calibri"/>
                <w:b/>
                <w:sz w:val="19"/>
                <w:szCs w:val="19"/>
                <w:color w:val="1E3A8A"/>
              </w:rPr>
              <w:t xml:space="preserve">Symptom we found in our own code:</w:t>
            </w:r>
          </w:p>
        </w:tc>
        <w:tc>
          <w:tcPr>
            <w:tcW w:w="6560" w:type="dxa"/>
            <w:shd w:val="clear" w:color="auto" w:fill="FFFFFF"/>
          </w:tcPr>
          <w:p>
            <w:pPr>
              <w:jc w:val="left"/>
              <w:spacing w:before="40" w:after="40" w:line="260" w:lineRule="auto"/>
            </w:pPr>
            <w:r>
              <w:rPr>
                <w:rFonts w:ascii="Calibri" w:hAnsi="Calibri" w:cs="Calibri"/>
                <w:sz w:val="19"/>
                <w:szCs w:val="19"/>
                <w:color w:val="1E293B"/>
              </w:rPr>
              <w:t xml:space="preserve">Direct Action Invocation Without Queueing or Undo
• Exact File: lib/widgets/reservation_action_dialogs.dart &amp; lib/screens/reservations_screen.dart
• Method: _extendReservation(), _cancelReservation(), lines 250–310
• Code Smell: User actions (extending reservation duration, checking in at a barrier gate, canceling a booking) are triggered directly as ad-hoc async calls inside UI button handlers. In underground parking garages with spotty cellular reception, dropped connections cause immediate failure dialogs. Actions cannot be queued, retried automatically upon reconnection, logged into an audit trail, or undone.</w:t>
            </w:r>
          </w:p>
        </w:tc>
      </w:tr>
      <w:tr>
        <w:tc>
          <w:tcPr>
            <w:tcW w:w="2800" w:type="dxa"/>
            <w:shd w:val="clear" w:color="auto" w:fill="F8FAFC"/>
          </w:tcPr>
          <w:p>
            <w:pPr>
              <w:jc w:val="left"/>
              <w:spacing w:before="40" w:after="40" w:line="260" w:lineRule="auto"/>
            </w:pPr>
            <w:r>
              <w:rPr>
                <w:rFonts w:ascii="Calibri" w:hAnsi="Calibri" w:cs="Calibri"/>
                <w:b/>
                <w:sz w:val="19"/>
                <w:szCs w:val="19"/>
                <w:color w:val="1E3A8A"/>
              </w:rPr>
              <w:t xml:space="preserve">Pattern we chose (sample list or full catalog):</w:t>
            </w:r>
          </w:p>
        </w:tc>
        <w:tc>
          <w:tcPr>
            <w:tcW w:w="6560" w:type="dxa"/>
            <w:shd w:val="clear" w:color="auto" w:fill="F8FAFC"/>
          </w:tcPr>
          <w:p>
            <w:pPr>
              <w:jc w:val="left"/>
              <w:spacing w:before="40" w:after="40" w:line="260" w:lineRule="auto"/>
            </w:pPr>
            <w:r>
              <w:rPr>
                <w:rFonts w:ascii="Calibri" w:hAnsi="Calibri" w:cs="Calibri"/>
                <w:sz w:val="19"/>
                <w:szCs w:val="19"/>
                <w:color w:val="1E293B"/>
              </w:rPr>
              <w:t xml:space="preserve">Command Pattern (Full GoF catalog)</w:t>
            </w:r>
          </w:p>
        </w:tc>
      </w:tr>
      <w:tr>
        <w:tc>
          <w:tcPr>
            <w:tcW w:w="2800" w:type="dxa"/>
            <w:shd w:val="clear" w:color="auto" w:fill="FFFFFF"/>
          </w:tcPr>
          <w:p>
            <w:pPr>
              <w:jc w:val="left"/>
              <w:spacing w:before="40" w:after="40" w:line="260" w:lineRule="auto"/>
            </w:pPr>
            <w:r>
              <w:rPr>
                <w:rFonts w:ascii="Calibri" w:hAnsi="Calibri" w:cs="Calibri"/>
                <w:b/>
                <w:sz w:val="19"/>
                <w:szCs w:val="19"/>
                <w:color w:val="1E3A8A"/>
              </w:rPr>
              <w:t xml:space="preserve">Category (Creational / Structural / Behavioral):</w:t>
            </w:r>
          </w:p>
        </w:tc>
        <w:tc>
          <w:tcPr>
            <w:tcW w:w="6560" w:type="dxa"/>
            <w:shd w:val="clear" w:color="auto" w:fill="FFFFFF"/>
          </w:tcPr>
          <w:p>
            <w:pPr>
              <w:jc w:val="left"/>
              <w:spacing w:before="40" w:after="40" w:line="260" w:lineRule="auto"/>
            </w:pPr>
            <w:r>
              <w:rPr>
                <w:rFonts w:ascii="Calibri" w:hAnsi="Calibri" w:cs="Calibri"/>
                <w:sz w:val="19"/>
                <w:szCs w:val="19"/>
                <w:color w:val="1E293B"/>
              </w:rPr>
              <w:t xml:space="preserve">Behavioral</w:t>
            </w:r>
          </w:p>
        </w:tc>
      </w:tr>
      <w:tr>
        <w:tc>
          <w:tcPr>
            <w:tcW w:w="2800" w:type="dxa"/>
            <w:shd w:val="clear" w:color="auto" w:fill="F8FAFC"/>
          </w:tcPr>
          <w:p>
            <w:pPr>
              <w:jc w:val="left"/>
              <w:spacing w:before="40" w:after="40" w:line="260" w:lineRule="auto"/>
            </w:pPr>
            <w:r>
              <w:rPr>
                <w:rFonts w:ascii="Calibri" w:hAnsi="Calibri" w:cs="Calibri"/>
                <w:b/>
                <w:sz w:val="19"/>
                <w:szCs w:val="19"/>
                <w:color w:val="1E3A8A"/>
              </w:rPr>
              <w:t xml:space="preserve">Non-software analogy:</w:t>
            </w:r>
          </w:p>
        </w:tc>
        <w:tc>
          <w:tcPr>
            <w:tcW w:w="6560" w:type="dxa"/>
            <w:shd w:val="clear" w:color="auto" w:fill="F8FAFC"/>
          </w:tcPr>
          <w:p>
            <w:pPr>
              <w:jc w:val="left"/>
              <w:spacing w:before="40" w:after="40" w:line="260" w:lineRule="auto"/>
            </w:pPr>
            <w:r>
              <w:rPr>
                <w:rFonts w:ascii="Calibri" w:hAnsi="Calibri" w:cs="Calibri"/>
                <w:sz w:val="19"/>
                <w:szCs w:val="19"/>
                <w:color w:val="1E293B"/>
              </w:rPr>
              <w:t xml:space="preserve">A Restaurant Waiter's Physical Order Ticket Pad:
When a restaurant patron orders food, requests extra parking validation, or cancels a side dish, the waiter does not scream directly into the noisy kitchen on the spot. Instead, the waiter writes each request onto an individual physical order ticket (the Command). Tickets can be placed in an ordered queue, time-stamped for audit, retried if the stove is busy, or torn up (undone) before the chef begins cooking.</w:t>
            </w:r>
          </w:p>
        </w:tc>
      </w:tr>
    </w:tbl>
    <w:p>
      <w:pPr>
        <w:spacing w:before="60" w:after="100"/>
      </w:pPr>
    </w:p>
    <w:p>
      <w:pPr>
        <w:jc w:val="left"/>
        <w:spacing w:before="140" w:after="60" w:line="260" w:lineRule="auto"/>
      </w:pPr>
      <w:r>
        <w:rPr>
          <w:rFonts w:ascii="Calibri" w:hAnsi="Calibri" w:cs="Calibri"/>
          <w:b/>
          <w:sz w:val="22"/>
          <w:szCs w:val="22"/>
          <w:color w:val="1E3A8A"/>
        </w:rPr>
        <w:t xml:space="preserve">7. Refactor Worksheet</w:t>
      </w:r>
    </w:p>
    <w:p>
      <w:pPr>
        <w:jc w:val="left"/>
        <w:spacing w:before="60" w:after="40" w:line="260" w:lineRule="auto"/>
      </w:pPr>
      <w:r>
        <w:rPr>
          <w:rFonts w:ascii="Calibri" w:hAnsi="Calibri" w:cs="Calibri"/>
          <w:b/>
          <w:sz w:val="20"/>
          <w:szCs w:val="20"/>
          <w:color w:val="1E3A8A"/>
        </w:rPr>
        <w:t xml:space="preserve">BEFORE — paste your team's real, current code:</w:t>
      </w:r>
    </w:p>
    <w:tbl>
      <w:tblPr>
        <w:tblW w:w="9360" w:type="dxa"/>
        <w:tblBorders>
          <w:top w:val="single" w:sz="6" w:space="0" w:color="CBD5E0"/>
          <w:bottom w:val="single" w:sz="6" w:space="0" w:color="CBD5E0"/>
          <w:left w:val="single" w:sz="18" w:space="0" w:color="2B6CB0"/>
          <w:right w:val="single" w:sz="6" w:space="0" w:color="CBD5E0"/>
        </w:tblBorders>
        <w:tblCellMar>
          <w:top w:w="120" w:type="dxa"/>
          <w:bottom w:w="120" w:type="dxa"/>
          <w:left w:w="180" w:type="dxa"/>
          <w:right w:w="180" w:type="dxa"/>
        </w:tblCellMar>
      </w:tblPr>
      <w:tr>
        <w:tc>
          <w:tcPr>
            <w:tcW w:w="9360" w:type="dxa"/>
            <w:shd w:val="clear" w:color="auto" w:fill="F7FAFC"/>
          </w:tcPr>
          <w:p>
            <w:pPr>
              <w:spacing w:before="0" w:after="0" w:line="220" w:lineRule="auto"/>
            </w:pPr>
            <w:r>
              <w:rPr>
                <w:rFonts w:ascii="Consolas" w:hAnsi="Consolas" w:cs="Consolas"/>
                <w:sz w:val="17"/>
                <w:szCs w:val="17"/>
                <w:color w:val="1A202C"/>
              </w:rPr>
              <w:t xml:space="preserve">// lib/widgets/reservation_action_dialogs.dart (BEFORE - lines 250-280)</w:t>
            </w:r>
          </w:p>
          <w:p>
            <w:pPr>
              <w:spacing w:before="0" w:after="0" w:line="220" w:lineRule="auto"/>
            </w:pPr>
            <w:r>
              <w:rPr>
                <w:rFonts w:ascii="Consolas" w:hAnsi="Consolas" w:cs="Consolas"/>
                <w:sz w:val="17"/>
                <w:szCs w:val="17"/>
                <w:color w:val="1A202C"/>
              </w:rPr>
              <w:t xml:space="preserve">// SMELL: UI buttons directly invoke backend network requests; failure is unrecoverable</w:t>
            </w:r>
          </w:p>
          <w:p>
            <w:pPr>
              <w:spacing w:before="0" w:after="0" w:line="220" w:lineRule="auto"/>
            </w:pPr>
            <w:r>
              <w:rPr>
                <w:rFonts w:ascii="Consolas" w:hAnsi="Consolas" w:cs="Consolas"/>
                <w:sz w:val="17"/>
                <w:szCs w:val="17"/>
                <w:color w:val="1A202C"/>
              </w:rPr>
              <w:t xml:space="preserve">FilledButton(</w:t>
            </w:r>
          </w:p>
          <w:p>
            <w:pPr>
              <w:spacing w:before="0" w:after="0" w:line="220" w:lineRule="auto"/>
            </w:pPr>
            <w:r>
              <w:rPr>
                <w:rFonts w:ascii="Consolas" w:hAnsi="Consolas" w:cs="Consolas"/>
                <w:sz w:val="17"/>
                <w:szCs w:val="17"/>
                <w:color w:val="1A202C"/>
              </w:rPr>
              <w:t xml:space="preserve">  onPressed: () async {</w:t>
            </w:r>
          </w:p>
          <w:p>
            <w:pPr>
              <w:spacing w:before="0" w:after="0" w:line="220" w:lineRule="auto"/>
            </w:pPr>
            <w:r>
              <w:rPr>
                <w:rFonts w:ascii="Consolas" w:hAnsi="Consolas" w:cs="Consolas"/>
                <w:sz w:val="17"/>
                <w:szCs w:val="17"/>
                <w:color w:val="1A202C"/>
              </w:rPr>
              <w:t xml:space="preserve">    try {</w:t>
            </w:r>
          </w:p>
          <w:p>
            <w:pPr>
              <w:spacing w:before="0" w:after="0" w:line="220" w:lineRule="auto"/>
            </w:pPr>
            <w:r>
              <w:rPr>
                <w:rFonts w:ascii="Consolas" w:hAnsi="Consolas" w:cs="Consolas"/>
                <w:sz w:val="17"/>
                <w:szCs w:val="17"/>
                <w:color w:val="1A202C"/>
              </w:rPr>
              <w:t xml:space="preserve">      final message = await ReservationService.extendReservation(</w:t>
            </w:r>
          </w:p>
          <w:p>
            <w:pPr>
              <w:spacing w:before="0" w:after="0" w:line="220" w:lineRule="auto"/>
            </w:pPr>
            <w:r>
              <w:rPr>
                <w:rFonts w:ascii="Consolas" w:hAnsi="Consolas" w:cs="Consolas"/>
                <w:sz w:val="17"/>
                <w:szCs w:val="17"/>
                <w:color w:val="1A202C"/>
              </w:rPr>
              <w:t xml:space="preserve">        reservationId: reservation.id,</w:t>
            </w:r>
          </w:p>
          <w:p>
            <w:pPr>
              <w:spacing w:before="0" w:after="0" w:line="220" w:lineRule="auto"/>
            </w:pPr>
            <w:r>
              <w:rPr>
                <w:rFonts w:ascii="Consolas" w:hAnsi="Consolas" w:cs="Consolas"/>
                <w:sz w:val="17"/>
                <w:szCs w:val="17"/>
                <w:color w:val="1A202C"/>
              </w:rPr>
              <w:t xml:space="preserve">        extensionMinutes: selectedMinutes,</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      showSuccess(message);</w:t>
            </w:r>
          </w:p>
          <w:p>
            <w:pPr>
              <w:spacing w:before="0" w:after="0" w:line="220" w:lineRule="auto"/>
            </w:pPr>
            <w:r>
              <w:rPr>
                <w:rFonts w:ascii="Consolas" w:hAnsi="Consolas" w:cs="Consolas"/>
                <w:sz w:val="17"/>
                <w:szCs w:val="17"/>
                <w:color w:val="1A202C"/>
              </w:rPr>
              <w:t xml:space="preserve">    } catch (err) {</w:t>
            </w:r>
          </w:p>
          <w:p>
            <w:pPr>
              <w:spacing w:before="0" w:after="0" w:line="220" w:lineRule="auto"/>
            </w:pPr>
            <w:r>
              <w:rPr>
                <w:rFonts w:ascii="Consolas" w:hAnsi="Consolas" w:cs="Consolas"/>
                <w:sz w:val="17"/>
                <w:szCs w:val="17"/>
                <w:color w:val="1A202C"/>
              </w:rPr>
              <w:t xml:space="preserve">      showError(err.toString()); // If offline in a basement, action is lost forever!</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  child: const Text('Confirm Extension'),</w:t>
            </w:r>
          </w:p>
          <w:p>
            <w:pPr>
              <w:spacing w:before="0" w:after="0" w:line="220" w:lineRule="auto"/>
            </w:pPr>
            <w:r>
              <w:rPr>
                <w:rFonts w:ascii="Consolas" w:hAnsi="Consolas" w:cs="Consolas"/>
                <w:sz w:val="17"/>
                <w:szCs w:val="17"/>
                <w:color w:val="1A202C"/>
              </w:rPr>
              <w:t xml:space="preserve">)</w:t>
            </w:r>
          </w:p>
        </w:tc>
      </w:tr>
    </w:tbl>
    <w:p>
      <w:pPr>
        <w:spacing w:before="60" w:after="80"/>
      </w:pPr>
    </w:p>
    <w:p>
      <w:pPr>
        <w:jc w:val="left"/>
        <w:spacing w:before="100" w:after="40" w:line="260" w:lineRule="auto"/>
      </w:pPr>
      <w:r>
        <w:rPr>
          <w:rFonts w:ascii="Calibri" w:hAnsi="Calibri" w:cs="Calibri"/>
          <w:b/>
          <w:sz w:val="20"/>
          <w:szCs w:val="20"/>
          <w:color w:val="1E3A8A"/>
        </w:rPr>
        <w:t xml:space="preserve">AFTER — your refactored version implementing the pattern:</w:t>
      </w:r>
    </w:p>
    <w:tbl>
      <w:tblPr>
        <w:tblW w:w="9360" w:type="dxa"/>
        <w:tblBorders>
          <w:top w:val="single" w:sz="6" w:space="0" w:color="CBD5E0"/>
          <w:bottom w:val="single" w:sz="6" w:space="0" w:color="CBD5E0"/>
          <w:left w:val="single" w:sz="18" w:space="0" w:color="2B6CB0"/>
          <w:right w:val="single" w:sz="6" w:space="0" w:color="CBD5E0"/>
        </w:tblBorders>
        <w:tblCellMar>
          <w:top w:w="120" w:type="dxa"/>
          <w:bottom w:w="120" w:type="dxa"/>
          <w:left w:w="180" w:type="dxa"/>
          <w:right w:w="180" w:type="dxa"/>
        </w:tblCellMar>
      </w:tblPr>
      <w:tr>
        <w:tc>
          <w:tcPr>
            <w:tcW w:w="9360" w:type="dxa"/>
            <w:shd w:val="clear" w:color="auto" w:fill="F7FAFC"/>
          </w:tcPr>
          <w:p>
            <w:pPr>
              <w:spacing w:before="0" w:after="0" w:line="220" w:lineRule="auto"/>
            </w:pPr>
            <w:r>
              <w:rPr>
                <w:rFonts w:ascii="Consolas" w:hAnsi="Consolas" w:cs="Consolas"/>
                <w:sz w:val="17"/>
                <w:szCs w:val="17"/>
                <w:color w:val="1A202C"/>
              </w:rPr>
              <w:t xml:space="preserve">// lib/commands/reservation_command.dart (AFTER - Command Pattern)</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The Command Interface</w:t>
            </w:r>
          </w:p>
          <w:p>
            <w:pPr>
              <w:spacing w:before="0" w:after="0" w:line="220" w:lineRule="auto"/>
            </w:pPr>
            <w:r>
              <w:rPr>
                <w:rFonts w:ascii="Consolas" w:hAnsi="Consolas" w:cs="Consolas"/>
                <w:sz w:val="17"/>
                <w:szCs w:val="17"/>
                <w:color w:val="1A202C"/>
              </w:rPr>
              <w:t xml:space="preserve">abstract class ReservationCommand {</w:t>
            </w:r>
          </w:p>
          <w:p>
            <w:pPr>
              <w:spacing w:before="0" w:after="0" w:line="220" w:lineRule="auto"/>
            </w:pPr>
            <w:r>
              <w:rPr>
                <w:rFonts w:ascii="Consolas" w:hAnsi="Consolas" w:cs="Consolas"/>
                <w:sz w:val="17"/>
                <w:szCs w:val="17"/>
                <w:color w:val="1A202C"/>
              </w:rPr>
              <w:t xml:space="preserve">  String get description;</w:t>
            </w:r>
          </w:p>
          <w:p>
            <w:pPr>
              <w:spacing w:before="0" w:after="0" w:line="220" w:lineRule="auto"/>
            </w:pPr>
            <w:r>
              <w:rPr>
                <w:rFonts w:ascii="Consolas" w:hAnsi="Consolas" w:cs="Consolas"/>
                <w:sz w:val="17"/>
                <w:szCs w:val="17"/>
                <w:color w:val="1A202C"/>
              </w:rPr>
              <w:t xml:space="preserve">  DateTime get timestamp;</w:t>
            </w:r>
          </w:p>
          <w:p>
            <w:pPr>
              <w:spacing w:before="0" w:after="0" w:line="220" w:lineRule="auto"/>
            </w:pPr>
            <w:r>
              <w:rPr>
                <w:rFonts w:ascii="Consolas" w:hAnsi="Consolas" w:cs="Consolas"/>
                <w:sz w:val="17"/>
                <w:szCs w:val="17"/>
                <w:color w:val="1A202C"/>
              </w:rPr>
              <w:t xml:space="preserve">  Future&lt;bool&gt; execute();</w:t>
            </w:r>
          </w:p>
          <w:p>
            <w:pPr>
              <w:spacing w:before="0" w:after="0" w:line="220" w:lineRule="auto"/>
            </w:pPr>
            <w:r>
              <w:rPr>
                <w:rFonts w:ascii="Consolas" w:hAnsi="Consolas" w:cs="Consolas"/>
                <w:sz w:val="17"/>
                <w:szCs w:val="17"/>
                <w:color w:val="1A202C"/>
              </w:rPr>
              <w:t xml:space="preserve">  Future&lt;void&gt; undo();</w:t>
            </w:r>
          </w:p>
          <w:p>
            <w:pPr>
              <w:spacing w:before="0" w:after="0" w:line="220" w:lineRule="auto"/>
            </w:pPr>
            <w:r>
              <w:rPr>
                <w:rFonts w:ascii="Consolas" w:hAnsi="Consolas" w:cs="Consolas"/>
                <w:sz w:val="17"/>
                <w:szCs w:val="17"/>
                <w:color w:val="1A202C"/>
              </w:rPr>
              <w:t xml:space="preserve">}</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Concrete Command 1: Extend parking time</w:t>
            </w:r>
          </w:p>
          <w:p>
            <w:pPr>
              <w:spacing w:before="0" w:after="0" w:line="220" w:lineRule="auto"/>
            </w:pPr>
            <w:r>
              <w:rPr>
                <w:rFonts w:ascii="Consolas" w:hAnsi="Consolas" w:cs="Consolas"/>
                <w:sz w:val="17"/>
                <w:szCs w:val="17"/>
                <w:color w:val="1A202C"/>
              </w:rPr>
              <w:t xml:space="preserve">class ExtendReservationCommand implements ReservationCommand {</w:t>
            </w:r>
          </w:p>
          <w:p>
            <w:pPr>
              <w:spacing w:before="0" w:after="0" w:line="220" w:lineRule="auto"/>
            </w:pPr>
            <w:r>
              <w:rPr>
                <w:rFonts w:ascii="Consolas" w:hAnsi="Consolas" w:cs="Consolas"/>
                <w:sz w:val="17"/>
                <w:szCs w:val="17"/>
                <w:color w:val="1A202C"/>
              </w:rPr>
              <w:t xml:space="preserve">  ExtendReservationCommand({required this.reservationId, required this.extensionMinutes});</w:t>
            </w:r>
          </w:p>
          <w:p>
            <w:pPr>
              <w:spacing w:before="0" w:after="0" w:line="220" w:lineRule="auto"/>
            </w:pPr>
            <w:r>
              <w:rPr>
                <w:rFonts w:ascii="Consolas" w:hAnsi="Consolas" w:cs="Consolas"/>
                <w:sz w:val="17"/>
                <w:szCs w:val="17"/>
                <w:color w:val="1A202C"/>
              </w:rPr>
              <w:t xml:space="preserve">  final int reservationId;</w:t>
            </w:r>
          </w:p>
          <w:p>
            <w:pPr>
              <w:spacing w:before="0" w:after="0" w:line="220" w:lineRule="auto"/>
            </w:pPr>
            <w:r>
              <w:rPr>
                <w:rFonts w:ascii="Consolas" w:hAnsi="Consolas" w:cs="Consolas"/>
                <w:sz w:val="17"/>
                <w:szCs w:val="17"/>
                <w:color w:val="1A202C"/>
              </w:rPr>
              <w:t xml:space="preserve">  final int extensionMinutes;</w:t>
            </w:r>
          </w:p>
          <w:p>
            <w:pPr>
              <w:spacing w:before="0" w:after="0" w:line="220" w:lineRule="auto"/>
            </w:pPr>
            <w:r>
              <w:rPr>
                <w:rFonts w:ascii="Consolas" w:hAnsi="Consolas" w:cs="Consolas"/>
                <w:sz w:val="17"/>
                <w:szCs w:val="17"/>
                <w:color w:val="1A202C"/>
              </w:rPr>
              <w:t xml:space="preserve">  @override final DateTime timestamp = DateTime.now();</w:t>
            </w:r>
          </w:p>
          <w:p>
            <w:pPr>
              <w:spacing w:before="0" w:after="0" w:line="220" w:lineRule="auto"/>
            </w:pPr>
            <w:r>
              <w:rPr>
                <w:rFonts w:ascii="Consolas" w:hAnsi="Consolas" w:cs="Consolas"/>
                <w:sz w:val="17"/>
                <w:szCs w:val="17"/>
                <w:color w:val="1A202C"/>
              </w:rPr>
              <w:t xml:space="preserve">  @override String get description =&gt; 'Extend reservation #$reservationId by $extensionMinutes mins';</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@override</w:t>
            </w:r>
          </w:p>
          <w:p>
            <w:pPr>
              <w:spacing w:before="0" w:after="0" w:line="220" w:lineRule="auto"/>
            </w:pPr>
            <w:r>
              <w:rPr>
                <w:rFonts w:ascii="Consolas" w:hAnsi="Consolas" w:cs="Consolas"/>
                <w:sz w:val="17"/>
                <w:szCs w:val="17"/>
                <w:color w:val="1A202C"/>
              </w:rPr>
              <w:t xml:space="preserve">  Future&lt;bool&gt; execute() async {</w:t>
            </w:r>
          </w:p>
          <w:p>
            <w:pPr>
              <w:spacing w:before="0" w:after="0" w:line="220" w:lineRule="auto"/>
            </w:pPr>
            <w:r>
              <w:rPr>
                <w:rFonts w:ascii="Consolas" w:hAnsi="Consolas" w:cs="Consolas"/>
                <w:sz w:val="17"/>
                <w:szCs w:val="17"/>
                <w:color w:val="1A202C"/>
              </w:rPr>
              <w:t xml:space="preserve">    await ReservationService.extendReservation(reservationId: reservationId, extensionMinutes: extensionMinutes);</w:t>
            </w:r>
          </w:p>
          <w:p>
            <w:pPr>
              <w:spacing w:before="0" w:after="0" w:line="220" w:lineRule="auto"/>
            </w:pPr>
            <w:r>
              <w:rPr>
                <w:rFonts w:ascii="Consolas" w:hAnsi="Consolas" w:cs="Consolas"/>
                <w:sz w:val="17"/>
                <w:szCs w:val="17"/>
                <w:color w:val="1A202C"/>
              </w:rPr>
              <w:t xml:space="preserve">    return true;</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@override</w:t>
            </w:r>
          </w:p>
          <w:p>
            <w:pPr>
              <w:spacing w:before="0" w:after="0" w:line="220" w:lineRule="auto"/>
            </w:pPr>
            <w:r>
              <w:rPr>
                <w:rFonts w:ascii="Consolas" w:hAnsi="Consolas" w:cs="Consolas"/>
                <w:sz w:val="17"/>
                <w:szCs w:val="17"/>
                <w:color w:val="1A202C"/>
              </w:rPr>
              <w:t xml:space="preserve">  Future&lt;void&gt; undo() async {</w:t>
            </w:r>
          </w:p>
          <w:p>
            <w:pPr>
              <w:spacing w:before="0" w:after="0" w:line="220" w:lineRule="auto"/>
            </w:pPr>
            <w:r>
              <w:rPr>
                <w:rFonts w:ascii="Consolas" w:hAnsi="Consolas" w:cs="Consolas"/>
                <w:sz w:val="17"/>
                <w:szCs w:val="17"/>
                <w:color w:val="1A202C"/>
              </w:rPr>
              <w:t xml:space="preserve">    // Revert reservation end time if supported</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Concrete Command 2: Cancel reservation</w:t>
            </w:r>
          </w:p>
          <w:p>
            <w:pPr>
              <w:spacing w:before="0" w:after="0" w:line="220" w:lineRule="auto"/>
            </w:pPr>
            <w:r>
              <w:rPr>
                <w:rFonts w:ascii="Consolas" w:hAnsi="Consolas" w:cs="Consolas"/>
                <w:sz w:val="17"/>
                <w:szCs w:val="17"/>
                <w:color w:val="1A202C"/>
              </w:rPr>
              <w:t xml:space="preserve">class CancelReservationCommand implements ReservationCommand {</w:t>
            </w:r>
          </w:p>
          <w:p>
            <w:pPr>
              <w:spacing w:before="0" w:after="0" w:line="220" w:lineRule="auto"/>
            </w:pPr>
            <w:r>
              <w:rPr>
                <w:rFonts w:ascii="Consolas" w:hAnsi="Consolas" w:cs="Consolas"/>
                <w:sz w:val="17"/>
                <w:szCs w:val="17"/>
                <w:color w:val="1A202C"/>
              </w:rPr>
              <w:t xml:space="preserve">  CancelReservationCommand({required this.reservationId, required this.reason});</w:t>
            </w:r>
          </w:p>
          <w:p>
            <w:pPr>
              <w:spacing w:before="0" w:after="0" w:line="220" w:lineRule="auto"/>
            </w:pPr>
            <w:r>
              <w:rPr>
                <w:rFonts w:ascii="Consolas" w:hAnsi="Consolas" w:cs="Consolas"/>
                <w:sz w:val="17"/>
                <w:szCs w:val="17"/>
                <w:color w:val="1A202C"/>
              </w:rPr>
              <w:t xml:space="preserve">  final int reservationId;</w:t>
            </w:r>
          </w:p>
          <w:p>
            <w:pPr>
              <w:spacing w:before="0" w:after="0" w:line="220" w:lineRule="auto"/>
            </w:pPr>
            <w:r>
              <w:rPr>
                <w:rFonts w:ascii="Consolas" w:hAnsi="Consolas" w:cs="Consolas"/>
                <w:sz w:val="17"/>
                <w:szCs w:val="17"/>
                <w:color w:val="1A202C"/>
              </w:rPr>
              <w:t xml:space="preserve">  final String reason;</w:t>
            </w:r>
          </w:p>
          <w:p>
            <w:pPr>
              <w:spacing w:before="0" w:after="0" w:line="220" w:lineRule="auto"/>
            </w:pPr>
            <w:r>
              <w:rPr>
                <w:rFonts w:ascii="Consolas" w:hAnsi="Consolas" w:cs="Consolas"/>
                <w:sz w:val="17"/>
                <w:szCs w:val="17"/>
                <w:color w:val="1A202C"/>
              </w:rPr>
              <w:t xml:space="preserve">  @override final DateTime timestamp = DateTime.now();</w:t>
            </w:r>
          </w:p>
          <w:p>
            <w:pPr>
              <w:spacing w:before="0" w:after="0" w:line="220" w:lineRule="auto"/>
            </w:pPr>
            <w:r>
              <w:rPr>
                <w:rFonts w:ascii="Consolas" w:hAnsi="Consolas" w:cs="Consolas"/>
                <w:sz w:val="17"/>
                <w:szCs w:val="17"/>
                <w:color w:val="1A202C"/>
              </w:rPr>
              <w:t xml:space="preserve">  @override String get description =&gt; 'Cancel reservation #$reservationId';</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@override</w:t>
            </w:r>
          </w:p>
          <w:p>
            <w:pPr>
              <w:spacing w:before="0" w:after="0" w:line="220" w:lineRule="auto"/>
            </w:pPr>
            <w:r>
              <w:rPr>
                <w:rFonts w:ascii="Consolas" w:hAnsi="Consolas" w:cs="Consolas"/>
                <w:sz w:val="17"/>
                <w:szCs w:val="17"/>
                <w:color w:val="1A202C"/>
              </w:rPr>
              <w:t xml:space="preserve">  Future&lt;bool&gt; execute() async {</w:t>
            </w:r>
          </w:p>
          <w:p>
            <w:pPr>
              <w:spacing w:before="0" w:after="0" w:line="220" w:lineRule="auto"/>
            </w:pPr>
            <w:r>
              <w:rPr>
                <w:rFonts w:ascii="Consolas" w:hAnsi="Consolas" w:cs="Consolas"/>
                <w:sz w:val="17"/>
                <w:szCs w:val="17"/>
                <w:color w:val="1A202C"/>
              </w:rPr>
              <w:t xml:space="preserve">    await ReservationService.cancelReservation(reservationId: reservationId, reason: reason);</w:t>
            </w:r>
          </w:p>
          <w:p>
            <w:pPr>
              <w:spacing w:before="0" w:after="0" w:line="220" w:lineRule="auto"/>
            </w:pPr>
            <w:r>
              <w:rPr>
                <w:rFonts w:ascii="Consolas" w:hAnsi="Consolas" w:cs="Consolas"/>
                <w:sz w:val="17"/>
                <w:szCs w:val="17"/>
                <w:color w:val="1A202C"/>
              </w:rPr>
              <w:t xml:space="preserve">    return true;</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@override</w:t>
            </w:r>
          </w:p>
          <w:p>
            <w:pPr>
              <w:spacing w:before="0" w:after="0" w:line="220" w:lineRule="auto"/>
            </w:pPr>
            <w:r>
              <w:rPr>
                <w:rFonts w:ascii="Consolas" w:hAnsi="Consolas" w:cs="Consolas"/>
                <w:sz w:val="17"/>
                <w:szCs w:val="17"/>
                <w:color w:val="1A202C"/>
              </w:rPr>
              <w:t xml:space="preserve">  Future&lt;void&gt; undo() async {</w:t>
            </w:r>
          </w:p>
          <w:p>
            <w:pPr>
              <w:spacing w:before="0" w:after="0" w:line="220" w:lineRule="auto"/>
            </w:pPr>
            <w:r>
              <w:rPr>
                <w:rFonts w:ascii="Consolas" w:hAnsi="Consolas" w:cs="Consolas"/>
                <w:sz w:val="17"/>
                <w:szCs w:val="17"/>
                <w:color w:val="1A202C"/>
              </w:rPr>
              <w:t xml:space="preserve">    // Restore reservation status</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The Invoker: Queues commands, retries when offline, and maintains transaction history</w:t>
            </w:r>
          </w:p>
          <w:p>
            <w:pPr>
              <w:spacing w:before="0" w:after="0" w:line="220" w:lineRule="auto"/>
            </w:pPr>
            <w:r>
              <w:rPr>
                <w:rFonts w:ascii="Consolas" w:hAnsi="Consolas" w:cs="Consolas"/>
                <w:sz w:val="17"/>
                <w:szCs w:val="17"/>
                <w:color w:val="1A202C"/>
              </w:rPr>
              <w:t xml:space="preserve">class ReservationActionInvoker {</w:t>
            </w:r>
          </w:p>
          <w:p>
            <w:pPr>
              <w:spacing w:before="0" w:after="0" w:line="220" w:lineRule="auto"/>
            </w:pPr>
            <w:r>
              <w:rPr>
                <w:rFonts w:ascii="Consolas" w:hAnsi="Consolas" w:cs="Consolas"/>
                <w:sz w:val="17"/>
                <w:szCs w:val="17"/>
                <w:color w:val="1A202C"/>
              </w:rPr>
              <w:t xml:space="preserve">  final List&lt;ReservationCommand&gt; _history = [];</w:t>
            </w:r>
          </w:p>
          <w:p>
            <w:pPr>
              <w:spacing w:before="0" w:after="0" w:line="220" w:lineRule="auto"/>
            </w:pPr>
            <w:r>
              <w:rPr>
                <w:rFonts w:ascii="Consolas" w:hAnsi="Consolas" w:cs="Consolas"/>
                <w:sz w:val="17"/>
                <w:szCs w:val="17"/>
                <w:color w:val="1A202C"/>
              </w:rPr>
              <w:t xml:space="preserve">  final List&lt;ReservationCommand&gt; _offlineQueue = [];</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Future&lt;void&gt; executeCommand(ReservationCommand command) async {</w:t>
            </w:r>
          </w:p>
          <w:p>
            <w:pPr>
              <w:spacing w:before="0" w:after="0" w:line="220" w:lineRule="auto"/>
            </w:pPr>
            <w:r>
              <w:rPr>
                <w:rFonts w:ascii="Consolas" w:hAnsi="Consolas" w:cs="Consolas"/>
                <w:sz w:val="17"/>
                <w:szCs w:val="17"/>
                <w:color w:val="1A202C"/>
              </w:rPr>
              <w:t xml:space="preserve">    try {</w:t>
            </w:r>
          </w:p>
          <w:p>
            <w:pPr>
              <w:spacing w:before="0" w:after="0" w:line="220" w:lineRule="auto"/>
            </w:pPr>
            <w:r>
              <w:rPr>
                <w:rFonts w:ascii="Consolas" w:hAnsi="Consolas" w:cs="Consolas"/>
                <w:sz w:val="17"/>
                <w:szCs w:val="17"/>
                <w:color w:val="1A202C"/>
              </w:rPr>
              <w:t xml:space="preserve">      final success = await command.execute();</w:t>
            </w:r>
          </w:p>
          <w:p>
            <w:pPr>
              <w:spacing w:before="0" w:after="0" w:line="220" w:lineRule="auto"/>
            </w:pPr>
            <w:r>
              <w:rPr>
                <w:rFonts w:ascii="Consolas" w:hAnsi="Consolas" w:cs="Consolas"/>
                <w:sz w:val="17"/>
                <w:szCs w:val="17"/>
                <w:color w:val="1A202C"/>
              </w:rPr>
              <w:t xml:space="preserve">      if (success) _history.add(command);</w:t>
            </w:r>
          </w:p>
          <w:p>
            <w:pPr>
              <w:spacing w:before="0" w:after="0" w:line="220" w:lineRule="auto"/>
            </w:pPr>
            <w:r>
              <w:rPr>
                <w:rFonts w:ascii="Consolas" w:hAnsi="Consolas" w:cs="Consolas"/>
                <w:sz w:val="17"/>
                <w:szCs w:val="17"/>
                <w:color w:val="1A202C"/>
              </w:rPr>
              <w:t xml:space="preserve">    } catch (_) {</w:t>
            </w:r>
          </w:p>
          <w:p>
            <w:pPr>
              <w:spacing w:before="0" w:after="0" w:line="220" w:lineRule="auto"/>
            </w:pPr>
            <w:r>
              <w:rPr>
                <w:rFonts w:ascii="Consolas" w:hAnsi="Consolas" w:cs="Consolas"/>
                <w:sz w:val="17"/>
                <w:szCs w:val="17"/>
                <w:color w:val="1A202C"/>
              </w:rPr>
              <w:t xml:space="preserve">      // Offline fallback: Queue command to replay when connectivity returns!</w:t>
            </w:r>
          </w:p>
          <w:p>
            <w:pPr>
              <w:spacing w:before="0" w:after="0" w:line="220" w:lineRule="auto"/>
            </w:pPr>
            <w:r>
              <w:rPr>
                <w:rFonts w:ascii="Consolas" w:hAnsi="Consolas" w:cs="Consolas"/>
                <w:sz w:val="17"/>
                <w:szCs w:val="17"/>
                <w:color w:val="1A202C"/>
              </w:rPr>
              <w:t xml:space="preserve">      _offlineQueue.add(command);</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void undoLast() {</w:t>
            </w:r>
          </w:p>
          <w:p>
            <w:pPr>
              <w:spacing w:before="0" w:after="0" w:line="220" w:lineRule="auto"/>
            </w:pPr>
            <w:r>
              <w:rPr>
                <w:rFonts w:ascii="Consolas" w:hAnsi="Consolas" w:cs="Consolas"/>
                <w:sz w:val="17"/>
                <w:szCs w:val="17"/>
                <w:color w:val="1A202C"/>
              </w:rPr>
              <w:t xml:space="preserve">    if (_history.isNotEmpty) {</w:t>
            </w:r>
          </w:p>
          <w:p>
            <w:pPr>
              <w:spacing w:before="0" w:after="0" w:line="220" w:lineRule="auto"/>
            </w:pPr>
            <w:r>
              <w:rPr>
                <w:rFonts w:ascii="Consolas" w:hAnsi="Consolas" w:cs="Consolas"/>
                <w:sz w:val="17"/>
                <w:szCs w:val="17"/>
                <w:color w:val="1A202C"/>
              </w:rPr>
              <w:t xml:space="preserve">      final last = _history.removeLast();</w:t>
            </w:r>
          </w:p>
          <w:p>
            <w:pPr>
              <w:spacing w:before="0" w:after="0" w:line="220" w:lineRule="auto"/>
            </w:pPr>
            <w:r>
              <w:rPr>
                <w:rFonts w:ascii="Consolas" w:hAnsi="Consolas" w:cs="Consolas"/>
                <w:sz w:val="17"/>
                <w:szCs w:val="17"/>
                <w:color w:val="1A202C"/>
              </w:rPr>
              <w:t xml:space="preserve">      last.undo();</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Client UI button simply delegates to Invoker:</w:t>
            </w:r>
          </w:p>
          <w:p>
            <w:pPr>
              <w:spacing w:before="0" w:after="0" w:line="220" w:lineRule="auto"/>
            </w:pPr>
            <w:r>
              <w:rPr>
                <w:rFonts w:ascii="Consolas" w:hAnsi="Consolas" w:cs="Consolas"/>
                <w:sz w:val="17"/>
                <w:szCs w:val="17"/>
                <w:color w:val="1A202C"/>
              </w:rPr>
              <w:t xml:space="preserve">invoker.executeCommand(ExtendReservationCommand(</w:t>
            </w:r>
          </w:p>
          <w:p>
            <w:pPr>
              <w:spacing w:before="0" w:after="0" w:line="220" w:lineRule="auto"/>
            </w:pPr>
            <w:r>
              <w:rPr>
                <w:rFonts w:ascii="Consolas" w:hAnsi="Consolas" w:cs="Consolas"/>
                <w:sz w:val="17"/>
                <w:szCs w:val="17"/>
                <w:color w:val="1A202C"/>
              </w:rPr>
              <w:t xml:space="preserve">  reservationId: reservation.id,</w:t>
            </w:r>
          </w:p>
          <w:p>
            <w:pPr>
              <w:spacing w:before="0" w:after="0" w:line="220" w:lineRule="auto"/>
            </w:pPr>
            <w:r>
              <w:rPr>
                <w:rFonts w:ascii="Consolas" w:hAnsi="Consolas" w:cs="Consolas"/>
                <w:sz w:val="17"/>
                <w:szCs w:val="17"/>
                <w:color w:val="1A202C"/>
              </w:rPr>
              <w:t xml:space="preserve">  extensionMinutes: selectedMinutes,</w:t>
            </w:r>
          </w:p>
          <w:p>
            <w:pPr>
              <w:spacing w:before="0" w:after="0" w:line="220" w:lineRule="auto"/>
            </w:pPr>
            <w:r>
              <w:rPr>
                <w:rFonts w:ascii="Consolas" w:hAnsi="Consolas" w:cs="Consolas"/>
                <w:sz w:val="17"/>
                <w:szCs w:val="17"/>
                <w:color w:val="1A202C"/>
              </w:rPr>
              <w:t xml:space="preserve">));</w:t>
            </w:r>
          </w:p>
        </w:tc>
      </w:tr>
    </w:tbl>
    <w:p>
      <w:pPr>
        <w:spacing w:before="60" w:after="80"/>
      </w:pPr>
    </w:p>
    <w:tbl>
      <w:tblPr>
        <w:tblW w:w="9360" w:type="dxa"/>
        <w:tblBorders>
          <w:top w:val="single" w:sz="4" w:space="0" w:color="BFDBFE"/>
          <w:bottom w:val="single" w:sz="4" w:space="0" w:color="BFDBFE"/>
          <w:left w:val="single" w:sz="24" w:space="0" w:color="1D4ED8"/>
          <w:right w:val="single" w:sz="4" w:space="0" w:color="BFDBFE"/>
        </w:tblBorders>
        <w:tblCellMar>
          <w:top w:w="140" w:type="dxa"/>
          <w:bottom w:w="140" w:type="dxa"/>
          <w:left w:w="200" w:type="dxa"/>
          <w:right w:w="200" w:type="dxa"/>
        </w:tblCellMar>
      </w:tblPr>
      <w:tr>
        <w:tc>
          <w:tcPr>
            <w:tcW w:w="9360" w:type="dxa"/>
            <w:shd w:val="clear" w:color="auto" w:fill="EFF6FF"/>
          </w:tcPr>
          <w:p>
            <w:pPr>
              <w:jc w:val="left"/>
              <w:spacing w:before="40" w:after="40" w:line="260" w:lineRule="auto"/>
            </w:pPr>
            <w:r>
              <w:rPr>
                <w:rFonts w:ascii="Calibri" w:hAnsi="Calibri" w:cs="Calibri"/>
                <w:b/>
                <w:sz w:val="20"/>
                <w:szCs w:val="20"/>
                <w:color w:val="1E3A8A"/>
              </w:rPr>
              <w:t xml:space="preserve">Structural Architecture &amp; Trade-Off Defense</w:t>
            </w:r>
          </w:p>
          <w:p>
            <w:pPr>
              <w:jc w:val="left"/>
              <w:spacing w:before="20" w:after="40" w:line="240" w:lineRule="auto"/>
            </w:pPr>
            <w:r>
              <w:rPr>
                <w:rFonts w:ascii="Calibri" w:hAnsi="Calibri" w:cs="Calibri"/>
                <w:sz w:val="19"/>
                <w:szCs w:val="19"/>
                <w:color w:val="1E293B"/>
              </w:rPr>
              <w:t xml:space="preserve">• What structurally changed: Encapsulated UI requests as standalone Command objects. The UI no longer knows how ReservationService works; it delegates execution to the ReservationActionInvoker.
• Why Command beats Direct Function Calls: Direct function calls cannot be serialized, queued for offline execution in basements, logged for security auditing, or reversed with undo.</w:t>
            </w:r>
          </w:p>
        </w:tc>
      </w:tr>
    </w:tbl>
    <w:p>
      <w:pPr>
        <w:spacing w:before="60" w:after="80"/>
      </w:pPr>
    </w:p>
    <w:sectPr>
      <w:pgSz w:w="12240" w:h="15840"/>
      <w:pgMar w:top="1440" w:right="1440" w:bottom="1440" w:left="1440" w:header="720" w:footer="720" w:gutter="0"/>
      <w:cols w:space="720"/>
      <w:docGrid w:linePitch="360"/>
    </w:sectPr>
  </w:body>
</w:document>
</file>

<file path=word/styles.xml><?xml version="1.0" encoding="utf-8"?>
<w:styles xmlns:w="http://schemas.openxmlformats.org/wordprocessingml/2006/main">
  <w:docDefaults>
    <w:rPrDefault>
      <w:rPr>
        <w:rFonts w:ascii="Calibri" w:hAnsi="Calibri" w:cs="Calibri"/>
        <w:sz w:val="21"/>
        <w:szCs w:val="21"/>
        <w:color w:val="222222"/>
      </w:rPr>
    </w:rPrDefault>
    <w:pPrDefault>
      <w:pPr>
        <w:spacing w:after="120" w:line="260" w:lineRule="auto"/>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