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ACCF0E" w14:paraId="2C078E63" wp14:textId="5648C180">
      <w:pPr>
        <w:rPr>
          <w:sz w:val="24"/>
          <w:szCs w:val="24"/>
        </w:rPr>
      </w:pPr>
      <w:bookmarkStart w:name="_GoBack" w:id="0"/>
      <w:bookmarkEnd w:id="0"/>
      <w:r w:rsidRPr="3DACCF0E" w:rsidR="3DACCF0E">
        <w:rPr>
          <w:sz w:val="24"/>
          <w:szCs w:val="24"/>
        </w:rPr>
        <w:t xml:space="preserve">Hello everyone, welcome to week 2 of English communication. This week we will focus on accomplishing two things: a quic about grading system and a listening/writing assignment. Please read this carefully and if you have questions feel free to ask in the group </w:t>
      </w:r>
      <w:proofErr w:type="spellStart"/>
      <w:r w:rsidRPr="3DACCF0E" w:rsidR="3DACCF0E">
        <w:rPr>
          <w:sz w:val="24"/>
          <w:szCs w:val="24"/>
        </w:rPr>
        <w:t>Kakao</w:t>
      </w:r>
      <w:proofErr w:type="spellEnd"/>
      <w:r w:rsidRPr="3DACCF0E" w:rsidR="3DACCF0E">
        <w:rPr>
          <w:sz w:val="24"/>
          <w:szCs w:val="24"/>
        </w:rPr>
        <w:t xml:space="preserve"> </w:t>
      </w:r>
      <w:r w:rsidRPr="3DACCF0E" w:rsidR="3DACCF0E">
        <w:rPr>
          <w:sz w:val="24"/>
          <w:szCs w:val="24"/>
        </w:rPr>
        <w:t>chat or</w:t>
      </w:r>
      <w:r w:rsidRPr="3DACCF0E" w:rsidR="3DACCF0E">
        <w:rPr>
          <w:sz w:val="24"/>
          <w:szCs w:val="24"/>
        </w:rPr>
        <w:t xml:space="preserve"> send me a personal message on </w:t>
      </w:r>
      <w:proofErr w:type="spellStart"/>
      <w:r w:rsidRPr="3DACCF0E" w:rsidR="3DACCF0E">
        <w:rPr>
          <w:sz w:val="24"/>
          <w:szCs w:val="24"/>
        </w:rPr>
        <w:t>Kakao</w:t>
      </w:r>
      <w:proofErr w:type="spellEnd"/>
      <w:r w:rsidRPr="3DACCF0E" w:rsidR="3DACCF0E">
        <w:rPr>
          <w:sz w:val="24"/>
          <w:szCs w:val="24"/>
        </w:rPr>
        <w:t xml:space="preserve"> (id: keriel12).</w:t>
      </w:r>
    </w:p>
    <w:p w:rsidR="3DACCF0E" w:rsidP="3DACCF0E" w:rsidRDefault="3DACCF0E" w14:paraId="4EA4F615" w14:textId="49922204">
      <w:pPr>
        <w:pStyle w:val="Normal"/>
        <w:rPr>
          <w:b w:val="1"/>
          <w:bCs w:val="1"/>
          <w:sz w:val="28"/>
          <w:szCs w:val="28"/>
        </w:rPr>
      </w:pPr>
      <w:r w:rsidRPr="3DACCF0E" w:rsidR="3DACCF0E">
        <w:rPr>
          <w:b w:val="1"/>
          <w:bCs w:val="1"/>
          <w:sz w:val="28"/>
          <w:szCs w:val="28"/>
        </w:rPr>
        <w:t>Grading:</w:t>
      </w:r>
    </w:p>
    <w:p w:rsidR="3DACCF0E" w:rsidP="3DACCF0E" w:rsidRDefault="3DACCF0E" w14:paraId="4876F408" w14:textId="7CF97F7E">
      <w:pPr>
        <w:pStyle w:val="Normal"/>
        <w:rPr>
          <w:color w:val="000000" w:themeColor="text1" w:themeTint="FF" w:themeShade="FF"/>
        </w:rPr>
      </w:pPr>
      <w:r w:rsidRPr="3DACCF0E" w:rsidR="3DACCF0E">
        <w:rPr>
          <w:b w:val="1"/>
          <w:bCs w:val="1"/>
          <w:sz w:val="24"/>
          <w:szCs w:val="24"/>
        </w:rPr>
        <w:t>Attendance (10pts):</w:t>
      </w:r>
      <w:r w:rsidR="3DACCF0E">
        <w:rPr/>
        <w:t xml:space="preserve"> </w:t>
      </w:r>
      <w:r w:rsidRPr="3DACCF0E" w:rsidR="3DACCF0E">
        <w:rPr>
          <w:b w:val="1"/>
          <w:bCs w:val="1"/>
          <w:sz w:val="24"/>
          <w:szCs w:val="24"/>
        </w:rPr>
        <w:t>Online</w:t>
      </w:r>
      <w:r w:rsidR="3DACCF0E">
        <w:rPr/>
        <w:t xml:space="preserve">=complete quizzes and assignments before the deadline. </w:t>
      </w:r>
      <w:r w:rsidRPr="3DACCF0E" w:rsidR="3DACCF0E">
        <w:rPr>
          <w:color w:val="FF0000"/>
        </w:rPr>
        <w:t xml:space="preserve">**You must </w:t>
      </w:r>
      <w:r w:rsidRPr="3DACCF0E" w:rsidR="3DACCF0E">
        <w:rPr>
          <w:b w:val="1"/>
          <w:bCs w:val="1"/>
          <w:color w:val="FF0000"/>
        </w:rPr>
        <w:t>click submit</w:t>
      </w:r>
      <w:r w:rsidRPr="3DACCF0E" w:rsidR="3DACCF0E">
        <w:rPr>
          <w:color w:val="FF0000"/>
        </w:rPr>
        <w:t xml:space="preserve"> in order to get credit for </w:t>
      </w:r>
      <w:proofErr w:type="gramStart"/>
      <w:r w:rsidRPr="3DACCF0E" w:rsidR="3DACCF0E">
        <w:rPr>
          <w:color w:val="FF0000"/>
        </w:rPr>
        <w:t>you’re</w:t>
      </w:r>
      <w:proofErr w:type="gramEnd"/>
      <w:r w:rsidRPr="3DACCF0E" w:rsidR="3DACCF0E">
        <w:rPr>
          <w:color w:val="FF0000"/>
        </w:rPr>
        <w:t xml:space="preserve"> your**</w:t>
      </w:r>
      <w:r w:rsidRPr="3DACCF0E" w:rsidR="3DACCF0E">
        <w:rPr>
          <w:color w:val="000000" w:themeColor="text1" w:themeTint="FF" w:themeShade="FF"/>
        </w:rPr>
        <w:t xml:space="preserve"> (The first week I fixed for everyone, so don’t worry^^). </w:t>
      </w:r>
      <w:r w:rsidRPr="3DACCF0E" w:rsidR="3DACCF0E">
        <w:rPr>
          <w:b w:val="1"/>
          <w:bCs w:val="1"/>
          <w:color w:val="000000" w:themeColor="text1" w:themeTint="FF" w:themeShade="FF"/>
          <w:sz w:val="24"/>
          <w:szCs w:val="24"/>
        </w:rPr>
        <w:t>Offline</w:t>
      </w:r>
      <w:r w:rsidRPr="3DACCF0E" w:rsidR="3DACCF0E">
        <w:rPr>
          <w:color w:val="000000" w:themeColor="text1" w:themeTint="FF" w:themeShade="FF"/>
        </w:rPr>
        <w:t>=show up to class and don’t sleep. If you do not complete an assignment/quiz or don’t come to class, you lose 1 point. If you submit an assignment late or come to class late you lose .25 points. If you lose a total of 4 points you FAIL! So, if there is a problem talk to me, talk to me, talk to me!!!!!^^</w:t>
      </w:r>
    </w:p>
    <w:p w:rsidR="3DACCF0E" w:rsidP="3DACCF0E" w:rsidRDefault="3DACCF0E" w14:paraId="63BF27AB" w14:textId="32CBDA90">
      <w:pPr>
        <w:pStyle w:val="Normal"/>
      </w:pPr>
      <w:r w:rsidRPr="3DACCF0E" w:rsidR="3DACCF0E">
        <w:rPr>
          <w:b w:val="1"/>
          <w:bCs w:val="1"/>
          <w:sz w:val="24"/>
          <w:szCs w:val="24"/>
        </w:rPr>
        <w:t>Homework/Duolingo (15pts):</w:t>
      </w:r>
      <w:r w:rsidR="3DACCF0E">
        <w:rPr/>
        <w:t xml:space="preserve"> There will be very little traditional homework, especially while we are online. The most important task is to practice Duolingo ALMOST every day!!! You will need to complete 90 days of Duolingo practice (2 lessons) before the end of the semester. This means, you do not have to do every day, but you should do at least 4x a week to be safe. The only thing that matters to get 10 points are the number of days you practice. If you also do more lessons than 2 per practice you can earn bonus points. Study the list below:</w:t>
      </w:r>
    </w:p>
    <w:tbl>
      <w:tblPr>
        <w:tblStyle w:val="GridTable4-Accent1"/>
        <w:tblW w:w="0" w:type="auto"/>
        <w:tblLayout w:type="fixed"/>
        <w:tblLook w:val="06A0" w:firstRow="1" w:lastRow="0" w:firstColumn="1" w:lastColumn="0" w:noHBand="1" w:noVBand="1"/>
      </w:tblPr>
      <w:tblGrid>
        <w:gridCol w:w="1425"/>
        <w:gridCol w:w="1455"/>
        <w:gridCol w:w="1455"/>
      </w:tblGrid>
      <w:tr w:rsidR="3DACCF0E" w:rsidTr="3DACCF0E" w14:paraId="0A829065">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7757CE65" w14:textId="1E74F0E6">
            <w:pPr>
              <w:pStyle w:val="Normal"/>
              <w:jc w:val="center"/>
            </w:pPr>
            <w:r w:rsidR="3DACCF0E">
              <w:rPr/>
              <w:t>Days</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7D2CB75D" w14:textId="2C3584FE">
            <w:pPr>
              <w:pStyle w:val="Normal"/>
              <w:jc w:val="center"/>
            </w:pPr>
            <w:r w:rsidR="3DACCF0E">
              <w:rPr/>
              <w:t>Lessons</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3FB775FA" w14:textId="76AE02D0">
            <w:pPr>
              <w:pStyle w:val="Normal"/>
              <w:jc w:val="center"/>
            </w:pPr>
            <w:r w:rsidR="3DACCF0E">
              <w:rPr/>
              <w:t>Point total</w:t>
            </w:r>
          </w:p>
        </w:tc>
      </w:tr>
      <w:tr w:rsidR="3DACCF0E" w:rsidTr="3DACCF0E" w14:paraId="33ED6594">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0EF36F01" w14:textId="105263F8">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51EC7360" w14:textId="71A6CF51">
            <w:pPr>
              <w:pStyle w:val="Normal"/>
              <w:jc w:val="center"/>
            </w:pPr>
            <w:r w:rsidR="3DACCF0E">
              <w:rPr/>
              <w:t>180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6F6F7F11" w14:textId="67E36E4F">
            <w:pPr>
              <w:pStyle w:val="Normal"/>
              <w:jc w:val="center"/>
            </w:pPr>
            <w:r w:rsidR="3DACCF0E">
              <w:rPr/>
              <w:t>15</w:t>
            </w:r>
          </w:p>
        </w:tc>
      </w:tr>
      <w:tr w:rsidR="3DACCF0E" w:rsidTr="3DACCF0E" w14:paraId="27B24C3E">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6551EF74" w14:textId="646050FC">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75CF8D82" w14:textId="777F45BE">
            <w:pPr>
              <w:pStyle w:val="Normal"/>
              <w:jc w:val="center"/>
            </w:pPr>
            <w:r w:rsidR="3DACCF0E">
              <w:rPr/>
              <w:t>200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077CF3E4" w14:textId="110A6382">
            <w:pPr>
              <w:pStyle w:val="Normal"/>
              <w:jc w:val="center"/>
            </w:pPr>
            <w:r w:rsidR="3DACCF0E">
              <w:rPr/>
              <w:t>16</w:t>
            </w:r>
          </w:p>
        </w:tc>
      </w:tr>
      <w:tr w:rsidR="3DACCF0E" w:rsidTr="3DACCF0E" w14:paraId="69D3D4FB">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32774546" w14:textId="7ABDFD25">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7BFB8278" w14:textId="018586BC">
            <w:pPr>
              <w:pStyle w:val="Normal"/>
              <w:jc w:val="center"/>
            </w:pPr>
            <w:r w:rsidR="3DACCF0E">
              <w:rPr/>
              <w:t>300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07C0D483" w14:textId="14347A91">
            <w:pPr>
              <w:pStyle w:val="Normal"/>
              <w:jc w:val="center"/>
            </w:pPr>
            <w:r w:rsidR="3DACCF0E">
              <w:rPr/>
              <w:t>18</w:t>
            </w:r>
          </w:p>
        </w:tc>
      </w:tr>
      <w:tr w:rsidR="3DACCF0E" w:rsidTr="3DACCF0E" w14:paraId="77F32C73">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60C06C52" w14:textId="44E984DE">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1E30630A" w14:textId="7DE0014B">
            <w:pPr>
              <w:pStyle w:val="Normal"/>
              <w:jc w:val="center"/>
            </w:pPr>
            <w:r w:rsidR="3DACCF0E">
              <w:rPr/>
              <w:t>400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107F4A57" w14:textId="6B5F5D0C">
            <w:pPr>
              <w:pStyle w:val="Normal"/>
              <w:jc w:val="center"/>
            </w:pPr>
            <w:r w:rsidR="3DACCF0E">
              <w:rPr/>
              <w:t>20</w:t>
            </w:r>
          </w:p>
        </w:tc>
      </w:tr>
      <w:tr w:rsidR="3DACCF0E" w:rsidTr="3DACCF0E" w14:paraId="5A8D9789">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37DB3A92" w14:textId="3F5DBB2F">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3AA95827" w14:textId="3575027B">
            <w:pPr>
              <w:pStyle w:val="Normal"/>
              <w:jc w:val="center"/>
            </w:pPr>
            <w:r w:rsidR="3DACCF0E">
              <w:rPr/>
              <w:t>500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6CA797EF" w14:textId="67D70699">
            <w:pPr>
              <w:pStyle w:val="Normal"/>
              <w:jc w:val="center"/>
            </w:pPr>
            <w:r w:rsidR="3DACCF0E">
              <w:rPr/>
              <w:t>22</w:t>
            </w:r>
          </w:p>
        </w:tc>
      </w:tr>
      <w:tr w:rsidR="3DACCF0E" w:rsidTr="3DACCF0E" w14:paraId="448DB8D4">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1E1EB027" w14:textId="6ABD7303">
            <w:pPr>
              <w:pStyle w:val="Normal"/>
              <w:jc w:val="center"/>
            </w:pPr>
            <w:r w:rsidR="3DACCF0E">
              <w:rPr/>
              <w:t>90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3DAABA32" w14:textId="633D2CF5">
            <w:pPr>
              <w:pStyle w:val="Normal"/>
              <w:jc w:val="center"/>
            </w:pPr>
            <w:r w:rsidR="3DACCF0E">
              <w:rPr/>
              <w:t>600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2F0018AB" w14:textId="642BD681">
            <w:pPr>
              <w:pStyle w:val="Normal"/>
              <w:jc w:val="center"/>
            </w:pPr>
            <w:r w:rsidR="3DACCF0E">
              <w:rPr/>
              <w:t>24</w:t>
            </w:r>
          </w:p>
        </w:tc>
      </w:tr>
      <w:tr w:rsidR="3DACCF0E" w:rsidTr="3DACCF0E" w14:paraId="014B103F">
        <w:tc>
          <w:tcPr>
            <w:cnfStyle w:val="001000000000" w:firstRow="0" w:lastRow="0" w:firstColumn="1" w:lastColumn="0" w:oddVBand="0" w:evenVBand="0" w:oddHBand="0" w:evenHBand="0" w:firstRowFirstColumn="0" w:firstRowLastColumn="0" w:lastRowFirstColumn="0" w:lastRowLastColumn="0"/>
            <w:tcW w:w="1425" w:type="dxa"/>
            <w:tcMar/>
            <w:vAlign w:val="center"/>
          </w:tcPr>
          <w:p w:rsidR="3DACCF0E" w:rsidP="3DACCF0E" w:rsidRDefault="3DACCF0E" w14:paraId="751E68AD" w14:textId="09144A74">
            <w:pPr>
              <w:pStyle w:val="Normal"/>
              <w:jc w:val="center"/>
              <w:rPr>
                <w:color w:val="FF0000"/>
              </w:rPr>
            </w:pPr>
            <w:r w:rsidRPr="3DACCF0E" w:rsidR="3DACCF0E">
              <w:rPr>
                <w:color w:val="FF0000"/>
              </w:rPr>
              <w:t>**89</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257C7EDC" w14:textId="0D8AF652">
            <w:pPr>
              <w:pStyle w:val="Normal"/>
              <w:jc w:val="center"/>
              <w:rPr>
                <w:color w:val="FF0000"/>
              </w:rPr>
            </w:pPr>
            <w:r w:rsidRPr="3DACCF0E" w:rsidR="3DACCF0E">
              <w:rPr>
                <w:color w:val="FF0000"/>
              </w:rPr>
              <w:t>1000</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3DACCF0E" w:rsidP="3DACCF0E" w:rsidRDefault="3DACCF0E" w14:paraId="402D024D" w14:textId="17652B24">
            <w:pPr>
              <w:pStyle w:val="Normal"/>
              <w:jc w:val="center"/>
              <w:rPr>
                <w:color w:val="FF0000"/>
              </w:rPr>
            </w:pPr>
            <w:r w:rsidRPr="3DACCF0E" w:rsidR="3DACCF0E">
              <w:rPr>
                <w:color w:val="FF0000"/>
              </w:rPr>
              <w:t>0</w:t>
            </w:r>
          </w:p>
        </w:tc>
      </w:tr>
    </w:tbl>
    <w:p w:rsidR="3DACCF0E" w:rsidP="3DACCF0E" w:rsidRDefault="3DACCF0E" w14:paraId="3FDDBE99" w14:textId="5628FC95">
      <w:pPr>
        <w:pStyle w:val="Normal"/>
        <w:rPr>
          <w:color w:val="FF0000"/>
        </w:rPr>
      </w:pPr>
      <w:r w:rsidRPr="3DACCF0E" w:rsidR="3DACCF0E">
        <w:rPr>
          <w:color w:val="FF0000"/>
        </w:rPr>
        <w:t>**You must have at least 90 days to get any bonus points**</w:t>
      </w:r>
    </w:p>
    <w:p w:rsidR="3DACCF0E" w:rsidP="3DACCF0E" w:rsidRDefault="3DACCF0E" w14:paraId="3CD0672D" w14:textId="7C78D6D8">
      <w:pPr>
        <w:pStyle w:val="Normal"/>
      </w:pPr>
      <w:r w:rsidRPr="3DACCF0E" w:rsidR="3DACCF0E">
        <w:rPr>
          <w:b w:val="1"/>
          <w:bCs w:val="1"/>
        </w:rPr>
        <w:t>Mid-term (20pts):</w:t>
      </w:r>
      <w:r w:rsidR="3DACCF0E">
        <w:rPr/>
        <w:t xml:space="preserve"> We will discuss your exams more later, but for now you should know they will only be speaking. This is a speaking course so all written work will be calculated into participation and homework. The exams are only to grade you on your speaking improvement.</w:t>
      </w:r>
    </w:p>
    <w:p w:rsidR="3DACCF0E" w:rsidP="3DACCF0E" w:rsidRDefault="3DACCF0E" w14:paraId="0D32EDFD" w14:textId="0D3CA7F2">
      <w:pPr>
        <w:pStyle w:val="Normal"/>
      </w:pPr>
      <w:r w:rsidRPr="3DACCF0E" w:rsidR="3DACCF0E">
        <w:rPr>
          <w:b w:val="1"/>
          <w:bCs w:val="1"/>
          <w:sz w:val="24"/>
          <w:szCs w:val="24"/>
        </w:rPr>
        <w:t>Final Exam (20pts):</w:t>
      </w:r>
      <w:r w:rsidR="3DACCF0E">
        <w:rPr/>
        <w:t xml:space="preserve"> We will discuss your exams more later, but for now you should know they will only be speaking. This is a speaking course so all written work will be calculated into participation and homework. The exams are only to grade you on your speaking improvement.</w:t>
      </w:r>
    </w:p>
    <w:p w:rsidR="3DACCF0E" w:rsidP="3DACCF0E" w:rsidRDefault="3DACCF0E" w14:paraId="2646FC5E" w14:textId="789C4622">
      <w:pPr>
        <w:pStyle w:val="Normal"/>
      </w:pPr>
      <w:r w:rsidRPr="3DACCF0E" w:rsidR="3DACCF0E">
        <w:rPr>
          <w:b w:val="1"/>
          <w:bCs w:val="1"/>
          <w:sz w:val="24"/>
          <w:szCs w:val="24"/>
        </w:rPr>
        <w:t>Participation (25pts):</w:t>
      </w:r>
      <w:r w:rsidR="3DACCF0E">
        <w:rPr/>
        <w:t xml:space="preserve"> The best way to get full points in participation is to make the class fun. The more fun you have the more you will ask questions to me and other students. This will help your participation score. Come to class, complete assignments and quizzes before the deadline. To get an A+ in participation you need to be impressive not just complete the work.</w:t>
      </w:r>
    </w:p>
    <w:p w:rsidR="3DACCF0E" w:rsidP="3DACCF0E" w:rsidRDefault="3DACCF0E" w14:paraId="55046EAA" w14:textId="568AACFA">
      <w:pPr>
        <w:pStyle w:val="Normal"/>
      </w:pPr>
      <w:r w:rsidRPr="3DACCF0E" w:rsidR="3DACCF0E">
        <w:rPr>
          <w:b w:val="1"/>
          <w:bCs w:val="1"/>
          <w:sz w:val="24"/>
          <w:szCs w:val="24"/>
        </w:rPr>
        <w:t>TOEIC (10pts)</w:t>
      </w:r>
      <w:r w:rsidR="3DACCF0E">
        <w:rPr/>
        <w:t>: Finally, the 1</w:t>
      </w:r>
      <w:r w:rsidRPr="3DACCF0E" w:rsidR="3DACCF0E">
        <w:rPr>
          <w:vertAlign w:val="superscript"/>
        </w:rPr>
        <w:t>st</w:t>
      </w:r>
      <w:r w:rsidR="3DACCF0E">
        <w:rPr/>
        <w:t xml:space="preserve"> semester all Freshman are required to take the TOEIC. However, this semester might be different because of our schedule being pushed back and online classes. The school will decide how to grade this. If there is no TOEIC </w:t>
      </w:r>
      <w:proofErr w:type="gramStart"/>
      <w:r w:rsidR="3DACCF0E">
        <w:rPr/>
        <w:t>score</w:t>
      </w:r>
      <w:proofErr w:type="gramEnd"/>
      <w:r w:rsidR="3DACCF0E">
        <w:rPr/>
        <w:t xml:space="preserve"> then these 10 points will be split between Homework and Participation.</w:t>
      </w:r>
    </w:p>
    <w:p w:rsidR="3DACCF0E" w:rsidP="3DACCF0E" w:rsidRDefault="3DACCF0E" w14:paraId="3B247B45" w14:textId="6363C83C">
      <w:pPr>
        <w:pStyle w:val="Normal"/>
        <w:rPr>
          <w:b w:val="1"/>
          <w:bCs w:val="1"/>
          <w:sz w:val="28"/>
          <w:szCs w:val="28"/>
        </w:rPr>
      </w:pPr>
      <w:r w:rsidRPr="3DACCF0E" w:rsidR="3DACCF0E">
        <w:rPr>
          <w:b w:val="1"/>
          <w:bCs w:val="1"/>
          <w:sz w:val="28"/>
          <w:szCs w:val="28"/>
        </w:rPr>
        <w:t>Curved Grading System:</w:t>
      </w:r>
    </w:p>
    <w:p w:rsidR="3DACCF0E" w:rsidP="3DACCF0E" w:rsidRDefault="3DACCF0E" w14:paraId="696B9947" w14:textId="25C0E1A9">
      <w:pPr>
        <w:pStyle w:val="Normal"/>
      </w:pPr>
      <w:r w:rsidR="3DACCF0E">
        <w:rPr/>
        <w:t xml:space="preserve">The Korean government requires all entry level </w:t>
      </w:r>
      <w:proofErr w:type="spellStart"/>
      <w:r w:rsidR="3DACCF0E">
        <w:rPr/>
        <w:t>Englsih</w:t>
      </w:r>
      <w:proofErr w:type="spellEnd"/>
      <w:r w:rsidR="3DACCF0E">
        <w:rPr/>
        <w:t xml:space="preserve"> courses to be curved on a relative scale. This means 30% of the class will get an A, 40% will get a B, and the rest will get a C or lower. So, in a class of 25 students; 8 get an A; 9 get a B; and 8 bet a C or lower. I know this system sucks, but I have no power over this. If you are worried that you have a lower level of English...do a ton of DUOLINGO...this is the balance in the grading system.</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54F460"/>
  <w15:docId w15:val="{29a7e551-7cc4-4dee-84e0-3197c4ddb81c}"/>
  <w:rsids>
    <w:rsidRoot w:val="7F57F7E2"/>
    <w:rsid w:val="2254F460"/>
    <w:rsid w:val="3DACCF0E"/>
    <w:rsid w:val="7F57F7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2020-03-22T22:51:17.0563534Z</dcterms:created>
  <dcterms:modified xsi:type="dcterms:W3CDTF">2020-03-22T23:22:52.7309863Z</dcterms:modified>
  <dc:creator>Daniel Baker</dc:creator>
  <lastModifiedBy>Daniel Baker</lastModifiedBy>
</coreProperties>
</file>