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&lt;%@ page language="java" contentType="text/html; charset=EUC-KR"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pageEncoding="EUC-KR"%&gt;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&lt;%@ page import="model.MemberDAO" %&gt;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&lt;%@ page import="model.MemberBean" %&gt;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&lt;meta charset="EUC-KR"&gt;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&lt;%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String id=request.getParameter("id");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MemberDAO md=new MemberDAO();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MemberBean mbean=md.oneMember(id);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%&gt;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&lt;center&gt;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&lt;h1&gt;회원정보수정&lt;/h1&gt;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&lt;table width="400" border="1"&gt;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&lt;form action="MemberUpdateProc.jsp" metho="post"&gt;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&lt;tr height="50"&gt;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align="center" width="150"&gt;아이디&lt;/td&gt;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width="250"&gt;&lt;%=mbean.getId()%&gt;&lt;/td&gt;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&lt;tr height="50"&gt;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align="center" width="150"&gt;이메일&lt;/td&gt;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width="250"&gt;&lt;input type="email" name="email" value="&lt;%=mbean.getEmail()%&gt;"&gt;&lt;/td&gt;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&lt;tr height="50"&gt;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align="center" width="150"&gt;전화번호&lt;/td&gt;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width="250"&gt;&lt;input type="tel" name="tel" value="&lt;%=mbean.getTel()%&gt;"&gt;&lt;/td&gt;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&lt;tr height="50"&gt;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align="center" width="150"&gt;패스워드&lt;/td&gt;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width="250"&gt;&lt;input type="password" name="pwd1" value=""&gt;&lt;/td&gt;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&lt;tr height="50"&gt;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align="center" colspan="2"&gt;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 type="hidden" name="id" value="&lt;%=mbean.getId()%&gt;"&gt;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&lt;input type="submit" value="회원수정"&gt;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&lt;button onclick="location.href='MemberList.jsp'"&gt;전체 회원&lt;/button&gt;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&lt;/center&gt;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