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8ACD4" w14:textId="3DFD2563" w:rsidR="00297799" w:rsidRPr="008917EB" w:rsidRDefault="00297799" w:rsidP="00297799">
      <w:pPr>
        <w:rPr>
          <w:rFonts w:ascii="Aptos" w:hAnsi="Aptos" w:cs="Aptos"/>
          <w:sz w:val="24"/>
          <w:szCs w:val="24"/>
        </w:rPr>
      </w:pPr>
      <w:r w:rsidRPr="008917EB">
        <w:rPr>
          <w:rFonts w:ascii="Aptos" w:eastAsia="Aptos" w:hAnsi="Aptos" w:cs="Aptos"/>
          <w:b/>
          <w:sz w:val="24"/>
          <w:szCs w:val="24"/>
        </w:rPr>
        <w:t>Table 1</w:t>
      </w:r>
      <w:r w:rsidRPr="008917EB">
        <w:rPr>
          <w:rFonts w:ascii="Aptos" w:eastAsia="Aptos" w:hAnsi="Aptos" w:cs="Aptos"/>
          <w:sz w:val="24"/>
          <w:szCs w:val="24"/>
        </w:rPr>
        <w:t>. Model parameters.</w:t>
      </w:r>
      <w:r w:rsidR="000C133B" w:rsidRPr="008917EB">
        <w:rPr>
          <w:rFonts w:ascii="Aptos" w:hAnsi="Aptos" w:cs="Aptos" w:hint="eastAsia"/>
          <w:sz w:val="24"/>
          <w:szCs w:val="24"/>
        </w:rPr>
        <w:t xml:space="preserve"> (in the main text)</w:t>
      </w:r>
    </w:p>
    <w:p w14:paraId="3D4D7F66" w14:textId="295FE619" w:rsidR="004F5C1D" w:rsidRPr="008917EB" w:rsidRDefault="00E83776" w:rsidP="00E83776">
      <w:pPr>
        <w:rPr>
          <w:rFonts w:ascii="Aptos" w:eastAsia="Aptos" w:hAnsi="Aptos" w:cs="Aptos"/>
          <w:sz w:val="24"/>
          <w:szCs w:val="24"/>
        </w:rPr>
      </w:pPr>
      <w:r w:rsidRPr="008917EB">
        <w:rPr>
          <w:rFonts w:ascii="Aptos" w:eastAsia="Aptos" w:hAnsi="Aptos" w:cs="Aptos"/>
          <w:b/>
          <w:sz w:val="24"/>
          <w:szCs w:val="24"/>
        </w:rPr>
        <w:t>Table 2</w:t>
      </w:r>
      <w:r w:rsidRPr="008917EB">
        <w:rPr>
          <w:rFonts w:ascii="Aptos" w:eastAsia="Aptos" w:hAnsi="Aptos" w:cs="Aptos"/>
          <w:sz w:val="24"/>
          <w:szCs w:val="24"/>
        </w:rPr>
        <w:t>. OCV campaign settings (in main text)</w:t>
      </w:r>
    </w:p>
    <w:p w14:paraId="76367AAC" w14:textId="77777777" w:rsidR="00297799" w:rsidRDefault="00297799">
      <w:pPr>
        <w:rPr>
          <w:lang w:val="en-US"/>
        </w:rPr>
      </w:pPr>
    </w:p>
    <w:p w14:paraId="4861EAB8" w14:textId="77777777" w:rsidR="00297799" w:rsidRDefault="00297799">
      <w:pPr>
        <w:rPr>
          <w:lang w:val="en-US"/>
        </w:rPr>
      </w:pPr>
    </w:p>
    <w:p w14:paraId="2DAC1F4F" w14:textId="77777777" w:rsidR="00297799" w:rsidRDefault="00297799">
      <w:pPr>
        <w:rPr>
          <w:lang w:val="en-US"/>
        </w:rPr>
      </w:pPr>
    </w:p>
    <w:p w14:paraId="29AEAFEF" w14:textId="77777777" w:rsidR="00297799" w:rsidRDefault="00297799">
      <w:pPr>
        <w:rPr>
          <w:lang w:val="en-US"/>
        </w:rPr>
      </w:pPr>
    </w:p>
    <w:p w14:paraId="72852CD0" w14:textId="77777777" w:rsidR="00297799" w:rsidRDefault="00297799">
      <w:pPr>
        <w:rPr>
          <w:lang w:val="en-US"/>
        </w:rPr>
      </w:pPr>
    </w:p>
    <w:p w14:paraId="17A0A798" w14:textId="77777777" w:rsidR="00297799" w:rsidRDefault="00297799">
      <w:pPr>
        <w:rPr>
          <w:lang w:val="en-US"/>
        </w:rPr>
      </w:pPr>
    </w:p>
    <w:p w14:paraId="7BA939F0" w14:textId="77777777" w:rsidR="00297799" w:rsidRDefault="00297799">
      <w:pPr>
        <w:rPr>
          <w:lang w:val="en-US"/>
        </w:rPr>
      </w:pPr>
    </w:p>
    <w:p w14:paraId="4D575786" w14:textId="77777777" w:rsidR="00297799" w:rsidRDefault="00297799">
      <w:pPr>
        <w:rPr>
          <w:lang w:val="en-US"/>
        </w:rPr>
      </w:pPr>
    </w:p>
    <w:p w14:paraId="79308E5A" w14:textId="77777777" w:rsidR="00297799" w:rsidRDefault="00297799">
      <w:pPr>
        <w:rPr>
          <w:lang w:val="en-US"/>
        </w:rPr>
      </w:pPr>
    </w:p>
    <w:p w14:paraId="5542A6AE" w14:textId="77777777" w:rsidR="00297799" w:rsidRDefault="00297799">
      <w:pPr>
        <w:rPr>
          <w:lang w:val="en-US"/>
        </w:rPr>
      </w:pPr>
    </w:p>
    <w:p w14:paraId="4287ADC3" w14:textId="77777777" w:rsidR="00297799" w:rsidRDefault="00297799">
      <w:pPr>
        <w:rPr>
          <w:lang w:val="en-US"/>
        </w:rPr>
      </w:pPr>
    </w:p>
    <w:p w14:paraId="30CE95BB" w14:textId="77777777" w:rsidR="00297799" w:rsidRDefault="00297799">
      <w:pPr>
        <w:rPr>
          <w:lang w:val="en-US"/>
        </w:rPr>
      </w:pPr>
    </w:p>
    <w:p w14:paraId="0A3D8A05" w14:textId="77777777" w:rsidR="00297799" w:rsidRDefault="00297799">
      <w:pPr>
        <w:rPr>
          <w:lang w:val="en-US"/>
        </w:rPr>
      </w:pPr>
    </w:p>
    <w:p w14:paraId="5EFAEA61" w14:textId="77777777" w:rsidR="00297799" w:rsidRDefault="00297799">
      <w:pPr>
        <w:rPr>
          <w:lang w:val="en-US"/>
        </w:rPr>
      </w:pPr>
    </w:p>
    <w:p w14:paraId="6C0B46D9" w14:textId="77777777" w:rsidR="00297799" w:rsidRDefault="00297799">
      <w:pPr>
        <w:rPr>
          <w:lang w:val="en-US"/>
        </w:rPr>
      </w:pPr>
    </w:p>
    <w:p w14:paraId="6CF868B6" w14:textId="77777777" w:rsidR="00297799" w:rsidRDefault="00297799">
      <w:pPr>
        <w:rPr>
          <w:lang w:val="en-US"/>
        </w:rPr>
        <w:sectPr w:rsidR="0029779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3FDF372" w14:textId="2027761E" w:rsidR="007A1458" w:rsidRDefault="00297799" w:rsidP="00297799">
      <w:pPr>
        <w:rPr>
          <w:rFonts w:ascii="Aptos" w:hAnsi="Aptos" w:cs="Aptos"/>
          <w:sz w:val="24"/>
          <w:szCs w:val="24"/>
        </w:rPr>
      </w:pPr>
      <w:r w:rsidRPr="0091006A">
        <w:rPr>
          <w:rFonts w:ascii="Aptos" w:hAnsi="Aptos" w:cs="Aptos" w:hint="eastAsia"/>
          <w:b/>
          <w:bCs/>
          <w:sz w:val="24"/>
          <w:szCs w:val="24"/>
        </w:rPr>
        <w:lastRenderedPageBreak/>
        <w:t>Table</w:t>
      </w:r>
      <w:r w:rsidRPr="0091006A">
        <w:rPr>
          <w:rFonts w:ascii="Aptos" w:hAnsi="Aptos" w:cs="Aptos"/>
          <w:b/>
          <w:bCs/>
          <w:sz w:val="24"/>
          <w:szCs w:val="24"/>
        </w:rPr>
        <w:t xml:space="preserve"> </w:t>
      </w:r>
      <w:r w:rsidR="00C838BB">
        <w:rPr>
          <w:rFonts w:ascii="Aptos" w:hAnsi="Aptos" w:cs="Aptos"/>
          <w:b/>
          <w:bCs/>
          <w:sz w:val="24"/>
          <w:szCs w:val="24"/>
        </w:rPr>
        <w:t>3</w:t>
      </w:r>
      <w:bookmarkStart w:id="0" w:name="_Hlk203655649"/>
      <w:r w:rsidRPr="0091006A">
        <w:rPr>
          <w:rFonts w:ascii="Aptos" w:hAnsi="Aptos" w:cs="Aptos"/>
          <w:i/>
          <w:iCs/>
          <w:sz w:val="24"/>
          <w:szCs w:val="24"/>
        </w:rPr>
        <w:t>.</w:t>
      </w:r>
      <w:r w:rsidRPr="0091006A">
        <w:rPr>
          <w:rFonts w:ascii="Aptos" w:hAnsi="Aptos" w:cs="Aptos" w:hint="eastAsia"/>
          <w:sz w:val="24"/>
          <w:szCs w:val="24"/>
        </w:rPr>
        <w:t xml:space="preserve"> </w:t>
      </w:r>
      <w:r w:rsidR="0092473E" w:rsidRPr="0092473E">
        <w:rPr>
          <w:rFonts w:ascii="Aptos" w:hAnsi="Aptos" w:cs="Aptos"/>
          <w:sz w:val="24"/>
          <w:szCs w:val="24"/>
        </w:rPr>
        <w:t>Impact of ORI with 75% vaccine coverage under the outbreak onset-triggered scenario. Values represent medians with interquartile ranges</w:t>
      </w:r>
      <w:r w:rsidR="0092473E">
        <w:rPr>
          <w:rFonts w:ascii="Aptos" w:hAnsi="Aptos" w:cs="Aptos" w:hint="eastAsia"/>
          <w:sz w:val="24"/>
          <w:szCs w:val="24"/>
        </w:rPr>
        <w:t xml:space="preserve"> (IQRs).</w:t>
      </w:r>
      <w:bookmarkEnd w:id="0"/>
      <w:r w:rsidR="002368EB">
        <w:rPr>
          <w:rFonts w:ascii="Aptos" w:hAnsi="Aptos" w:cs="Aptos" w:hint="eastAsia"/>
          <w:sz w:val="24"/>
          <w:szCs w:val="24"/>
        </w:rPr>
        <w:t xml:space="preserve"> </w:t>
      </w:r>
    </w:p>
    <w:p w14:paraId="7EA5FCAE" w14:textId="77777777" w:rsidR="00FA2C47" w:rsidRDefault="00FA2C47" w:rsidP="00297799">
      <w:pPr>
        <w:rPr>
          <w:rFonts w:ascii="Aptos" w:hAnsi="Aptos" w:cs="Cambria Math"/>
          <w:sz w:val="24"/>
          <w:szCs w:val="24"/>
        </w:rPr>
      </w:pPr>
    </w:p>
    <w:tbl>
      <w:tblPr>
        <w:tblStyle w:val="TableGrid"/>
        <w:tblW w:w="1161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990"/>
        <w:gridCol w:w="1080"/>
        <w:gridCol w:w="990"/>
        <w:gridCol w:w="1350"/>
        <w:gridCol w:w="1260"/>
        <w:gridCol w:w="1350"/>
        <w:gridCol w:w="1350"/>
      </w:tblGrid>
      <w:tr w:rsidR="00DB63F9" w:rsidRPr="00026A18" w14:paraId="59243310" w14:textId="77777777" w:rsidTr="00DB63F9">
        <w:trPr>
          <w:trHeight w:val="1295"/>
        </w:trPr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3623CB94" w14:textId="1B0F6934" w:rsidR="00DB63F9" w:rsidRPr="005370BF" w:rsidRDefault="00DB63F9" w:rsidP="000D06BD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bookmarkStart w:id="1" w:name="_Hlk207108526"/>
            <w:r w:rsidRPr="005370BF">
              <w:rPr>
                <w:rFonts w:asciiTheme="minorHAnsi" w:hAnsiTheme="minorHAnsi"/>
                <w:sz w:val="18"/>
                <w:szCs w:val="18"/>
              </w:rPr>
              <w:t>Outbreaks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6B2BFF58" w14:textId="6EC7F0E0" w:rsidR="00DB63F9" w:rsidRDefault="00DB63F9" w:rsidP="000D06BD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sz w:val="18"/>
                <w:szCs w:val="18"/>
              </w:rPr>
              <w:t>Delay in ORI implementation (weeks)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6CE937D6" w14:textId="29817734" w:rsidR="00DB63F9" w:rsidRPr="005370BF" w:rsidRDefault="00DB63F9" w:rsidP="000D06BD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N</w:t>
            </w:r>
            <w:r>
              <w:rPr>
                <w:rFonts w:asciiTheme="minorHAnsi" w:hAnsiTheme="minorHAnsi" w:hint="eastAsia"/>
                <w:sz w:val="18"/>
                <w:szCs w:val="18"/>
              </w:rPr>
              <w:t xml:space="preserve">umber of </w:t>
            </w:r>
            <w:r w:rsidRPr="005370BF">
              <w:rPr>
                <w:rFonts w:asciiTheme="minorHAnsi" w:hAnsiTheme="minorHAnsi"/>
                <w:sz w:val="18"/>
                <w:szCs w:val="18"/>
              </w:rPr>
              <w:t>outbreaks</w:t>
            </w:r>
            <w:r>
              <w:rPr>
                <w:rFonts w:asciiTheme="minorHAnsi" w:hAnsiTheme="minorHAnsi" w:hint="eastAsia"/>
                <w:sz w:val="18"/>
                <w:szCs w:val="18"/>
              </w:rPr>
              <w:t xml:space="preserve"> with ORI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vAlign w:val="center"/>
          </w:tcPr>
          <w:p w14:paraId="07FBC9FA" w14:textId="783374EF" w:rsidR="00DB63F9" w:rsidRPr="005370BF" w:rsidRDefault="00DB63F9" w:rsidP="000D06BD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sz w:val="18"/>
                <w:szCs w:val="18"/>
              </w:rPr>
              <w:t>% case reduction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61803510" w14:textId="77777777" w:rsidR="00DB63F9" w:rsidRPr="005370BF" w:rsidRDefault="00DB63F9" w:rsidP="000D06BD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sz w:val="18"/>
                <w:szCs w:val="18"/>
              </w:rPr>
              <w:t>Case averted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0E809E54" w14:textId="65BA6EBD" w:rsidR="00DB63F9" w:rsidRPr="005370BF" w:rsidRDefault="00DB63F9" w:rsidP="000D06BD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 w:hint="eastAsia"/>
                <w:sz w:val="18"/>
                <w:szCs w:val="18"/>
              </w:rPr>
              <w:t>DALY</w:t>
            </w:r>
            <w:r w:rsidRPr="005370BF">
              <w:rPr>
                <w:rFonts w:asciiTheme="minorHAnsi" w:hAnsiTheme="minorHAnsi"/>
                <w:sz w:val="18"/>
                <w:szCs w:val="18"/>
              </w:rPr>
              <w:t xml:space="preserve"> averted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7746A520" w14:textId="77777777" w:rsidR="00DB63F9" w:rsidRPr="005370BF" w:rsidRDefault="00DB63F9" w:rsidP="000D06BD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sz w:val="18"/>
                <w:szCs w:val="18"/>
              </w:rPr>
              <w:t>Case averted per</w:t>
            </w:r>
          </w:p>
          <w:p w14:paraId="6C39A7B2" w14:textId="77777777" w:rsidR="00DB63F9" w:rsidRPr="005370BF" w:rsidRDefault="00DB63F9" w:rsidP="000D06BD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sz w:val="18"/>
                <w:szCs w:val="18"/>
              </w:rPr>
              <w:t>1,000 OCVs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7AE3473B" w14:textId="3BE20E9C" w:rsidR="00DB63F9" w:rsidRPr="005370BF" w:rsidRDefault="00DB63F9" w:rsidP="000D06BD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 w:hint="eastAsia"/>
                <w:sz w:val="18"/>
                <w:szCs w:val="18"/>
              </w:rPr>
              <w:t>DALY</w:t>
            </w:r>
            <w:r w:rsidRPr="005370BF">
              <w:rPr>
                <w:rFonts w:asciiTheme="minorHAnsi" w:hAnsiTheme="minorHAnsi"/>
                <w:sz w:val="18"/>
                <w:szCs w:val="18"/>
              </w:rPr>
              <w:t xml:space="preserve"> averted per 1,000 OCVs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5D73D969" w14:textId="429E6CBC" w:rsidR="00DB63F9" w:rsidRPr="005370BF" w:rsidRDefault="00DB63F9" w:rsidP="000D06BD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sz w:val="18"/>
                <w:szCs w:val="18"/>
              </w:rPr>
              <w:t>Cost</w:t>
            </w:r>
          </w:p>
          <w:p w14:paraId="7C308E1A" w14:textId="2FC6172D" w:rsidR="00DB63F9" w:rsidRPr="005370BF" w:rsidRDefault="00DB63F9" w:rsidP="000D06BD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sz w:val="18"/>
                <w:szCs w:val="18"/>
              </w:rPr>
              <w:t>per case averted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4250C5EE" w14:textId="52BE4A3A" w:rsidR="00DB63F9" w:rsidRPr="005370BF" w:rsidRDefault="00DB63F9" w:rsidP="000D06BD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sz w:val="18"/>
                <w:szCs w:val="18"/>
              </w:rPr>
              <w:t>Cost</w:t>
            </w:r>
          </w:p>
          <w:p w14:paraId="6DC87C65" w14:textId="7E7BDB10" w:rsidR="00DB63F9" w:rsidRPr="005370BF" w:rsidRDefault="00DB63F9" w:rsidP="000D06BD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sz w:val="18"/>
                <w:szCs w:val="18"/>
              </w:rPr>
              <w:t xml:space="preserve">per </w:t>
            </w:r>
            <w:r>
              <w:rPr>
                <w:rFonts w:asciiTheme="minorHAnsi" w:hAnsiTheme="minorHAnsi" w:hint="eastAsia"/>
                <w:sz w:val="18"/>
                <w:szCs w:val="18"/>
              </w:rPr>
              <w:t>DALY</w:t>
            </w:r>
            <w:r w:rsidRPr="005370BF">
              <w:rPr>
                <w:rFonts w:asciiTheme="minorHAnsi" w:hAnsiTheme="minorHAnsi"/>
                <w:sz w:val="18"/>
                <w:szCs w:val="18"/>
              </w:rPr>
              <w:t xml:space="preserve"> averted</w:t>
            </w:r>
          </w:p>
        </w:tc>
      </w:tr>
      <w:tr w:rsidR="00DB63F9" w:rsidRPr="00026A18" w14:paraId="5ED44149" w14:textId="77777777" w:rsidTr="00DB63F9">
        <w:trPr>
          <w:trHeight w:val="746"/>
        </w:trPr>
        <w:tc>
          <w:tcPr>
            <w:tcW w:w="1080" w:type="dxa"/>
            <w:tcBorders>
              <w:top w:val="single" w:sz="4" w:space="0" w:color="auto"/>
              <w:bottom w:val="nil"/>
            </w:tcBorders>
            <w:vAlign w:val="center"/>
          </w:tcPr>
          <w:p w14:paraId="0A2F4488" w14:textId="46DECB64" w:rsidR="00DB63F9" w:rsidRPr="0088466A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88466A">
              <w:rPr>
                <w:rFonts w:asciiTheme="minorHAnsi" w:hAnsiTheme="minorHAnsi"/>
                <w:color w:val="000000"/>
                <w:sz w:val="18"/>
                <w:szCs w:val="18"/>
              </w:rPr>
              <w:t>All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3B0222" w14:textId="0770C2C8" w:rsidR="00DB63F9" w:rsidRPr="0088466A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BF6940" w14:textId="2EF71CB4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1,192 (100%)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2976D" w14:textId="15408A53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 w:cs="Cambria Math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70 (49.8 - 82.5)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8100E" w14:textId="7B90D170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 w:cs="Cambria Math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129 (41 - 375)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7CD2CF" w14:textId="40414BAD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 w:cs="Cambria Math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24 (0 - 128)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D542C6" w14:textId="52F128E4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 w:cs="Cambria Math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0.692 (0.188 - 2.399)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6F9D37" w14:textId="76771C04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 w:cs="Cambria Math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0.128 (0.001 - 0.679)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F2769" w14:textId="49DE1CB6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 w:cs="Cambria Math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4,658.6 (982.8 - 17,914.5)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7DE95" w14:textId="4AED6D7F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 w:cs="Cambria Math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24,762.9 (4,058.6 - 4,675,738)</w:t>
            </w:r>
          </w:p>
        </w:tc>
      </w:tr>
      <w:tr w:rsidR="00DB63F9" w:rsidRPr="00026A18" w14:paraId="452D8D68" w14:textId="77777777" w:rsidTr="00DB63F9">
        <w:trPr>
          <w:trHeight w:val="773"/>
        </w:trPr>
        <w:tc>
          <w:tcPr>
            <w:tcW w:w="1080" w:type="dxa"/>
            <w:tcBorders>
              <w:top w:val="nil"/>
              <w:bottom w:val="nil"/>
            </w:tcBorders>
            <w:vAlign w:val="center"/>
          </w:tcPr>
          <w:p w14:paraId="016121EC" w14:textId="5C48E5B3" w:rsidR="00DB63F9" w:rsidRPr="0088466A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8177E5" w14:textId="0BED1A72" w:rsidR="00DB63F9" w:rsidRPr="0088466A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833738" w14:textId="14DB3442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1,192 (100%)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4D9C7" w14:textId="210B0643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24 (4.2 - 49.1)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139C8F" w14:textId="65F67007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42 (4 - 202)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69D7C5" w14:textId="14259DF8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0 (0 - 47)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874E6B" w14:textId="1B00F1EA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0.215 (0.022 - 1.143)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D8655E" w14:textId="48D1387D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0.001 (0 - 0.25)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B5A2CA" w14:textId="0E05DC0D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9,483.7 (1,841.4 - 40,528.4)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32D87B" w14:textId="144494E5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353,165.2 (8,325.3 - 24,674,251)</w:t>
            </w:r>
          </w:p>
        </w:tc>
      </w:tr>
      <w:tr w:rsidR="00DB63F9" w:rsidRPr="00026A18" w14:paraId="1F8FB546" w14:textId="77777777" w:rsidTr="00DB63F9">
        <w:trPr>
          <w:trHeight w:val="773"/>
        </w:trPr>
        <w:tc>
          <w:tcPr>
            <w:tcW w:w="1080" w:type="dxa"/>
            <w:tcBorders>
              <w:top w:val="nil"/>
              <w:bottom w:val="nil"/>
            </w:tcBorders>
            <w:vAlign w:val="center"/>
          </w:tcPr>
          <w:p w14:paraId="06BCAA49" w14:textId="77777777" w:rsidR="00DB63F9" w:rsidRPr="0088466A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67C5D9" w14:textId="221C4C33" w:rsidR="00DB63F9" w:rsidRPr="0088466A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9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1BD52B" w14:textId="4CD592FA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957 (80.3%)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CE305" w14:textId="6DF1CE27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9.8 (0.2 - 31.7)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3E34A0" w14:textId="430BF144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22 (1 - 128)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7590A1" w14:textId="1FBA1EA8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0 (0 - 24)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3A344C" w14:textId="4D2D5B15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0.112 (0.001 - 0.764)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F53036" w14:textId="4CCFBE05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0 (0 - 0.152)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4750FA" w14:textId="64797E57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13,038.8 (2,572.7 - 60,023.5)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FA33A2" w14:textId="63C0BF27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1,743,565 (11,802.4 - 40,400,479)</w:t>
            </w:r>
          </w:p>
        </w:tc>
      </w:tr>
      <w:tr w:rsidR="00DB63F9" w:rsidRPr="00026A18" w14:paraId="277D6035" w14:textId="77777777" w:rsidTr="00DB63F9">
        <w:trPr>
          <w:trHeight w:val="773"/>
        </w:trPr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14:paraId="61071F94" w14:textId="77777777" w:rsidR="00DB63F9" w:rsidRPr="0088466A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7AAB6A" w14:textId="32A410A0" w:rsidR="00DB63F9" w:rsidRPr="0088466A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0B4E54" w14:textId="652B1B85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683 (57.3%)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1EC1D" w14:textId="5906EF1A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5.7 (0 - 23.4)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5BF15E" w14:textId="4506AE30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15 (0 - 109)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47A561" w14:textId="5E1D8DCF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0 (0 - 23)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A021E0" w14:textId="67174149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0.078 (0 - 0.605)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406B96" w14:textId="17DCF05F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0 (0 - 0.112)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6C31D6" w14:textId="5CC7D977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15,743.6 (2,911.1 - 75,908.4)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C09824" w14:textId="4E2819E4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3,181,169 (13,242.8 - 51,571,679)</w:t>
            </w:r>
          </w:p>
        </w:tc>
      </w:tr>
      <w:tr w:rsidR="00DB63F9" w:rsidRPr="00026A18" w14:paraId="2362562E" w14:textId="77777777" w:rsidTr="00DB63F9">
        <w:trPr>
          <w:trHeight w:val="773"/>
        </w:trPr>
        <w:tc>
          <w:tcPr>
            <w:tcW w:w="1080" w:type="dxa"/>
            <w:tcBorders>
              <w:top w:val="single" w:sz="4" w:space="0" w:color="auto"/>
              <w:bottom w:val="nil"/>
            </w:tcBorders>
            <w:vAlign w:val="center"/>
          </w:tcPr>
          <w:p w14:paraId="3F7D46B3" w14:textId="465BA941" w:rsidR="00DB63F9" w:rsidRPr="0088466A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88466A">
              <w:rPr>
                <w:rFonts w:asciiTheme="minorHAnsi" w:hAnsiTheme="minorHAnsi"/>
                <w:color w:val="000000"/>
                <w:sz w:val="18"/>
                <w:szCs w:val="18"/>
              </w:rPr>
              <w:t>Top quartile attack rate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2CA9A1" w14:textId="5B1EAAA2" w:rsidR="00DB63F9" w:rsidRPr="0088466A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6B2BD7" w14:textId="3B10C417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298 (25%)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2ECE6" w14:textId="16FCAD30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79.1 (66.5 - 86.4)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77205A" w14:textId="14805C17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518 (278 - 1,082)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20ECA4" w14:textId="58E2CB87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107 (9 - 330)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234882" w14:textId="11C46C9E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4.747 (3.316 - 8.489)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A1AA07" w14:textId="686C111D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0.849 (0.096 - 2.821)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047953" w14:textId="763D48BA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413.7 (-17.2 - 871.1)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AF5A7E" w14:textId="56F881F3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2,967.3 (-37 - 45,357.4)</w:t>
            </w:r>
          </w:p>
        </w:tc>
      </w:tr>
      <w:tr w:rsidR="00DB63F9" w:rsidRPr="00026A18" w14:paraId="045745F2" w14:textId="77777777" w:rsidTr="00DB63F9">
        <w:trPr>
          <w:trHeight w:val="773"/>
        </w:trPr>
        <w:tc>
          <w:tcPr>
            <w:tcW w:w="1080" w:type="dxa"/>
            <w:tcBorders>
              <w:top w:val="nil"/>
              <w:bottom w:val="nil"/>
            </w:tcBorders>
            <w:vAlign w:val="center"/>
          </w:tcPr>
          <w:p w14:paraId="6AB0F942" w14:textId="77777777" w:rsidR="00DB63F9" w:rsidRPr="0088466A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770B52" w14:textId="4284E0E4" w:rsidR="00DB63F9" w:rsidRPr="0088466A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D78723" w14:textId="589BAA88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298 (25%)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3AE7C" w14:textId="4EC4C6E7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45.4 (22.5 - 63.9)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19B8D0" w14:textId="5EFEFDD0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282 (103 - 662)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D407BC" w14:textId="1DE9AAAD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44 (0 - 184)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39A105" w14:textId="0CC22ED2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2.799 (1.406 - 5.062)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E3220C" w14:textId="3E7F05C9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0.356 (0.003 - 1.35)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9DE90D" w14:textId="6C39E349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958 (389.5 - 2,278.9)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023E2A" w14:textId="0EC7EC88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8,532.8 (1,292 - 1,186,542)</w:t>
            </w:r>
          </w:p>
        </w:tc>
      </w:tr>
      <w:tr w:rsidR="00DB63F9" w:rsidRPr="00026A18" w14:paraId="2CB61AC6" w14:textId="77777777" w:rsidTr="00DB63F9">
        <w:trPr>
          <w:trHeight w:val="773"/>
        </w:trPr>
        <w:tc>
          <w:tcPr>
            <w:tcW w:w="1080" w:type="dxa"/>
            <w:tcBorders>
              <w:top w:val="nil"/>
              <w:bottom w:val="nil"/>
            </w:tcBorders>
            <w:vAlign w:val="center"/>
          </w:tcPr>
          <w:p w14:paraId="0C5E2761" w14:textId="77777777" w:rsidR="00DB63F9" w:rsidRPr="0088466A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DC680A" w14:textId="7EB47513" w:rsidR="00DB63F9" w:rsidRPr="0088466A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9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C0FDF8" w14:textId="3D00A4E4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292 (24.5%)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2D622" w14:textId="2A41FE8A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19.6 (4.5 - 46)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DD8D80" w14:textId="55316420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138 (22 - 421)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8A3559" w14:textId="05DD7931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19 (0 - 91)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2D8CF9" w14:textId="4DB0A72F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1.358 (0.315 - 3.101)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85E6D3" w14:textId="678DC935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0.064 (0 - 0.683)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F5199A" w14:textId="7BAB8C8D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1,733 (688.5 - 5,228.7)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E3EEDA" w14:textId="388D91C4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20,398.1 (3,463.9 - 2,775,971)</w:t>
            </w:r>
          </w:p>
        </w:tc>
      </w:tr>
      <w:tr w:rsidR="00DB63F9" w:rsidRPr="00026A18" w14:paraId="67AE041C" w14:textId="77777777" w:rsidTr="00DB63F9">
        <w:trPr>
          <w:trHeight w:val="773"/>
        </w:trPr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14:paraId="4EB59FC9" w14:textId="77777777" w:rsidR="00DB63F9" w:rsidRPr="0088466A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CBA2DE" w14:textId="6BFC4978" w:rsidR="00DB63F9" w:rsidRPr="0088466A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A1D271" w14:textId="2FA71276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249 (20.9%)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9ABA5" w14:textId="56FB1215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10.2 (0.9 - 34.2)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DA9FF9" w14:textId="66EE3E59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72 (6 - 284)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37F4CA" w14:textId="501AEA2B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0 (0 - 63)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B6C15A" w14:textId="2B0098B1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0.678 (0.07 - 2.27)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24569C" w14:textId="6A9A8268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0.002 (0 - 0.456)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1B925D" w14:textId="720EB57B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2,913.9 (954 - 11,757.2)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CABEA4" w14:textId="11B984A2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47,937.6 (4,431.8 - 7,504,499)</w:t>
            </w:r>
          </w:p>
        </w:tc>
      </w:tr>
      <w:tr w:rsidR="00DB63F9" w:rsidRPr="00026A18" w14:paraId="407C9590" w14:textId="77777777" w:rsidTr="00DB63F9">
        <w:trPr>
          <w:trHeight w:val="773"/>
        </w:trPr>
        <w:tc>
          <w:tcPr>
            <w:tcW w:w="1080" w:type="dxa"/>
            <w:tcBorders>
              <w:top w:val="single" w:sz="4" w:space="0" w:color="auto"/>
              <w:bottom w:val="nil"/>
            </w:tcBorders>
            <w:vAlign w:val="center"/>
          </w:tcPr>
          <w:p w14:paraId="5D5D66B0" w14:textId="2E4F384C" w:rsidR="00DB63F9" w:rsidRPr="0088466A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88466A">
              <w:rPr>
                <w:rFonts w:asciiTheme="minorHAnsi" w:hAnsiTheme="minorHAnsi"/>
                <w:color w:val="000000"/>
                <w:sz w:val="18"/>
                <w:szCs w:val="18"/>
              </w:rPr>
              <w:t>Top quartile duration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D73E5F" w14:textId="489B6C44" w:rsidR="00DB63F9" w:rsidRPr="0088466A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8E9DA2" w14:textId="2937D15B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298 (25%)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3D06B" w14:textId="516D81F0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82 (72.9 - 88)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4F3F02" w14:textId="419F6D5C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383 (155 - 895)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311B07" w14:textId="7650945A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111 (24 - 294)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E69336" w14:textId="2ECA5FCE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2.268 (0.77 - 4.948)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AA7D3E" w14:textId="7C9416B3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0.484 (0.111 - 1.624)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93B2D3" w14:textId="6E2C4FBB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1,157.8 (356 - 4,483.1)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4039DF" w14:textId="352E85BD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6,814 (1,097.5 - 33,461.9)</w:t>
            </w:r>
          </w:p>
        </w:tc>
      </w:tr>
      <w:tr w:rsidR="00DB63F9" w:rsidRPr="00026A18" w14:paraId="0617D25F" w14:textId="77777777" w:rsidTr="00DB63F9">
        <w:trPr>
          <w:trHeight w:val="773"/>
        </w:trPr>
        <w:tc>
          <w:tcPr>
            <w:tcW w:w="1080" w:type="dxa"/>
            <w:tcBorders>
              <w:top w:val="nil"/>
              <w:bottom w:val="nil"/>
            </w:tcBorders>
            <w:vAlign w:val="center"/>
          </w:tcPr>
          <w:p w14:paraId="2B85A0CC" w14:textId="77777777" w:rsidR="00DB63F9" w:rsidRPr="0088466A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4AF45F" w14:textId="0D95474B" w:rsidR="00DB63F9" w:rsidRPr="0088466A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938276" w14:textId="62175C94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298 (25%)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3F4E5" w14:textId="6AE70293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58.9 (45 - 71.2)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F6CDD5" w14:textId="20F0A972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267 (98 - 661)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4339A5" w14:textId="012278BD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69 (19 - 214)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0763E8" w14:textId="6CA56BFC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1.614 (0.501 - 3.803)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908383" w14:textId="43FB949C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0.339 (0.043 - 1.097)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121653" w14:textId="5E2FB61A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1,817.9 (589.9 - 7,148)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EF50E8" w14:textId="6307AEF1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10,620.6 (2,198.3 - 89,180.4)</w:t>
            </w:r>
          </w:p>
        </w:tc>
      </w:tr>
      <w:tr w:rsidR="00DB63F9" w:rsidRPr="00026A18" w14:paraId="317F6C5B" w14:textId="77777777" w:rsidTr="00DB63F9">
        <w:trPr>
          <w:trHeight w:val="773"/>
        </w:trPr>
        <w:tc>
          <w:tcPr>
            <w:tcW w:w="1080" w:type="dxa"/>
            <w:tcBorders>
              <w:top w:val="nil"/>
              <w:bottom w:val="nil"/>
            </w:tcBorders>
            <w:vAlign w:val="center"/>
          </w:tcPr>
          <w:p w14:paraId="1CCFF2E0" w14:textId="77777777" w:rsidR="00DB63F9" w:rsidRPr="0088466A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81D8F4" w14:textId="32DCD2E0" w:rsidR="00DB63F9" w:rsidRPr="0088466A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9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0C6D7F" w14:textId="16693697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298 (25%)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2ADBE" w14:textId="7FA58024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41.3 (25.6 - 57.4)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7FF71D" w14:textId="15E7D974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193 (60 - 492)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37EA01" w14:textId="322F1868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44 (0 - 154)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18FED5" w14:textId="3F741E24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1.095 (0.3 - 2.786)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F4FC61" w14:textId="167E0437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0.203 (0.003 - 0.768)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830E9F" w14:textId="3D7BB31F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2,956 (939 - 12,652)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D4CD7E" w14:textId="2F97E49A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18,446.1 (3,663.8 - 1,273,516)</w:t>
            </w:r>
          </w:p>
        </w:tc>
      </w:tr>
      <w:tr w:rsidR="00DB63F9" w:rsidRPr="00026A18" w14:paraId="7DA219B4" w14:textId="77777777" w:rsidTr="00DB63F9">
        <w:trPr>
          <w:trHeight w:val="773"/>
        </w:trPr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14:paraId="10F6D9D6" w14:textId="77777777" w:rsidR="00DB63F9" w:rsidRPr="0088466A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867455" w14:textId="5C92B1EA" w:rsidR="00DB63F9" w:rsidRPr="0088466A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86DE5" w14:textId="43DAE452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298 (25%)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CE200" w14:textId="67726AEB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24.6 (12.9 - 44.1)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A70C1E" w14:textId="66AF3EB3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117 (34 - 329)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88B257" w14:textId="20AAE73C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23 (0 - 109)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2E8C79" w14:textId="56D37146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0.656 (0.159 - 1.95)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CFC1C4" w14:textId="7DE9C860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0.094 (0.001 - 0.513)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964CD" w14:textId="2FF0E6C6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5,111.3 (1,457.9 - 24,625.4)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ACFC30" w14:textId="61BD5931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41,829.7 (6,334.8 - 6,692,520)</w:t>
            </w:r>
          </w:p>
        </w:tc>
      </w:tr>
      <w:tr w:rsidR="00DB63F9" w:rsidRPr="00026A18" w14:paraId="7436270F" w14:textId="77777777" w:rsidTr="00DB63F9">
        <w:trPr>
          <w:trHeight w:val="773"/>
        </w:trPr>
        <w:tc>
          <w:tcPr>
            <w:tcW w:w="1080" w:type="dxa"/>
            <w:tcBorders>
              <w:top w:val="single" w:sz="4" w:space="0" w:color="auto"/>
              <w:bottom w:val="nil"/>
            </w:tcBorders>
            <w:vAlign w:val="center"/>
          </w:tcPr>
          <w:p w14:paraId="2D51E7C1" w14:textId="6F8A9790" w:rsidR="00DB63F9" w:rsidRPr="0088466A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88466A">
              <w:rPr>
                <w:rFonts w:asciiTheme="minorHAnsi" w:hAnsiTheme="minorHAnsi"/>
                <w:color w:val="000000"/>
                <w:sz w:val="18"/>
                <w:szCs w:val="18"/>
              </w:rPr>
              <w:t>Top quartile size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42DB9D" w14:textId="02C05659" w:rsidR="00DB63F9" w:rsidRPr="0088466A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34A68A" w14:textId="2A4DDCCF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298 (25%)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821A6" w14:textId="64B8BE5B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80 (68.3 - 86.9)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1FC42F" w14:textId="1DD71FBD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747 (496 - 1,446)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B6019D" w14:textId="7128EF90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201 (46 - 444)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68A2E6" w14:textId="7C221A8E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3.582 (1.578 - 7.418)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3E3A9B" w14:textId="165AF522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0.563 (0.111 - 1.999)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5B191D" w14:textId="12B4E257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630.4 (84.3 - 1,802.3)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DF27FA" w14:textId="1E42F335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4,859 (318.8 - 27,814.1)</w:t>
            </w:r>
          </w:p>
        </w:tc>
      </w:tr>
      <w:tr w:rsidR="00DB63F9" w:rsidRPr="00026A18" w14:paraId="30DF6D14" w14:textId="77777777" w:rsidTr="00DB63F9">
        <w:trPr>
          <w:trHeight w:val="773"/>
        </w:trPr>
        <w:tc>
          <w:tcPr>
            <w:tcW w:w="1080" w:type="dxa"/>
            <w:tcBorders>
              <w:top w:val="nil"/>
              <w:bottom w:val="nil"/>
            </w:tcBorders>
            <w:vAlign w:val="center"/>
          </w:tcPr>
          <w:p w14:paraId="5C855B84" w14:textId="77777777" w:rsidR="00DB63F9" w:rsidRPr="0088466A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86CB60" w14:textId="27BD3CDF" w:rsidR="00DB63F9" w:rsidRPr="0088466A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14B48B" w14:textId="5391F136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298 (25%)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EE9CB" w14:textId="0339A598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47 (25.3 - 65.8)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EC08B4" w14:textId="6ECFAB1A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442 (216 - 957)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16DA40" w14:textId="565D0B0A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80 (1 - 237)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BFA2A5" w14:textId="4519D2BE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2.056 (0.574 - 4.35)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CF3BCD" w14:textId="1A1442D0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0.215 (0.004 - 1.008)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361996" w14:textId="2DA5592C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1,335.7 (472 - 5,355.6)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808D4B" w14:textId="21A79F90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12,653.7 (1,958.7 - 480,829.4)</w:t>
            </w:r>
          </w:p>
        </w:tc>
      </w:tr>
      <w:tr w:rsidR="00DB63F9" w:rsidRPr="00026A18" w14:paraId="42F1655F" w14:textId="77777777" w:rsidTr="00DB63F9">
        <w:trPr>
          <w:trHeight w:val="773"/>
        </w:trPr>
        <w:tc>
          <w:tcPr>
            <w:tcW w:w="1080" w:type="dxa"/>
            <w:tcBorders>
              <w:top w:val="nil"/>
              <w:bottom w:val="nil"/>
            </w:tcBorders>
            <w:vAlign w:val="center"/>
          </w:tcPr>
          <w:p w14:paraId="06685D5A" w14:textId="77777777" w:rsidR="00DB63F9" w:rsidRPr="0088466A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434DE3" w14:textId="21D4F4C2" w:rsidR="00DB63F9" w:rsidRPr="0088466A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9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D20B4D" w14:textId="3784D160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289 (24.2%)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AC5F6" w14:textId="5E94719C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21.7 (4.7 - 48.1)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594A88" w14:textId="0229CF65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241 (54 - 605)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8D06EB" w14:textId="1583E05A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23 (0 - 144)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4F3219" w14:textId="3AE63406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0.914 (0.156 - 2.622)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41C2EC" w14:textId="77227755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0.088 (0 - 0.512)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DFA968" w14:textId="094E1BCB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2,524.8 (805.4 - 11,249)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72D42D" w14:textId="0061E0D1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22,398.2 (4,091.8 - 2,647,924)</w:t>
            </w:r>
          </w:p>
        </w:tc>
      </w:tr>
      <w:tr w:rsidR="00DB63F9" w:rsidRPr="00026A18" w14:paraId="083679B1" w14:textId="77777777" w:rsidTr="00DB63F9">
        <w:trPr>
          <w:trHeight w:val="773"/>
        </w:trPr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14:paraId="41CAB97D" w14:textId="77777777" w:rsidR="00DB63F9" w:rsidRPr="0088466A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6F92B8" w14:textId="01BE745F" w:rsidR="00DB63F9" w:rsidRPr="0088466A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370BF">
              <w:rPr>
                <w:rFonts w:asciiTheme="minorHAnsi" w:hAnsiTheme="minorHAnsi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3AD14C" w14:textId="151F70EC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239 (20.1%)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97AD9" w14:textId="31ADC68E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12.6 (1.9 - 37.5)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1AA1EA" w14:textId="0B8C56DB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143 (20 - 434)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C24D23" w14:textId="117653CB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20 (0 - 116)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15FF9C" w14:textId="5D73D6CB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0.517 (0.068 - 1.907)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FBD532" w14:textId="76C50F3F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0.015 (0 - 0.443)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2EAA9E" w14:textId="3198BCD5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3,479.5 (1,087.3 - 19,321.8)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5445DE" w14:textId="157423DC" w:rsidR="00DB63F9" w:rsidRPr="00DB63F9" w:rsidRDefault="00DB63F9" w:rsidP="00DB63F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B63F9">
              <w:rPr>
                <w:rFonts w:asciiTheme="minorHAnsi" w:hAnsiTheme="minorHAnsi"/>
                <w:color w:val="000000"/>
                <w:sz w:val="18"/>
                <w:szCs w:val="18"/>
              </w:rPr>
              <w:t>39,485.4 (4,070.3 - 6,597,665)</w:t>
            </w:r>
          </w:p>
        </w:tc>
      </w:tr>
      <w:bookmarkEnd w:id="1"/>
    </w:tbl>
    <w:p w14:paraId="5653D7B5" w14:textId="77777777" w:rsidR="00992ED6" w:rsidRDefault="00992ED6" w:rsidP="00052C01">
      <w:pPr>
        <w:rPr>
          <w:rFonts w:ascii="Aptos" w:hAnsi="Aptos" w:cs="Cambria Math"/>
          <w:sz w:val="24"/>
          <w:szCs w:val="24"/>
        </w:rPr>
      </w:pPr>
    </w:p>
    <w:p w14:paraId="08781E30" w14:textId="77777777" w:rsidR="001E7326" w:rsidRDefault="001E7326" w:rsidP="00052C01">
      <w:pPr>
        <w:rPr>
          <w:rFonts w:ascii="Aptos" w:hAnsi="Aptos" w:cs="Cambria Math"/>
          <w:sz w:val="24"/>
          <w:szCs w:val="24"/>
        </w:rPr>
      </w:pPr>
    </w:p>
    <w:p w14:paraId="1C9A5A77" w14:textId="77777777" w:rsidR="001E7326" w:rsidRDefault="001E7326" w:rsidP="00052C01">
      <w:pPr>
        <w:rPr>
          <w:rFonts w:ascii="Aptos" w:hAnsi="Aptos" w:cs="Cambria Math"/>
          <w:sz w:val="24"/>
          <w:szCs w:val="24"/>
        </w:rPr>
      </w:pPr>
    </w:p>
    <w:p w14:paraId="0FF4D932" w14:textId="77777777" w:rsidR="001E7326" w:rsidRDefault="001E7326" w:rsidP="00052C01">
      <w:pPr>
        <w:rPr>
          <w:rFonts w:ascii="Aptos" w:hAnsi="Aptos" w:cs="Cambria Math"/>
          <w:sz w:val="24"/>
          <w:szCs w:val="24"/>
        </w:rPr>
      </w:pPr>
    </w:p>
    <w:p w14:paraId="240949AF" w14:textId="77777777" w:rsidR="001E7326" w:rsidRDefault="001E7326" w:rsidP="00052C01">
      <w:pPr>
        <w:rPr>
          <w:rFonts w:ascii="Aptos" w:hAnsi="Aptos" w:cs="Cambria Math"/>
          <w:sz w:val="24"/>
          <w:szCs w:val="24"/>
        </w:rPr>
      </w:pPr>
    </w:p>
    <w:p w14:paraId="5CC9ABCE" w14:textId="77777777" w:rsidR="001E7326" w:rsidRDefault="001E7326" w:rsidP="00052C01">
      <w:pPr>
        <w:rPr>
          <w:rFonts w:ascii="Aptos" w:hAnsi="Aptos" w:cs="Cambria Math"/>
          <w:sz w:val="24"/>
          <w:szCs w:val="24"/>
        </w:rPr>
      </w:pPr>
    </w:p>
    <w:p w14:paraId="4EC2E1E9" w14:textId="77777777" w:rsidR="001E7326" w:rsidRDefault="001E7326" w:rsidP="00052C01">
      <w:pPr>
        <w:rPr>
          <w:rFonts w:ascii="Aptos" w:hAnsi="Aptos" w:cs="Cambria Math"/>
          <w:sz w:val="24"/>
          <w:szCs w:val="24"/>
        </w:rPr>
      </w:pPr>
    </w:p>
    <w:p w14:paraId="2786512C" w14:textId="77777777" w:rsidR="001E7326" w:rsidRDefault="001E7326" w:rsidP="00052C01">
      <w:pPr>
        <w:rPr>
          <w:rFonts w:ascii="Aptos" w:hAnsi="Aptos" w:cs="Cambria Math"/>
          <w:sz w:val="24"/>
          <w:szCs w:val="24"/>
        </w:rPr>
      </w:pPr>
    </w:p>
    <w:p w14:paraId="70710DEF" w14:textId="77777777" w:rsidR="001E7326" w:rsidRDefault="001E7326" w:rsidP="00052C01">
      <w:pPr>
        <w:rPr>
          <w:rFonts w:ascii="Aptos" w:hAnsi="Aptos" w:cs="Cambria Math"/>
          <w:sz w:val="24"/>
          <w:szCs w:val="24"/>
        </w:rPr>
      </w:pPr>
    </w:p>
    <w:p w14:paraId="2874B69C" w14:textId="77777777" w:rsidR="001E7326" w:rsidRDefault="001E7326" w:rsidP="00052C01">
      <w:pPr>
        <w:rPr>
          <w:rFonts w:ascii="Aptos" w:hAnsi="Aptos" w:cs="Cambria Math"/>
          <w:sz w:val="24"/>
          <w:szCs w:val="24"/>
        </w:rPr>
      </w:pPr>
    </w:p>
    <w:sectPr w:rsidR="001E7326" w:rsidSect="0029779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3F635" w14:textId="77777777" w:rsidR="003A2887" w:rsidRDefault="003A2887" w:rsidP="009B7EBA">
      <w:pPr>
        <w:spacing w:line="240" w:lineRule="auto"/>
      </w:pPr>
      <w:r>
        <w:separator/>
      </w:r>
    </w:p>
  </w:endnote>
  <w:endnote w:type="continuationSeparator" w:id="0">
    <w:p w14:paraId="551F841A" w14:textId="77777777" w:rsidR="003A2887" w:rsidRDefault="003A2887" w:rsidP="009B7E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3447B" w14:textId="77777777" w:rsidR="003A2887" w:rsidRDefault="003A2887" w:rsidP="009B7EBA">
      <w:pPr>
        <w:spacing w:line="240" w:lineRule="auto"/>
      </w:pPr>
      <w:r>
        <w:separator/>
      </w:r>
    </w:p>
  </w:footnote>
  <w:footnote w:type="continuationSeparator" w:id="0">
    <w:p w14:paraId="33B4DA3F" w14:textId="77777777" w:rsidR="003A2887" w:rsidRDefault="003A2887" w:rsidP="009B7EB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C1D"/>
    <w:rsid w:val="00011144"/>
    <w:rsid w:val="000233DC"/>
    <w:rsid w:val="00026A18"/>
    <w:rsid w:val="00052C01"/>
    <w:rsid w:val="00057306"/>
    <w:rsid w:val="000624FB"/>
    <w:rsid w:val="00063F94"/>
    <w:rsid w:val="00067C00"/>
    <w:rsid w:val="000818A3"/>
    <w:rsid w:val="00087626"/>
    <w:rsid w:val="000C133B"/>
    <w:rsid w:val="000D06BD"/>
    <w:rsid w:val="001103AD"/>
    <w:rsid w:val="001110CE"/>
    <w:rsid w:val="0011208D"/>
    <w:rsid w:val="0011265B"/>
    <w:rsid w:val="00132091"/>
    <w:rsid w:val="00145BF4"/>
    <w:rsid w:val="001B28DC"/>
    <w:rsid w:val="001B5238"/>
    <w:rsid w:val="001C4092"/>
    <w:rsid w:val="001E7326"/>
    <w:rsid w:val="00205EFE"/>
    <w:rsid w:val="00220167"/>
    <w:rsid w:val="002368EB"/>
    <w:rsid w:val="00242465"/>
    <w:rsid w:val="00251243"/>
    <w:rsid w:val="00262402"/>
    <w:rsid w:val="00292A94"/>
    <w:rsid w:val="00293404"/>
    <w:rsid w:val="00297799"/>
    <w:rsid w:val="00297A4F"/>
    <w:rsid w:val="002A0782"/>
    <w:rsid w:val="002A2D58"/>
    <w:rsid w:val="002A2DCB"/>
    <w:rsid w:val="002A2DDB"/>
    <w:rsid w:val="002A37AC"/>
    <w:rsid w:val="002C21DC"/>
    <w:rsid w:val="002C6106"/>
    <w:rsid w:val="00316715"/>
    <w:rsid w:val="00317B18"/>
    <w:rsid w:val="00325326"/>
    <w:rsid w:val="00337A30"/>
    <w:rsid w:val="00337DE8"/>
    <w:rsid w:val="003440A6"/>
    <w:rsid w:val="00347A0B"/>
    <w:rsid w:val="00350177"/>
    <w:rsid w:val="00352474"/>
    <w:rsid w:val="00355779"/>
    <w:rsid w:val="003A0535"/>
    <w:rsid w:val="003A2887"/>
    <w:rsid w:val="003A76F7"/>
    <w:rsid w:val="003C1870"/>
    <w:rsid w:val="003D2996"/>
    <w:rsid w:val="003D30AE"/>
    <w:rsid w:val="003E4A94"/>
    <w:rsid w:val="003E5404"/>
    <w:rsid w:val="00401432"/>
    <w:rsid w:val="004258D0"/>
    <w:rsid w:val="00441A7F"/>
    <w:rsid w:val="00443FB7"/>
    <w:rsid w:val="00457CD1"/>
    <w:rsid w:val="004878C0"/>
    <w:rsid w:val="004961F1"/>
    <w:rsid w:val="004A60A6"/>
    <w:rsid w:val="004C2326"/>
    <w:rsid w:val="004D1107"/>
    <w:rsid w:val="004E0D96"/>
    <w:rsid w:val="004F5C1D"/>
    <w:rsid w:val="00506558"/>
    <w:rsid w:val="00523C39"/>
    <w:rsid w:val="00534851"/>
    <w:rsid w:val="005369BD"/>
    <w:rsid w:val="005370BF"/>
    <w:rsid w:val="00550E00"/>
    <w:rsid w:val="00563ECC"/>
    <w:rsid w:val="00567290"/>
    <w:rsid w:val="00580260"/>
    <w:rsid w:val="005B399F"/>
    <w:rsid w:val="005E6D00"/>
    <w:rsid w:val="006374D9"/>
    <w:rsid w:val="006514A1"/>
    <w:rsid w:val="006535B8"/>
    <w:rsid w:val="00660B5E"/>
    <w:rsid w:val="00662E19"/>
    <w:rsid w:val="006739C5"/>
    <w:rsid w:val="006A0C9F"/>
    <w:rsid w:val="006A23A3"/>
    <w:rsid w:val="006B3CF8"/>
    <w:rsid w:val="006D0E06"/>
    <w:rsid w:val="006D2F42"/>
    <w:rsid w:val="006E4F14"/>
    <w:rsid w:val="00711F21"/>
    <w:rsid w:val="00725579"/>
    <w:rsid w:val="00726E15"/>
    <w:rsid w:val="007401FD"/>
    <w:rsid w:val="00745E4B"/>
    <w:rsid w:val="00752720"/>
    <w:rsid w:val="00776102"/>
    <w:rsid w:val="00784F11"/>
    <w:rsid w:val="007A1458"/>
    <w:rsid w:val="007A6274"/>
    <w:rsid w:val="007A7412"/>
    <w:rsid w:val="007B32AE"/>
    <w:rsid w:val="007C4266"/>
    <w:rsid w:val="007C5748"/>
    <w:rsid w:val="007F7440"/>
    <w:rsid w:val="00805CBB"/>
    <w:rsid w:val="00831692"/>
    <w:rsid w:val="00832D16"/>
    <w:rsid w:val="00864DB6"/>
    <w:rsid w:val="0087486B"/>
    <w:rsid w:val="0088466A"/>
    <w:rsid w:val="008917EB"/>
    <w:rsid w:val="008B1C9C"/>
    <w:rsid w:val="008B3E28"/>
    <w:rsid w:val="008B5ADC"/>
    <w:rsid w:val="008C29C4"/>
    <w:rsid w:val="008C6DFA"/>
    <w:rsid w:val="008D0EF8"/>
    <w:rsid w:val="008D3F74"/>
    <w:rsid w:val="008E77BC"/>
    <w:rsid w:val="008F2F30"/>
    <w:rsid w:val="008F41B4"/>
    <w:rsid w:val="00903276"/>
    <w:rsid w:val="0092473E"/>
    <w:rsid w:val="00934718"/>
    <w:rsid w:val="00940DCD"/>
    <w:rsid w:val="00942812"/>
    <w:rsid w:val="00983188"/>
    <w:rsid w:val="00986C85"/>
    <w:rsid w:val="00992ED6"/>
    <w:rsid w:val="009949E8"/>
    <w:rsid w:val="009A5030"/>
    <w:rsid w:val="009B16D5"/>
    <w:rsid w:val="009B19ED"/>
    <w:rsid w:val="009B7EBA"/>
    <w:rsid w:val="009C4B22"/>
    <w:rsid w:val="009C5174"/>
    <w:rsid w:val="009C7087"/>
    <w:rsid w:val="009D07A2"/>
    <w:rsid w:val="009F11B0"/>
    <w:rsid w:val="009F2B4D"/>
    <w:rsid w:val="00A0520B"/>
    <w:rsid w:val="00A425AE"/>
    <w:rsid w:val="00A51574"/>
    <w:rsid w:val="00A5194C"/>
    <w:rsid w:val="00A52AE4"/>
    <w:rsid w:val="00A60D40"/>
    <w:rsid w:val="00A71E67"/>
    <w:rsid w:val="00A866A5"/>
    <w:rsid w:val="00A871BF"/>
    <w:rsid w:val="00AA1111"/>
    <w:rsid w:val="00AA27A5"/>
    <w:rsid w:val="00AB2E22"/>
    <w:rsid w:val="00AB5CA2"/>
    <w:rsid w:val="00AD2A5D"/>
    <w:rsid w:val="00B20969"/>
    <w:rsid w:val="00B23EF2"/>
    <w:rsid w:val="00B276F5"/>
    <w:rsid w:val="00B36DAD"/>
    <w:rsid w:val="00B623B5"/>
    <w:rsid w:val="00B75606"/>
    <w:rsid w:val="00B76C88"/>
    <w:rsid w:val="00B91168"/>
    <w:rsid w:val="00BA0236"/>
    <w:rsid w:val="00BA7812"/>
    <w:rsid w:val="00BD5BE3"/>
    <w:rsid w:val="00C0244D"/>
    <w:rsid w:val="00C06828"/>
    <w:rsid w:val="00C4682C"/>
    <w:rsid w:val="00C47585"/>
    <w:rsid w:val="00C51EAA"/>
    <w:rsid w:val="00C536A8"/>
    <w:rsid w:val="00C64734"/>
    <w:rsid w:val="00C838BB"/>
    <w:rsid w:val="00C87079"/>
    <w:rsid w:val="00CB46DD"/>
    <w:rsid w:val="00CC11CA"/>
    <w:rsid w:val="00CE11A1"/>
    <w:rsid w:val="00CE1F52"/>
    <w:rsid w:val="00CE7CAD"/>
    <w:rsid w:val="00CF51A8"/>
    <w:rsid w:val="00D0208D"/>
    <w:rsid w:val="00D078CF"/>
    <w:rsid w:val="00D14D4B"/>
    <w:rsid w:val="00D21EBB"/>
    <w:rsid w:val="00D40A8C"/>
    <w:rsid w:val="00D6120F"/>
    <w:rsid w:val="00D63D5C"/>
    <w:rsid w:val="00D7057E"/>
    <w:rsid w:val="00D716AF"/>
    <w:rsid w:val="00D73297"/>
    <w:rsid w:val="00D742A8"/>
    <w:rsid w:val="00D9717B"/>
    <w:rsid w:val="00DA4964"/>
    <w:rsid w:val="00DB63F9"/>
    <w:rsid w:val="00DB7EC9"/>
    <w:rsid w:val="00DD7E8C"/>
    <w:rsid w:val="00DE7A71"/>
    <w:rsid w:val="00E01936"/>
    <w:rsid w:val="00E14B44"/>
    <w:rsid w:val="00E21E97"/>
    <w:rsid w:val="00E2580A"/>
    <w:rsid w:val="00E27A86"/>
    <w:rsid w:val="00E32F91"/>
    <w:rsid w:val="00E433C8"/>
    <w:rsid w:val="00E83776"/>
    <w:rsid w:val="00E94919"/>
    <w:rsid w:val="00E95E26"/>
    <w:rsid w:val="00ED19F1"/>
    <w:rsid w:val="00EF0298"/>
    <w:rsid w:val="00F05E2F"/>
    <w:rsid w:val="00F37A8A"/>
    <w:rsid w:val="00F416F7"/>
    <w:rsid w:val="00F4775E"/>
    <w:rsid w:val="00F52B21"/>
    <w:rsid w:val="00F71195"/>
    <w:rsid w:val="00F77013"/>
    <w:rsid w:val="00F82EFE"/>
    <w:rsid w:val="00F837F5"/>
    <w:rsid w:val="00F87DCF"/>
    <w:rsid w:val="00F964E3"/>
    <w:rsid w:val="00FA2C47"/>
    <w:rsid w:val="00FA454A"/>
    <w:rsid w:val="00FE051C"/>
    <w:rsid w:val="00FE3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832D44"/>
  <w15:chartTrackingRefBased/>
  <w15:docId w15:val="{AE820394-4310-4D8C-B616-75FD624F2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402"/>
    <w:pPr>
      <w:spacing w:after="0" w:line="276" w:lineRule="auto"/>
    </w:pPr>
    <w:rPr>
      <w:rFonts w:ascii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5C1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C1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C1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C1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C1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C1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C1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C1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C1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C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C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F5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C1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F5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C1D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F5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C1D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F5C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C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C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7EB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7EBA"/>
    <w:rPr>
      <w:rFonts w:ascii="Arial" w:hAnsi="Arial" w:cs="Arial"/>
      <w:kern w:val="0"/>
      <w:sz w:val="22"/>
      <w:szCs w:val="22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B7EB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7EBA"/>
    <w:rPr>
      <w:rFonts w:ascii="Arial" w:hAnsi="Arial" w:cs="Arial"/>
      <w:kern w:val="0"/>
      <w:sz w:val="22"/>
      <w:szCs w:val="22"/>
      <w:lang w:val="en"/>
      <w14:ligatures w14:val="none"/>
    </w:rPr>
  </w:style>
  <w:style w:type="table" w:styleId="TableGrid">
    <w:name w:val="Table Grid"/>
    <w:basedOn w:val="TableNormal"/>
    <w:uiPriority w:val="39"/>
    <w:rsid w:val="009B7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63E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63EC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63ECC"/>
    <w:rPr>
      <w:rFonts w:ascii="Arial" w:hAnsi="Arial" w:cs="Arial"/>
      <w:kern w:val="0"/>
      <w:sz w:val="20"/>
      <w:szCs w:val="20"/>
      <w:lang w:val="e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3E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3ECC"/>
    <w:rPr>
      <w:rFonts w:ascii="Arial" w:hAnsi="Arial" w:cs="Arial"/>
      <w:b/>
      <w:bCs/>
      <w:kern w:val="0"/>
      <w:sz w:val="20"/>
      <w:szCs w:val="20"/>
      <w:lang w:val="e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208D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208D"/>
    <w:rPr>
      <w:rFonts w:ascii="Consolas" w:hAnsi="Consolas" w:cs="Arial"/>
      <w:kern w:val="0"/>
      <w:sz w:val="20"/>
      <w:szCs w:val="20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7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2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BB0ECB-B270-4F00-8FC8-13397D28D7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3</Pages>
  <Words>566</Words>
  <Characters>2507</Characters>
  <Application>Microsoft Office Word</Application>
  <DocSecurity>0</DocSecurity>
  <Lines>358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Jong-Hoon Kim</dc:creator>
  <cp:keywords/>
  <dc:description/>
  <cp:lastModifiedBy>Jong-Hoon Kim</cp:lastModifiedBy>
  <cp:revision>6</cp:revision>
  <dcterms:created xsi:type="dcterms:W3CDTF">2025-08-09T10:51:00Z</dcterms:created>
  <dcterms:modified xsi:type="dcterms:W3CDTF">2025-10-29T02:28:00Z</dcterms:modified>
</cp:coreProperties>
</file>