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(C) Median epidemic curve with 95% central percentiles; inset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above the X</w:t>
      </w:r>
      <w:r w:rsidR="00571EC9" w:rsidRPr="00571EC9">
        <w:rPr>
          <w:rFonts w:ascii="Aptos" w:hAnsi="Aptos" w:cs="Cambria Math" w:hint="eastAsia"/>
          <w:i/>
          <w:iCs/>
          <w:sz w:val="24"/>
          <w:szCs w:val="24"/>
        </w:rPr>
        <w:t>th</w:t>
      </w:r>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43392BFF" w:rsidR="00BF135F" w:rsidRDefault="00DF2D26" w:rsidP="002F30E2">
      <w:pPr>
        <w:rPr>
          <w:rFonts w:ascii="Aptos" w:hAnsi="Aptos" w:cs="Cambria Math"/>
          <w:sz w:val="24"/>
          <w:szCs w:val="24"/>
        </w:rPr>
      </w:pPr>
      <w:r>
        <w:rPr>
          <w:noProof/>
          <w14:ligatures w14:val="standardContextual"/>
        </w:rPr>
        <w:lastRenderedPageBreak/>
        <w:drawing>
          <wp:inline distT="0" distB="0" distL="0" distR="0" wp14:anchorId="0359BE3E" wp14:editId="5D36F9FA">
            <wp:extent cx="6000750" cy="8094345"/>
            <wp:effectExtent l="0" t="0" r="0" b="1905"/>
            <wp:docPr id="13795855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85560"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01ACAEF8"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with the delay of 9 weeks and 1 week, respectively. Error bars show interquartile ranges for the impact from ORIs with the delay of 9 weeks.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denote subsets containing outbreaks at or above the </w:t>
      </w:r>
      <w:r w:rsidR="002D1714" w:rsidRPr="002D1714">
        <w:rPr>
          <w:rFonts w:ascii="Aptos" w:hAnsi="Aptos" w:cs="Cambria Math" w:hint="eastAsia"/>
          <w:i/>
          <w:iCs/>
          <w:sz w:val="24"/>
          <w:szCs w:val="24"/>
        </w:rPr>
        <w:t>x</w:t>
      </w:r>
      <w:r w:rsidR="002D1714" w:rsidRPr="002D1714">
        <w:rPr>
          <w:rFonts w:ascii="Aptos" w:hAnsi="Aptos" w:cs="Cambria Math"/>
          <w:sz w:val="24"/>
          <w:szCs w:val="24"/>
        </w:rPr>
        <w:t xml:space="preserve">th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sz w:val="24"/>
          <w:szCs w:val="24"/>
        </w:rPr>
      </w:pPr>
    </w:p>
    <w:p w14:paraId="3705C7FC" w14:textId="2F00B64C" w:rsidR="005671BD" w:rsidRDefault="00337FC5" w:rsidP="0018539F">
      <w:pPr>
        <w:rPr>
          <w:rFonts w:ascii="Aptos" w:hAnsi="Aptos" w:cs="Cambria Math"/>
          <w:sz w:val="24"/>
          <w:szCs w:val="24"/>
        </w:rPr>
      </w:pPr>
      <w:r>
        <w:rPr>
          <w:noProof/>
          <w14:ligatures w14:val="standardContextual"/>
        </w:rPr>
        <w:lastRenderedPageBreak/>
        <w:drawing>
          <wp:inline distT="0" distB="0" distL="0" distR="0" wp14:anchorId="495E43B2" wp14:editId="7BD7BF0E">
            <wp:extent cx="6000750" cy="8094345"/>
            <wp:effectExtent l="0" t="0" r="0" b="1905"/>
            <wp:docPr id="153861222"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1222" name="Picture 1" descr="A collage of graph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D20BC" w14:textId="77777777" w:rsidR="00A053D1" w:rsidRDefault="00A053D1" w:rsidP="008838BA">
      <w:pPr>
        <w:spacing w:line="240" w:lineRule="auto"/>
      </w:pPr>
      <w:r>
        <w:separator/>
      </w:r>
    </w:p>
  </w:endnote>
  <w:endnote w:type="continuationSeparator" w:id="0">
    <w:p w14:paraId="125387C6" w14:textId="77777777" w:rsidR="00A053D1" w:rsidRDefault="00A053D1"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38E93" w14:textId="77777777" w:rsidR="00A053D1" w:rsidRDefault="00A053D1" w:rsidP="008838BA">
      <w:pPr>
        <w:spacing w:line="240" w:lineRule="auto"/>
      </w:pPr>
      <w:r>
        <w:separator/>
      </w:r>
    </w:p>
  </w:footnote>
  <w:footnote w:type="continuationSeparator" w:id="0">
    <w:p w14:paraId="5D936ADA" w14:textId="77777777" w:rsidR="00A053D1" w:rsidRDefault="00A053D1"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05A9"/>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1463B"/>
    <w:rsid w:val="00126F16"/>
    <w:rsid w:val="0013552F"/>
    <w:rsid w:val="00161B9E"/>
    <w:rsid w:val="00163B12"/>
    <w:rsid w:val="00166F22"/>
    <w:rsid w:val="0017353D"/>
    <w:rsid w:val="0018539F"/>
    <w:rsid w:val="00190A5C"/>
    <w:rsid w:val="00191641"/>
    <w:rsid w:val="00194A21"/>
    <w:rsid w:val="00196D6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254B"/>
    <w:rsid w:val="002D57B3"/>
    <w:rsid w:val="002E357F"/>
    <w:rsid w:val="002F0403"/>
    <w:rsid w:val="002F30E2"/>
    <w:rsid w:val="002F3D97"/>
    <w:rsid w:val="002F696A"/>
    <w:rsid w:val="003022A5"/>
    <w:rsid w:val="003039E8"/>
    <w:rsid w:val="00313EF8"/>
    <w:rsid w:val="003172D0"/>
    <w:rsid w:val="0032567C"/>
    <w:rsid w:val="00326D59"/>
    <w:rsid w:val="003313E0"/>
    <w:rsid w:val="0033416D"/>
    <w:rsid w:val="00336490"/>
    <w:rsid w:val="00337FC5"/>
    <w:rsid w:val="0034081C"/>
    <w:rsid w:val="00343D82"/>
    <w:rsid w:val="003440A6"/>
    <w:rsid w:val="00346FC2"/>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E18C5"/>
    <w:rsid w:val="003F6053"/>
    <w:rsid w:val="003F77B3"/>
    <w:rsid w:val="00404B49"/>
    <w:rsid w:val="00406867"/>
    <w:rsid w:val="00413E04"/>
    <w:rsid w:val="00415A4A"/>
    <w:rsid w:val="004204FF"/>
    <w:rsid w:val="00425D6B"/>
    <w:rsid w:val="00425EFB"/>
    <w:rsid w:val="00436A3B"/>
    <w:rsid w:val="00451FBD"/>
    <w:rsid w:val="004561AE"/>
    <w:rsid w:val="0046036A"/>
    <w:rsid w:val="0046079C"/>
    <w:rsid w:val="00463571"/>
    <w:rsid w:val="00466652"/>
    <w:rsid w:val="00470517"/>
    <w:rsid w:val="00473441"/>
    <w:rsid w:val="00480337"/>
    <w:rsid w:val="00486A9C"/>
    <w:rsid w:val="00493DA8"/>
    <w:rsid w:val="004A24FA"/>
    <w:rsid w:val="004A4D8B"/>
    <w:rsid w:val="004B65D3"/>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27BE"/>
    <w:rsid w:val="005D55B1"/>
    <w:rsid w:val="005D5AB9"/>
    <w:rsid w:val="005E0FA8"/>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2CF7"/>
    <w:rsid w:val="007630FD"/>
    <w:rsid w:val="0076734F"/>
    <w:rsid w:val="007705F5"/>
    <w:rsid w:val="00780274"/>
    <w:rsid w:val="007832BF"/>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26E04"/>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262B"/>
    <w:rsid w:val="009D5346"/>
    <w:rsid w:val="009D5CA1"/>
    <w:rsid w:val="009E672C"/>
    <w:rsid w:val="009E7D2B"/>
    <w:rsid w:val="009F11B0"/>
    <w:rsid w:val="009F6043"/>
    <w:rsid w:val="009F7482"/>
    <w:rsid w:val="00A00ED6"/>
    <w:rsid w:val="00A00F0B"/>
    <w:rsid w:val="00A053D1"/>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55DF"/>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15CAA"/>
    <w:rsid w:val="00C40211"/>
    <w:rsid w:val="00C467C6"/>
    <w:rsid w:val="00C47CD2"/>
    <w:rsid w:val="00C60576"/>
    <w:rsid w:val="00C60BB4"/>
    <w:rsid w:val="00C72394"/>
    <w:rsid w:val="00C8017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DF2D26"/>
    <w:rsid w:val="00E028A1"/>
    <w:rsid w:val="00E14014"/>
    <w:rsid w:val="00E16814"/>
    <w:rsid w:val="00E170E4"/>
    <w:rsid w:val="00E2580A"/>
    <w:rsid w:val="00E36EFF"/>
    <w:rsid w:val="00E406B6"/>
    <w:rsid w:val="00E42C7B"/>
    <w:rsid w:val="00E45390"/>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C5C5A"/>
    <w:rsid w:val="00EE0F10"/>
    <w:rsid w:val="00EE426E"/>
    <w:rsid w:val="00EE6973"/>
    <w:rsid w:val="00EF0D20"/>
    <w:rsid w:val="00F03BDC"/>
    <w:rsid w:val="00F05DBE"/>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626</Words>
  <Characters>3417</Characters>
  <Application>Microsoft Office Word</Application>
  <DocSecurity>0</DocSecurity>
  <Lines>61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6</cp:revision>
  <dcterms:created xsi:type="dcterms:W3CDTF">2025-11-02T02:29:00Z</dcterms:created>
  <dcterms:modified xsi:type="dcterms:W3CDTF">2025-11-05T02:15:00Z</dcterms:modified>
</cp:coreProperties>
</file>