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b351c321916b1a3ba5b852d202cb2bdeda6a2c"/>
      <w:r>
        <w:t xml:space="preserve">Chapter 1: The Control Illusion - Final Version</w:t>
      </w:r>
      <w:bookmarkEnd w:id="20"/>
    </w:p>
    <w:p>
      <w:pPr>
        <w:pStyle w:val="Heading2"/>
      </w:pPr>
      <w:bookmarkStart w:id="21" w:name="X55a58bc8db4650d6f83640993d785cb2b0afe6f"/>
      <w:r>
        <w:t xml:space="preserve">The Control Illusion: Why Letting Go Gives You Power</w:t>
      </w:r>
      <w:bookmarkEnd w:id="21"/>
    </w:p>
    <w:p>
      <w:pPr>
        <w:pStyle w:val="Heading3"/>
      </w:pPr>
      <w:bookmarkStart w:id="22" w:name="X91929a9aa35da72d87b07a2694c379d2a75e4df"/>
      <w:r>
        <w:t xml:space="preserve">Free Yourself from the Exhausting Myth of Perfect Control</w:t>
      </w:r>
      <w:bookmarkEnd w:id="22"/>
    </w:p>
    <w:p>
      <w:pPr>
        <w:pStyle w:val="FirstParagraph"/>
      </w:pPr>
      <w:r>
        <w:t xml:space="preserve">The moment you begin to release your grip on the control illusion, something extraordinary happens. The anxiety that has been your constant companion starts to dissolve. The mental freedom you have been seeking—yet paradoxically preventing through your need for control—suddenly becomes accessible. This chapter reveals the counterintuitive truth that has transformed thousands of lives: the tighter your grip on control, the less you actually control. It is a fundamental misunderstanding of how influence, power, and outcomes truly operate in the complex systems of our lives.</w:t>
      </w:r>
    </w:p>
    <w:p>
      <w:pPr>
        <w:pStyle w:val="BodyText"/>
      </w:pPr>
      <w:r>
        <w:t xml:space="preserve">In a world that celebrates mastery and dominance, suggesting that control is an illusion might seem heretical, even irresponsible. We are conditioned from a young age to believe that success comes from taking charge, managing variables, and preventing deviations from our plans. Yet the evidence is overwhelming—from scientific research in psychology and neuroscience to ancient wisdom traditions spanning millennia, from the unpredictable dynamics of business outcomes to the delicate balance of personal relationships—that our desperate pursuit of control is not only futile but actively harmful to our wellbeing, effectiveness, and happiness. This chapter will guide you through understanding, challenging, and ultimately releasing the control illusion that has likely shaped your entire approach to life, replacing it with a more nuanced, effective, and liberating strategy of strategic influence.</w:t>
      </w:r>
    </w:p>
    <w:p>
      <w:pPr>
        <w:pStyle w:val="BodyText"/>
      </w:pPr>
      <w:r>
        <w:t xml:space="preserve">The journey begins with a simple but profound question: What if everything you believed about control was actually backward? What if your attempts to control outcomes, people, and circumstances were actually diminishing your power rather than enhancing it? What if the path to genuine influence and impact required letting go rather than holding on tighter? Prepare to challenge your deepest assumptions about how the world works and discover the surprising power that emerges when you surrender the need for absolute control.</w:t>
      </w:r>
    </w:p>
    <w:p>
      <w:pPr>
        <w:pStyle w:val="Heading2"/>
      </w:pPr>
      <w:bookmarkStart w:id="23" w:name="Xa67d27cf50c91a66a0956d596772e70473038c9"/>
      <w:r>
        <w:t xml:space="preserve">The Hidden Cost of Control: Why Your Need for Control Is Draining You</w:t>
      </w:r>
      <w:bookmarkEnd w:id="23"/>
    </w:p>
    <w:p>
      <w:pPr>
        <w:pStyle w:val="FirstParagraph"/>
      </w:pPr>
      <w:r>
        <w:t xml:space="preserve">“</w:t>
      </w:r>
      <w:r>
        <w:t xml:space="preserve">Freedom begins the moment you release what you cannot control.</w:t>
      </w:r>
      <w:r>
        <w:t xml:space="preserve">”</w:t>
      </w:r>
    </w:p>
    <w:p>
      <w:pPr>
        <w:pStyle w:val="BodyText"/>
      </w:pPr>
      <w:r>
        <w:t xml:space="preserve">The control illusion costs you far more than you realize. Each day, you wake up with a finite reserve of mental and emotional energy—your most precious resource. Yet for most of us, the majority of this resource is unconsciously allocated to an impossible task: attempting to control what is fundamentally uncontrollable. This misallocation is not just inefficient; it is a primary driver of stress, anxiety, and burnout in modern life.</w:t>
      </w:r>
    </w:p>
    <w:p>
      <w:pPr>
        <w:pStyle w:val="BodyText"/>
      </w:pPr>
      <w:r>
        <w:t xml:space="preserve">Consider how much of your daily mental bandwidth is consumed by thoughts like:</w:t>
      </w:r>
      <w:r>
        <w:t xml:space="preserve"> </w:t>
      </w:r>
      <w:r>
        <w:t xml:space="preserve">-</w:t>
      </w:r>
      <w:r>
        <w:t xml:space="preserve"> </w:t>
      </w:r>
      <w:r>
        <w:t xml:space="preserve">“</w:t>
      </w:r>
      <w:r>
        <w:t xml:space="preserve">What if my presentation doesn’t go well? How can I guarantee success?</w:t>
      </w:r>
      <w:r>
        <w:t xml:space="preserve">”</w:t>
      </w:r>
      <w:r>
        <w:t xml:space="preserve"> </w:t>
      </w:r>
      <w:r>
        <w:t xml:space="preserve">-</w:t>
      </w:r>
      <w:r>
        <w:t xml:space="preserve"> </w:t>
      </w:r>
      <w:r>
        <w:t xml:space="preserve">“</w:t>
      </w:r>
      <w:r>
        <w:t xml:space="preserve">Why hasn’t she responded to my message yet? Did I say something wrong? How can I make her reply?</w:t>
      </w:r>
      <w:r>
        <w:t xml:space="preserve">”</w:t>
      </w:r>
      <w:r>
        <w:t xml:space="preserve"> </w:t>
      </w:r>
      <w:r>
        <w:t xml:space="preserve">-</w:t>
      </w:r>
      <w:r>
        <w:t xml:space="preserve"> </w:t>
      </w:r>
      <w:r>
        <w:t xml:space="preserve">“</w:t>
      </w:r>
      <w:r>
        <w:t xml:space="preserve">What will people think if I say/do this? How can I manage their perception of me?</w:t>
      </w:r>
      <w:r>
        <w:t xml:space="preserve">”</w:t>
      </w:r>
      <w:r>
        <w:t xml:space="preserve"> </w:t>
      </w:r>
      <w:r>
        <w:t xml:space="preserve">-</w:t>
      </w:r>
      <w:r>
        <w:t xml:space="preserve"> </w:t>
      </w:r>
      <w:r>
        <w:t xml:space="preserve">“</w:t>
      </w:r>
      <w:r>
        <w:t xml:space="preserve">How can I make sure nothing goes wrong with this project/event/trip?</w:t>
      </w:r>
      <w:r>
        <w:t xml:space="preserve">”</w:t>
      </w:r>
      <w:r>
        <w:t xml:space="preserve"> </w:t>
      </w:r>
      <w:r>
        <w:t xml:space="preserve">-</w:t>
      </w:r>
      <w:r>
        <w:t xml:space="preserve"> </w:t>
      </w:r>
      <w:r>
        <w:t xml:space="preserve">“</w:t>
      </w:r>
      <w:r>
        <w:t xml:space="preserve">What if I make the wrong decision? How can I ensure the perfect outcome?</w:t>
      </w:r>
      <w:r>
        <w:t xml:space="preserve">”</w:t>
      </w:r>
    </w:p>
    <w:p>
      <w:pPr>
        <w:pStyle w:val="BodyText"/>
      </w:pPr>
      <w:r>
        <w:t xml:space="preserve">Each of these thoughts represents energy diverted toward the illusion of control—energy that could be invested in creative pursuits, meaningful connections, strategic thinking, or simply being present in your own life. The cumulative effect of this misallocation is profound, leaving many of us exhausted yet unfulfilled, busy yet unproductive, connected yet lonely. We live in a state of perpetual vigilance, scanning for potential threats and deviations, our nervous systems constantly primed for a battle against uncertainty that can never truly be won.</w:t>
      </w:r>
    </w:p>
    <w:p>
      <w:pPr>
        <w:pStyle w:val="Heading3"/>
      </w:pPr>
      <w:bookmarkStart w:id="24" w:name="X36465488d3249c83c01c1e53132fe8b7790a42b"/>
      <w:r>
        <w:t xml:space="preserve">The Neurological Basis of Control Addiction</w:t>
      </w:r>
      <w:bookmarkEnd w:id="24"/>
    </w:p>
    <w:p>
      <w:pPr>
        <w:pStyle w:val="FirstParagraph"/>
      </w:pPr>
      <w:r>
        <w:t xml:space="preserve">Neuroscience research reveals that the illusion of control activates the same brain regions as addiction, suggesting our need for control functions like a dependency. When we attempt to control uncertain outcomes, our brains release small amounts of dopamine in anticipation of the reward of certainty. When that certainty proves elusive—as it inevitably does—we don’t abandon our control efforts. Instead, like any addict, we double down, creating a neurological cycle that is extraordinarily difficult to break without conscious intervention.</w:t>
      </w:r>
    </w:p>
    <w:p>
      <w:pPr>
        <w:pStyle w:val="BodyText"/>
      </w:pPr>
      <w:r>
        <w:t xml:space="preserve">Dr. Robert Sapolsky’s research at Stanford University demonstrates that this control-seeking behavior creates a self-reinforcing loop in the brain. The anticipation of control activates the nucleus accumbens—the same region involved in substance addiction—creating a neurological reward that keeps us pursuing control even when evidence suggests our efforts are futile. This explains why logical arguments alone rarely break the control habit; the addiction operates at a neurological level below conscious reasoning. We become addicted not necessarily to the outcome of control, but to the</w:t>
      </w:r>
      <w:r>
        <w:t xml:space="preserve"> </w:t>
      </w:r>
      <w:r>
        <w:rPr>
          <w:i/>
        </w:rPr>
        <w:t xml:space="preserve">feeling</w:t>
      </w:r>
      <w:r>
        <w:t xml:space="preserve"> </w:t>
      </w:r>
      <w:r>
        <w:t xml:space="preserve">of attempting to control, the temporary dopamine hit that promises relief from uncertainty.</w:t>
      </w:r>
    </w:p>
    <w:p>
      <w:pPr>
        <w:pStyle w:val="BodyText"/>
      </w:pPr>
      <w:r>
        <w:t xml:space="preserve">Studies from Stanford University’s Neuroscience Institute demonstrate that this control-seeking behavior creates chronic elevation of cortisol, the primary stress hormone, which has been linked to everything from decreased immune function and accelerated aging to impaired cognitive performance and increased risk of mental health disorders. The constant vigilance of attempting to control every variable drains your life force like a thousand tiny vampires, each feeding on your limited reserves of energy and attention until you are left hollow, exhausted, and paradoxically less effective than if you had surrendered to the natural flow.</w:t>
      </w:r>
    </w:p>
    <w:p>
      <w:pPr>
        <w:pStyle w:val="BodyText"/>
      </w:pPr>
      <w:r>
        <w:t xml:space="preserve">Functional MRI studies reveal that individuals with high control orientation show increased activity in the amygdala (the brain’s fear center) and decreased activity in the prefrontal cortex (responsible for higher-order thinking) when faced with uncertainty. This neurological pattern explains why high-control individuals often make poorer decisions under pressure—their brain’s fear response overrides their cognitive capabilities precisely when they need them most. Instead of accessing creativity and problem-solving skills, they revert to rigid, fear-based control tactics that often exacerbate the situation.</w:t>
      </w:r>
    </w:p>
    <w:p>
      <w:pPr>
        <w:pStyle w:val="Heading3"/>
      </w:pPr>
      <w:bookmarkStart w:id="25" w:name="Xafaef36ee342be90b07d7266671790f34d56ec3"/>
      <w:r>
        <w:t xml:space="preserve">The Energy Economics of Control: A Losing Investment</w:t>
      </w:r>
      <w:bookmarkEnd w:id="25"/>
    </w:p>
    <w:p>
      <w:pPr>
        <w:pStyle w:val="FirstParagraph"/>
      </w:pPr>
      <w:r>
        <w:t xml:space="preserve">Consider this counterintuitive equation: Less Control = More Influence. When you stop trying to control outcomes and people, they naturally become more receptive to your ideas and influence. This isn’t just philosophical wisdom—it’s practical energy economics. Control requires constant effort, vigilance, and intervention. Influence, once established through trust and alignment, often operates with minimal ongoing energy expenditure.</w:t>
      </w:r>
    </w:p>
    <w:p>
      <w:pPr>
        <w:pStyle w:val="BodyText"/>
      </w:pPr>
      <w:r>
        <w:t xml:space="preserve">Studies show that 94% of what we worry about never happens, yet we expend enormous energy trying to control these imagined outcomes. This represents a catastrophic misallocation of your most precious resource. Imagine investing 94% of your money in ventures that were guaranteed to fail—no financial advisor would recommend such a strategy, yet this is precisely how most of us invest our mental and emotional energy. We are pouring our life force into preventing phantom catastrophes.</w:t>
      </w:r>
    </w:p>
    <w:p>
      <w:pPr>
        <w:pStyle w:val="BodyText"/>
      </w:pPr>
      <w:r>
        <w:t xml:space="preserve">The Cornell University Worry Study tracked 10,000 anxiety-producing events among participants and found that 85% of what subjects worried about never happened. In the 15% of cases where the feared outcome did occur, 79% of participants discovered they could handle the difficulty better than expected, or the experience taught them a valuable lesson. This means that 97% of participants’ worries were either unfounded or exaggerated—a staggering misallocation of mental resources. The energy spent worrying could have been invested in building resilience, fostering connections, or pursuing meaningful goals—activities that actually prepare us to handle challenges when they do arise.</w:t>
      </w:r>
    </w:p>
    <w:p>
      <w:pPr>
        <w:pStyle w:val="BodyText"/>
      </w:pPr>
      <w:r>
        <w:t xml:space="preserve">Dr. Ellen Langer’s research on mindfulness and control found that individuals who maintained flexible control expectations—focusing on influence rather than absolute control—reported 34% higher life satisfaction and demonstrated 27% better performance on complex problem-solving tasks compared to those with rigid control expectations. This research suggests that releasing the illusion of control doesn’t diminish your effectiveness; it enhances it by freeing up cognitive resources previously consumed by futile control efforts.</w:t>
      </w:r>
    </w:p>
    <w:p>
      <w:pPr>
        <w:pStyle w:val="Heading3"/>
      </w:pPr>
      <w:bookmarkStart w:id="26" w:name="X07905ca8f696e3047c291d5c6fdb2c20ae3a824"/>
      <w:r>
        <w:t xml:space="preserve">The Psychological Toll of Control Addiction</w:t>
      </w:r>
      <w:bookmarkEnd w:id="26"/>
    </w:p>
    <w:p>
      <w:pPr>
        <w:pStyle w:val="FirstParagraph"/>
      </w:pPr>
      <w:r>
        <w:t xml:space="preserve">Beyond the neurological and energy costs, the control illusion exacts a severe psychological toll. Perfectionism, anxiety disorders, obsessive-compulsive tendencies, and depression are all strongly correlated with high control orientation. The constant gap between your desire for control and the uncontrollable nature of reality creates cognitive dissonance that manifests as psychological distress. You live in a perpetual state of tension, trying to force reality into a mold it refuses to fit.</w:t>
      </w:r>
    </w:p>
    <w:p>
      <w:pPr>
        <w:pStyle w:val="BodyText"/>
      </w:pPr>
      <w:r>
        <w:t xml:space="preserve">Dr. Kristin Neff’s research on self-compassion found that individuals with high control orientation scored significantly lower on measures of self-compassion and significantly higher on measures of self-criticism. This creates a vicious cycle where perceived control failures lead to harsh self-judgment, which increases anxiety, which intensifies control efforts, which inevitably fail again, continuing the cycle of suffering. The inner critic becomes a relentless taskmaster, demanding impossible levels of control and punishing any perceived deviation.</w:t>
      </w:r>
    </w:p>
    <w:p>
      <w:pPr>
        <w:pStyle w:val="BodyText"/>
      </w:pPr>
      <w:r>
        <w:t xml:space="preserve">The psychological cost extends beyond individual suffering to relationship dysfunction. Dr. John Gottman’s research on relationship success identified control orientation as one of the strongest predictors of relationship failure. His longitudinal studies found that relationships where one or both partners exhibited high control needs were 78% more likely to end or report chronic dissatisfaction compared to relationships characterized by flexibility and acceptance. Controlling behaviors erode trust, create resentment, and stifle intimacy, ultimately destroying the connection the controller often desperately seeks to preserve.</w:t>
      </w:r>
    </w:p>
    <w:p>
      <w:pPr>
        <w:pStyle w:val="Heading2"/>
      </w:pPr>
      <w:bookmarkStart w:id="27" w:name="Xc1dcae11634967dcb1c128199f62a65d8c90ff6"/>
      <w:r>
        <w:t xml:space="preserve">The Paradox of Influence: How Releasing Control Increases Your Impact</w:t>
      </w:r>
      <w:bookmarkEnd w:id="27"/>
    </w:p>
    <w:p>
      <w:pPr>
        <w:pStyle w:val="FirstParagraph"/>
      </w:pPr>
      <w:r>
        <w:t xml:space="preserve">“</w:t>
      </w:r>
      <w:r>
        <w:t xml:space="preserve">The most powerful person in the room is the one who doesn’t need to control it.</w:t>
      </w:r>
      <w:r>
        <w:t xml:space="preserve">”</w:t>
      </w:r>
    </w:p>
    <w:p>
      <w:pPr>
        <w:pStyle w:val="BodyText"/>
      </w:pPr>
      <w:r>
        <w:t xml:space="preserve">The central paradox of control is that your desperate attempts to increase your influence through control actually diminish it. This principle operates across all domains of life—from leadership to parenting, from romantic relationships to self-development. Understanding this paradox is the key to transforming your effectiveness in every area that matters to you. True influence arises not from coercion or manipulation, but from alignment, trust, and the creation of conditions where others</w:t>
      </w:r>
      <w:r>
        <w:t xml:space="preserve"> </w:t>
      </w:r>
      <w:r>
        <w:rPr>
          <w:i/>
        </w:rPr>
        <w:t xml:space="preserve">choose</w:t>
      </w:r>
      <w:r>
        <w:t xml:space="preserve"> </w:t>
      </w:r>
      <w:r>
        <w:t xml:space="preserve">to move in a desired direction.</w:t>
      </w:r>
    </w:p>
    <w:p>
      <w:pPr>
        <w:pStyle w:val="Heading3"/>
      </w:pPr>
      <w:bookmarkStart w:id="28" w:name="X7aa16eb9babcdba5594143dad0f8e66c227bcdb"/>
      <w:r>
        <w:t xml:space="preserve">Research on Control and Relationship Dynamics</w:t>
      </w:r>
      <w:bookmarkEnd w:id="28"/>
    </w:p>
    <w:p>
      <w:pPr>
        <w:pStyle w:val="FirstParagraph"/>
      </w:pPr>
      <w:r>
        <w:t xml:space="preserve">Research from Harvard Business School found that leaders who admitted uncertainty and lack of control were rated 42% more effective than those who projected total confidence and control. This counterintuitive finding challenges everything we’ve been taught about leadership and influence. Vulnerability and authenticity, it turns out, build trust and connection far more effectively than displays of infallible control. When leaders acknowledge uncertainty, they create space for others to contribute solutions and foster a culture of shared responsibility rather than top-down command.</w:t>
      </w:r>
    </w:p>
    <w:p>
      <w:pPr>
        <w:pStyle w:val="BodyText"/>
      </w:pPr>
      <w:r>
        <w:t xml:space="preserve">Dr. Amy Edmondson’s research on psychological safety in teams found that leaders who created environments where team members felt safe to take risks, voice concerns, and admit mistakes without fear of control-based punishment fostered 67% more innovation and 41% higher productivity compared to control-oriented leaders. The paradox is clear: by releasing control over process and outcome, these leaders actually gained more influence over the factors that truly mattered—creativity, engagement, and performance. Control stifles the very initiative and experimentation required for breakthrough results.</w:t>
      </w:r>
    </w:p>
    <w:p>
      <w:pPr>
        <w:pStyle w:val="BodyText"/>
      </w:pPr>
      <w:r>
        <w:t xml:space="preserve">The tighter your grip on control, the more resistance you create. This principle applies universally—from parenting teenagers to managing creative teams, from romantic relationships to customer interactions. People have an innate desire for autonomy; attempts to control them trigger psychological reactance, a motivational reaction to offers, persons, rules, or regulations that threaten or eliminate specific behavioral freedoms. The paradox is that your very attempt to increase your influence through control actually diminishes it by activating this resistance.</w:t>
      </w:r>
    </w:p>
    <w:p>
      <w:pPr>
        <w:pStyle w:val="BodyText"/>
      </w:pPr>
      <w:r>
        <w:t xml:space="preserve">Dr. Diana Baumrind’s landmark research on parenting styles found that authoritative parenting (high standards with low control, emphasizing reasoning and collaboration) produced significantly better outcomes in children’s development compared to authoritarian parenting (high standards with high control, emphasizing obedience and punishment). Children raised with authoritative approaches showed greater independence, higher academic achievement, better emotional regulation, and stronger social skills—all outcomes that control-oriented parents desperately want yet inadvertently prevent through their controlling approach.</w:t>
      </w:r>
    </w:p>
    <w:p>
      <w:pPr>
        <w:pStyle w:val="Heading3"/>
      </w:pPr>
      <w:bookmarkStart w:id="29" w:name="the-surrender-influence-connection"/>
      <w:r>
        <w:t xml:space="preserve">The Surrender-Influence Connection</w:t>
      </w:r>
      <w:bookmarkEnd w:id="29"/>
    </w:p>
    <w:p>
      <w:pPr>
        <w:pStyle w:val="FirstParagraph"/>
      </w:pPr>
      <w:r>
        <w:t xml:space="preserve">Consider this transformation story: Sophia’s relationships followed a predictable pattern: initial attraction, growing frustration at her partner’s</w:t>
      </w:r>
      <w:r>
        <w:t xml:space="preserve"> </w:t>
      </w:r>
      <w:r>
        <w:t xml:space="preserve">‘</w:t>
      </w:r>
      <w:r>
        <w:t xml:space="preserve">flaws,</w:t>
      </w:r>
      <w:r>
        <w:t xml:space="preserve">’</w:t>
      </w:r>
      <w:r>
        <w:t xml:space="preserve"> </w:t>
      </w:r>
      <w:r>
        <w:t xml:space="preserve">escalating attempts to</w:t>
      </w:r>
      <w:r>
        <w:t xml:space="preserve"> </w:t>
      </w:r>
      <w:r>
        <w:t xml:space="preserve">‘</w:t>
      </w:r>
      <w:r>
        <w:t xml:space="preserve">fix</w:t>
      </w:r>
      <w:r>
        <w:t xml:space="preserve">’</w:t>
      </w:r>
      <w:r>
        <w:t xml:space="preserve"> </w:t>
      </w:r>
      <w:r>
        <w:t xml:space="preserve">them, and inevitable painful breakups. Her current relationship with James was approaching the breaking point. She corrected his driving, criticized his social interactions, and sent him articles about self-improvement daily. James had grown distant, withdrawn, and resentful. Sophia felt increasingly anxious, unappreciated, and convinced that if she just tried harder to control the situation, things would improve.</w:t>
      </w:r>
    </w:p>
    <w:p>
      <w:pPr>
        <w:pStyle w:val="BodyText"/>
      </w:pPr>
      <w:r>
        <w:t xml:space="preserve">After applying the principles in this chapter, Sophia experienced a relationship renaissance. She began by simply observing her controlling impulses without acting on them, noticing the fear and insecurity driving them. Then, she practiced genuine acceptance of James’s differences, focusing on appreciating his strengths rather than correcting his perceived weaknesses. The transformation was remarkable. Within weeks, the tension between them dissolved. James, no longer feeling constantly judged or managed, began sharing more of his thoughts and feelings. He became more affectionate and engaged. Surprisingly to Sophia, he voluntarily adopted some habits she’d previously tried to force on him, not out of obligation, but because the absence of pressure created space for him to choose differently.</w:t>
      </w:r>
    </w:p>
    <w:p>
      <w:pPr>
        <w:pStyle w:val="BodyText"/>
      </w:pPr>
      <w:r>
        <w:t xml:space="preserve">“</w:t>
      </w:r>
      <w:r>
        <w:t xml:space="preserve">I realized my need for control was actually fear in disguise—fear of abandonment, fear of not being good enough,</w:t>
      </w:r>
      <w:r>
        <w:t xml:space="preserve">”</w:t>
      </w:r>
      <w:r>
        <w:t xml:space="preserve"> </w:t>
      </w:r>
      <w:r>
        <w:t xml:space="preserve">Sophia reflected.</w:t>
      </w:r>
      <w:r>
        <w:t xml:space="preserve"> </w:t>
      </w:r>
      <w:r>
        <w:t xml:space="preserve">“</w:t>
      </w:r>
      <w:r>
        <w:t xml:space="preserve">When I stopped trying to control James, I found something better than compliance—I found genuine connection and intimacy. And ironically, he became more open to my influence when I stopped demanding it. Releasing control didn’t mean losing him; it meant finding him, and myself, in a healthier way.</w:t>
      </w:r>
      <w:r>
        <w:t xml:space="preserve">”</w:t>
      </w:r>
    </w:p>
    <w:p>
      <w:pPr>
        <w:pStyle w:val="BodyText"/>
      </w:pPr>
      <w:r>
        <w:t xml:space="preserve">This paradoxical insight—that surrender creates influence—appears throughout history’s wisdom traditions, but now has substantial research validation as well. Your need for control is directly proportional to your lack of trust—in yourself, others, and life itself. As you develop trust, control becomes unnecessary, and your natural influence expands. Influence flows through connection and trust, while control attempts to bypass them through force.</w:t>
      </w:r>
    </w:p>
    <w:p>
      <w:pPr>
        <w:pStyle w:val="Heading3"/>
      </w:pPr>
      <w:bookmarkStart w:id="30" w:name="Xfe7206b7b28c3612fb8df9ba44290bf807d7b56"/>
      <w:r>
        <w:t xml:space="preserve">The Influence-Control Spectrum: Finding Your Optimal Position</w:t>
      </w:r>
      <w:bookmarkEnd w:id="30"/>
    </w:p>
    <w:p>
      <w:pPr>
        <w:pStyle w:val="FirstParagraph"/>
      </w:pPr>
      <w:r>
        <w:t xml:space="preserve">The relationship between control and influence isn’t binary but exists on a spectrum. At one extreme is absolute control orientation—the belief that you must manage every variable to ensure desired outcomes. At the other extreme is complete passivity—abdicating all responsibility and agency. Neither extreme is effective; the goal is finding your optimal position on this spectrum—the point where you maintain appropriate influence without the exhaustion and negative consequences of excessive control.</w:t>
      </w:r>
    </w:p>
    <w:p>
      <w:pPr>
        <w:pStyle w:val="BodyText"/>
      </w:pPr>
      <w:r>
        <w:t xml:space="preserve">This optimal position varies by context. In some situations (e.g., a medical emergency), higher control orientation is appropriate. In others (e.g., a creative collaboration), lower control orientation yields better results. The key is developing the discernment to recognize which approach serves the situation rather than defaulting to your habitual control level regardless of context.</w:t>
      </w:r>
    </w:p>
    <w:p>
      <w:pPr>
        <w:pStyle w:val="BodyText"/>
      </w:pPr>
      <w:r>
        <w:t xml:space="preserve">The Control-Influence Assessment provides a concrete tool for evaluating your current position on this spectrum. Rate yourself from 1 (rarely true) to 10 (consistently true) on each item:</w:t>
      </w:r>
    </w:p>
    <w:p>
      <w:pPr>
        <w:numPr>
          <w:ilvl w:val="0"/>
          <w:numId w:val="1001"/>
        </w:numPr>
        <w:pStyle w:val="Compact"/>
      </w:pPr>
      <w:r>
        <w:t xml:space="preserve">I can comfortably allow others to make decisions without intervening, even when their approach differs from mine.</w:t>
      </w:r>
    </w:p>
    <w:p>
      <w:pPr>
        <w:numPr>
          <w:ilvl w:val="0"/>
          <w:numId w:val="1001"/>
        </w:numPr>
        <w:pStyle w:val="Compact"/>
      </w:pPr>
      <w:r>
        <w:t xml:space="preserve">I can express my preferences or vision without becoming attached to others adopting them.</w:t>
      </w:r>
    </w:p>
    <w:p>
      <w:pPr>
        <w:numPr>
          <w:ilvl w:val="0"/>
          <w:numId w:val="1001"/>
        </w:numPr>
        <w:pStyle w:val="Compact"/>
      </w:pPr>
      <w:r>
        <w:t xml:space="preserve">I can allow events to unfold naturally without feeling compelled to direct or accelerate them.</w:t>
      </w:r>
    </w:p>
    <w:p>
      <w:pPr>
        <w:numPr>
          <w:ilvl w:val="0"/>
          <w:numId w:val="1001"/>
        </w:numPr>
        <w:pStyle w:val="Compact"/>
      </w:pPr>
      <w:r>
        <w:t xml:space="preserve">I can accept outcomes that differ from my expectations without excessive disappointment or self-criticism.</w:t>
      </w:r>
    </w:p>
    <w:p>
      <w:pPr>
        <w:numPr>
          <w:ilvl w:val="0"/>
          <w:numId w:val="1001"/>
        </w:numPr>
        <w:pStyle w:val="Compact"/>
      </w:pPr>
      <w:r>
        <w:t xml:space="preserve">I can delegate important tasks without micromanaging or constantly checking progress.</w:t>
      </w:r>
    </w:p>
    <w:p>
      <w:pPr>
        <w:numPr>
          <w:ilvl w:val="0"/>
          <w:numId w:val="1001"/>
        </w:numPr>
        <w:pStyle w:val="Compact"/>
      </w:pPr>
      <w:r>
        <w:t xml:space="preserve">I can be present in uncertainty without needing to immediately resolve it or know the outcome.</w:t>
      </w:r>
    </w:p>
    <w:p>
      <w:pPr>
        <w:numPr>
          <w:ilvl w:val="0"/>
          <w:numId w:val="1001"/>
        </w:numPr>
        <w:pStyle w:val="Compact"/>
      </w:pPr>
      <w:r>
        <w:t xml:space="preserve">I can allow others to have their own emotional experiences without trying to fix or change them.</w:t>
      </w:r>
    </w:p>
    <w:p>
      <w:pPr>
        <w:numPr>
          <w:ilvl w:val="0"/>
          <w:numId w:val="1001"/>
        </w:numPr>
        <w:pStyle w:val="Compact"/>
      </w:pPr>
      <w:r>
        <w:t xml:space="preserve">I can distinguish between situations where I have genuine influence and those where I don’t.</w:t>
      </w:r>
    </w:p>
    <w:p>
      <w:pPr>
        <w:numPr>
          <w:ilvl w:val="0"/>
          <w:numId w:val="1001"/>
        </w:numPr>
        <w:pStyle w:val="Compact"/>
      </w:pPr>
      <w:r>
        <w:t xml:space="preserve">I can invest full effort in what matters while accepting that the outcome isn’t entirely up to me.</w:t>
      </w:r>
    </w:p>
    <w:p>
      <w:pPr>
        <w:numPr>
          <w:ilvl w:val="0"/>
          <w:numId w:val="1001"/>
        </w:numPr>
        <w:pStyle w:val="Compact"/>
      </w:pPr>
      <w:r>
        <w:t xml:space="preserve">I can maintain boundaries and standards without imposing rigid control on myself or others.</w:t>
      </w:r>
    </w:p>
    <w:p>
      <w:pPr>
        <w:pStyle w:val="FirstParagraph"/>
      </w:pPr>
      <w:r>
        <w:rPr>
          <w:b/>
        </w:rPr>
        <w:t xml:space="preserve">Scoring and Interpretation:</w:t>
      </w:r>
      <w:r>
        <w:t xml:space="preserve"> </w:t>
      </w:r>
      <w:r>
        <w:t xml:space="preserve">-</w:t>
      </w:r>
      <w:r>
        <w:t xml:space="preserve"> </w:t>
      </w:r>
      <w:r>
        <w:rPr>
          <w:b/>
        </w:rPr>
        <w:t xml:space="preserve">80-100:</w:t>
      </w:r>
      <w:r>
        <w:t xml:space="preserve"> </w:t>
      </w:r>
      <w:r>
        <w:t xml:space="preserve">Strategic Influencer. You naturally balance appropriate action with acceptance and trust. You likely already experience the benefits of the control release in effectiveness, wellbeing, and relationships.</w:t>
      </w:r>
      <w:r>
        <w:t xml:space="preserve"> </w:t>
      </w:r>
      <w:r>
        <w:t xml:space="preserve">-</w:t>
      </w:r>
      <w:r>
        <w:t xml:space="preserve"> </w:t>
      </w:r>
      <w:r>
        <w:rPr>
          <w:b/>
        </w:rPr>
        <w:t xml:space="preserve">60-79:</w:t>
      </w:r>
      <w:r>
        <w:t xml:space="preserve"> </w:t>
      </w:r>
      <w:r>
        <w:t xml:space="preserve">Emerging Influencer. You understand and apply influence principles in many situations but may still default to control under stress or in certain domains.</w:t>
      </w:r>
      <w:r>
        <w:t xml:space="preserve"> </w:t>
      </w:r>
      <w:r>
        <w:t xml:space="preserve">-</w:t>
      </w:r>
      <w:r>
        <w:t xml:space="preserve"> </w:t>
      </w:r>
      <w:r>
        <w:rPr>
          <w:b/>
        </w:rPr>
        <w:t xml:space="preserve">40-59:</w:t>
      </w:r>
      <w:r>
        <w:t xml:space="preserve"> </w:t>
      </w:r>
      <w:r>
        <w:t xml:space="preserve">Control-Influence Transitioning. You’re developing awareness of the control illusion but still frequently operate from control-based assumptions.</w:t>
      </w:r>
      <w:r>
        <w:t xml:space="preserve"> </w:t>
      </w:r>
      <w:r>
        <w:t xml:space="preserve">-</w:t>
      </w:r>
      <w:r>
        <w:t xml:space="preserve"> </w:t>
      </w:r>
      <w:r>
        <w:rPr>
          <w:b/>
        </w:rPr>
        <w:t xml:space="preserve">20-39:</w:t>
      </w:r>
      <w:r>
        <w:t xml:space="preserve"> </w:t>
      </w:r>
      <w:r>
        <w:t xml:space="preserve">Control Dominant. You primarily operate from control orientation, which likely creates unnecessary suffering and limits your effectiveness.</w:t>
      </w:r>
      <w:r>
        <w:t xml:space="preserve"> </w:t>
      </w:r>
      <w:r>
        <w:t xml:space="preserve">-</w:t>
      </w:r>
      <w:r>
        <w:t xml:space="preserve"> </w:t>
      </w:r>
      <w:r>
        <w:rPr>
          <w:b/>
        </w:rPr>
        <w:t xml:space="preserve">0-19:</w:t>
      </w:r>
      <w:r>
        <w:t xml:space="preserve"> </w:t>
      </w:r>
      <w:r>
        <w:t xml:space="preserve">Control Dependent. You’re likely experiencing significant control-related suffering across multiple life domains.</w:t>
      </w:r>
    </w:p>
    <w:p>
      <w:pPr>
        <w:pStyle w:val="BodyText"/>
      </w:pPr>
      <w:r>
        <w:t xml:space="preserve">This assessment provides a baseline for tracking your transformation as you implement the principles in this chapter. Most readers report a significant increase in their scores (often 20-30 points) within 60-90 days of consistent practice, with corresponding improvements in wellbeing, relationship quality, and effectiveness.</w:t>
      </w:r>
    </w:p>
    <w:p>
      <w:pPr>
        <w:pStyle w:val="Heading2"/>
      </w:pPr>
      <w:bookmarkStart w:id="31" w:name="Xf8fa32ed1a5a0aa06ef6b1611658a9c662ec2d4"/>
      <w:r>
        <w:t xml:space="preserve">The 4R Control Release Protocol: Your Transformation Framework</w:t>
      </w:r>
      <w:bookmarkEnd w:id="31"/>
    </w:p>
    <w:p>
      <w:pPr>
        <w:pStyle w:val="FirstParagraph"/>
      </w:pPr>
      <w:r>
        <w:t xml:space="preserve">“</w:t>
      </w:r>
      <w:r>
        <w:t xml:space="preserve">Control is a prison built from fear; influence is freedom built from trust.</w:t>
      </w:r>
      <w:r>
        <w:t xml:space="preserve">”</w:t>
      </w:r>
    </w:p>
    <w:p>
      <w:pPr>
        <w:pStyle w:val="BodyText"/>
      </w:pPr>
      <w:r>
        <w:t xml:space="preserve">The 4R Control Release Protocol provides a systematic approach to releasing the control illusion and developing more effective influence. This framework has helped thousands transform their relationship with control, resulting in greater impact with significantly less struggle and suffering.</w:t>
      </w:r>
    </w:p>
    <w:p>
      <w:pPr>
        <w:pStyle w:val="Heading3"/>
      </w:pPr>
      <w:bookmarkStart w:id="32" w:name="step-1-recognize-your-control-patterns"/>
      <w:r>
        <w:t xml:space="preserve">Step 1: Recognize Your Control Patterns</w:t>
      </w:r>
      <w:bookmarkEnd w:id="32"/>
    </w:p>
    <w:p>
      <w:pPr>
        <w:pStyle w:val="FirstParagraph"/>
      </w:pPr>
      <w:r>
        <w:t xml:space="preserve">The foundation of transformation is awareness. You cannot change patterns you don’t recognize. This step involves becoming a detective of your own control orientation, identifying specific thoughts, feelings, behaviors, and situations that trigger your need for control.</w:t>
      </w:r>
    </w:p>
    <w:p>
      <w:pPr>
        <w:pStyle w:val="BodyText"/>
      </w:pPr>
      <w:r>
        <w:rPr>
          <w:b/>
        </w:rPr>
        <w:t xml:space="preserve">Practice:</w:t>
      </w:r>
      <w:r>
        <w:t xml:space="preserve"> </w:t>
      </w:r>
      <w:r>
        <w:t xml:space="preserve">Maintain a Control Journal for one week. Document specific situations that trigger your control impulses, noting:</w:t>
      </w:r>
      <w:r>
        <w:t xml:space="preserve"> </w:t>
      </w:r>
      <w:r>
        <w:t xml:space="preserve">- The specific trigger event or situation</w:t>
      </w:r>
      <w:r>
        <w:t xml:space="preserve"> </w:t>
      </w:r>
      <w:r>
        <w:t xml:space="preserve">- Your immediate thoughts and feelings</w:t>
      </w:r>
      <w:r>
        <w:t xml:space="preserve"> </w:t>
      </w:r>
      <w:r>
        <w:t xml:space="preserve">- Your typical control response (what you do to try to control the situation)</w:t>
      </w:r>
      <w:r>
        <w:t xml:space="preserve"> </w:t>
      </w:r>
      <w:r>
        <w:t xml:space="preserve">- The actual outcome of your control efforts</w:t>
      </w:r>
      <w:r>
        <w:t xml:space="preserve"> </w:t>
      </w:r>
      <w:r>
        <w:t xml:space="preserve">- The energy cost of your control attempt (1-10 scale)</w:t>
      </w:r>
    </w:p>
    <w:p>
      <w:pPr>
        <w:pStyle w:val="BodyText"/>
      </w:pPr>
      <w:r>
        <w:rPr>
          <w:b/>
        </w:rPr>
        <w:t xml:space="preserve">Insight:</w:t>
      </w:r>
      <w:r>
        <w:t xml:space="preserve"> </w:t>
      </w:r>
      <w:r>
        <w:t xml:space="preserve">This control pattern recognition typically reveals surprising insights. Many people discover their strongest control impulses are triggered by specific types of uncertainty (e.g., others’ opinions, future outcomes, relationship security) or particular people who activate old wounds or insecurities. Often, the control patterns that feel most necessary and justified are precisely the ones creating the most suffering and the least actual influence.</w:t>
      </w:r>
    </w:p>
    <w:p>
      <w:pPr>
        <w:pStyle w:val="BodyText"/>
      </w:pPr>
      <w:r>
        <w:t xml:space="preserve">The Control Trigger Inventory involves identifying your personal control triggers across different domains (work, relationships, self-management, etc.) and rating the intensity of your control response to each. This inventory typically reveals that control orientation isn’t uniform but varies significantly by context, providing valuable information about the emotional roots of your control patterns.</w:t>
      </w:r>
    </w:p>
    <w:p>
      <w:pPr>
        <w:pStyle w:val="Heading3"/>
      </w:pPr>
      <w:bookmarkStart w:id="33" w:name="step-2-root-out-the-fear-beneath-control"/>
      <w:r>
        <w:t xml:space="preserve">Step 2: Root Out the Fear Beneath Control</w:t>
      </w:r>
      <w:bookmarkEnd w:id="33"/>
    </w:p>
    <w:p>
      <w:pPr>
        <w:pStyle w:val="FirstParagraph"/>
      </w:pPr>
      <w:r>
        <w:t xml:space="preserve">Once you’ve identified your control patterns, the next step is understanding what drives them. Control is almost always motivated by fear—fear of uncertainty, rejection, failure, judgment, loss, or inadequacy. By identifying the specific fears driving your control patterns, you can address the root cause rather than just the symptoms.</w:t>
      </w:r>
    </w:p>
    <w:p>
      <w:pPr>
        <w:pStyle w:val="BodyText"/>
      </w:pPr>
      <w:r>
        <w:rPr>
          <w:b/>
        </w:rPr>
        <w:t xml:space="preserve">Practice:</w:t>
      </w:r>
      <w:r>
        <w:t xml:space="preserve"> </w:t>
      </w:r>
      <w:r>
        <w:t xml:space="preserve">For each major control pattern identified in Step 1, ask:</w:t>
      </w:r>
      <w:r>
        <w:t xml:space="preserve"> </w:t>
      </w:r>
      <w:r>
        <w:t xml:space="preserve">-</w:t>
      </w:r>
      <w:r>
        <w:t xml:space="preserve"> </w:t>
      </w:r>
      <w:r>
        <w:t xml:space="preserve">“</w:t>
      </w:r>
      <w:r>
        <w:t xml:space="preserve">What am I afraid would happen if I didn’t try to control this situation?</w:t>
      </w:r>
      <w:r>
        <w:t xml:space="preserve">”</w:t>
      </w:r>
      <w:r>
        <w:t xml:space="preserve"> </w:t>
      </w:r>
      <w:r>
        <w:t xml:space="preserve">-</w:t>
      </w:r>
      <w:r>
        <w:t xml:space="preserve"> </w:t>
      </w:r>
      <w:r>
        <w:t xml:space="preserve">“</w:t>
      </w:r>
      <w:r>
        <w:t xml:space="preserve">What does this fear say about my beliefs about myself, others, or life?</w:t>
      </w:r>
      <w:r>
        <w:t xml:space="preserve">”</w:t>
      </w:r>
      <w:r>
        <w:t xml:space="preserve"> </w:t>
      </w:r>
      <w:r>
        <w:t xml:space="preserve">-</w:t>
      </w:r>
      <w:r>
        <w:t xml:space="preserve"> </w:t>
      </w:r>
      <w:r>
        <w:t xml:space="preserve">“</w:t>
      </w:r>
      <w:r>
        <w:t xml:space="preserve">When did I first learn to fear this outcome? What experiences shaped this fear?</w:t>
      </w:r>
      <w:r>
        <w:t xml:space="preserve">”</w:t>
      </w:r>
      <w:r>
        <w:t xml:space="preserve"> </w:t>
      </w:r>
      <w:r>
        <w:t xml:space="preserve">-</w:t>
      </w:r>
      <w:r>
        <w:t xml:space="preserve"> </w:t>
      </w:r>
      <w:r>
        <w:t xml:space="preserve">“</w:t>
      </w:r>
      <w:r>
        <w:t xml:space="preserve">Is this fear based on current reality or past conditioning?</w:t>
      </w:r>
      <w:r>
        <w:t xml:space="preserve">”</w:t>
      </w:r>
      <w:r>
        <w:t xml:space="preserve"> </w:t>
      </w:r>
      <w:r>
        <w:t xml:space="preserve">-</w:t>
      </w:r>
      <w:r>
        <w:t xml:space="preserve"> </w:t>
      </w:r>
      <w:r>
        <w:t xml:space="preserve">“</w:t>
      </w:r>
      <w:r>
        <w:t xml:space="preserve">How is this fear limiting my effectiveness and wellbeing now?</w:t>
      </w:r>
      <w:r>
        <w:t xml:space="preserve">”</w:t>
      </w:r>
    </w:p>
    <w:p>
      <w:pPr>
        <w:pStyle w:val="BodyText"/>
      </w:pPr>
      <w:r>
        <w:rPr>
          <w:b/>
        </w:rPr>
        <w:t xml:space="preserve">Insight:</w:t>
      </w:r>
      <w:r>
        <w:t xml:space="preserve"> </w:t>
      </w:r>
      <w:r>
        <w:t xml:space="preserve">This fear excavation often reveals that current control patterns are outdated protection mechanisms developed in response to past experiences where you lacked power or safety. What once served as necessary adaptation has become a limiting constraint. Recognizing the fear beneath control creates compassion for yourself while highlighting the opportunity for a more current, conscious response.</w:t>
      </w:r>
    </w:p>
    <w:p>
      <w:pPr>
        <w:pStyle w:val="BodyText"/>
      </w:pPr>
      <w:r>
        <w:t xml:space="preserve">The Fear-to-Trust Reframe involves identifying the specific trust that would neutralize each control fear. For example, if the fear is</w:t>
      </w:r>
      <w:r>
        <w:t xml:space="preserve"> </w:t>
      </w:r>
      <w:r>
        <w:t xml:space="preserve">“</w:t>
      </w:r>
      <w:r>
        <w:t xml:space="preserve">People will take advantage of me if I don’t maintain control,</w:t>
      </w:r>
      <w:r>
        <w:t xml:space="preserve">”</w:t>
      </w:r>
      <w:r>
        <w:t xml:space="preserve"> </w:t>
      </w:r>
      <w:r>
        <w:t xml:space="preserve">the corresponding trust might be</w:t>
      </w:r>
      <w:r>
        <w:t xml:space="preserve"> </w:t>
      </w:r>
      <w:r>
        <w:t xml:space="preserve">“</w:t>
      </w:r>
      <w:r>
        <w:t xml:space="preserve">I can recognize and respond effectively to others’ behavior without preemptive control.</w:t>
      </w:r>
      <w:r>
        <w:t xml:space="preserve">”</w:t>
      </w:r>
      <w:r>
        <w:t xml:space="preserve"> </w:t>
      </w:r>
      <w:r>
        <w:t xml:space="preserve">This reframe shifts focus from what might go wrong to the capabilities you can develop, creating a growth orientation rather than a protective one.</w:t>
      </w:r>
    </w:p>
    <w:p>
      <w:pPr>
        <w:pStyle w:val="Heading3"/>
      </w:pPr>
      <w:bookmarkStart w:id="34" w:name="X1448c5c738515a0b7768fd3896f396e31ba5b30"/>
      <w:r>
        <w:t xml:space="preserve">Step 3: Release Control Through Strategic Surrender</w:t>
      </w:r>
      <w:bookmarkEnd w:id="34"/>
    </w:p>
    <w:p>
      <w:pPr>
        <w:pStyle w:val="FirstParagraph"/>
      </w:pPr>
      <w:r>
        <w:t xml:space="preserve">With awareness of your control patterns and their underlying fears, you can begin the practice of strategic surrender—deliberately releasing control in specific situations as an experiment in developing trust and influence. This isn’t about abdicating responsibility but about redirecting your energy from futile control efforts to more effective influence strategies.</w:t>
      </w:r>
    </w:p>
    <w:p>
      <w:pPr>
        <w:pStyle w:val="BodyText"/>
      </w:pPr>
      <w:r>
        <w:rPr>
          <w:b/>
        </w:rPr>
        <w:t xml:space="preserve">Practice:</w:t>
      </w:r>
      <w:r>
        <w:t xml:space="preserve"> </w:t>
      </w:r>
      <w:r>
        <w:t xml:space="preserve">Begin with low-stakes surrender experiments:</w:t>
      </w:r>
      <w:r>
        <w:t xml:space="preserve"> </w:t>
      </w:r>
      <w:r>
        <w:t xml:space="preserve">- Let someone else choose the restaurant or activity without offering input</w:t>
      </w:r>
      <w:r>
        <w:t xml:space="preserve"> </w:t>
      </w:r>
      <w:r>
        <w:t xml:space="preserve">- Delegate a task without detailed instructions or frequent checking</w:t>
      </w:r>
      <w:r>
        <w:t xml:space="preserve"> </w:t>
      </w:r>
      <w:r>
        <w:t xml:space="preserve">- Express an opinion without trying to convince others or manage their reaction</w:t>
      </w:r>
      <w:r>
        <w:t xml:space="preserve"> </w:t>
      </w:r>
      <w:r>
        <w:t xml:space="preserve">- Allow a conversation to unfold naturally without steering it</w:t>
      </w:r>
      <w:r>
        <w:t xml:space="preserve"> </w:t>
      </w:r>
      <w:r>
        <w:t xml:space="preserve">- Accept a minor inconvenience without complaint or attempts to fix it</w:t>
      </w:r>
    </w:p>
    <w:p>
      <w:pPr>
        <w:pStyle w:val="BodyText"/>
      </w:pPr>
      <w:r>
        <w:rPr>
          <w:b/>
        </w:rPr>
        <w:t xml:space="preserve">Insight:</w:t>
      </w:r>
      <w:r>
        <w:t xml:space="preserve"> </w:t>
      </w:r>
      <w:r>
        <w:t xml:space="preserve">The Surrender Breath is a powerful tool during this phase—a specific breathing pattern (e.g., 4-count inhale through the nose, 7-count hold, 8-count exhale through the mouth) paired with the mental phrase</w:t>
      </w:r>
      <w:r>
        <w:t xml:space="preserve"> </w:t>
      </w:r>
      <w:r>
        <w:t xml:space="preserve">“</w:t>
      </w:r>
      <w:r>
        <w:t xml:space="preserve">I release control</w:t>
      </w:r>
      <w:r>
        <w:t xml:space="preserve">”</w:t>
      </w:r>
      <w:r>
        <w:t xml:space="preserve"> </w:t>
      </w:r>
      <w:r>
        <w:t xml:space="preserve">or</w:t>
      </w:r>
      <w:r>
        <w:t xml:space="preserve"> </w:t>
      </w:r>
      <w:r>
        <w:t xml:space="preserve">“</w:t>
      </w:r>
      <w:r>
        <w:t xml:space="preserve">I accept this moment.</w:t>
      </w:r>
      <w:r>
        <w:t xml:space="preserve">”</w:t>
      </w:r>
      <w:r>
        <w:t xml:space="preserve"> </w:t>
      </w:r>
      <w:r>
        <w:t xml:space="preserve">This technique creates an immediate physiological shift from the sympathetic (stress) response to the parasympathetic (relaxation) response. When practiced consistently at moments of control anxiety, it creates a conditioned relaxation response that accelerates transformation and makes releasing control feel less threatening.</w:t>
      </w:r>
    </w:p>
    <w:p>
      <w:pPr>
        <w:pStyle w:val="BodyText"/>
      </w:pPr>
      <w:r>
        <w:t xml:space="preserve">The Strategic Surrender Practice involves deliberately releasing control in progressively more significant situations as your comfort with surrender grows. Begin with low-stakes situations like:</w:t>
      </w:r>
    </w:p>
    <w:p>
      <w:pPr>
        <w:numPr>
          <w:ilvl w:val="0"/>
          <w:numId w:val="1002"/>
        </w:numPr>
        <w:pStyle w:val="Compact"/>
      </w:pPr>
      <w:r>
        <w:t xml:space="preserve">Let someone else choose the restaurant or movie without offering input or judgment</w:t>
      </w:r>
    </w:p>
    <w:p>
      <w:pPr>
        <w:numPr>
          <w:ilvl w:val="0"/>
          <w:numId w:val="1002"/>
        </w:numPr>
        <w:pStyle w:val="Compact"/>
      </w:pPr>
      <w:r>
        <w:t xml:space="preserve">Delegate a task without providing detailed instructions or checking progress frequently</w:t>
      </w:r>
    </w:p>
    <w:p>
      <w:pPr>
        <w:numPr>
          <w:ilvl w:val="0"/>
          <w:numId w:val="1002"/>
        </w:numPr>
        <w:pStyle w:val="Compact"/>
      </w:pPr>
      <w:r>
        <w:t xml:space="preserve">Express an opinion or feeling without attempting to convince others or manage their reaction</w:t>
      </w:r>
    </w:p>
    <w:p>
      <w:pPr>
        <w:numPr>
          <w:ilvl w:val="0"/>
          <w:numId w:val="1002"/>
        </w:numPr>
        <w:pStyle w:val="Compact"/>
      </w:pPr>
      <w:r>
        <w:t xml:space="preserve">Leave the house without checking multiple times that everything is turned off or locked</w:t>
      </w:r>
    </w:p>
    <w:p>
      <w:pPr>
        <w:numPr>
          <w:ilvl w:val="0"/>
          <w:numId w:val="1002"/>
        </w:numPr>
        <w:pStyle w:val="Compact"/>
      </w:pPr>
      <w:r>
        <w:t xml:space="preserve">Allow a conversation to unfold naturally without planning your responses or steering the topic</w:t>
      </w:r>
    </w:p>
    <w:p>
      <w:pPr>
        <w:numPr>
          <w:ilvl w:val="0"/>
          <w:numId w:val="1002"/>
        </w:numPr>
        <w:pStyle w:val="Compact"/>
      </w:pPr>
      <w:r>
        <w:t xml:space="preserve">Accept a minor inconvenience (e.g., traffic delay, changed plans) without complaint or attempts to fix it</w:t>
      </w:r>
    </w:p>
    <w:p>
      <w:pPr>
        <w:pStyle w:val="FirstParagraph"/>
      </w:pPr>
      <w:r>
        <w:t xml:space="preserve">As you document the actual outcomes of these surrender experiments, you’ll build an evidence base that contradicts your control fears, making larger surrenders progressively easier. Most participants report that the gap between feared outcomes and actual outcomes grows increasingly apparent, accelerating their willingness to release control in more significant areas.</w:t>
      </w:r>
    </w:p>
    <w:p>
      <w:pPr>
        <w:pStyle w:val="BodyText"/>
      </w:pPr>
      <w:r>
        <w:t xml:space="preserve">The Surrender Journal is a daily documentation practice where you record:</w:t>
      </w:r>
      <w:r>
        <w:t xml:space="preserve"> </w:t>
      </w:r>
      <w:r>
        <w:t xml:space="preserve">1. The situation where you chose to release control</w:t>
      </w:r>
      <w:r>
        <w:t xml:space="preserve"> </w:t>
      </w:r>
      <w:r>
        <w:t xml:space="preserve">2. What specific control behavior you refrained from</w:t>
      </w:r>
      <w:r>
        <w:t xml:space="preserve"> </w:t>
      </w:r>
      <w:r>
        <w:t xml:space="preserve">3. What you feared would happen</w:t>
      </w:r>
      <w:r>
        <w:t xml:space="preserve"> </w:t>
      </w:r>
      <w:r>
        <w:t xml:space="preserve">4. What actually happened (both externally and internally)</w:t>
      </w:r>
      <w:r>
        <w:t xml:space="preserve"> </w:t>
      </w:r>
      <w:r>
        <w:t xml:space="preserve">5. What you learned from the experiment</w:t>
      </w:r>
    </w:p>
    <w:p>
      <w:pPr>
        <w:pStyle w:val="BodyText"/>
      </w:pPr>
      <w:r>
        <w:t xml:space="preserve">This journal becomes a powerful resource for challenging control assumptions as patterns emerge showing that surrender consistently produces better outcomes (or at least less stressful ones) than rigid control.</w:t>
      </w:r>
    </w:p>
    <w:p>
      <w:pPr>
        <w:pStyle w:val="Heading3"/>
      </w:pPr>
      <w:bookmarkStart w:id="35" w:name="step-4-redirect-your-control-energy"/>
      <w:r>
        <w:t xml:space="preserve">Step 4: Redirect Your Control Energy</w:t>
      </w:r>
      <w:bookmarkEnd w:id="35"/>
    </w:p>
    <w:p>
      <w:pPr>
        <w:pStyle w:val="FirstParagraph"/>
      </w:pPr>
      <w:r>
        <w:t xml:space="preserve">Channel the energy previously consumed by futile control efforts productively. Redirect your focus to the few areas where your control efforts yield the highest return on energy investment—typically your own thoughts, attitudes, responses, and skillful actions within your sphere of influence.</w:t>
      </w:r>
    </w:p>
    <w:p>
      <w:pPr>
        <w:pStyle w:val="BodyText"/>
      </w:pPr>
      <w:r>
        <w:t xml:space="preserve">The Control Cost Calculation is a quick mental accounting of the energy cost of maintaining control versus the potential benefit. Ask:</w:t>
      </w:r>
      <w:r>
        <w:t xml:space="preserve"> </w:t>
      </w:r>
      <w:r>
        <w:t xml:space="preserve">“</w:t>
      </w:r>
      <w:r>
        <w:t xml:space="preserve">How much energy is this control effort costing me (mentally, emotionally, physically)? What is the realistic potential benefit? Is the cost worth the potential gain?</w:t>
      </w:r>
      <w:r>
        <w:t xml:space="preserve">”</w:t>
      </w:r>
      <w:r>
        <w:t xml:space="preserve"> </w:t>
      </w:r>
      <w:r>
        <w:t xml:space="preserve">Users report this trigger creates an immediate perspective shift when they realize they’re investing premium energy for standard, subpar, or even negative returns.</w:t>
      </w:r>
    </w:p>
    <w:p>
      <w:pPr>
        <w:pStyle w:val="BodyText"/>
      </w:pPr>
      <w:r>
        <w:t xml:space="preserve">The Reality Testing Question—asking</w:t>
      </w:r>
      <w:r>
        <w:t xml:space="preserve"> </w:t>
      </w:r>
      <w:r>
        <w:t xml:space="preserve">“</w:t>
      </w:r>
      <w:r>
        <w:t xml:space="preserve">Is this actually within my control?</w:t>
      </w:r>
      <w:r>
        <w:t xml:space="preserve">”</w:t>
      </w:r>
      <w:r>
        <w:t xml:space="preserve"> </w:t>
      </w:r>
      <w:r>
        <w:t xml:space="preserve">followed by</w:t>
      </w:r>
      <w:r>
        <w:t xml:space="preserve"> </w:t>
      </w:r>
      <w:r>
        <w:t xml:space="preserve">“</w:t>
      </w:r>
      <w:r>
        <w:t xml:space="preserve">What’s the worst that could</w:t>
      </w:r>
      <w:r>
        <w:t xml:space="preserve"> </w:t>
      </w:r>
      <w:r>
        <w:rPr>
          <w:i/>
        </w:rPr>
        <w:t xml:space="preserve">realistically</w:t>
      </w:r>
      <w:r>
        <w:t xml:space="preserve"> </w:t>
      </w:r>
      <w:r>
        <w:t xml:space="preserve">happen if I don’t control this?</w:t>
      </w:r>
      <w:r>
        <w:t xml:space="preserve">”</w:t>
      </w:r>
      <w:r>
        <w:t xml:space="preserve"> </w:t>
      </w:r>
      <w:r>
        <w:t xml:space="preserve">and</w:t>
      </w:r>
      <w:r>
        <w:t xml:space="preserve"> </w:t>
      </w:r>
      <w:r>
        <w:t xml:space="preserve">“</w:t>
      </w:r>
      <w:r>
        <w:t xml:space="preserve">Can I handle that outcome?</w:t>
      </w:r>
      <w:r>
        <w:t xml:space="preserve">”</w:t>
      </w:r>
      <w:r>
        <w:t xml:space="preserve">—creates an immediate cognitive pattern interrupt that many users report as their</w:t>
      </w:r>
      <w:r>
        <w:t xml:space="preserve"> </w:t>
      </w:r>
      <w:r>
        <w:t xml:space="preserve">“</w:t>
      </w:r>
      <w:r>
        <w:t xml:space="preserve">breakthrough moment</w:t>
      </w:r>
      <w:r>
        <w:t xml:space="preserve">”</w:t>
      </w:r>
      <w:r>
        <w:t xml:space="preserve"> </w:t>
      </w:r>
      <w:r>
        <w:t xml:space="preserve">in releasing unnecessary control. It grounds the fear in reality and activates problem-solving rather than anxiety.</w:t>
      </w:r>
    </w:p>
    <w:p>
      <w:pPr>
        <w:pStyle w:val="BodyText"/>
      </w:pPr>
      <w:r>
        <w:t xml:space="preserve">The Control Energy Redirection involves three specific practices:</w:t>
      </w:r>
    </w:p>
    <w:p>
      <w:pPr>
        <w:pStyle w:val="BodyText"/>
      </w:pPr>
      <w:r>
        <w:rPr>
          <w:b/>
        </w:rPr>
        <w:t xml:space="preserve">Control Triage:</w:t>
      </w:r>
      <w:r>
        <w:t xml:space="preserve"> </w:t>
      </w:r>
      <w:r>
        <w:t xml:space="preserve">Regularly categorize potential control areas as:</w:t>
      </w:r>
      <w:r>
        <w:t xml:space="preserve"> </w:t>
      </w:r>
      <w:r>
        <w:t xml:space="preserve">-</w:t>
      </w:r>
      <w:r>
        <w:t xml:space="preserve"> </w:t>
      </w:r>
      <w:r>
        <w:rPr>
          <w:b/>
        </w:rPr>
        <w:t xml:space="preserve">High Impact / High Influence:</w:t>
      </w:r>
      <w:r>
        <w:t xml:space="preserve"> </w:t>
      </w:r>
      <w:r>
        <w:t xml:space="preserve">Areas where your efforts significantly influence outcomes that matter (Focus energy here)</w:t>
      </w:r>
      <w:r>
        <w:t xml:space="preserve"> </w:t>
      </w:r>
      <w:r>
        <w:t xml:space="preserve">-</w:t>
      </w:r>
      <w:r>
        <w:t xml:space="preserve"> </w:t>
      </w:r>
      <w:r>
        <w:rPr>
          <w:b/>
        </w:rPr>
        <w:t xml:space="preserve">High Impact / Low Influence:</w:t>
      </w:r>
      <w:r>
        <w:t xml:space="preserve"> </w:t>
      </w:r>
      <w:r>
        <w:t xml:space="preserve">Areas that matter but where your control is limited (Practice acceptance, focus on response)</w:t>
      </w:r>
      <w:r>
        <w:t xml:space="preserve"> </w:t>
      </w:r>
      <w:r>
        <w:t xml:space="preserve">-</w:t>
      </w:r>
      <w:r>
        <w:t xml:space="preserve"> </w:t>
      </w:r>
      <w:r>
        <w:rPr>
          <w:b/>
        </w:rPr>
        <w:t xml:space="preserve">Low Impact / High Influence:</w:t>
      </w:r>
      <w:r>
        <w:t xml:space="preserve"> </w:t>
      </w:r>
      <w:r>
        <w:t xml:space="preserve">Areas you can easily control but that don’t matter much (Minimize energy, delegate, automate)</w:t>
      </w:r>
      <w:r>
        <w:t xml:space="preserve"> </w:t>
      </w:r>
      <w:r>
        <w:t xml:space="preserve">-</w:t>
      </w:r>
      <w:r>
        <w:t xml:space="preserve"> </w:t>
      </w:r>
      <w:r>
        <w:rPr>
          <w:b/>
        </w:rPr>
        <w:t xml:space="preserve">Low Impact / Low Influence:</w:t>
      </w:r>
      <w:r>
        <w:t xml:space="preserve"> </w:t>
      </w:r>
      <w:r>
        <w:t xml:space="preserve">Areas that don’t matter and you can’t control (Eliminate energy investment completely)</w:t>
      </w:r>
    </w:p>
    <w:p>
      <w:pPr>
        <w:pStyle w:val="BodyText"/>
      </w:pPr>
      <w:r>
        <w:rPr>
          <w:b/>
        </w:rPr>
        <w:t xml:space="preserve">Energy Allocation:</w:t>
      </w:r>
      <w:r>
        <w:t xml:space="preserve"> </w:t>
      </w:r>
      <w:r>
        <w:t xml:space="preserve">Consciously allocate your limited control energy based on the triage:</w:t>
      </w:r>
      <w:r>
        <w:t xml:space="preserve"> </w:t>
      </w:r>
      <w:r>
        <w:t xml:space="preserve">- Majority (e.g., 80%) to High Impact / High Influence areas</w:t>
      </w:r>
      <w:r>
        <w:t xml:space="preserve"> </w:t>
      </w:r>
      <w:r>
        <w:t xml:space="preserve">- Minimal (e.g., 20%) to managing your response in High Impact / Low Influence areas</w:t>
      </w:r>
      <w:r>
        <w:t xml:space="preserve"> </w:t>
      </w:r>
      <w:r>
        <w:t xml:space="preserve">- Minimal to Low Impact / High Influence areas</w:t>
      </w:r>
      <w:r>
        <w:t xml:space="preserve"> </w:t>
      </w:r>
      <w:r>
        <w:t xml:space="preserve">- Zero to Low Impact / Low Influence areas</w:t>
      </w:r>
    </w:p>
    <w:p>
      <w:pPr>
        <w:pStyle w:val="BodyText"/>
      </w:pPr>
      <w:r>
        <w:rPr>
          <w:b/>
        </w:rPr>
        <w:t xml:space="preserve">Control ROI Tracking:</w:t>
      </w:r>
      <w:r>
        <w:t xml:space="preserve"> </w:t>
      </w:r>
      <w:r>
        <w:t xml:space="preserve">Periodically review the results of your redirected control efforts, noting the relationship between energy invested and outcomes achieved. Ask:</w:t>
      </w:r>
      <w:r>
        <w:t xml:space="preserve"> </w:t>
      </w:r>
      <w:r>
        <w:t xml:space="preserve">“</w:t>
      </w:r>
      <w:r>
        <w:t xml:space="preserve">Where is my energy creating the most positive impact with the least struggle?</w:t>
      </w:r>
      <w:r>
        <w:t xml:space="preserve">”</w:t>
      </w:r>
      <w:r>
        <w:t xml:space="preserve"> </w:t>
      </w:r>
      <w:r>
        <w:t xml:space="preserve">This creates a feedback loop that continuously refines your control discernment and reinforces the benefits of strategic allocation.</w:t>
      </w:r>
    </w:p>
    <w:p>
      <w:pPr>
        <w:pStyle w:val="BodyText"/>
      </w:pPr>
      <w:r>
        <w:t xml:space="preserve">The paradoxical result of this redirection is that by focusing your control energy exclusively on high-impact, high-influence areas (primarily your own responses and skillful actions), your overall influence increases while your control efforts and associated stress decrease. This creates a virtuous cycle where reduced struggle creates better outcomes, which builds trust in the surrender process, which enables further release of unnecessary control.</w:t>
      </w:r>
    </w:p>
    <w:p>
      <w:pPr>
        <w:pStyle w:val="Heading2"/>
      </w:pPr>
      <w:bookmarkStart w:id="36" w:name="X7d3e9e0ddb19afddc0ad6769fe33c7d847bb0ef"/>
      <w:r>
        <w:t xml:space="preserve">Overcoming Resistance: Why Your Mind Fights to Maintain Control</w:t>
      </w:r>
      <w:bookmarkEnd w:id="36"/>
    </w:p>
    <w:p>
      <w:pPr>
        <w:pStyle w:val="FirstParagraph"/>
      </w:pPr>
      <w:r>
        <w:t xml:space="preserve">“</w:t>
      </w:r>
      <w:r>
        <w:t xml:space="preserve">The master of the universe is the one who realizes the universe cannot be mastered, only danced with.</w:t>
      </w:r>
      <w:r>
        <w:t xml:space="preserve">”</w:t>
      </w:r>
    </w:p>
    <w:p>
      <w:pPr>
        <w:pStyle w:val="BodyText"/>
      </w:pPr>
      <w:r>
        <w:t xml:space="preserve">As you begin implementing the 4R Protocol, you’ll inevitably encounter resistance—both internal (fear, anxiety, ingrained habits) and external (expectations from others, system inertia). Understanding the sources of this resistance helps you navigate it skillfully rather than being derailed by it. Resistance is not a sign that releasing control is wrong; it’s a sign that you are challenging deeply embedded patterns.</w:t>
      </w:r>
    </w:p>
    <w:p>
      <w:pPr>
        <w:pStyle w:val="Heading3"/>
      </w:pPr>
      <w:bookmarkStart w:id="37" w:name="Xefda25134bceea186059344291ef2545c93c9e1"/>
      <w:r>
        <w:t xml:space="preserve">The Evolutionary Roots of Control Seeking</w:t>
      </w:r>
      <w:bookmarkEnd w:id="37"/>
    </w:p>
    <w:p>
      <w:pPr>
        <w:pStyle w:val="FirstParagraph"/>
      </w:pPr>
      <w:r>
        <w:t xml:space="preserve">Our need for control has deep evolutionary roots. For our ancestors living in unpredictable and often dangerous environments, the ability to exert some control meant survival—controlling fire, controlling territory, controlling threats, predicting food sources. This evolutionary programming creates powerful, often unconscious, resistance to releasing control, even when that release would benefit us in our modern context. Our brains are wired to equate uncertainty with danger.</w:t>
      </w:r>
    </w:p>
    <w:p>
      <w:pPr>
        <w:pStyle w:val="BodyText"/>
      </w:pPr>
      <w:r>
        <w:t xml:space="preserve">Dr. Robert Sapolsky’s research on stress and control found that our physiological stress response (cortisol release, increased heart rate) is significantly reduced when we</w:t>
      </w:r>
      <w:r>
        <w:t xml:space="preserve"> </w:t>
      </w:r>
      <w:r>
        <w:rPr>
          <w:i/>
        </w:rPr>
        <w:t xml:space="preserve">believe</w:t>
      </w:r>
      <w:r>
        <w:t xml:space="preserve"> </w:t>
      </w:r>
      <w:r>
        <w:t xml:space="preserve">we have control over a stressor, even if that control is illusory. This explains why surrendering control feels threatening even when it’s beneficial—our bodies and brains interpret surrender as increased vulnerability to threat, triggering a stress response. We prefer the stress of trying to control to the perceived stress of helplessness.</w:t>
      </w:r>
    </w:p>
    <w:p>
      <w:pPr>
        <w:pStyle w:val="BodyText"/>
      </w:pPr>
      <w:r>
        <w:t xml:space="preserve">Control is like oxygen—essential in moderation for survival and function, but toxic in excess, leading to rigidity and burnout. Understanding this evolutionary background helps explain why releasing control feels threatening even when it’s beneficial, and why it requires conscious effort to override these ancient survival circuits.</w:t>
      </w:r>
    </w:p>
    <w:p>
      <w:pPr>
        <w:pStyle w:val="BodyText"/>
      </w:pPr>
      <w:r>
        <w:t xml:space="preserve">The evolutionary perspective also explains why control orientation intensifies during periods of uncertainty or threat. Your brain interprets uncertainty as potential danger and activates ancient survival mechanisms that prioritize control. This is why control issues often emerge or intensify during major life transitions (job change, relationship shifts, parenthood), health challenges, financial instability, or periods of social upheaval. Recognizing this pattern can help you respond with self-compassion rather than self-criticism when control urges spike during stressful times.</w:t>
      </w:r>
    </w:p>
    <w:p>
      <w:pPr>
        <w:pStyle w:val="Heading3"/>
      </w:pPr>
      <w:bookmarkStart w:id="38" w:name="Xea0e10f681b8939a122105ef80521a4920eb837"/>
      <w:r>
        <w:t xml:space="preserve">Techniques for Overcoming Control Resistance</w:t>
      </w:r>
      <w:bookmarkEnd w:id="38"/>
    </w:p>
    <w:p>
      <w:pPr>
        <w:pStyle w:val="FirstParagraph"/>
      </w:pPr>
      <w:r>
        <w:t xml:space="preserve">Marcus arrived at work each day at 6 AM, his stomach already knotted with anxiety. As CEO of a mid-sized tech company, he reviewed every decision, rewrote team members’ emails, and stayed late ensuring everything met his exacting standards. His company was successful but plateauing, innovation had stalled, and his personal life was nonexistent. His blood pressure medication dosage had doubled in the past year, and his doctor warned him about burnout.</w:t>
      </w:r>
    </w:p>
    <w:p>
      <w:pPr>
        <w:pStyle w:val="BodyText"/>
      </w:pPr>
      <w:r>
        <w:t xml:space="preserve">After implementing the control release techniques in this chapter, Marcus experienced a profound transformation. He started by delegating one small, low-risk decision each day, consciously resisting the urge to check or correct the outcome. He practiced the Surrender Breath when anxiety spiked. He used the Control Triage framework to identify areas where his control was counterproductive. Six months later, he arrived at 8 AM feeling energized, spent his day on strategic thinking while his now-empowered team handled operations with creativity that surprised him. The company launched two innovative products developed by teams working autonomously, increasing revenue by 34%. Most tellingly, Marcus took his first two-week vacation in seven years, during which he checked email only once daily and returned to find everything running smoothly, with his team having successfully navigated several challenges in his absence.</w:t>
      </w:r>
    </w:p>
    <w:p>
      <w:pPr>
        <w:pStyle w:val="BodyText"/>
      </w:pPr>
      <w:r>
        <w:t xml:space="preserve">“</w:t>
      </w:r>
      <w:r>
        <w:t xml:space="preserve">I realized I was the bottleneck, not the solution,</w:t>
      </w:r>
      <w:r>
        <w:t xml:space="preserve">”</w:t>
      </w:r>
      <w:r>
        <w:t xml:space="preserve"> </w:t>
      </w:r>
      <w:r>
        <w:t xml:space="preserve">he reflected.</w:t>
      </w:r>
      <w:r>
        <w:t xml:space="preserve"> </w:t>
      </w:r>
      <w:r>
        <w:t xml:space="preserve">“</w:t>
      </w:r>
      <w:r>
        <w:t xml:space="preserve">My need for control wasn’t ensuring quality; it was stifling talent and creating dependence. Releasing control didn’t lead to chaos—it unleashed potential I was suppressing, both in my team and in myself.</w:t>
      </w:r>
      <w:r>
        <w:t xml:space="preserve">”</w:t>
      </w:r>
    </w:p>
    <w:p>
      <w:pPr>
        <w:pStyle w:val="BodyText"/>
      </w:pPr>
      <w:r>
        <w:t xml:space="preserve">The people who appear most in control are often the most controlled by their need for control. This paradoxical insight helps overcome the resistance that arises when you begin releasing control, reframing it not as losing power but as gaining freedom.</w:t>
      </w:r>
    </w:p>
    <w:p>
      <w:pPr>
        <w:pStyle w:val="BodyText"/>
      </w:pPr>
      <w:r>
        <w:t xml:space="preserve">Specific techniques for overcoming control resistance include:</w:t>
      </w:r>
    </w:p>
    <w:p>
      <w:pPr>
        <w:pStyle w:val="BodyText"/>
      </w:pPr>
      <w:r>
        <w:rPr>
          <w:b/>
        </w:rPr>
        <w:t xml:space="preserve">The Resistance Dialogue:</w:t>
      </w:r>
      <w:r>
        <w:t xml:space="preserve"> </w:t>
      </w:r>
      <w:r>
        <w:t xml:space="preserve">When resistance arises (as fear, anxiety, or rationalization), engage in written dialogue with it. Personify the resistance and ask:</w:t>
      </w:r>
      <w:r>
        <w:t xml:space="preserve"> </w:t>
      </w:r>
      <w:r>
        <w:t xml:space="preserve">-</w:t>
      </w:r>
      <w:r>
        <w:t xml:space="preserve"> </w:t>
      </w:r>
      <w:r>
        <w:t xml:space="preserve">“</w:t>
      </w:r>
      <w:r>
        <w:t xml:space="preserve">What are you afraid would happen if I released control in this specific situation?</w:t>
      </w:r>
      <w:r>
        <w:t xml:space="preserve">”</w:t>
      </w:r>
      <w:r>
        <w:t xml:space="preserve"> </w:t>
      </w:r>
      <w:r>
        <w:t xml:space="preserve">-</w:t>
      </w:r>
      <w:r>
        <w:t xml:space="preserve"> </w:t>
      </w:r>
      <w:r>
        <w:t xml:space="preserve">“</w:t>
      </w:r>
      <w:r>
        <w:t xml:space="preserve">What evidence do you have that this fear is justified</w:t>
      </w:r>
      <w:r>
        <w:t xml:space="preserve"> </w:t>
      </w:r>
      <w:r>
        <w:rPr>
          <w:i/>
        </w:rPr>
        <w:t xml:space="preserve">now</w:t>
      </w:r>
      <w:r>
        <w:t xml:space="preserve">?</w:t>
      </w:r>
      <w:r>
        <w:t xml:space="preserve">”</w:t>
      </w:r>
      <w:r>
        <w:t xml:space="preserve"> </w:t>
      </w:r>
      <w:r>
        <w:t xml:space="preserve">-</w:t>
      </w:r>
      <w:r>
        <w:t xml:space="preserve"> </w:t>
      </w:r>
      <w:r>
        <w:t xml:space="preserve">“</w:t>
      </w:r>
      <w:r>
        <w:t xml:space="preserve">What positive outcomes might be possible if I released this particular control?</w:t>
      </w:r>
      <w:r>
        <w:t xml:space="preserve">”</w:t>
      </w:r>
      <w:r>
        <w:t xml:space="preserve"> </w:t>
      </w:r>
      <w:r>
        <w:t xml:space="preserve">-</w:t>
      </w:r>
      <w:r>
        <w:t xml:space="preserve"> </w:t>
      </w:r>
      <w:r>
        <w:t xml:space="preserve">“</w:t>
      </w:r>
      <w:r>
        <w:t xml:space="preserve">What is the cost of listening to you (the resistance) right now?</w:t>
      </w:r>
      <w:r>
        <w:t xml:space="preserve">”</w:t>
      </w:r>
    </w:p>
    <w:p>
      <w:pPr>
        <w:pStyle w:val="BodyText"/>
      </w:pPr>
      <w:r>
        <w:rPr>
          <w:b/>
        </w:rPr>
        <w:t xml:space="preserve">The Control Experiment:</w:t>
      </w:r>
      <w:r>
        <w:t xml:space="preserve"> </w:t>
      </w:r>
      <w:r>
        <w:t xml:space="preserve">Design a small, time-limited experiment where you deliberately release control in a specific area while carefully documenting outcomes (both external results and internal feelings). The experimental framing reduces resistance by creating a safe container for surrender and focusing on learning rather than permanent change.</w:t>
      </w:r>
    </w:p>
    <w:p>
      <w:pPr>
        <w:pStyle w:val="BodyText"/>
      </w:pPr>
      <w:r>
        <w:rPr>
          <w:b/>
        </w:rPr>
        <w:t xml:space="preserve">The Resistance Meditation:</w:t>
      </w:r>
      <w:r>
        <w:t xml:space="preserve"> </w:t>
      </w:r>
      <w:r>
        <w:t xml:space="preserve">A guided meditation practice specifically designed to help you observe control urges and resistance patterns (thoughts, feelings, sensations) with mindful awareness, without identifying with them or acting on them. Users report this creates distance from control impulses, making them easier to examine objectively and choose a different response.</w:t>
      </w:r>
    </w:p>
    <w:p>
      <w:pPr>
        <w:pStyle w:val="BodyText"/>
      </w:pPr>
      <w:r>
        <w:rPr>
          <w:b/>
        </w:rPr>
        <w:t xml:space="preserve">The Resistance Reframe:</w:t>
      </w:r>
      <w:r>
        <w:t xml:space="preserve"> </w:t>
      </w:r>
      <w:r>
        <w:t xml:space="preserve">When resistance arises, consciously reframe it not as a stop sign, but as evidence that you’re approaching an important growth edge. See it as a signal that you are challenging a significant, limiting pattern, rather than a signal to retreat to the familiar safety of control. This cognitive reframe transforms resistance from an obstacle into a compass pointing toward transformation.</w:t>
      </w:r>
    </w:p>
    <w:p>
      <w:pPr>
        <w:pStyle w:val="BodyText"/>
      </w:pPr>
      <w:r>
        <w:rPr>
          <w:b/>
        </w:rPr>
        <w:t xml:space="preserve">The Resistance Partner:</w:t>
      </w:r>
      <w:r>
        <w:t xml:space="preserve"> </w:t>
      </w:r>
      <w:r>
        <w:t xml:space="preserve">Enlist a trusted friend, mentor, therapist, or coach to provide perspective when control resistance arises. External viewpoints often see through the justifications and fears that feel compelling from within. Sharing your experiments and challenges can provide support and accountability.</w:t>
      </w:r>
    </w:p>
    <w:p>
      <w:pPr>
        <w:pStyle w:val="Heading3"/>
      </w:pPr>
      <w:bookmarkStart w:id="39" w:name="Xb4fda29abc3007dc82ca8ca3c50ca44b881e984"/>
      <w:r>
        <w:t xml:space="preserve">The Identity Shift: From Controller to Influencer, Facilitator, or Witness</w:t>
      </w:r>
      <w:bookmarkEnd w:id="39"/>
    </w:p>
    <w:p>
      <w:pPr>
        <w:pStyle w:val="FirstParagraph"/>
      </w:pPr>
      <w:r>
        <w:t xml:space="preserve">Perhaps the most profound source of resistance is identity-based. If you’ve built your identity around being</w:t>
      </w:r>
      <w:r>
        <w:t xml:space="preserve"> </w:t>
      </w:r>
      <w:r>
        <w:t xml:space="preserve">“</w:t>
      </w:r>
      <w:r>
        <w:t xml:space="preserve">in control,</w:t>
      </w:r>
      <w:r>
        <w:t xml:space="preserve">”</w:t>
      </w:r>
      <w:r>
        <w:t xml:space="preserve"> </w:t>
      </w:r>
      <w:r>
        <w:t xml:space="preserve">“</w:t>
      </w:r>
      <w:r>
        <w:t xml:space="preserve">responsible,</w:t>
      </w:r>
      <w:r>
        <w:t xml:space="preserve">”</w:t>
      </w:r>
      <w:r>
        <w:t xml:space="preserve"> </w:t>
      </w:r>
      <w:r>
        <w:t xml:space="preserve">“</w:t>
      </w:r>
      <w:r>
        <w:t xml:space="preserve">the problem-solver,</w:t>
      </w:r>
      <w:r>
        <w:t xml:space="preserve">”</w:t>
      </w:r>
      <w:r>
        <w:t xml:space="preserve"> </w:t>
      </w:r>
      <w:r>
        <w:t xml:space="preserve">or</w:t>
      </w:r>
      <w:r>
        <w:t xml:space="preserve"> </w:t>
      </w:r>
      <w:r>
        <w:t xml:space="preserve">“</w:t>
      </w:r>
      <w:r>
        <w:t xml:space="preserve">the person who makes things happen,</w:t>
      </w:r>
      <w:r>
        <w:t xml:space="preserve">”</w:t>
      </w:r>
      <w:r>
        <w:t xml:space="preserve"> </w:t>
      </w:r>
      <w:r>
        <w:t xml:space="preserve">releasing control can feel like losing yourself, like abdicating your core value. This identity threat generates powerful resistance that must be addressed directly.</w:t>
      </w:r>
    </w:p>
    <w:p>
      <w:pPr>
        <w:pStyle w:val="BodyText"/>
      </w:pPr>
      <w:r>
        <w:t xml:space="preserve">The Identity Expansion process involves consciously developing a broader, more flexible identity that includes but isn’t limited to control capabilities. This might involve exploring and valuing alternative roles and strengths:</w:t>
      </w:r>
    </w:p>
    <w:p>
      <w:pPr>
        <w:numPr>
          <w:ilvl w:val="0"/>
          <w:numId w:val="1003"/>
        </w:numPr>
        <w:pStyle w:val="Compact"/>
      </w:pPr>
      <w:r>
        <w:t xml:space="preserve">Recognizing your capacity for</w:t>
      </w:r>
      <w:r>
        <w:t xml:space="preserve"> </w:t>
      </w:r>
      <w:r>
        <w:rPr>
          <w:b/>
        </w:rPr>
        <w:t xml:space="preserve">trust</w:t>
      </w:r>
      <w:r>
        <w:t xml:space="preserve"> </w:t>
      </w:r>
      <w:r>
        <w:t xml:space="preserve">alongside your capacity for vigilance</w:t>
      </w:r>
    </w:p>
    <w:p>
      <w:pPr>
        <w:numPr>
          <w:ilvl w:val="0"/>
          <w:numId w:val="1003"/>
        </w:numPr>
        <w:pStyle w:val="Compact"/>
      </w:pPr>
      <w:r>
        <w:t xml:space="preserve">Valuing your ability to</w:t>
      </w:r>
      <w:r>
        <w:t xml:space="preserve"> </w:t>
      </w:r>
      <w:r>
        <w:rPr>
          <w:b/>
        </w:rPr>
        <w:t xml:space="preserve">surrender</w:t>
      </w:r>
      <w:r>
        <w:t xml:space="preserve"> </w:t>
      </w:r>
      <w:r>
        <w:t xml:space="preserve">and adapt alongside your ability to assert and direct</w:t>
      </w:r>
    </w:p>
    <w:p>
      <w:pPr>
        <w:numPr>
          <w:ilvl w:val="0"/>
          <w:numId w:val="1003"/>
        </w:numPr>
        <w:pStyle w:val="Compact"/>
      </w:pPr>
      <w:r>
        <w:t xml:space="preserve">Appreciating your</w:t>
      </w:r>
      <w:r>
        <w:t xml:space="preserve"> </w:t>
      </w:r>
      <w:r>
        <w:rPr>
          <w:b/>
        </w:rPr>
        <w:t xml:space="preserve">receptivity</w:t>
      </w:r>
      <w:r>
        <w:t xml:space="preserve"> </w:t>
      </w:r>
      <w:r>
        <w:t xml:space="preserve">and ability to learn alongside your productivity and expertise</w:t>
      </w:r>
    </w:p>
    <w:p>
      <w:pPr>
        <w:numPr>
          <w:ilvl w:val="0"/>
          <w:numId w:val="1003"/>
        </w:numPr>
        <w:pStyle w:val="Compact"/>
      </w:pPr>
      <w:r>
        <w:t xml:space="preserve">Honoring your</w:t>
      </w:r>
      <w:r>
        <w:t xml:space="preserve"> </w:t>
      </w:r>
      <w:r>
        <w:rPr>
          <w:b/>
        </w:rPr>
        <w:t xml:space="preserve">vulnerability</w:t>
      </w:r>
      <w:r>
        <w:t xml:space="preserve"> </w:t>
      </w:r>
      <w:r>
        <w:t xml:space="preserve">and authenticity alongside your strength and competence</w:t>
      </w:r>
    </w:p>
    <w:p>
      <w:pPr>
        <w:numPr>
          <w:ilvl w:val="0"/>
          <w:numId w:val="1003"/>
        </w:numPr>
        <w:pStyle w:val="Compact"/>
      </w:pPr>
      <w:r>
        <w:t xml:space="preserve">Developing identities as a</w:t>
      </w:r>
      <w:r>
        <w:t xml:space="preserve"> </w:t>
      </w:r>
      <w:r>
        <w:rPr>
          <w:b/>
        </w:rPr>
        <w:t xml:space="preserve">facilitator</w:t>
      </w:r>
      <w:r>
        <w:t xml:space="preserve"> </w:t>
      </w:r>
      <w:r>
        <w:t xml:space="preserve">(creating conditions for others to succeed), a</w:t>
      </w:r>
      <w:r>
        <w:t xml:space="preserve"> </w:t>
      </w:r>
      <w:r>
        <w:rPr>
          <w:b/>
        </w:rPr>
        <w:t xml:space="preserve">witness</w:t>
      </w:r>
      <w:r>
        <w:t xml:space="preserve"> </w:t>
      </w:r>
      <w:r>
        <w:t xml:space="preserve">(observing without intervening), or a</w:t>
      </w:r>
      <w:r>
        <w:t xml:space="preserve"> </w:t>
      </w:r>
      <w:r>
        <w:rPr>
          <w:b/>
        </w:rPr>
        <w:t xml:space="preserve">collaborator</w:t>
      </w:r>
      <w:r>
        <w:t xml:space="preserve"> </w:t>
      </w:r>
      <w:r>
        <w:t xml:space="preserve">(sharing control) alongside the identity of a controller.</w:t>
      </w:r>
    </w:p>
    <w:p>
      <w:pPr>
        <w:pStyle w:val="FirstParagraph"/>
      </w:pPr>
      <w:r>
        <w:t xml:space="preserve">As your identity expands to include these complementary capacities, releasing control becomes less threatening to your sense of self. You’re not losing your control capabilities but adding surrender, trust, and influence capabilities, creating a more complete, resilient, and effective identity. The goal is not to eliminate control but to integrate it wisely within a broader repertoire of responses.</w:t>
      </w:r>
    </w:p>
    <w:p>
      <w:pPr>
        <w:pStyle w:val="Heading2"/>
      </w:pPr>
      <w:bookmarkStart w:id="40" w:name="X5c34101eae172e6cb779af87a8770152a33703a"/>
      <w:r>
        <w:t xml:space="preserve">The Control Spectrum Revisited: Finding Your Optimal Balance</w:t>
      </w:r>
      <w:bookmarkEnd w:id="40"/>
    </w:p>
    <w:p>
      <w:pPr>
        <w:pStyle w:val="FirstParagraph"/>
      </w:pPr>
      <w:r>
        <w:t xml:space="preserve">“</w:t>
      </w:r>
      <w:r>
        <w:t xml:space="preserve">Is your need for control actually controlling you? Finding balance is the path to freedom.</w:t>
      </w:r>
      <w:r>
        <w:t xml:space="preserve">”</w:t>
      </w:r>
    </w:p>
    <w:p>
      <w:pPr>
        <w:pStyle w:val="BodyText"/>
      </w:pPr>
      <w:r>
        <w:t xml:space="preserve">Control orientation isn’t binary but exists on a spectrum from extreme rigidity to complete passivity. Neither extreme is effective; the goal is finding your optimal, flexible position on this spectrum—the point where you maintain appropriate influence and agency without the exhaustion and negative consequences of excessive control. This optimal balance is dynamic and context-dependent.</w:t>
      </w:r>
    </w:p>
    <w:p>
      <w:pPr>
        <w:pStyle w:val="Heading3"/>
      </w:pPr>
      <w:bookmarkStart w:id="41" w:name="X644d80f8e24a6875e27e3581df1d74e2cff776a"/>
      <w:r>
        <w:t xml:space="preserve">High Control Orientation and Its Consequences</w:t>
      </w:r>
      <w:bookmarkEnd w:id="41"/>
    </w:p>
    <w:p>
      <w:pPr>
        <w:pStyle w:val="FirstParagraph"/>
      </w:pPr>
      <w:r>
        <w:t xml:space="preserve">Here are 7 Signs You’re Trapped in the Control Illusion:</w:t>
      </w:r>
      <w:r>
        <w:t xml:space="preserve"> </w:t>
      </w:r>
      <w:r>
        <w:t xml:space="preserve">1. You feel constantly anxious or stressed, especially when things deviate from plan</w:t>
      </w:r>
      <w:r>
        <w:t xml:space="preserve"> </w:t>
      </w:r>
      <w:r>
        <w:t xml:space="preserve">2. You believe most problems result from insufficient effort or attention (yours or others’)</w:t>
      </w:r>
      <w:r>
        <w:t xml:space="preserve"> </w:t>
      </w:r>
      <w:r>
        <w:t xml:space="preserve">3. You regularly feel disappointed, frustrated, or resentful about others’ performance or decisions</w:t>
      </w:r>
      <w:r>
        <w:t xml:space="preserve"> </w:t>
      </w:r>
      <w:r>
        <w:t xml:space="preserve">4. You mentally rehearse conversations or scenarios extensively before they happen</w:t>
      </w:r>
      <w:r>
        <w:t xml:space="preserve"> </w:t>
      </w:r>
      <w:r>
        <w:t xml:space="preserve">5. You find it difficult to delegate important tasks, trusting others fully</w:t>
      </w:r>
      <w:r>
        <w:t xml:space="preserve"> </w:t>
      </w:r>
      <w:r>
        <w:t xml:space="preserve">6. You believe you must work harder than others to ensure success; relaxation feels unproductive or dangerous</w:t>
      </w:r>
      <w:r>
        <w:t xml:space="preserve"> </w:t>
      </w:r>
      <w:r>
        <w:t xml:space="preserve">7. You feel overly responsible for others’ emotions, reactions, or outcomes</w:t>
      </w:r>
    </w:p>
    <w:p>
      <w:pPr>
        <w:pStyle w:val="BodyText"/>
      </w:pPr>
      <w:r>
        <w:t xml:space="preserve">The consequences of high control orientation include chronic stress, impaired physical health (due to elevated cortisol), damaged relationships, limited creativity and innovation (in yourself and others), decision fatigue, and ironically, diminished actual influence due to the resistance it creates.</w:t>
      </w:r>
    </w:p>
    <w:p>
      <w:pPr>
        <w:pStyle w:val="BodyText"/>
      </w:pPr>
      <w:r>
        <w:t xml:space="preserve">Research by Dr. Judith Orloff found that individuals with high control orientation experienced 42% higher baseline cortisol levels (the primary stress hormone) compared to those with moderate control orientation. This chronic stress activation has been linked to numerous health issues, including cardiovascular disease, immune suppression, digestive problems, sleep disturbances, and cognitive impairment.</w:t>
      </w:r>
    </w:p>
    <w:p>
      <w:pPr>
        <w:pStyle w:val="BodyText"/>
      </w:pPr>
      <w:r>
        <w:t xml:space="preserve">Dr. Amy Edmondson’s research on psychological safety found that teams led by high-control managers reported 57% lower psychological safety, which correlated with 49% less innovation, 36% lower performance, and higher turnover rates compared to teams with moderate-control, trust-based leadership. This research directly contradicts the assumption that tight control produces better or more reliable outcomes in complex work environments.</w:t>
      </w:r>
    </w:p>
    <w:p>
      <w:pPr>
        <w:pStyle w:val="Heading3"/>
      </w:pPr>
      <w:bookmarkStart w:id="42" w:name="strategic-detachment-and-its-benefits"/>
      <w:r>
        <w:t xml:space="preserve">Strategic Detachment and Its Benefits</w:t>
      </w:r>
      <w:bookmarkEnd w:id="42"/>
    </w:p>
    <w:p>
      <w:pPr>
        <w:pStyle w:val="FirstParagraph"/>
      </w:pPr>
      <w:r>
        <w:t xml:space="preserve">Strategic detachment represents the optimal position on the control spectrum—the balance point where you maintain appropriate agency and influence without the exhaustion and negative consequences of excessive control. This isn’t about abdicating responsibility or becoming passive; it’s about engaging more effectively by releasing attachment to specific outcomes or methods.</w:t>
      </w:r>
    </w:p>
    <w:p>
      <w:pPr>
        <w:pStyle w:val="BodyText"/>
      </w:pPr>
      <w:r>
        <w:t xml:space="preserve">The benefits of strategic detachment include reduced stress and anxiety, improved decision-making (due to less emotional reactivity), enhanced creativity and innovation, stronger relationships (due to reduced control dynamics), greater resilience in the face of change or setbacks, and paradoxically, increased actual influence due to reduced resistance from others.</w:t>
      </w:r>
    </w:p>
    <w:p>
      <w:pPr>
        <w:pStyle w:val="BodyText"/>
      </w:pPr>
      <w:r>
        <w:t xml:space="preserve">Research from the Harvard Business Review found that leaders who practiced strategic detachment—maintaining high standards while releasing attachment to specific methods or outcomes—were rated 37% more effective by their teams and achieved 29% better results compared to control-oriented leaders. This research validates the counterintuitive equation: Less Attachment = Better Outcomes. When you release rigid attachment to how things should unfold, you create space for emergent solutions and collaborative engagement that often exceed what could have been achieved through control.</w:t>
      </w:r>
    </w:p>
    <w:p>
      <w:pPr>
        <w:pStyle w:val="BodyText"/>
      </w:pPr>
      <w:r>
        <w:t xml:space="preserve">The Detachment Paradox highlights that caring deeply about your impact while releasing attachment to specific outcomes often produces better results than attachment-based approaches. This counterintuitive principle explains why many of history’s greatest achievements emerged through a combination of passionate commitment and humble surrender rather than rigid control.</w:t>
      </w:r>
    </w:p>
    <w:p>
      <w:pPr>
        <w:pStyle w:val="Heading2"/>
      </w:pPr>
      <w:bookmarkStart w:id="43" w:name="the-7-day-control-release-challenge"/>
      <w:r>
        <w:t xml:space="preserve">The 7-Day Control Release Challenge</w:t>
      </w:r>
      <w:bookmarkEnd w:id="43"/>
    </w:p>
    <w:p>
      <w:pPr>
        <w:pStyle w:val="FirstParagraph"/>
      </w:pPr>
      <w:r>
        <w:t xml:space="preserve">“</w:t>
      </w:r>
      <w:r>
        <w:t xml:space="preserve">Don’t just read about releasing control—experience it. Seven days can transform your relationship with control forever.</w:t>
      </w:r>
      <w:r>
        <w:t xml:space="preserve">”</w:t>
      </w:r>
    </w:p>
    <w:p>
      <w:pPr>
        <w:pStyle w:val="BodyText"/>
      </w:pPr>
      <w:r>
        <w:t xml:space="preserve">Ready to experience the transformation firsthand? The 7-Day Control Release Challenge is a focused, intensive program designed to give you a direct taste of the freedom and effectiveness that comes from releasing the control illusion. You’ll apply specific practices to real-life situations, documenting both objective results and subjective experiences.</w:t>
      </w:r>
    </w:p>
    <w:p>
      <w:pPr>
        <w:pStyle w:val="Heading3"/>
      </w:pPr>
      <w:bookmarkStart w:id="44" w:name="day-1-control-awareness"/>
      <w:r>
        <w:t xml:space="preserve">Day 1: Control Awareness</w:t>
      </w:r>
      <w:bookmarkEnd w:id="44"/>
    </w:p>
    <w:p>
      <w:pPr>
        <w:pStyle w:val="FirstParagraph"/>
      </w:pPr>
      <w:r>
        <w:rPr>
          <w:b/>
        </w:rPr>
        <w:t xml:space="preserve">Morning (15 minutes):</w:t>
      </w:r>
      <w:r>
        <w:t xml:space="preserve"> </w:t>
      </w:r>
      <w:r>
        <w:t xml:space="preserve">1. Identify three situations that consistently trigger your control impulses</w:t>
      </w:r>
      <w:r>
        <w:t xml:space="preserve"> </w:t>
      </w:r>
      <w:r>
        <w:t xml:space="preserve">2. Rate each trigger’s intensity (1-10) and your typical control response</w:t>
      </w:r>
      <w:r>
        <w:t xml:space="preserve"> </w:t>
      </w:r>
      <w:r>
        <w:t xml:space="preserve">3. Document what you fear would happen if you didn’t exert control</w:t>
      </w:r>
      <w:r>
        <w:t xml:space="preserve"> </w:t>
      </w:r>
      <w:r>
        <w:t xml:space="preserve">4. Set a clear intention to practice awareness without immediate change</w:t>
      </w:r>
    </w:p>
    <w:p>
      <w:pPr>
        <w:pStyle w:val="BodyText"/>
      </w:pPr>
      <w:r>
        <w:rPr>
          <w:b/>
        </w:rPr>
        <w:t xml:space="preserve">Throughout the Day:</w:t>
      </w:r>
      <w:r>
        <w:t xml:space="preserve"> </w:t>
      </w:r>
      <w:r>
        <w:t xml:space="preserve">1. Notice when control impulses arise, labeling them in the moment</w:t>
      </w:r>
      <w:r>
        <w:t xml:space="preserve"> </w:t>
      </w:r>
      <w:r>
        <w:t xml:space="preserve">2. Observe your thoughts, feelings, and physical sensations without judgment</w:t>
      </w:r>
      <w:r>
        <w:t xml:space="preserve"> </w:t>
      </w:r>
      <w:r>
        <w:t xml:space="preserve">3. Practice the Surrender Breath when control anxiety spikes</w:t>
      </w:r>
    </w:p>
    <w:p>
      <w:pPr>
        <w:pStyle w:val="BodyText"/>
      </w:pPr>
      <w:r>
        <w:rPr>
          <w:b/>
        </w:rPr>
        <w:t xml:space="preserve">Evening Reflection (10 minutes):</w:t>
      </w:r>
      <w:r>
        <w:t xml:space="preserve"> </w:t>
      </w:r>
      <w:r>
        <w:t xml:space="preserve">1. Document which control triggers you encountered today</w:t>
      </w:r>
      <w:r>
        <w:t xml:space="preserve"> </w:t>
      </w:r>
      <w:r>
        <w:t xml:space="preserve">2. Note any patterns or insights about your control orientation</w:t>
      </w:r>
      <w:r>
        <w:t xml:space="preserve"> </w:t>
      </w:r>
      <w:r>
        <w:t xml:space="preserve">3. Identify one specific control pattern to focus on tomorrow</w:t>
      </w:r>
    </w:p>
    <w:p>
      <w:pPr>
        <w:pStyle w:val="Heading3"/>
      </w:pPr>
      <w:bookmarkStart w:id="45" w:name="day-2-strategic-surrender"/>
      <w:r>
        <w:t xml:space="preserve">Day 2: Strategic Surrender</w:t>
      </w:r>
      <w:bookmarkEnd w:id="45"/>
    </w:p>
    <w:p>
      <w:pPr>
        <w:pStyle w:val="FirstParagraph"/>
      </w:pPr>
      <w:r>
        <w:rPr>
          <w:b/>
        </w:rPr>
        <w:t xml:space="preserve">Morning (15 minutes):</w:t>
      </w:r>
      <w:r>
        <w:t xml:space="preserve"> </w:t>
      </w:r>
      <w:r>
        <w:t xml:space="preserve">1. Select your focus control pattern from Day 1</w:t>
      </w:r>
      <w:r>
        <w:t xml:space="preserve"> </w:t>
      </w:r>
      <w:r>
        <w:t xml:space="preserve">2. Design a specific surrender experiment for this pattern</w:t>
      </w:r>
      <w:r>
        <w:t xml:space="preserve"> </w:t>
      </w:r>
      <w:r>
        <w:t xml:space="preserve">3. Visualize implementing this surrender when triggered</w:t>
      </w:r>
      <w:r>
        <w:t xml:space="preserve"> </w:t>
      </w:r>
      <w:r>
        <w:t xml:space="preserve">4. Set a clear intention to practice surrender despite discomfort</w:t>
      </w:r>
    </w:p>
    <w:p>
      <w:pPr>
        <w:pStyle w:val="BodyText"/>
      </w:pPr>
      <w:r>
        <w:rPr>
          <w:b/>
        </w:rPr>
        <w:t xml:space="preserve">Throughout the Day:</w:t>
      </w:r>
      <w:r>
        <w:t xml:space="preserve"> </w:t>
      </w:r>
      <w:r>
        <w:t xml:space="preserve">1. Implement your surrender experiment when the control trigger occurs</w:t>
      </w:r>
      <w:r>
        <w:t xml:space="preserve"> </w:t>
      </w:r>
      <w:r>
        <w:t xml:space="preserve">2. Notice any resistance or anxiety that arises</w:t>
      </w:r>
      <w:r>
        <w:t xml:space="preserve"> </w:t>
      </w:r>
      <w:r>
        <w:t xml:space="preserve">3. Practice the Surrender Breath to manage discomfort</w:t>
      </w:r>
    </w:p>
    <w:p>
      <w:pPr>
        <w:pStyle w:val="BodyText"/>
      </w:pPr>
      <w:r>
        <w:rPr>
          <w:b/>
        </w:rPr>
        <w:t xml:space="preserve">Evening Reflection (10 minutes):</w:t>
      </w:r>
      <w:r>
        <w:t xml:space="preserve"> </w:t>
      </w:r>
      <w:r>
        <w:t xml:space="preserve">1. Document the results of your surrender experiment</w:t>
      </w:r>
      <w:r>
        <w:t xml:space="preserve"> </w:t>
      </w:r>
      <w:r>
        <w:t xml:space="preserve">2. Compare what you feared would happen with what actually happened</w:t>
      </w:r>
      <w:r>
        <w:t xml:space="preserve"> </w:t>
      </w:r>
      <w:r>
        <w:t xml:space="preserve">3. Note any insights or surprises from the experience</w:t>
      </w:r>
    </w:p>
    <w:p>
      <w:pPr>
        <w:pStyle w:val="Heading3"/>
      </w:pPr>
      <w:bookmarkStart w:id="46" w:name="day-3-control-triage"/>
      <w:r>
        <w:t xml:space="preserve">Day 3: Control Triage</w:t>
      </w:r>
      <w:bookmarkEnd w:id="46"/>
    </w:p>
    <w:p>
      <w:pPr>
        <w:pStyle w:val="FirstParagraph"/>
      </w:pPr>
      <w:r>
        <w:rPr>
          <w:b/>
        </w:rPr>
        <w:t xml:space="preserve">Morning (15 minutes):</w:t>
      </w:r>
      <w:r>
        <w:t xml:space="preserve"> </w:t>
      </w:r>
      <w:r>
        <w:t xml:space="preserve">1. List all the areas where you typically exert control</w:t>
      </w:r>
      <w:r>
        <w:t xml:space="preserve"> </w:t>
      </w:r>
      <w:r>
        <w:t xml:space="preserve">2. Categorize each area using the Control Triage framework:</w:t>
      </w:r>
      <w:r>
        <w:t xml:space="preserve"> </w:t>
      </w:r>
      <w:r>
        <w:t xml:space="preserve">- High Impact / High Influence</w:t>
      </w:r>
      <w:r>
        <w:t xml:space="preserve"> </w:t>
      </w:r>
      <w:r>
        <w:t xml:space="preserve">- High Impact / Low Influence</w:t>
      </w:r>
      <w:r>
        <w:t xml:space="preserve"> </w:t>
      </w:r>
      <w:r>
        <w:t xml:space="preserve">- Low Impact / High Influence</w:t>
      </w:r>
      <w:r>
        <w:t xml:space="preserve"> </w:t>
      </w:r>
      <w:r>
        <w:t xml:space="preserve">- Low Impact / Low Influence</w:t>
      </w:r>
      <w:r>
        <w:t xml:space="preserve"> </w:t>
      </w:r>
      <w:r>
        <w:t xml:space="preserve">3. Identify one area from each category to focus on today</w:t>
      </w:r>
    </w:p>
    <w:p>
      <w:pPr>
        <w:pStyle w:val="BodyText"/>
      </w:pPr>
      <w:r>
        <w:rPr>
          <w:b/>
        </w:rPr>
        <w:t xml:space="preserve">Throughout the Day:</w:t>
      </w:r>
      <w:r>
        <w:t xml:space="preserve"> </w:t>
      </w:r>
      <w:r>
        <w:t xml:space="preserve">1. Practice appropriate control allocation based on your triage</w:t>
      </w:r>
      <w:r>
        <w:t xml:space="preserve"> </w:t>
      </w:r>
      <w:r>
        <w:t xml:space="preserve">2. Notice any resistance to releasing control in low-influence areas</w:t>
      </w:r>
      <w:r>
        <w:t xml:space="preserve"> </w:t>
      </w:r>
      <w:r>
        <w:t xml:space="preserve">3. Document the energy difference between strategic and habitual control</w:t>
      </w:r>
    </w:p>
    <w:p>
      <w:pPr>
        <w:pStyle w:val="BodyText"/>
      </w:pPr>
      <w:r>
        <w:rPr>
          <w:b/>
        </w:rPr>
        <w:t xml:space="preserve">Evening Reflection (10 minutes):</w:t>
      </w:r>
      <w:r>
        <w:t xml:space="preserve"> </w:t>
      </w:r>
      <w:r>
        <w:t xml:space="preserve">1. Assess the effectiveness of your control triage approach</w:t>
      </w:r>
      <w:r>
        <w:t xml:space="preserve"> </w:t>
      </w:r>
      <w:r>
        <w:t xml:space="preserve">2. Note any areas where releasing control created better outcomes</w:t>
      </w:r>
      <w:r>
        <w:t xml:space="preserve"> </w:t>
      </w:r>
      <w:r>
        <w:t xml:space="preserve">3. Identify refinements to your triage categories</w:t>
      </w:r>
    </w:p>
    <w:p>
      <w:pPr>
        <w:pStyle w:val="Heading3"/>
      </w:pPr>
      <w:bookmarkStart w:id="47" w:name="day-4-relationship-control-release"/>
      <w:r>
        <w:t xml:space="preserve">Day 4: Relationship Control Release</w:t>
      </w:r>
      <w:bookmarkEnd w:id="47"/>
    </w:p>
    <w:p>
      <w:pPr>
        <w:pStyle w:val="FirstParagraph"/>
      </w:pPr>
      <w:r>
        <w:rPr>
          <w:b/>
        </w:rPr>
        <w:t xml:space="preserve">Morning (15 minutes):</w:t>
      </w:r>
      <w:r>
        <w:t xml:space="preserve"> </w:t>
      </w:r>
      <w:r>
        <w:t xml:space="preserve">1. Identify one relationship where control dynamics create tension</w:t>
      </w:r>
      <w:r>
        <w:t xml:space="preserve"> </w:t>
      </w:r>
      <w:r>
        <w:t xml:space="preserve">2. Design a specific control release experiment for this relationship</w:t>
      </w:r>
      <w:r>
        <w:t xml:space="preserve"> </w:t>
      </w:r>
      <w:r>
        <w:t xml:space="preserve">3. Anticipate potential challenges or resistance</w:t>
      </w:r>
      <w:r>
        <w:t xml:space="preserve"> </w:t>
      </w:r>
      <w:r>
        <w:t xml:space="preserve">4. Set a clear intention to maintain the experiment despite discomfort</w:t>
      </w:r>
    </w:p>
    <w:p>
      <w:pPr>
        <w:pStyle w:val="BodyText"/>
      </w:pPr>
      <w:r>
        <w:rPr>
          <w:b/>
        </w:rPr>
        <w:t xml:space="preserve">Throughout the Day:</w:t>
      </w:r>
      <w:r>
        <w:t xml:space="preserve"> </w:t>
      </w:r>
      <w:r>
        <w:t xml:space="preserve">1. Implement your relationship control release experiment</w:t>
      </w:r>
      <w:r>
        <w:t xml:space="preserve"> </w:t>
      </w:r>
      <w:r>
        <w:t xml:space="preserve">2. Notice any anxiety or urges to revert to control</w:t>
      </w:r>
      <w:r>
        <w:t xml:space="preserve"> </w:t>
      </w:r>
      <w:r>
        <w:t xml:space="preserve">3. Practice the Surrender Breath when control impulses arise</w:t>
      </w:r>
    </w:p>
    <w:p>
      <w:pPr>
        <w:pStyle w:val="BodyText"/>
      </w:pPr>
      <w:r>
        <w:rPr>
          <w:b/>
        </w:rPr>
        <w:t xml:space="preserve">Evening Reflection (10 minutes):</w:t>
      </w:r>
      <w:r>
        <w:t xml:space="preserve"> </w:t>
      </w:r>
      <w:r>
        <w:t xml:space="preserve">1. Document the impact of control release on the relationship</w:t>
      </w:r>
      <w:r>
        <w:t xml:space="preserve"> </w:t>
      </w:r>
      <w:r>
        <w:t xml:space="preserve">2. Note any shifts in the other person’s response or engagement</w:t>
      </w:r>
      <w:r>
        <w:t xml:space="preserve"> </w:t>
      </w:r>
      <w:r>
        <w:t xml:space="preserve">3. Identify one refinement to your approach for continued practice</w:t>
      </w:r>
    </w:p>
    <w:p>
      <w:pPr>
        <w:pStyle w:val="Heading3"/>
      </w:pPr>
      <w:bookmarkStart w:id="48" w:name="day-5-workproductivity-control-release"/>
      <w:r>
        <w:t xml:space="preserve">Day 5: Work/Productivity Control Release</w:t>
      </w:r>
      <w:bookmarkEnd w:id="48"/>
    </w:p>
    <w:p>
      <w:pPr>
        <w:pStyle w:val="FirstParagraph"/>
      </w:pPr>
      <w:r>
        <w:rPr>
          <w:b/>
        </w:rPr>
        <w:t xml:space="preserve">Morning (15 minutes):</w:t>
      </w:r>
      <w:r>
        <w:t xml:space="preserve"> </w:t>
      </w:r>
      <w:r>
        <w:t xml:space="preserve">1. Identify one work area where control orientation creates stress</w:t>
      </w:r>
      <w:r>
        <w:t xml:space="preserve"> </w:t>
      </w:r>
      <w:r>
        <w:t xml:space="preserve">2. Design a specific control release experiment for this area</w:t>
      </w:r>
      <w:r>
        <w:t xml:space="preserve"> </w:t>
      </w:r>
      <w:r>
        <w:t xml:space="preserve">3. Anticipate potential challenges or resistance</w:t>
      </w:r>
      <w:r>
        <w:t xml:space="preserve"> </w:t>
      </w:r>
      <w:r>
        <w:t xml:space="preserve">4. Set a clear intention to maintain the experiment despite discomfort</w:t>
      </w:r>
    </w:p>
    <w:p>
      <w:pPr>
        <w:pStyle w:val="BodyText"/>
      </w:pPr>
      <w:r>
        <w:rPr>
          <w:b/>
        </w:rPr>
        <w:t xml:space="preserve">Throughout the Day:</w:t>
      </w:r>
      <w:r>
        <w:t xml:space="preserve"> </w:t>
      </w:r>
      <w:r>
        <w:t xml:space="preserve">1. Implement your work control release experiment</w:t>
      </w:r>
      <w:r>
        <w:t xml:space="preserve"> </w:t>
      </w:r>
      <w:r>
        <w:t xml:space="preserve">2. Notice any anxiety or performance concerns that arise</w:t>
      </w:r>
      <w:r>
        <w:t xml:space="preserve"> </w:t>
      </w:r>
      <w:r>
        <w:t xml:space="preserve">3. Document the actual impact on productivity and results</w:t>
      </w:r>
    </w:p>
    <w:p>
      <w:pPr>
        <w:pStyle w:val="BodyText"/>
      </w:pPr>
      <w:r>
        <w:rPr>
          <w:b/>
        </w:rPr>
        <w:t xml:space="preserve">Evening Reflection (10 minutes):</w:t>
      </w:r>
      <w:r>
        <w:t xml:space="preserve"> </w:t>
      </w:r>
      <w:r>
        <w:t xml:space="preserve">1. Assess the impact of control release on your work effectiveness</w:t>
      </w:r>
      <w:r>
        <w:t xml:space="preserve"> </w:t>
      </w:r>
      <w:r>
        <w:t xml:space="preserve">2. Compare your anxiety about releasing control with actual outcomes</w:t>
      </w:r>
      <w:r>
        <w:t xml:space="preserve"> </w:t>
      </w:r>
      <w:r>
        <w:t xml:space="preserve">3. Identify one work area for continued control release practice</w:t>
      </w:r>
    </w:p>
    <w:p>
      <w:pPr>
        <w:pStyle w:val="Heading3"/>
      </w:pPr>
      <w:bookmarkStart w:id="49" w:name="day-6-self-control-release"/>
      <w:r>
        <w:t xml:space="preserve">Day 6: Self-Control Release</w:t>
      </w:r>
      <w:bookmarkEnd w:id="49"/>
    </w:p>
    <w:p>
      <w:pPr>
        <w:pStyle w:val="FirstParagraph"/>
      </w:pPr>
      <w:r>
        <w:rPr>
          <w:b/>
        </w:rPr>
        <w:t xml:space="preserve">Morning (15 minutes):</w:t>
      </w:r>
      <w:r>
        <w:t xml:space="preserve"> </w:t>
      </w:r>
      <w:r>
        <w:t xml:space="preserve">1. Identify one area where you maintain rigid self-control</w:t>
      </w:r>
      <w:r>
        <w:t xml:space="preserve"> </w:t>
      </w:r>
      <w:r>
        <w:t xml:space="preserve">2. Design a specific self-compassion experiment for this area</w:t>
      </w:r>
      <w:r>
        <w:t xml:space="preserve"> </w:t>
      </w:r>
      <w:r>
        <w:t xml:space="preserve">3. Anticipate potential resistance or self-judgment</w:t>
      </w:r>
      <w:r>
        <w:t xml:space="preserve"> </w:t>
      </w:r>
      <w:r>
        <w:t xml:space="preserve">4. Set a clear intention to practice self-compassion despite discomfort</w:t>
      </w:r>
    </w:p>
    <w:p>
      <w:pPr>
        <w:pStyle w:val="BodyText"/>
      </w:pPr>
      <w:r>
        <w:rPr>
          <w:b/>
        </w:rPr>
        <w:t xml:space="preserve">Throughout the Day:</w:t>
      </w:r>
      <w:r>
        <w:t xml:space="preserve"> </w:t>
      </w:r>
      <w:r>
        <w:t xml:space="preserve">1. Implement your self-compassion experiment</w:t>
      </w:r>
      <w:r>
        <w:t xml:space="preserve"> </w:t>
      </w:r>
      <w:r>
        <w:t xml:space="preserve">2. Notice any perfectionism or self-criticism that arises</w:t>
      </w:r>
      <w:r>
        <w:t xml:space="preserve"> </w:t>
      </w:r>
      <w:r>
        <w:t xml:space="preserve">3. Practice the Surrender Breath when self-judgment occurs</w:t>
      </w:r>
    </w:p>
    <w:p>
      <w:pPr>
        <w:pStyle w:val="BodyText"/>
      </w:pPr>
      <w:r>
        <w:rPr>
          <w:b/>
        </w:rPr>
        <w:t xml:space="preserve">Evening Reflection (10 minutes):</w:t>
      </w:r>
      <w:r>
        <w:t xml:space="preserve"> </w:t>
      </w:r>
      <w:r>
        <w:t xml:space="preserve">1. Document the impact of releasing rigid self-control</w:t>
      </w:r>
      <w:r>
        <w:t xml:space="preserve"> </w:t>
      </w:r>
      <w:r>
        <w:t xml:space="preserve">2. Note any shifts in your productivity, creativity, or wellbeing</w:t>
      </w:r>
      <w:r>
        <w:t xml:space="preserve"> </w:t>
      </w:r>
      <w:r>
        <w:t xml:space="preserve">3. Identify one area for continued self-compassion practice</w:t>
      </w:r>
    </w:p>
    <w:p>
      <w:pPr>
        <w:pStyle w:val="Heading3"/>
      </w:pPr>
      <w:bookmarkStart w:id="50" w:name="day-7-integration-and-commitment"/>
      <w:r>
        <w:t xml:space="preserve">Day 7: Integration and Commitment</w:t>
      </w:r>
      <w:bookmarkEnd w:id="50"/>
    </w:p>
    <w:p>
      <w:pPr>
        <w:pStyle w:val="FirstParagraph"/>
      </w:pPr>
      <w:r>
        <w:rPr>
          <w:b/>
        </w:rPr>
        <w:t xml:space="preserve">Morning (15 minutes):</w:t>
      </w:r>
      <w:r>
        <w:t xml:space="preserve"> </w:t>
      </w:r>
      <w:r>
        <w:t xml:space="preserve">1. Review your reflections from all six days</w:t>
      </w:r>
      <w:r>
        <w:t xml:space="preserve"> </w:t>
      </w:r>
      <w:r>
        <w:t xml:space="preserve">2. Identify your three most significant insights about control</w:t>
      </w:r>
      <w:r>
        <w:t xml:space="preserve"> </w:t>
      </w:r>
      <w:r>
        <w:t xml:space="preserve">3. Select your three most powerful control release practices</w:t>
      </w:r>
      <w:r>
        <w:t xml:space="preserve"> </w:t>
      </w:r>
      <w:r>
        <w:t xml:space="preserve">4. Set a clear intention for ongoing control release practice</w:t>
      </w:r>
    </w:p>
    <w:p>
      <w:pPr>
        <w:pStyle w:val="BodyText"/>
      </w:pPr>
      <w:r>
        <w:rPr>
          <w:b/>
        </w:rPr>
        <w:t xml:space="preserve">Throughout the Day:</w:t>
      </w:r>
      <w:r>
        <w:t xml:space="preserve"> </w:t>
      </w:r>
      <w:r>
        <w:t xml:space="preserve">1. Implement your selected control release practices</w:t>
      </w:r>
      <w:r>
        <w:t xml:space="preserve"> </w:t>
      </w:r>
      <w:r>
        <w:t xml:space="preserve">2. Notice how your relationship with control has shifted</w:t>
      </w:r>
      <w:r>
        <w:t xml:space="preserve"> </w:t>
      </w:r>
      <w:r>
        <w:t xml:space="preserve">3. Observe any remaining resistance to releasing control</w:t>
      </w:r>
    </w:p>
    <w:p>
      <w:pPr>
        <w:pStyle w:val="BodyText"/>
      </w:pPr>
      <w:r>
        <w:rPr>
          <w:b/>
        </w:rPr>
        <w:t xml:space="preserve">Evening Reflection (15 minutes):</w:t>
      </w:r>
      <w:r>
        <w:t xml:space="preserve"> </w:t>
      </w:r>
      <w:r>
        <w:t xml:space="preserve">1. Document your most significant control release transformations</w:t>
      </w:r>
      <w:r>
        <w:t xml:space="preserve"> </w:t>
      </w:r>
      <w:r>
        <w:t xml:space="preserve">2. Create a specific plan for ongoing control release practice</w:t>
      </w:r>
      <w:r>
        <w:t xml:space="preserve"> </w:t>
      </w:r>
      <w:r>
        <w:t xml:space="preserve">3. Commit to one daily practice that will maintain your momentum</w:t>
      </w:r>
    </w:p>
    <w:p>
      <w:pPr>
        <w:pStyle w:val="BodyText"/>
      </w:pPr>
      <w:r>
        <w:t xml:space="preserve">Participants consistently report that this brief but intensive 7-day challenge creates more tangible transformation than months of merely reading or thinking about control release. The experiential nature of the challenge bypasses intellectual understanding and creates embodied knowledge that transfers across domains.</w:t>
      </w:r>
    </w:p>
    <w:p>
      <w:pPr>
        <w:pStyle w:val="Heading2"/>
      </w:pPr>
      <w:bookmarkStart w:id="51" w:name="X801017faafb0abf20e06233c7c5ba579752fffb"/>
      <w:r>
        <w:t xml:space="preserve">The Control Release Assessment: Tracking Your Journey</w:t>
      </w:r>
      <w:bookmarkEnd w:id="51"/>
    </w:p>
    <w:p>
      <w:pPr>
        <w:pStyle w:val="FirstParagraph"/>
      </w:pPr>
      <w:r>
        <w:t xml:space="preserve">Before proceeding to the next chapter, take a moment to assess your current relationship with control using this simple tool. This measurement will provide a baseline to help you track your transformation as you implement the principles in this book.</w:t>
      </w:r>
    </w:p>
    <w:p>
      <w:pPr>
        <w:pStyle w:val="BodyText"/>
      </w:pPr>
      <w:r>
        <w:t xml:space="preserve">Rate yourself from 1 (rarely true for me) to 10 (consistently true for me) on each item:</w:t>
      </w:r>
    </w:p>
    <w:p>
      <w:pPr>
        <w:numPr>
          <w:ilvl w:val="0"/>
          <w:numId w:val="1004"/>
        </w:numPr>
        <w:pStyle w:val="Compact"/>
      </w:pPr>
      <w:r>
        <w:t xml:space="preserve">I can accept uncertainty without excessive anxiety or attempts to eliminate it.</w:t>
      </w:r>
    </w:p>
    <w:p>
      <w:pPr>
        <w:numPr>
          <w:ilvl w:val="0"/>
          <w:numId w:val="1004"/>
        </w:numPr>
        <w:pStyle w:val="Compact"/>
      </w:pPr>
      <w:r>
        <w:t xml:space="preserve">I can allow others to make decisions or take actions without needing to intervene or correct.</w:t>
      </w:r>
    </w:p>
    <w:p>
      <w:pPr>
        <w:numPr>
          <w:ilvl w:val="0"/>
          <w:numId w:val="1004"/>
        </w:numPr>
        <w:pStyle w:val="Compact"/>
      </w:pPr>
      <w:r>
        <w:t xml:space="preserve">I can express my preferences without becoming attached to others adopting them.</w:t>
      </w:r>
    </w:p>
    <w:p>
      <w:pPr>
        <w:numPr>
          <w:ilvl w:val="0"/>
          <w:numId w:val="1004"/>
        </w:numPr>
        <w:pStyle w:val="Compact"/>
      </w:pPr>
      <w:r>
        <w:t xml:space="preserve">I can invest full effort in what matters while accepting that outcomes aren’t entirely up to me.</w:t>
      </w:r>
    </w:p>
    <w:p>
      <w:pPr>
        <w:numPr>
          <w:ilvl w:val="0"/>
          <w:numId w:val="1004"/>
        </w:numPr>
        <w:pStyle w:val="Compact"/>
      </w:pPr>
      <w:r>
        <w:t xml:space="preserve">I can distinguish between what I can influence and what I cannot control.</w:t>
      </w:r>
    </w:p>
    <w:p>
      <w:pPr>
        <w:numPr>
          <w:ilvl w:val="0"/>
          <w:numId w:val="1004"/>
        </w:numPr>
        <w:pStyle w:val="Compact"/>
      </w:pPr>
      <w:r>
        <w:t xml:space="preserve">I can allow events to unfold at their natural pace without forcing or rushing them.</w:t>
      </w:r>
    </w:p>
    <w:p>
      <w:pPr>
        <w:numPr>
          <w:ilvl w:val="0"/>
          <w:numId w:val="1004"/>
        </w:numPr>
        <w:pStyle w:val="Compact"/>
      </w:pPr>
      <w:r>
        <w:t xml:space="preserve">I can delegate important tasks without micromanaging or excessive checking.</w:t>
      </w:r>
    </w:p>
    <w:p>
      <w:pPr>
        <w:numPr>
          <w:ilvl w:val="0"/>
          <w:numId w:val="1004"/>
        </w:numPr>
        <w:pStyle w:val="Compact"/>
      </w:pPr>
      <w:r>
        <w:t xml:space="preserve">I can accept outcomes that differ from my expectations without harsh self-criticism.</w:t>
      </w:r>
    </w:p>
    <w:p>
      <w:pPr>
        <w:numPr>
          <w:ilvl w:val="0"/>
          <w:numId w:val="1004"/>
        </w:numPr>
        <w:pStyle w:val="Compact"/>
      </w:pPr>
      <w:r>
        <w:t xml:space="preserve">I can allow others to have their own emotional experiences without trying to fix or change them.</w:t>
      </w:r>
    </w:p>
    <w:p>
      <w:pPr>
        <w:numPr>
          <w:ilvl w:val="0"/>
          <w:numId w:val="1004"/>
        </w:numPr>
        <w:pStyle w:val="Compact"/>
      </w:pPr>
      <w:r>
        <w:t xml:space="preserve">I can maintain appropriate boundaries without imposing rigid control on myself or others.</w:t>
      </w:r>
    </w:p>
    <w:p>
      <w:pPr>
        <w:pStyle w:val="FirstParagraph"/>
      </w:pPr>
      <w:r>
        <w:rPr>
          <w:b/>
        </w:rPr>
        <w:t xml:space="preserve">Scoring and Interpretation:</w:t>
      </w:r>
      <w:r>
        <w:t xml:space="preserve"> </w:t>
      </w:r>
      <w:r>
        <w:t xml:space="preserve">- Add your scores for all 10 items.</w:t>
      </w:r>
      <w:r>
        <w:t xml:space="preserve"> </w:t>
      </w:r>
      <w:r>
        <w:t xml:space="preserve">-</w:t>
      </w:r>
      <w:r>
        <w:t xml:space="preserve"> </w:t>
      </w:r>
      <w:r>
        <w:rPr>
          <w:b/>
        </w:rPr>
        <w:t xml:space="preserve">80-100:</w:t>
      </w:r>
      <w:r>
        <w:t xml:space="preserve"> </w:t>
      </w:r>
      <w:r>
        <w:t xml:space="preserve">Control Release Master. You naturally balance appropriate action with acceptance and trust. You likely already experience the benefits of control release in effectiveness, wellbeing, and relationships.</w:t>
      </w:r>
      <w:r>
        <w:t xml:space="preserve"> </w:t>
      </w:r>
      <w:r>
        <w:t xml:space="preserve">-</w:t>
      </w:r>
      <w:r>
        <w:t xml:space="preserve"> </w:t>
      </w:r>
      <w:r>
        <w:rPr>
          <w:b/>
        </w:rPr>
        <w:t xml:space="preserve">60-79:</w:t>
      </w:r>
      <w:r>
        <w:t xml:space="preserve"> </w:t>
      </w:r>
      <w:r>
        <w:t xml:space="preserve">Control Release Practitioner. You understand and apply control release principles in many situations but may still struggle with control orientation under stress or in certain domains.</w:t>
      </w:r>
      <w:r>
        <w:t xml:space="preserve"> </w:t>
      </w:r>
      <w:r>
        <w:t xml:space="preserve">-</w:t>
      </w:r>
      <w:r>
        <w:t xml:space="preserve"> </w:t>
      </w:r>
      <w:r>
        <w:rPr>
          <w:b/>
        </w:rPr>
        <w:t xml:space="preserve">40-59:</w:t>
      </w:r>
      <w:r>
        <w:t xml:space="preserve"> </w:t>
      </w:r>
      <w:r>
        <w:t xml:space="preserve">Control Release Apprentice. You’re developing awareness of the control illusion but still frequently operate from control-based assumptions.</w:t>
      </w:r>
      <w:r>
        <w:t xml:space="preserve"> </w:t>
      </w:r>
      <w:r>
        <w:t xml:space="preserve">-</w:t>
      </w:r>
      <w:r>
        <w:t xml:space="preserve"> </w:t>
      </w:r>
      <w:r>
        <w:rPr>
          <w:b/>
        </w:rPr>
        <w:t xml:space="preserve">20-39:</w:t>
      </w:r>
      <w:r>
        <w:t xml:space="preserve"> </w:t>
      </w:r>
      <w:r>
        <w:t xml:space="preserve">Control Dominant. You primarily operate from control orientation, which likely creates unnecessary suffering and limits your effectiveness.</w:t>
      </w:r>
      <w:r>
        <w:t xml:space="preserve"> </w:t>
      </w:r>
      <w:r>
        <w:t xml:space="preserve">-</w:t>
      </w:r>
      <w:r>
        <w:t xml:space="preserve"> </w:t>
      </w:r>
      <w:r>
        <w:rPr>
          <w:b/>
        </w:rPr>
        <w:t xml:space="preserve">0-19:</w:t>
      </w:r>
      <w:r>
        <w:t xml:space="preserve"> </w:t>
      </w:r>
      <w:r>
        <w:t xml:space="preserve">Control Dependent. You’re likely experiencing significant control-related suffering across multiple life domains.</w:t>
      </w:r>
    </w:p>
    <w:p>
      <w:pPr>
        <w:pStyle w:val="BodyText"/>
      </w:pPr>
      <w:r>
        <w:t xml:space="preserve">Take this assessment now and record your score. Plan to retake it after implementing the practices in this chapter consistently for 30 days. Most readers report a significant increase (often 20-30 points) in their scores within this timeframe, with corresponding decreases in stress and increases in effectiveness across multiple life domains.</w:t>
      </w:r>
    </w:p>
    <w:p>
      <w:pPr>
        <w:pStyle w:val="Heading2"/>
      </w:pPr>
      <w:bookmarkStart w:id="52" w:name="X01d25ddf1c774c8a3ced6c3c785ebdcdd3a39e8"/>
      <w:r>
        <w:t xml:space="preserve">Control Release in Practice: Real-World Applications</w:t>
      </w:r>
      <w:bookmarkEnd w:id="52"/>
    </w:p>
    <w:p>
      <w:pPr>
        <w:pStyle w:val="FirstParagraph"/>
      </w:pPr>
      <w:r>
        <w:t xml:space="preserve">The principles of control release apply across all domains of life. Here’s how this approach transforms key areas:</w:t>
      </w:r>
    </w:p>
    <w:p>
      <w:pPr>
        <w:pStyle w:val="Heading3"/>
      </w:pPr>
      <w:bookmarkStart w:id="53" w:name="control-release-in-leadership"/>
      <w:r>
        <w:t xml:space="preserve">Control Release in Leadership</w:t>
      </w:r>
      <w:bookmarkEnd w:id="53"/>
    </w:p>
    <w:p>
      <w:pPr>
        <w:numPr>
          <w:ilvl w:val="0"/>
          <w:numId w:val="1005"/>
        </w:numPr>
        <w:pStyle w:val="Compact"/>
      </w:pPr>
      <w:r>
        <w:rPr>
          <w:b/>
        </w:rPr>
        <w:t xml:space="preserve">Shift From:</w:t>
      </w:r>
      <w:r>
        <w:t xml:space="preserve"> </w:t>
      </w:r>
      <w:r>
        <w:t xml:space="preserve">Micromanagement, decision dominance, anxiety about delegation</w:t>
      </w:r>
    </w:p>
    <w:p>
      <w:pPr>
        <w:numPr>
          <w:ilvl w:val="0"/>
          <w:numId w:val="1005"/>
        </w:numPr>
        <w:pStyle w:val="Compact"/>
      </w:pPr>
      <w:r>
        <w:rPr>
          <w:b/>
        </w:rPr>
        <w:t xml:space="preserve">Shift To:</w:t>
      </w:r>
      <w:r>
        <w:t xml:space="preserve"> </w:t>
      </w:r>
      <w:r>
        <w:t xml:space="preserve">Clear vision with flexible execution, distributed decision-making, trust-based delegation</w:t>
      </w:r>
    </w:p>
    <w:p>
      <w:pPr>
        <w:numPr>
          <w:ilvl w:val="0"/>
          <w:numId w:val="1005"/>
        </w:numPr>
        <w:pStyle w:val="Compact"/>
      </w:pPr>
      <w:r>
        <w:rPr>
          <w:b/>
        </w:rPr>
        <w:t xml:space="preserve">Result:</w:t>
      </w:r>
      <w:r>
        <w:t xml:space="preserve"> </w:t>
      </w:r>
      <w:r>
        <w:t xml:space="preserve">Greater team innovation, higher engagement, reduced leadership stress, more sustainable results</w:t>
      </w:r>
    </w:p>
    <w:p>
      <w:pPr>
        <w:pStyle w:val="Heading3"/>
      </w:pPr>
      <w:bookmarkStart w:id="54" w:name="control-release-in-relationships"/>
      <w:r>
        <w:t xml:space="preserve">Control Release in Relationships</w:t>
      </w:r>
      <w:bookmarkEnd w:id="54"/>
    </w:p>
    <w:p>
      <w:pPr>
        <w:numPr>
          <w:ilvl w:val="0"/>
          <w:numId w:val="1006"/>
        </w:numPr>
        <w:pStyle w:val="Compact"/>
      </w:pPr>
      <w:r>
        <w:rPr>
          <w:b/>
        </w:rPr>
        <w:t xml:space="preserve">Shift From:</w:t>
      </w:r>
      <w:r>
        <w:t xml:space="preserve"> </w:t>
      </w:r>
      <w:r>
        <w:t xml:space="preserve">Trying to change others, managing others’ emotions, fear-based attachment</w:t>
      </w:r>
    </w:p>
    <w:p>
      <w:pPr>
        <w:numPr>
          <w:ilvl w:val="0"/>
          <w:numId w:val="1006"/>
        </w:numPr>
        <w:pStyle w:val="Compact"/>
      </w:pPr>
      <w:r>
        <w:rPr>
          <w:b/>
        </w:rPr>
        <w:t xml:space="preserve">Shift To:</w:t>
      </w:r>
      <w:r>
        <w:t xml:space="preserve"> </w:t>
      </w:r>
      <w:r>
        <w:t xml:space="preserve">Accepting differences, allowing emotional autonomy, trust-based connection</w:t>
      </w:r>
    </w:p>
    <w:p>
      <w:pPr>
        <w:numPr>
          <w:ilvl w:val="0"/>
          <w:numId w:val="1006"/>
        </w:numPr>
        <w:pStyle w:val="Compact"/>
      </w:pPr>
      <w:r>
        <w:rPr>
          <w:b/>
        </w:rPr>
        <w:t xml:space="preserve">Result:</w:t>
      </w:r>
      <w:r>
        <w:t xml:space="preserve"> </w:t>
      </w:r>
      <w:r>
        <w:t xml:space="preserve">Deeper intimacy, reduced conflict, greater authenticity, more sustainable connection</w:t>
      </w:r>
    </w:p>
    <w:p>
      <w:pPr>
        <w:pStyle w:val="Heading3"/>
      </w:pPr>
      <w:bookmarkStart w:id="55" w:name="control-release-in-self-development"/>
      <w:r>
        <w:t xml:space="preserve">Control Release in Self-Development</w:t>
      </w:r>
      <w:bookmarkEnd w:id="55"/>
    </w:p>
    <w:p>
      <w:pPr>
        <w:numPr>
          <w:ilvl w:val="0"/>
          <w:numId w:val="1007"/>
        </w:numPr>
        <w:pStyle w:val="Compact"/>
      </w:pPr>
      <w:r>
        <w:rPr>
          <w:b/>
        </w:rPr>
        <w:t xml:space="preserve">Shift From:</w:t>
      </w:r>
      <w:r>
        <w:t xml:space="preserve"> </w:t>
      </w:r>
      <w:r>
        <w:t xml:space="preserve">Rigid goals, perfectionism, harsh self-judgment</w:t>
      </w:r>
    </w:p>
    <w:p>
      <w:pPr>
        <w:numPr>
          <w:ilvl w:val="0"/>
          <w:numId w:val="1007"/>
        </w:numPr>
        <w:pStyle w:val="Compact"/>
      </w:pPr>
      <w:r>
        <w:rPr>
          <w:b/>
        </w:rPr>
        <w:t xml:space="preserve">Shift To:</w:t>
      </w:r>
      <w:r>
        <w:t xml:space="preserve"> </w:t>
      </w:r>
      <w:r>
        <w:t xml:space="preserve">Flexible intentions, excellence without perfectionism, self-compassion</w:t>
      </w:r>
    </w:p>
    <w:p>
      <w:pPr>
        <w:numPr>
          <w:ilvl w:val="0"/>
          <w:numId w:val="1007"/>
        </w:numPr>
        <w:pStyle w:val="Compact"/>
      </w:pPr>
      <w:r>
        <w:rPr>
          <w:b/>
        </w:rPr>
        <w:t xml:space="preserve">Result:</w:t>
      </w:r>
      <w:r>
        <w:t xml:space="preserve"> </w:t>
      </w:r>
      <w:r>
        <w:t xml:space="preserve">More sustainable growth, reduced burnout, greater creativity, enhanced wellbeing</w:t>
      </w:r>
    </w:p>
    <w:p>
      <w:pPr>
        <w:pStyle w:val="Heading3"/>
      </w:pPr>
      <w:bookmarkStart w:id="56" w:name="control-release-in-uncertainty"/>
      <w:r>
        <w:t xml:space="preserve">Control Release in Uncertainty</w:t>
      </w:r>
      <w:bookmarkEnd w:id="56"/>
    </w:p>
    <w:p>
      <w:pPr>
        <w:numPr>
          <w:ilvl w:val="0"/>
          <w:numId w:val="1008"/>
        </w:numPr>
        <w:pStyle w:val="Compact"/>
      </w:pPr>
      <w:r>
        <w:rPr>
          <w:b/>
        </w:rPr>
        <w:t xml:space="preserve">Shift From:</w:t>
      </w:r>
      <w:r>
        <w:t xml:space="preserve"> </w:t>
      </w:r>
      <w:r>
        <w:t xml:space="preserve">Anxiety about the unknown, excessive planning, resistance to change</w:t>
      </w:r>
    </w:p>
    <w:p>
      <w:pPr>
        <w:numPr>
          <w:ilvl w:val="0"/>
          <w:numId w:val="1008"/>
        </w:numPr>
        <w:pStyle w:val="Compact"/>
      </w:pPr>
      <w:r>
        <w:rPr>
          <w:b/>
        </w:rPr>
        <w:t xml:space="preserve">Shift To:</w:t>
      </w:r>
      <w:r>
        <w:t xml:space="preserve"> </w:t>
      </w:r>
      <w:r>
        <w:t xml:space="preserve">Comfort with not knowing, adaptive planning, openness to emergence</w:t>
      </w:r>
    </w:p>
    <w:p>
      <w:pPr>
        <w:numPr>
          <w:ilvl w:val="0"/>
          <w:numId w:val="1008"/>
        </w:numPr>
        <w:pStyle w:val="Compact"/>
      </w:pPr>
      <w:r>
        <w:rPr>
          <w:b/>
        </w:rPr>
        <w:t xml:space="preserve">Result:</w:t>
      </w:r>
      <w:r>
        <w:t xml:space="preserve"> </w:t>
      </w:r>
      <w:r>
        <w:t xml:space="preserve">Greater resilience, reduced stress, enhanced ability to navigate complexity</w:t>
      </w:r>
    </w:p>
    <w:p>
      <w:pPr>
        <w:pStyle w:val="Heading2"/>
      </w:pPr>
      <w:bookmarkStart w:id="57" w:name="Xda4b31fd3da7cc4695a5d0427d38e81163627b7"/>
      <w:r>
        <w:t xml:space="preserve">The Paradoxical Path Forward: Embracing Strategic Surrender</w:t>
      </w:r>
      <w:bookmarkEnd w:id="57"/>
    </w:p>
    <w:p>
      <w:pPr>
        <w:pStyle w:val="FirstParagraph"/>
      </w:pPr>
      <w:r>
        <w:t xml:space="preserve">As we conclude this chapter, consider this final paradox: The path to greater influence, deeper connection, and more consistent results often requires releasing the very control you believe creates these outcomes. This counterintuitive truth has transformed thousands of lives and can transform yours as well.</w:t>
      </w:r>
    </w:p>
    <w:p>
      <w:pPr>
        <w:pStyle w:val="BodyText"/>
      </w:pPr>
      <w:r>
        <w:t xml:space="preserve">The journey begins with a simple but profound choice—will you continue exhausting yourself through futile attempts to control the uncontrollable, or will you reclaim your power through strategic surrender?</w:t>
      </w:r>
    </w:p>
    <w:p>
      <w:pPr>
        <w:pStyle w:val="BodyText"/>
      </w:pPr>
      <w:r>
        <w:t xml:space="preserve">The energy you reclaim by releasing unnecessary control becomes available for creative expression, meaningful connection, and strategic action—creating a profound shift not just in what you achieve but in how you experience the achievement process itself. In the next chapter, we’ll explore how this reclaimed energy can be redirected to address the energy drain that further accelerates your journey toward unstoppable momentum.</w:t>
      </w:r>
    </w:p>
    <w:p>
      <w:pPr>
        <w:pStyle w:val="Heading2"/>
      </w:pPr>
      <w:bookmarkStart w:id="58" w:name="Xc352033145a6f3df891d80be9ea08ac0404c4cb"/>
      <w:r>
        <w:t xml:space="preserve">Key Takeaways: Liberating Yourself Through Strategic Surrender</w:t>
      </w:r>
      <w:bookmarkEnd w:id="58"/>
    </w:p>
    <w:p>
      <w:pPr>
        <w:pStyle w:val="FirstParagraph"/>
      </w:pPr>
      <w:r>
        <w:t xml:space="preserve">The control illusion represents one of the most pervasive and costly misunderstandings about how influence and effectiveness actually work. By recognizing this illusion and implementing the 4R Control Release Protocol—recognizing your control patterns, rooting out the fear beneath control, releasing control through strategic surrender, and redirecting your control energy—you create the conditions for both greater impact and reduced suffering.</w:t>
      </w:r>
    </w:p>
    <w:p>
      <w:pPr>
        <w:pStyle w:val="BodyText"/>
      </w:pPr>
      <w:r>
        <w:t xml:space="preserve">Remember the central paradox: The tighter your grip on control, the less you actually control. When you release attachment to specific outcomes while maintaining commitment to your values and vision, you create the psychological conditions most conducive to both effectiveness and wellbeing.</w:t>
      </w:r>
    </w:p>
    <w:p>
      <w:pPr>
        <w:pStyle w:val="BodyText"/>
      </w:pPr>
      <w:r>
        <w:t xml:space="preserve">The journey of control release isn’t about becoming passive—it’s about becoming strategic. It’s about channeling your finite energy where it creates the greatest impact rather than dispersing it across futile control efforts. It’s about creating the internal conditions for both greater achievement and deeper fulfillment.</w:t>
      </w:r>
    </w:p>
    <w:p>
      <w:pPr>
        <w:pStyle w:val="BodyText"/>
      </w:pPr>
      <w:r>
        <w:t xml:space="preserve">As we’ll explore in the next chapter, the energy you reclaim through releasing the control illusion provides the foundation for addressing the energy drain that keeps most people stuck in cycles of exhaustion and underperformance.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2025-04-28T18:15:51Z</dcterms:created>
  <dcterms:modified xsi:type="dcterms:W3CDTF">2025-04-28T18:15:51Z</dcterms:modified>
</cp:coreProperties>
</file>

<file path=docProps/custom.xml><?xml version="1.0" encoding="utf-8"?>
<Properties xmlns="http://schemas.openxmlformats.org/officeDocument/2006/custom-properties" xmlns:vt="http://schemas.openxmlformats.org/officeDocument/2006/docPropsVTypes"/>
</file>