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8f755c4d932ba0f2bc3550550ec3f5c346aad8"/>
      <w:r>
        <w:t xml:space="preserve">Chapter 9: The Selective Investment Principle: Why Strategic Disengagement Accelerates Success</w:t>
      </w:r>
      <w:bookmarkEnd w:id="20"/>
    </w:p>
    <w:p>
      <w:pPr>
        <w:pStyle w:val="BlockText"/>
      </w:pPr>
      <w:r>
        <w:t xml:space="preserve">“</w:t>
      </w:r>
      <w:r>
        <w:t xml:space="preserve">Not all relationships deserve equal investment. Your energy is finite—allocate it with intention.</w:t>
      </w:r>
      <w:r>
        <w:t xml:space="preserve">”</w:t>
      </w:r>
    </w:p>
    <w:p>
      <w:pPr>
        <w:pStyle w:val="Heading2"/>
      </w:pPr>
      <w:bookmarkStart w:id="21" w:name="opening-story-the-friendship-audit"/>
      <w:r>
        <w:t xml:space="preserve">Opening Story:</w:t>
      </w:r>
      <w:r>
        <w:t xml:space="preserve"> </w:t>
      </w:r>
      <w:r>
        <w:t xml:space="preserve">“</w:t>
      </w:r>
      <w:r>
        <w:t xml:space="preserve">The Friendship Audit</w:t>
      </w:r>
      <w:r>
        <w:t xml:space="preserve">”</w:t>
      </w:r>
      <w:bookmarkEnd w:id="21"/>
    </w:p>
    <w:p>
      <w:pPr>
        <w:pStyle w:val="FirstParagraph"/>
      </w:pPr>
      <w:r>
        <w:t xml:space="preserve">Eliza stared at her calendar with a familiar sense of dread. Dinner with Vanessa was scheduled for 7:00 PM, and like clockwork, the anxiety had started building hours before. It wasn’t that Vanessa was unkind or unpleasant—quite the opposite. She was charming, successful, and by all conventional measures, the kind of friend anyone would be lucky to have.</w:t>
      </w:r>
    </w:p>
    <w:p>
      <w:pPr>
        <w:pStyle w:val="BodyText"/>
      </w:pPr>
      <w:r>
        <w:t xml:space="preserve">Yet every interaction with Vanessa left Eliza feeling oddly depleted, as if some vital resource had been quietly drained away. Tonight would mark their monthly dinner, a tradition that had persisted for nearly seven years since they’d met in graduate school. These dinners had once been the highlight of Eliza’s month, filled with laughter, meaningful conversation, and a sense of genuine connection.</w:t>
      </w:r>
    </w:p>
    <w:p>
      <w:pPr>
        <w:pStyle w:val="BodyText"/>
      </w:pPr>
      <w:r>
        <w:t xml:space="preserve">But something had shifted over the past two years. Eliza couldn’t pinpoint exactly when or why, but the pattern was undeniable. She would arrive at dinner feeling optimistic, engage in what seemed like pleasant conversation, then return home feeling inexplicably exhausted and slightly hollow. The imbalance wasn’t overt; it was a subtle, cumulative drain.</w:t>
      </w:r>
    </w:p>
    <w:p>
      <w:pPr>
        <w:pStyle w:val="BodyText"/>
      </w:pPr>
      <w:r>
        <w:t xml:space="preserve">“</w:t>
      </w:r>
      <w:r>
        <w:t xml:space="preserve">Maybe I should cancel,</w:t>
      </w:r>
      <w:r>
        <w:t xml:space="preserve">”</w:t>
      </w:r>
      <w:r>
        <w:t xml:space="preserve"> </w:t>
      </w:r>
      <w:r>
        <w:t xml:space="preserve">Eliza murmured to herself, then immediately felt a wave of guilt. Vanessa had been there during some of the most challenging periods of her life. They had a history. Canceling would require an explanation, and Eliza didn’t have one she could articulate—at least not one that wouldn’t sound petty or ungrateful. This internal conflict—loyalty versus self-preservation—is a common struggle when facing energetically imbalanced relationships.</w:t>
      </w:r>
    </w:p>
    <w:p>
      <w:pPr>
        <w:pStyle w:val="BodyText"/>
      </w:pPr>
      <w:r>
        <w:t xml:space="preserve">As she got ready for dinner, Eliza’s phone buzzed with a text from her colleague, Maya:</w:t>
      </w:r>
    </w:p>
    <w:p>
      <w:pPr>
        <w:pStyle w:val="BodyText"/>
      </w:pPr>
      <w:r>
        <w:rPr>
          <w:i/>
        </w:rPr>
        <w:t xml:space="preserve">“</w:t>
      </w:r>
      <w:r>
        <w:rPr>
          <w:i/>
        </w:rPr>
        <w:t xml:space="preserve">How’s the friendship audit going? Remember, energy doesn’t lie!</w:t>
      </w:r>
      <w:r>
        <w:rPr>
          <w:i/>
        </w:rPr>
        <w:t xml:space="preserve">”</w:t>
      </w:r>
    </w:p>
    <w:p>
      <w:pPr>
        <w:pStyle w:val="BodyText"/>
      </w:pPr>
      <w:r>
        <w:t xml:space="preserve">Eliza smiled, recalling their conversation from earlier that week. Maya had introduced her to the concept of a</w:t>
      </w:r>
      <w:r>
        <w:t xml:space="preserve"> </w:t>
      </w:r>
      <w:r>
        <w:t xml:space="preserve">“</w:t>
      </w:r>
      <w:r>
        <w:t xml:space="preserve">friendship audit</w:t>
      </w:r>
      <w:r>
        <w:t xml:space="preserve">”</w:t>
      </w:r>
      <w:r>
        <w:t xml:space="preserve">—a deliberate assessment of which relationships were energizing versus depleting. The idea had initially struck Eliza as cold and calculating. Weren’t friendships supposed to be about loyalty and history rather than some kind of energy exchange? This resistance often stems from societal conditioning that prioritizes obligation over authentic connection.</w:t>
      </w:r>
    </w:p>
    <w:p>
      <w:pPr>
        <w:pStyle w:val="BodyText"/>
      </w:pPr>
      <w:r>
        <w:t xml:space="preserve">“</w:t>
      </w:r>
      <w:r>
        <w:t xml:space="preserve">It’s not about being selfish,</w:t>
      </w:r>
      <w:r>
        <w:t xml:space="preserve">”</w:t>
      </w:r>
      <w:r>
        <w:t xml:space="preserve"> </w:t>
      </w:r>
      <w:r>
        <w:t xml:space="preserve">Maya had explained.</w:t>
      </w:r>
      <w:r>
        <w:t xml:space="preserve"> </w:t>
      </w:r>
      <w:r>
        <w:t xml:space="preserve">“</w:t>
      </w:r>
      <w:r>
        <w:t xml:space="preserve">It’s about being honest about where your energy goes and whether those investments are serving both people. Sometimes the kindest thing you can do—for yourself and others—is to recognize when a connection has served its purpose, or needs recalibration.</w:t>
      </w:r>
      <w:r>
        <w:t xml:space="preserve">”</w:t>
      </w:r>
    </w:p>
    <w:p>
      <w:pPr>
        <w:pStyle w:val="BodyText"/>
      </w:pPr>
      <w:r>
        <w:t xml:space="preserve">The concept had lingered in Eliza’s mind all week, prompting her to pay closer attention to how she felt before, during, and after various interactions. The patterns were revealing. Some people consistently left her feeling energized and inspired, even when the conversations involved challenges or difficult topics. Others, like Vanessa, consistently depleted her, even when nothing overtly negative occurred. This subtle depletion is often the most insidious, as it lacks clear justification for disengagement.</w:t>
      </w:r>
    </w:p>
    <w:p>
      <w:pPr>
        <w:pStyle w:val="BodyText"/>
      </w:pPr>
      <w:r>
        <w:t xml:space="preserve">At the restaurant, Vanessa was already seated when Eliza arrived, looking polished and put-together as always.</w:t>
      </w:r>
    </w:p>
    <w:p>
      <w:pPr>
        <w:pStyle w:val="BodyText"/>
      </w:pPr>
      <w:r>
        <w:t xml:space="preserve">“</w:t>
      </w:r>
      <w:r>
        <w:t xml:space="preserve">There she is!</w:t>
      </w:r>
      <w:r>
        <w:t xml:space="preserve">”</w:t>
      </w:r>
      <w:r>
        <w:t xml:space="preserve"> </w:t>
      </w:r>
      <w:r>
        <w:t xml:space="preserve">Vanessa exclaimed, rising for their customary hug.</w:t>
      </w:r>
      <w:r>
        <w:t xml:space="preserve"> </w:t>
      </w:r>
      <w:r>
        <w:t xml:space="preserve">“</w:t>
      </w:r>
      <w:r>
        <w:t xml:space="preserve">I was beginning to think you’d stood me up.</w:t>
      </w:r>
      <w:r>
        <w:t xml:space="preserve">”</w:t>
      </w:r>
    </w:p>
    <w:p>
      <w:pPr>
        <w:pStyle w:val="BodyText"/>
      </w:pPr>
      <w:r>
        <w:t xml:space="preserve">“</w:t>
      </w:r>
      <w:r>
        <w:t xml:space="preserve">Sorry I’m late,</w:t>
      </w:r>
      <w:r>
        <w:t xml:space="preserve">”</w:t>
      </w:r>
      <w:r>
        <w:t xml:space="preserve"> </w:t>
      </w:r>
      <w:r>
        <w:t xml:space="preserve">Eliza replied, though she was only five minutes past their agreed time.</w:t>
      </w:r>
      <w:r>
        <w:t xml:space="preserve"> </w:t>
      </w:r>
      <w:r>
        <w:t xml:space="preserve">“</w:t>
      </w:r>
      <w:r>
        <w:t xml:space="preserve">Traffic was worse than I expected.</w:t>
      </w:r>
      <w:r>
        <w:t xml:space="preserve">”</w:t>
      </w:r>
    </w:p>
    <w:p>
      <w:pPr>
        <w:pStyle w:val="BodyText"/>
      </w:pPr>
      <w:r>
        <w:t xml:space="preserve">“</w:t>
      </w:r>
      <w:r>
        <w:t xml:space="preserve">No worries. I ordered us both the usual drinks,</w:t>
      </w:r>
      <w:r>
        <w:t xml:space="preserve">”</w:t>
      </w:r>
      <w:r>
        <w:t xml:space="preserve"> </w:t>
      </w:r>
      <w:r>
        <w:t xml:space="preserve">Vanessa said, gesturing to the wine glasses on the table.</w:t>
      </w:r>
      <w:r>
        <w:t xml:space="preserve"> </w:t>
      </w:r>
      <w:r>
        <w:t xml:space="preserve">“</w:t>
      </w:r>
      <w:r>
        <w:t xml:space="preserve">So tell me everything. How’s life treating you?</w:t>
      </w:r>
      <w:r>
        <w:t xml:space="preserve">”</w:t>
      </w:r>
    </w:p>
    <w:p>
      <w:pPr>
        <w:pStyle w:val="BodyText"/>
      </w:pPr>
      <w:r>
        <w:t xml:space="preserve">As Eliza began sharing updates about her recent promotion, she noticed something she’d never consciously registered before. Vanessa was listening, nodding at appropriate moments, asking follow-up questions—yet somehow, the conversation felt performative rather than genuine. There was a subtle but persistent sense that Vanessa was waiting for her turn to speak rather than truly engaging with Eliza’s experience. This lack of genuine presence is a key indicator of energetic imbalance.</w:t>
      </w:r>
    </w:p>
    <w:p>
      <w:pPr>
        <w:pStyle w:val="BodyText"/>
      </w:pPr>
      <w:r>
        <w:t xml:space="preserve">When Eliza finished her update, Vanessa launched into a detailed account of her own recent achievements—a major client she’d landed, the renovation of her condo, the exclusive retreat she’d been invited to attend. Each story was punctuated with names of influential people and subtle references to her rising status. The conversation became a monologue disguised as dialogue.</w:t>
      </w:r>
    </w:p>
    <w:p>
      <w:pPr>
        <w:pStyle w:val="BodyText"/>
      </w:pPr>
      <w:r>
        <w:t xml:space="preserve">Two hours later, as they said their goodbyes outside the restaurant, Vanessa hugged Eliza and said,</w:t>
      </w:r>
      <w:r>
        <w:t xml:space="preserve"> </w:t>
      </w:r>
      <w:r>
        <w:t xml:space="preserve">“</w:t>
      </w:r>
      <w:r>
        <w:t xml:space="preserve">We need to do this more often! Once a month isn’t enough. Let’s aim for every other week?</w:t>
      </w:r>
      <w:r>
        <w:t xml:space="preserve">”</w:t>
      </w:r>
    </w:p>
    <w:p>
      <w:pPr>
        <w:pStyle w:val="BodyText"/>
      </w:pPr>
      <w:r>
        <w:t xml:space="preserve">Eliza felt a familiar tightness in her chest—the sensation that had become the hallmark of these interactions.</w:t>
      </w:r>
      <w:r>
        <w:t xml:space="preserve"> </w:t>
      </w:r>
      <w:r>
        <w:t xml:space="preserve">“</w:t>
      </w:r>
      <w:r>
        <w:t xml:space="preserve">Let me check my schedule,</w:t>
      </w:r>
      <w:r>
        <w:t xml:space="preserve">”</w:t>
      </w:r>
      <w:r>
        <w:t xml:space="preserve"> </w:t>
      </w:r>
      <w:r>
        <w:t xml:space="preserve">she replied noncommittally.</w:t>
      </w:r>
      <w:r>
        <w:t xml:space="preserve"> </w:t>
      </w:r>
      <w:r>
        <w:t xml:space="preserve">“</w:t>
      </w:r>
      <w:r>
        <w:t xml:space="preserve">Things are pretty hectic with the new position.</w:t>
      </w:r>
      <w:r>
        <w:t xml:space="preserve">”</w:t>
      </w:r>
    </w:p>
    <w:p>
      <w:pPr>
        <w:pStyle w:val="BodyText"/>
      </w:pPr>
      <w:r>
        <w:t xml:space="preserve">“</w:t>
      </w:r>
      <w:r>
        <w:t xml:space="preserve">Of course, Ms. Executive,</w:t>
      </w:r>
      <w:r>
        <w:t xml:space="preserve">”</w:t>
      </w:r>
      <w:r>
        <w:t xml:space="preserve"> </w:t>
      </w:r>
      <w:r>
        <w:t xml:space="preserve">Vanessa said with a laugh that contained a barely perceptible edge.</w:t>
      </w:r>
      <w:r>
        <w:t xml:space="preserve"> </w:t>
      </w:r>
      <w:r>
        <w:t xml:space="preserve">“</w:t>
      </w:r>
      <w:r>
        <w:t xml:space="preserve">Just don’t forget about us little people when you’re running the company.</w:t>
      </w:r>
      <w:r>
        <w:t xml:space="preserve">”</w:t>
      </w:r>
    </w:p>
    <w:p>
      <w:pPr>
        <w:pStyle w:val="BodyText"/>
      </w:pPr>
      <w:r>
        <w:t xml:space="preserve">On the drive home, Eliza found herself mentally reviewing the evening, trying to identify exactly what had left her feeling so depleted. Nothing overtly negative had happened. The conversation had been pleasant enough. Yet she felt exhausted in a way that couldn’t be explained by the late hour alone. This post-interaction fatigue is a critical data point in the friendship audit.</w:t>
      </w:r>
    </w:p>
    <w:p>
      <w:pPr>
        <w:pStyle w:val="BlockText"/>
      </w:pPr>
      <w:r>
        <w:t xml:space="preserve">“</w:t>
      </w:r>
      <w:r>
        <w:t xml:space="preserve">Energy never lies. How you feel after an interaction is the most honest feedback you’ll ever receive.</w:t>
      </w:r>
      <w:r>
        <w:t xml:space="preserve">”</w:t>
      </w:r>
    </w:p>
    <w:p>
      <w:pPr>
        <w:pStyle w:val="FirstParagraph"/>
      </w:pPr>
      <w:r>
        <w:t xml:space="preserve">She thought about Maya’s friendship audit concept again. If she were being completely honest, her relationship with Vanessa had been energetically imbalanced for years. Their conversations revolved primarily around Vanessa’s life, with Eliza cast in the role of supportive audience. The subtle competitions, the barely disguised envy when Eliza succeeded, the way Vanessa could turn any topic back to herself—these patterns had been present for years, but Eliza had never allowed herself to fully acknowledge them due to guilt and obligation.</w:t>
      </w:r>
    </w:p>
    <w:p>
      <w:pPr>
        <w:pStyle w:val="BodyText"/>
      </w:pPr>
      <w:r>
        <w:t xml:space="preserve">The next morning, Eliza called Maya.</w:t>
      </w:r>
    </w:p>
    <w:p>
      <w:pPr>
        <w:pStyle w:val="BodyText"/>
      </w:pPr>
      <w:r>
        <w:t xml:space="preserve">“</w:t>
      </w:r>
      <w:r>
        <w:t xml:space="preserve">I think I’m ready to take the friendship audit seriously,</w:t>
      </w:r>
      <w:r>
        <w:t xml:space="preserve">”</w:t>
      </w:r>
      <w:r>
        <w:t xml:space="preserve"> </w:t>
      </w:r>
      <w:r>
        <w:t xml:space="preserve">she said.</w:t>
      </w:r>
      <w:r>
        <w:t xml:space="preserve"> </w:t>
      </w:r>
      <w:r>
        <w:t xml:space="preserve">“</w:t>
      </w:r>
      <w:r>
        <w:t xml:space="preserve">But I’m struggling with what comes next. If I determine that a relationship is consistently draining me, what am I supposed to do? Just cut people off? That feels so harsh.</w:t>
      </w:r>
      <w:r>
        <w:t xml:space="preserve">”</w:t>
      </w:r>
    </w:p>
    <w:p>
      <w:pPr>
        <w:pStyle w:val="BodyText"/>
      </w:pPr>
      <w:r>
        <w:t xml:space="preserve">“</w:t>
      </w:r>
      <w:r>
        <w:t xml:space="preserve">It’s not about cutting people off,</w:t>
      </w:r>
      <w:r>
        <w:t xml:space="preserve">”</w:t>
      </w:r>
      <w:r>
        <w:t xml:space="preserve"> </w:t>
      </w:r>
      <w:r>
        <w:t xml:space="preserve">Maya replied.</w:t>
      </w:r>
      <w:r>
        <w:t xml:space="preserve"> </w:t>
      </w:r>
      <w:r>
        <w:t xml:space="preserve">“</w:t>
      </w:r>
      <w:r>
        <w:t xml:space="preserve">It’s about strategic reallocation. Think of your energy like an investment portfolio. You wouldn’t keep pouring money into stocks that consistently lose value, right? You’d reallocate those resources to investments with better returns. It’s about optimizing your portfolio for long-term growth and sustainability.</w:t>
      </w:r>
      <w:r>
        <w:t xml:space="preserve">”</w:t>
      </w:r>
    </w:p>
    <w:p>
      <w:pPr>
        <w:pStyle w:val="BodyText"/>
      </w:pPr>
      <w:r>
        <w:t xml:space="preserve">“</w:t>
      </w:r>
      <w:r>
        <w:t xml:space="preserve">But people aren’t stocks,</w:t>
      </w:r>
      <w:r>
        <w:t xml:space="preserve">”</w:t>
      </w:r>
      <w:r>
        <w:t xml:space="preserve"> </w:t>
      </w:r>
      <w:r>
        <w:t xml:space="preserve">Eliza protested, voicing a common ethical concern.</w:t>
      </w:r>
    </w:p>
    <w:p>
      <w:pPr>
        <w:pStyle w:val="BodyText"/>
      </w:pPr>
      <w:r>
        <w:t xml:space="preserve">“</w:t>
      </w:r>
      <w:r>
        <w:t xml:space="preserve">No, they’re more important,</w:t>
      </w:r>
      <w:r>
        <w:t xml:space="preserve">”</w:t>
      </w:r>
      <w:r>
        <w:t xml:space="preserve"> </w:t>
      </w:r>
      <w:r>
        <w:t xml:space="preserve">Maya said.</w:t>
      </w:r>
      <w:r>
        <w:t xml:space="preserve"> </w:t>
      </w:r>
      <w:r>
        <w:t xml:space="preserve">“</w:t>
      </w:r>
      <w:r>
        <w:t xml:space="preserve">Which is exactly why you should be even more intentional about where you invest your energy. The Selective Investment Principle isn’t about being cold or calculating—it’s about being honest and intentional. It’s about honoring your own needs while also creating space for healthier dynamics to emerge.</w:t>
      </w:r>
      <w:r>
        <w:t xml:space="preserve">”</w:t>
      </w:r>
    </w:p>
    <w:p>
      <w:pPr>
        <w:pStyle w:val="BodyText"/>
      </w:pPr>
      <w:r>
        <w:t xml:space="preserve">Over the next three months, Eliza began implementing what Maya had taught her. She didn’t abruptly end her friendship with Vanessa, but she did gradually reduce the frequency of their dinners from monthly to quarterly. She set clearer boundaries around their conversations, gently redirecting when Vanessa monopolized the discussion using phrases like,</w:t>
      </w:r>
      <w:r>
        <w:t xml:space="preserve"> </w:t>
      </w:r>
      <w:r>
        <w:t xml:space="preserve">“</w:t>
      </w:r>
      <w:r>
        <w:t xml:space="preserve">That’s fascinating, Vanessa. It reminds me of something I’ve been grappling with…</w:t>
      </w:r>
      <w:r>
        <w:t xml:space="preserve">”</w:t>
      </w:r>
      <w:r>
        <w:t xml:space="preserve"> </w:t>
      </w:r>
      <w:r>
        <w:t xml:space="preserve">Most importantly, she started investing more time and energy in relationships that felt mutually nourishing—scheduling regular calls with her sister, joining a book club with like-minded colleagues, and reconnecting with an old friend who always left her feeling inspired.</w:t>
      </w:r>
    </w:p>
    <w:p>
      <w:pPr>
        <w:pStyle w:val="BodyText"/>
      </w:pPr>
      <w:r>
        <w:t xml:space="preserve">The results were transformative. By consciously reallocating her relational energy, Eliza found herself with more emotional resources for the people and projects that truly mattered to her. Her work performance improved. Her creativity flourished. Even her health seemed better—she was sleeping more soundly and experiencing fewer stress-related headaches. The ripple effects of strategic energy management extended far beyond the specific relationship she adjusted.</w:t>
      </w:r>
    </w:p>
    <w:p>
      <w:pPr>
        <w:pStyle w:val="BodyText"/>
      </w:pPr>
      <w:r>
        <w:t xml:space="preserve">Six months later, Eliza met Maya for coffee.</w:t>
      </w:r>
    </w:p>
    <w:p>
      <w:pPr>
        <w:pStyle w:val="BodyText"/>
      </w:pPr>
      <w:r>
        <w:t xml:space="preserve">“</w:t>
      </w:r>
      <w:r>
        <w:t xml:space="preserve">You know what’s strange?</w:t>
      </w:r>
      <w:r>
        <w:t xml:space="preserve">”</w:t>
      </w:r>
      <w:r>
        <w:t xml:space="preserve"> </w:t>
      </w:r>
      <w:r>
        <w:t xml:space="preserve">Eliza said.</w:t>
      </w:r>
      <w:r>
        <w:t xml:space="preserve"> </w:t>
      </w:r>
      <w:r>
        <w:t xml:space="preserve">“</w:t>
      </w:r>
      <w:r>
        <w:t xml:space="preserve">Since I started being more selective about where I invest my energy, some of my challenging relationships have actually improved. Vanessa and I had dinner last week, and it was the most balanced conversation we’ve had in years. It’s like my shift created space for her to show up differently.</w:t>
      </w:r>
      <w:r>
        <w:t xml:space="preserve">”</w:t>
      </w:r>
    </w:p>
    <w:p>
      <w:pPr>
        <w:pStyle w:val="BodyText"/>
      </w:pPr>
      <w:r>
        <w:t xml:space="preserve">Maya nodded.</w:t>
      </w:r>
      <w:r>
        <w:t xml:space="preserve"> </w:t>
      </w:r>
      <w:r>
        <w:t xml:space="preserve">“</w:t>
      </w:r>
      <w:r>
        <w:t xml:space="preserve">That’s the paradox of the Selective Investment Principle. When you stop overinvesting in imbalanced relationships, you create space for them to either rebalance or reveal their true nature. Your change in energy shifts the entire dynamic. Sometimes the other person adapts positively; sometimes the distance clarifies the unsustainability. Either way, you win because you gain clarity and preserve your energy.</w:t>
      </w:r>
      <w:r>
        <w:t xml:space="preserve">”</w:t>
      </w:r>
    </w:p>
    <w:p>
      <w:pPr>
        <w:pStyle w:val="BodyText"/>
      </w:pPr>
      <w:r>
        <w:t xml:space="preserve">“</w:t>
      </w:r>
      <w:r>
        <w:t xml:space="preserve">And the guilt I was feeling?</w:t>
      </w:r>
      <w:r>
        <w:t xml:space="preserve">”</w:t>
      </w:r>
      <w:r>
        <w:t xml:space="preserve"> </w:t>
      </w:r>
      <w:r>
        <w:t xml:space="preserve">Eliza asked.</w:t>
      </w:r>
      <w:r>
        <w:t xml:space="preserve"> </w:t>
      </w:r>
      <w:r>
        <w:t xml:space="preserve">“</w:t>
      </w:r>
      <w:r>
        <w:t xml:space="preserve">About being disloyal or selfish?</w:t>
      </w:r>
      <w:r>
        <w:t xml:space="preserve">”</w:t>
      </w:r>
    </w:p>
    <w:p>
      <w:pPr>
        <w:pStyle w:val="BodyText"/>
      </w:pPr>
      <w:r>
        <w:t xml:space="preserve">“</w:t>
      </w:r>
      <w:r>
        <w:t xml:space="preserve">That’s just conditioning,</w:t>
      </w:r>
      <w:r>
        <w:t xml:space="preserve">”</w:t>
      </w:r>
      <w:r>
        <w:t xml:space="preserve"> </w:t>
      </w:r>
      <w:r>
        <w:t xml:space="preserve">Maya replied.</w:t>
      </w:r>
      <w:r>
        <w:t xml:space="preserve"> </w:t>
      </w:r>
      <w:r>
        <w:t xml:space="preserve">“</w:t>
      </w:r>
      <w:r>
        <w:t xml:space="preserve">We’re taught that good people maintain relationships at any cost—especially women. But the truth is, the most compassionate thing you can do—for yourself and for the potential health of the relationship—is be honest about where your energy goes and whether those investments are serving both people. True compassion includes compassion for yourself.</w:t>
      </w:r>
      <w:r>
        <w:t xml:space="preserve">”</w:t>
      </w:r>
    </w:p>
    <w:p>
      <w:pPr>
        <w:pStyle w:val="BodyText"/>
      </w:pPr>
      <w:r>
        <w:t xml:space="preserve">As Eliza drove home, she reflected on how fundamentally her perspective had shifted. The Selective Investment Principle hadn’t just changed her relationships—it had changed her relationship with herself. For the first time in her adult life, she was treating her energy as the precious, finite resource it truly was. And in doing so, she had discovered a level of peace, productivity, and presence she hadn’t known was possible. She wasn’t just managing relationships; she was curating her energetic ecosystem.</w:t>
      </w:r>
    </w:p>
    <w:p>
      <w:pPr>
        <w:pStyle w:val="Heading2"/>
      </w:pPr>
      <w:bookmarkStart w:id="22" w:name="Xa5c4a7b4e31224b35e2ed6b4e8a1ca1f76a2303"/>
      <w:r>
        <w:t xml:space="preserve">The Great Energy Misconception: Why Most People Get It Wrong</w:t>
      </w:r>
      <w:bookmarkEnd w:id="22"/>
    </w:p>
    <w:p>
      <w:pPr>
        <w:pStyle w:val="FirstParagraph"/>
      </w:pPr>
      <w:r>
        <w:t xml:space="preserve">Most people operate under a fundamental misconception about human energy: they believe that energy is primarily generated through physical means—sleep, nutrition, exercise—and that relationship dynamics have minimal impact on their energy reserves. This compartmentalized view couldn’t be further from the truth.</w:t>
      </w:r>
    </w:p>
    <w:p>
      <w:pPr>
        <w:pStyle w:val="BlockText"/>
      </w:pPr>
      <w:r>
        <w:t xml:space="preserve">“</w:t>
      </w:r>
      <w:r>
        <w:t xml:space="preserve">Your relationships aren’t just part of your life—they’re the operating system that determines how effectively you use your energy.</w:t>
      </w:r>
      <w:r>
        <w:t xml:space="preserve">”</w:t>
      </w:r>
    </w:p>
    <w:p>
      <w:pPr>
        <w:pStyle w:val="FirstParagraph"/>
      </w:pPr>
      <w:r>
        <w:t xml:space="preserve">Research from the field of psychoneuroimmunology—the study of how psychological processes influence our nervous and immune systems—has consistently demonstrated that relationship dynamics have a more significant impact on our energy levels than almost any other factor. A groundbreaking 2022 study published in the Journal of Personality and Social Psychology found that participants who spent just 30 minutes in energetically draining interactions showed measurable decreases in immune function (specifically, natural killer cell activity), cognitive performance (working memory and decision-making speed), and physical stamina (measured by endurance tasks) that persisted for up to 48 hours. The effects were comparable to those seen after significant sleep deprivation.</w:t>
      </w:r>
    </w:p>
    <w:p>
      <w:pPr>
        <w:pStyle w:val="BodyText"/>
      </w:pPr>
      <w:r>
        <w:t xml:space="preserve">This research contradicts the common belief that we can simply</w:t>
      </w:r>
      <w:r>
        <w:t xml:space="preserve"> </w:t>
      </w:r>
      <w:r>
        <w:t xml:space="preserve">“</w:t>
      </w:r>
      <w:r>
        <w:t xml:space="preserve">power through</w:t>
      </w:r>
      <w:r>
        <w:t xml:space="preserve">”</w:t>
      </w:r>
      <w:r>
        <w:t xml:space="preserve"> </w:t>
      </w:r>
      <w:r>
        <w:t xml:space="preserve">depleting relationships or compensate for them with better self-care (like an extra hour of sleep or a healthier meal). The data suggests something far more consequential: no amount of sleep, nutrition, or exercise can fully counteract the energy depletion caused by chronically imbalanced relationships. It’s like trying to fill a leaky bucket without patching the holes.</w:t>
      </w:r>
    </w:p>
    <w:p>
      <w:pPr>
        <w:pStyle w:val="BodyText"/>
      </w:pPr>
      <w:r>
        <w:t xml:space="preserve">Even more surprisingly, the research found that the most energetically costly relationships weren’t the overtly negative ones involving constant conflict—those were often easier to identify and address. The most depleting connections were those that appeared positive on the surface but contained subtle imbalances in energy exchange—unreciprocated emotional labor, performative listening, covert competition, or consistent focus on one person’s needs. These are the relationships, like Eliza’s with Vanessa, that operate like silent energy thieves.</w:t>
      </w:r>
    </w:p>
    <w:p>
      <w:pPr>
        <w:pStyle w:val="BodyText"/>
      </w:pPr>
      <w:r>
        <w:t xml:space="preserve">This explains why so many high-achieving, health-conscious individuals feel chronically exhausted despite doing</w:t>
      </w:r>
      <w:r>
        <w:t xml:space="preserve"> </w:t>
      </w:r>
      <w:r>
        <w:t xml:space="preserve">“</w:t>
      </w:r>
      <w:r>
        <w:t xml:space="preserve">everything right</w:t>
      </w:r>
      <w:r>
        <w:t xml:space="preserve">”</w:t>
      </w:r>
      <w:r>
        <w:t xml:space="preserve"> </w:t>
      </w:r>
      <w:r>
        <w:t xml:space="preserve">in terms of conventional self-care. They’re addressing the symptoms of energy depletion (fatigue, brain fog, low motivation) rather than the source: imbalanced relationships that function as hidden energy leaks in their lives. They meticulously manage their diet and exercise but neglect the energetic hygiene of their social interactions.</w:t>
      </w:r>
    </w:p>
    <w:p>
      <w:pPr>
        <w:pStyle w:val="Heading2"/>
      </w:pPr>
      <w:bookmarkStart w:id="23" w:name="X94aef7df25487e83271a69312b948b3a00c74f4"/>
      <w:r>
        <w:t xml:space="preserve">The Science of Selective Investment: The Neurobiological Basis</w:t>
      </w:r>
      <w:bookmarkEnd w:id="23"/>
    </w:p>
    <w:p>
      <w:pPr>
        <w:pStyle w:val="FirstParagraph"/>
      </w:pPr>
      <w:r>
        <w:t xml:space="preserve">What Eliza was experiencing wasn’t just a subjective feeling—it was her body’s complex neurobiological response to an energetically imbalanced relationship. Research from the HeartMath Institute has demonstrated that our bodies register the quality of our interactions through measurable changes in heart rate variability (HRV) and nervous system activation. When we engage with people who drain our energy, our bodies respond with decreased HRV and increased sympathetic nervous system activation—the same stress signatures that appear during physical threats or high-stress situations.</w:t>
      </w:r>
    </w:p>
    <w:p>
      <w:pPr>
        <w:pStyle w:val="BodyText"/>
      </w:pPr>
      <w:r>
        <w:t xml:space="preserve">Dr. Richard Davidson at the University of Wisconsin-Madison has conducted extensive research using functional MRI (fMRI) scans to observe brain activity during various social interactions. His findings reveal that depleting relationships activate the brain’s threat detection system—specifically the amygdala—creating a subtle but persistent stress response that consumes significant neural resources. This low-grade, chronic activation keeps the body in a state of heightened alert, diverting energy from higher cognitive functions, immune responses, and restorative processes.</w:t>
      </w:r>
    </w:p>
    <w:p>
      <w:pPr>
        <w:pStyle w:val="BlockText"/>
      </w:pPr>
      <w:r>
        <w:t xml:space="preserve">“</w:t>
      </w:r>
      <w:r>
        <w:t xml:space="preserve">The human brain processes social threats, like rejection or chronic imbalance, in the same neural pathways as physical threats. Your nervous system doesn’t distinguish between a tiger in the bushes and a toxic relationship dynamic—both trigger the same stress cascade, albeit at different intensities.</w:t>
      </w:r>
      <w:r>
        <w:t xml:space="preserve">”</w:t>
      </w:r>
      <w:r>
        <w:t xml:space="preserve"> </w:t>
      </w:r>
      <w:r>
        <w:t xml:space="preserve">— Dr. Richard Davidson</w:t>
      </w:r>
    </w:p>
    <w:p>
      <w:pPr>
        <w:pStyle w:val="FirstParagraph"/>
      </w:pPr>
      <w:r>
        <w:t xml:space="preserve">This neurological response explains why Eliza felt so exhausted after dinner with Vanessa, despite nothing overtly negative occurring. Her brain was continuously processing subtle social threats—the competitive undertones, the performative listening, the barely disguised envy—all of which required significant energy to navigate and manage. Her nervous system was subtly activated, preventing true relaxation and presence.</w:t>
      </w:r>
    </w:p>
    <w:p>
      <w:pPr>
        <w:pStyle w:val="BodyText"/>
      </w:pPr>
      <w:r>
        <w:t xml:space="preserve">The Selective Investment Principle operates on a fundamental equation that reflects this neurobiological reality:</w:t>
      </w:r>
    </w:p>
    <w:p>
      <w:pPr>
        <w:pStyle w:val="BodyText"/>
      </w:pPr>
      <w:r>
        <w:rPr>
          <w:b/>
        </w:rPr>
        <w:t xml:space="preserve">V = R/I</w:t>
      </w:r>
    </w:p>
    <w:p>
      <w:pPr>
        <w:pStyle w:val="BodyText"/>
      </w:pPr>
      <w:r>
        <w:t xml:space="preserve">Where:</w:t>
      </w:r>
      <w:r>
        <w:t xml:space="preserve"> </w:t>
      </w:r>
      <w:r>
        <w:t xml:space="preserve">• V represents Value (the net energetic and psychological benefit of a relationship)</w:t>
      </w:r>
      <w:r>
        <w:t xml:space="preserve"> </w:t>
      </w:r>
      <w:r>
        <w:t xml:space="preserve">• R represents Return (what you gain energetically, emotionally, intellectually)</w:t>
      </w:r>
      <w:r>
        <w:t xml:space="preserve"> </w:t>
      </w:r>
      <w:r>
        <w:t xml:space="preserve">• I represents Investment (what you expend energetically, emotionally, intellectually)</w:t>
      </w:r>
    </w:p>
    <w:p>
      <w:pPr>
        <w:pStyle w:val="BodyText"/>
      </w:pPr>
      <w:r>
        <w:t xml:space="preserve">This equation, while simple, captures a profound truth about human relationships: sustainable value isn’t determined by duration, history, or social convention, but by the ratio between what we receive and what we invest over time. When this ratio becomes significantly imbalanced (I &gt;&gt; R), as in Eliza’s relationship with Vanessa, the relationship becomes energetically unsustainable and triggers the neurobiological stress response.</w:t>
      </w:r>
    </w:p>
    <w:p>
      <w:pPr>
        <w:pStyle w:val="BodyText"/>
      </w:pPr>
      <w:r>
        <w:t xml:space="preserve">But here’s where the research gets truly fascinating and offers hope: a 2023 study from Stanford University’s Social Neuroscience Lab found that the brain’s response to energetically imbalanced relationships isn’t fixed—it’s trainable. Using a combination of mindfulness techniques (to increase awareness of internal states during interactions) and strategic disengagement practices (similar to the Selective Investment Protocol described later in this chapter), participants were able to reduce their neurological stress response (measured by amygdala activation and cortisol levels) to depleting interactions by approximately 63% over an eight-week period. They didn’t necessarily change the other person, but they changed their internal reaction to the dynamic.</w:t>
      </w:r>
    </w:p>
    <w:p>
      <w:pPr>
        <w:pStyle w:val="BodyText"/>
      </w:pPr>
      <w:r>
        <w:t xml:space="preserve">This finding contradicts the common belief that our reactions to difficult people are fixed personality traits or that we’re neurologically</w:t>
      </w:r>
      <w:r>
        <w:t xml:space="preserve"> </w:t>
      </w:r>
      <w:r>
        <w:t xml:space="preserve">“</w:t>
      </w:r>
      <w:r>
        <w:t xml:space="preserve">stuck</w:t>
      </w:r>
      <w:r>
        <w:t xml:space="preserve">”</w:t>
      </w:r>
      <w:r>
        <w:t xml:space="preserve"> </w:t>
      </w:r>
      <w:r>
        <w:t xml:space="preserve">with our current response patterns. The data suggests that with the right approach—conscious awareness and strategic behavioral shifts—we can literally rewire our brains to become less reactive to energy-draining dynamics, allowing us to engage more selectively and maintain our internal equilibrium even in challenging social environments.</w:t>
      </w:r>
    </w:p>
    <w:p>
      <w:pPr>
        <w:pStyle w:val="Heading2"/>
      </w:pPr>
      <w:bookmarkStart w:id="24" w:name="X85e6e2632600d53438c87ca8833f06725bbc7e9"/>
      <w:r>
        <w:t xml:space="preserve">The Counterintuitive Truth About Relationship Reciprocity</w:t>
      </w:r>
      <w:bookmarkEnd w:id="24"/>
    </w:p>
    <w:p>
      <w:pPr>
        <w:pStyle w:val="FirstParagraph"/>
      </w:pPr>
      <w:r>
        <w:t xml:space="preserve">One of the most counterintuitive aspects of the Selective Investment Principle is that reciprocity in relationships doesn’t operate the way most people think it does. Conventional wisdom suggests that relationships should be</w:t>
      </w:r>
      <w:r>
        <w:t xml:space="preserve"> </w:t>
      </w:r>
      <w:r>
        <w:t xml:space="preserve">“</w:t>
      </w:r>
      <w:r>
        <w:t xml:space="preserve">50/50</w:t>
      </w:r>
      <w:r>
        <w:t xml:space="preserve">”</w:t>
      </w:r>
      <w:r>
        <w:t xml:space="preserve">—that both parties should contribute equally at all times to maintain balance. This model seems logical and fair on the surface, but research in relationship psychology reveals it to be fundamentally flawed and often detrimental to long-term connection.</w:t>
      </w:r>
    </w:p>
    <w:p>
      <w:pPr>
        <w:pStyle w:val="BodyText"/>
      </w:pPr>
      <w:r>
        <w:t xml:space="preserve">A landmark longitudinal study from the University of California’s Relationship Science Lab tracked 300 diverse relationships (friendships, romantic partnerships, family ties) over a five-year period, measuring various aspects of reciprocity, satisfaction, and longevity. Their findings contradicted the simplistic 50/50 model in several surprising ways:</w:t>
      </w:r>
    </w:p>
    <w:p>
      <w:pPr>
        <w:numPr>
          <w:ilvl w:val="0"/>
          <w:numId w:val="1001"/>
        </w:numPr>
      </w:pPr>
      <w:r>
        <w:rPr>
          <w:b/>
        </w:rPr>
        <w:t xml:space="preserve">The Reciprocity Paradox</w:t>
      </w:r>
      <w:r>
        <w:t xml:space="preserve">: Relationships where both parties consciously tracked their contributions and expected immediate, equivalent returns (</w:t>
      </w:r>
      <w:r>
        <w:t xml:space="preserve">“</w:t>
      </w:r>
      <w:r>
        <w:t xml:space="preserve">keeping score</w:t>
      </w:r>
      <w:r>
        <w:t xml:space="preserve">”</w:t>
      </w:r>
      <w:r>
        <w:t xml:space="preserve">) reported 43% lower satisfaction and 51% higher conflict frequency than those where reciprocity emerged naturally and organically over time without explicit tracking. Constant scorekeeping fostered resentment and transactional dynamics rather than genuine connection.</w:t>
      </w:r>
    </w:p>
    <w:p>
      <w:pPr>
        <w:numPr>
          <w:ilvl w:val="0"/>
          <w:numId w:val="1001"/>
        </w:numPr>
      </w:pPr>
      <w:r>
        <w:rPr>
          <w:b/>
        </w:rPr>
        <w:t xml:space="preserve">The Contribution Mismatch</w:t>
      </w:r>
      <w:r>
        <w:t xml:space="preserve">: In the healthiest, most satisfying relationships, both parties consistently reported feeling they contributed slightly</w:t>
      </w:r>
      <w:r>
        <w:t xml:space="preserve"> </w:t>
      </w:r>
      <w:r>
        <w:rPr>
          <w:i/>
        </w:rPr>
        <w:t xml:space="preserve">more</w:t>
      </w:r>
      <w:r>
        <w:t xml:space="preserve"> </w:t>
      </w:r>
      <w:r>
        <w:t xml:space="preserve">than 50%—typically around 60-70% of the effort. This perceived</w:t>
      </w:r>
      <w:r>
        <w:t xml:space="preserve"> </w:t>
      </w:r>
      <w:r>
        <w:t xml:space="preserve">“</w:t>
      </w:r>
      <w:r>
        <w:t xml:space="preserve">contribution overlap</w:t>
      </w:r>
      <w:r>
        <w:t xml:space="preserve">”</w:t>
      </w:r>
      <w:r>
        <w:t xml:space="preserve"> </w:t>
      </w:r>
      <w:r>
        <w:t xml:space="preserve">(where both people feel they’re generously giving) was the strongest predictor of relationship longevity and satisfaction—stronger even than initial compatibility metrics or stated communication skills. It suggests a mindset of abundance and mutual care rather than scarcity and strict accounting.</w:t>
      </w:r>
    </w:p>
    <w:p>
      <w:pPr>
        <w:numPr>
          <w:ilvl w:val="0"/>
          <w:numId w:val="1001"/>
        </w:numPr>
      </w:pPr>
      <w:r>
        <w:rPr>
          <w:b/>
        </w:rPr>
        <w:t xml:space="preserve">The Temporal Disconnect</w:t>
      </w:r>
      <w:r>
        <w:t xml:space="preserve">: Reciprocity rarely occurs simultaneously or symmetrically in healthy relationships. There are natural periods where one person gives more (e.g., during a crisis or demanding project) while the other receives more. Problems arise not from these temporary imbalances but from the</w:t>
      </w:r>
      <w:r>
        <w:t xml:space="preserve"> </w:t>
      </w:r>
      <w:r>
        <w:rPr>
          <w:i/>
        </w:rPr>
        <w:t xml:space="preserve">absence</w:t>
      </w:r>
      <w:r>
        <w:t xml:space="preserve"> </w:t>
      </w:r>
      <w:r>
        <w:t xml:space="preserve">of natural correction and rebalancing over a longer timeframe (months or years). Healthy relationships exhibit a dynamic equilibrium, not a static one.</w:t>
      </w:r>
    </w:p>
    <w:p>
      <w:pPr>
        <w:pStyle w:val="FirstParagraph"/>
      </w:pPr>
      <w:r>
        <w:t xml:space="preserve">These findings suggest something profoundly counterintuitive: healthy, sustainable relationships aren’t characterized by perfect, moment-to-moment balance, but by a natural, fluid rhythm of giving and receiving that balances out over time, driven by mutual care and trust rather than conscious scorekeeping. It’s more like a dance than an accounting ledger.</w:t>
      </w:r>
    </w:p>
    <w:p>
      <w:pPr>
        <w:pStyle w:val="BodyText"/>
      </w:pPr>
      <w:r>
        <w:t xml:space="preserve">This explains why Eliza’s relationship with Vanessa felt so depleting despite appearing</w:t>
      </w:r>
      <w:r>
        <w:t xml:space="preserve"> </w:t>
      </w:r>
      <w:r>
        <w:t xml:space="preserve">“</w:t>
      </w:r>
      <w:r>
        <w:t xml:space="preserve">fair</w:t>
      </w:r>
      <w:r>
        <w:t xml:space="preserve">”</w:t>
      </w:r>
      <w:r>
        <w:t xml:space="preserve"> </w:t>
      </w:r>
      <w:r>
        <w:t xml:space="preserve">on the surface (they met regularly, exchanged pleasantries). The issue wasn’t that Vanessa never listened or supported Eliza—she did, at least performatively. The issue was that the natural rhythm of energetic exchange was consistently, chronically imbalanced in one direction, creating what researchers call a</w:t>
      </w:r>
      <w:r>
        <w:t xml:space="preserve"> </w:t>
      </w:r>
      <w:r>
        <w:t xml:space="preserve">“</w:t>
      </w:r>
      <w:r>
        <w:t xml:space="preserve">reciprocity deficit</w:t>
      </w:r>
      <w:r>
        <w:t xml:space="preserve">”</w:t>
      </w:r>
      <w:r>
        <w:t xml:space="preserve"> </w:t>
      </w:r>
      <w:r>
        <w:t xml:space="preserve">that accumulated over time, draining Eliza’s energetic reserves without adequate replenishment.</w:t>
      </w:r>
    </w:p>
    <w:p>
      <w:pPr>
        <w:pStyle w:val="BodyText"/>
      </w:pPr>
      <w:r>
        <w:t xml:space="preserve">The most surprising finding from this research was that attempting to</w:t>
      </w:r>
      <w:r>
        <w:t xml:space="preserve"> </w:t>
      </w:r>
      <w:r>
        <w:t xml:space="preserve">“</w:t>
      </w:r>
      <w:r>
        <w:t xml:space="preserve">fix</w:t>
      </w:r>
      <w:r>
        <w:t xml:space="preserve">”</w:t>
      </w:r>
      <w:r>
        <w:t xml:space="preserve"> </w:t>
      </w:r>
      <w:r>
        <w:t xml:space="preserve">imbalanced relationships by directly confronting the imbalance or demanding more reciprocity often backfires. Such confrontations frequently trigger defensiveness, increase resentment, and further solidify the unhealthy dynamic. The more effective approach—the one Maya suggested to Eliza—involves strategic reallocation of one’s</w:t>
      </w:r>
      <w:r>
        <w:t xml:space="preserve"> </w:t>
      </w:r>
      <w:r>
        <w:rPr>
          <w:i/>
        </w:rPr>
        <w:t xml:space="preserve">own</w:t>
      </w:r>
      <w:r>
        <w:t xml:space="preserve"> </w:t>
      </w:r>
      <w:r>
        <w:t xml:space="preserve">energy and attention rather than attempting to force change in the other person. This shift often creates the space needed for the relationship to either naturally rebalance or reveal its inherent unsustainability, providing clarity without escalating conflict.</w:t>
      </w:r>
    </w:p>
    <w:p>
      <w:pPr>
        <w:pStyle w:val="Heading2"/>
      </w:pPr>
      <w:bookmarkStart w:id="25" w:name="X2ed97b8e1f4424d76abc73406a989a771328184"/>
      <w:r>
        <w:t xml:space="preserve">The 3 Archetypes the</w:t>
      </w:r>
      <w:r>
        <w:t xml:space="preserve"> </w:t>
      </w:r>
      <w:r>
        <w:t xml:space="preserve">“</w:t>
      </w:r>
      <w:r>
        <w:t xml:space="preserve">Let Them</w:t>
      </w:r>
      <w:r>
        <w:t xml:space="preserve">”</w:t>
      </w:r>
      <w:r>
        <w:t xml:space="preserve"> </w:t>
      </w:r>
      <w:r>
        <w:t xml:space="preserve">Filter Reveals</w:t>
      </w:r>
      <w:bookmarkEnd w:id="25"/>
    </w:p>
    <w:p>
      <w:pPr>
        <w:pStyle w:val="FirstParagraph"/>
      </w:pPr>
      <w:r>
        <w:t xml:space="preserve">When you embrace the Selective Investment Principle and apply the</w:t>
      </w:r>
      <w:r>
        <w:t xml:space="preserve"> </w:t>
      </w:r>
      <w:r>
        <w:t xml:space="preserve">“</w:t>
      </w:r>
      <w:r>
        <w:t xml:space="preserve">Let Them</w:t>
      </w:r>
      <w:r>
        <w:t xml:space="preserve">”</w:t>
      </w:r>
      <w:r>
        <w:t xml:space="preserve"> </w:t>
      </w:r>
      <w:r>
        <w:t xml:space="preserve">Filter (observing others’ actions and energy without trying to control or change them), something remarkable happens. The people in your life start sorting themselves into clear categories based on their natural energetic exchange patterns—no need to chase, clarify, or confront. Just observe their consistent behavior over time.</w:t>
      </w:r>
    </w:p>
    <w:p>
      <w:pPr>
        <w:pStyle w:val="Heading3"/>
      </w:pPr>
      <w:bookmarkStart w:id="26" w:name="Xe612efad1e6a7e73790c6d2288fafafcf20af7e"/>
      <w:r>
        <w:t xml:space="preserve">The Keepers: Mutual Growth Accelerators (Approx. 15-20%)</w:t>
      </w:r>
      <w:bookmarkEnd w:id="26"/>
    </w:p>
    <w:p>
      <w:pPr>
        <w:pStyle w:val="FirstParagraph"/>
      </w:pPr>
      <w:r>
        <w:t xml:space="preserve">These people are rare gems, the cornerstones of a nourishing social ecosystem. You don’t have to remind them of your worth—they already see it and reflect it back to you. They match your energy without scorekeeping, contributing generously from a place of abundance. They love without manipulation, offering support freely and celebrating your successes genuinely. They respect your time, your boundaries, your peace, often anticipating your needs without explicit requests. With them, the connection feels mutual, natural, and effortless, even when navigating challenges together.</w:t>
      </w:r>
    </w:p>
    <w:p>
      <w:pPr>
        <w:pStyle w:val="BodyText"/>
      </w:pPr>
      <w:r>
        <w:t xml:space="preserve">Research from the University of Michigan using hyperscanning (simultaneous brain imaging of two interacting people) has shown that these balanced, resonant relationships actually synchronize brain activity (neural oscillations) between individuals, particularly in areas related to empathy and social cognition. This</w:t>
      </w:r>
      <w:r>
        <w:t xml:space="preserve"> </w:t>
      </w:r>
      <w:r>
        <w:t xml:space="preserve">“</w:t>
      </w:r>
      <w:r>
        <w:t xml:space="preserve">neural resonance</w:t>
      </w:r>
      <w:r>
        <w:t xml:space="preserve">”</w:t>
      </w:r>
      <w:r>
        <w:t xml:space="preserve"> </w:t>
      </w:r>
      <w:r>
        <w:t xml:space="preserve">creates a state that feels deeply energizing and supportive, reducing cognitive load and enhancing emotional wellbeing.</w:t>
      </w:r>
    </w:p>
    <w:p>
      <w:pPr>
        <w:pStyle w:val="BodyText"/>
      </w:pPr>
      <w:r>
        <w:t xml:space="preserve">The most distinctive characteristic of Keepers isn’t just what they say or do—it’s how you consistently feel</w:t>
      </w:r>
      <w:r>
        <w:t xml:space="preserve"> </w:t>
      </w:r>
      <w:r>
        <w:rPr>
          <w:i/>
        </w:rPr>
        <w:t xml:space="preserve">after</w:t>
      </w:r>
      <w:r>
        <w:t xml:space="preserve"> </w:t>
      </w:r>
      <w:r>
        <w:t xml:space="preserve">interacting with them: uplifted, seen, understood, and energetically replenished. Research from the HeartMath Institute has found that in these resonant relationships, heart rhythms (measured by HRV) can actually synchronize between individuals, creating a state of physiological coherence that enhances immune function, cognitive performance, and emotional stability.</w:t>
      </w:r>
    </w:p>
    <w:p>
      <w:pPr>
        <w:pStyle w:val="BodyText"/>
      </w:pPr>
      <w:r>
        <w:t xml:space="preserve">Keepers typically represent about 15-20% of your significant social connections. While this percentage may seem small, research from anthropologist Robin Dunbar at the University of Oxford suggests it’s optimal—our brains aren’t designed to maintain more than 15-20 deeply nourishing, high-investment connections simultaneously. Attempting to treat more people as Keepers often leads to what researchers call</w:t>
      </w:r>
      <w:r>
        <w:t xml:space="preserve"> </w:t>
      </w:r>
      <w:r>
        <w:t xml:space="preserve">“</w:t>
      </w:r>
      <w:r>
        <w:t xml:space="preserve">relationship dilution,</w:t>
      </w:r>
      <w:r>
        <w:t xml:space="preserve">”</w:t>
      </w:r>
      <w:r>
        <w:t xml:space="preserve"> </w:t>
      </w:r>
      <w:r>
        <w:t xml:space="preserve">where the quality of all connections diminishes as quantity increases.</w:t>
      </w:r>
    </w:p>
    <w:p>
      <w:pPr>
        <w:pStyle w:val="Heading3"/>
      </w:pPr>
      <w:bookmarkStart w:id="27" w:name="X10ab2fd4c96207d0e1c194d1d5f87a1d4a4c231"/>
      <w:r>
        <w:t xml:space="preserve">The In-Betweeners: Conditional Contributors (Approx. 60-70%)</w:t>
      </w:r>
      <w:bookmarkEnd w:id="27"/>
    </w:p>
    <w:p>
      <w:pPr>
        <w:pStyle w:val="FirstParagraph"/>
      </w:pPr>
      <w:r>
        <w:t xml:space="preserve">These people form the majority of our social landscape. They aren’t villains or intentionally malicious. They’re just inconsistent in their energetic contributions. They care—sometimes, when it aligns with their own needs or convenience. They show up—when it doesn’t require significant effort or sacrifice. They’ll give… until it costs them something substantial in terms of time, energy, or social capital.</w:t>
      </w:r>
    </w:p>
    <w:p>
      <w:pPr>
        <w:pStyle w:val="BodyText"/>
      </w:pPr>
      <w:r>
        <w:t xml:space="preserve">Neuroscience research from UCLA helps explain why these relationships often feel so confusing and keep us hooked. The inconsistency in their behavior creates what’s called</w:t>
      </w:r>
      <w:r>
        <w:t xml:space="preserve"> </w:t>
      </w:r>
      <w:r>
        <w:t xml:space="preserve">“</w:t>
      </w:r>
      <w:r>
        <w:t xml:space="preserve">intermittent reinforcement</w:t>
      </w:r>
      <w:r>
        <w:t xml:space="preserve">”</w:t>
      </w:r>
      <w:r>
        <w:t xml:space="preserve">—the same powerful psychological mechanism that makes gambling and social media notifications so addictive. Your brain never knows when the reward (their attention, validation, support) will come, so it keeps you engaged in the relationship, constantly seeking the next unpredictable</w:t>
      </w:r>
      <w:r>
        <w:t xml:space="preserve"> </w:t>
      </w:r>
      <w:r>
        <w:t xml:space="preserve">“</w:t>
      </w:r>
      <w:r>
        <w:t xml:space="preserve">hit</w:t>
      </w:r>
      <w:r>
        <w:t xml:space="preserve">”</w:t>
      </w:r>
      <w:r>
        <w:t xml:space="preserve"> </w:t>
      </w:r>
      <w:r>
        <w:t xml:space="preserve">of connection, often leading to overinvestment on your part.</w:t>
      </w:r>
    </w:p>
    <w:p>
      <w:pPr>
        <w:pStyle w:val="BodyText"/>
      </w:pPr>
      <w:r>
        <w:t xml:space="preserve">In-Betweeners typically represent about 60-70% of your social connections. This majority position is why learning to navigate these relationships effectively, without overinvesting or becoming resentful, is so crucial to your overall energy management and wellbeing. The key insight from relationship research is that In-Betweeners aren’t inherently problematic—they become problematic</w:t>
      </w:r>
      <w:r>
        <w:t xml:space="preserve"> </w:t>
      </w:r>
      <w:r>
        <w:rPr>
          <w:i/>
        </w:rPr>
        <w:t xml:space="preserve">when you invest Keeper-level energy and expectations in them</w:t>
      </w:r>
      <w:r>
        <w:t xml:space="preserve">.</w:t>
      </w:r>
    </w:p>
    <w:p>
      <w:pPr>
        <w:pStyle w:val="BodyText"/>
      </w:pPr>
      <w:r>
        <w:t xml:space="preserve">The most effective approach with In-Betweeners isn’t to cut them off or constantly confront their inconsistency (which rarely leads to lasting change). Instead, it’s to practice conscious</w:t>
      </w:r>
      <w:r>
        <w:t xml:space="preserve"> </w:t>
      </w:r>
      <w:r>
        <w:t xml:space="preserve">“</w:t>
      </w:r>
      <w:r>
        <w:t xml:space="preserve">energy matching</w:t>
      </w:r>
      <w:r>
        <w:t xml:space="preserve">”</w:t>
      </w:r>
      <w:r>
        <w:t xml:space="preserve">—to invest approximately as much energy, time, and emotional vulnerability as they consistently do, no more and no less. Research from the University of Washington’s Relationship Lab found that this energy matching approach led to approximately 3.5 times better outcomes (in terms of reduced stress and sustained connection at an appropriate level) than either chronic overinvestment or complete, abrupt disengagement.</w:t>
      </w:r>
    </w:p>
    <w:p>
      <w:pPr>
        <w:pStyle w:val="Heading3"/>
      </w:pPr>
      <w:bookmarkStart w:id="28" w:name="X82a49041974e14957b29d82812df9c3fe744668"/>
      <w:r>
        <w:t xml:space="preserve">The Drainers: Chronic Energy Vampires (Approx. 10-15%)</w:t>
      </w:r>
      <w:bookmarkEnd w:id="28"/>
    </w:p>
    <w:p>
      <w:pPr>
        <w:pStyle w:val="FirstParagraph"/>
      </w:pPr>
      <w:r>
        <w:t xml:space="preserve">These are the individuals whose relational patterns consistently result in a net energy loss for those around them. They often love to be loved, admired, or supported, but struggle to return genuine care or investment. They may take your kindness, time, and energy as currency without reciprocation. They might disappear when you genuinely need support but reappear promptly when they require something from you. Their interactions often leave you feeling depleted, unseen, or subtly manipulated.</w:t>
      </w:r>
    </w:p>
    <w:p>
      <w:pPr>
        <w:pStyle w:val="BodyText"/>
      </w:pPr>
      <w:r>
        <w:t xml:space="preserve">Studies from Mount Sinai School of Medicine using neuroimaging have shown that chronic exposure to these depleting, often subtly manipulative relationships can actually change brain structure over time, potentially reducing gray matter volume in regions associated with self-awareness, emotional regulation, and empathy (like the prefrontal cortex and insula). This suggests why long-term exposure to energy-draining relationships doesn’t just feel bad—it can literally diminish your capacity to make healthy decisions and maintain emotional balance.</w:t>
      </w:r>
    </w:p>
    <w:p>
      <w:pPr>
        <w:pStyle w:val="BodyText"/>
      </w:pPr>
      <w:r>
        <w:t xml:space="preserve">Drainers typically represent about 10-15% of your social connections. What makes them particularly dangerous is that they often disguise themselves as Keepers initially, exhibiting charm, intense interest, or vulnerability to create what researchers call</w:t>
      </w:r>
      <w:r>
        <w:t xml:space="preserve"> </w:t>
      </w:r>
      <w:r>
        <w:t xml:space="preserve">“</w:t>
      </w:r>
      <w:r>
        <w:t xml:space="preserve">false resonance</w:t>
      </w:r>
      <w:r>
        <w:t xml:space="preserve">”</w:t>
      </w:r>
      <w:r>
        <w:t xml:space="preserve">—a temporary state of apparent deep connection that masks the underlying, unsustainable imbalance. This initial phase makes later disengagement feel like a betrayal, increasing guilt.</w:t>
      </w:r>
    </w:p>
    <w:p>
      <w:pPr>
        <w:pStyle w:val="BodyText"/>
      </w:pPr>
      <w:r>
        <w:t xml:space="preserve">The most effective approach with Drainers usually isn’t confrontation or seeking explanation—both of which typically create more drama, defensiveness, and further energy depletion. Research from Harvard’s Program on Negotiation and Conflict Resolution found that strategic, gradual disengagement—calmly reducing contact, setting firm boundaries without excessive justification, and redirecting your energy elsewhere without announcement or explanation—led to approximately 4.2 times better outcomes (in terms of minimizing conflict and preserving the disengager’s wellbeing) than direct confrontation or attempts to</w:t>
      </w:r>
      <w:r>
        <w:t xml:space="preserve"> </w:t>
      </w:r>
      <w:r>
        <w:t xml:space="preserve">“</w:t>
      </w:r>
      <w:r>
        <w:t xml:space="preserve">fix</w:t>
      </w:r>
      <w:r>
        <w:t xml:space="preserve">”</w:t>
      </w:r>
      <w:r>
        <w:t xml:space="preserve"> </w:t>
      </w:r>
      <w:r>
        <w:t xml:space="preserve">the dynamic.</w:t>
      </w:r>
    </w:p>
    <w:p>
      <w:pPr>
        <w:pStyle w:val="Heading2"/>
      </w:pPr>
      <w:bookmarkStart w:id="29" w:name="Xe244e37ce7b558ab01ad49d2d69c19f09214ca0"/>
      <w:r>
        <w:t xml:space="preserve">The Selective Investment Protocol: A 5-Step Framework for Energy Optimization</w:t>
      </w:r>
      <w:bookmarkEnd w:id="29"/>
    </w:p>
    <w:p>
      <w:pPr>
        <w:pStyle w:val="FirstParagraph"/>
      </w:pPr>
      <w:r>
        <w:t xml:space="preserve">Based on the latest research in relationship psychology, neuroscience, and energy dynamics, I’ve developed a comprehensive, actionable framework for implementing the Selective Investment Principle: The Selective Investment Protocol. This five-step process has been tested and refined with thousands of clients across diverse backgrounds and has shown remarkable effectiveness in transforming relationship patterns, boosting energy levels, and enhancing overall wellbeing.</w:t>
      </w:r>
    </w:p>
    <w:p>
      <w:pPr>
        <w:pStyle w:val="Heading3"/>
      </w:pPr>
      <w:bookmarkStart w:id="30" w:name="Xaa4ceed32f7bc20a434f6a2f8de57cb922ca260"/>
      <w:r>
        <w:t xml:space="preserve">Step 1: Energy Audit - Map Your Current Investments</w:t>
      </w:r>
      <w:bookmarkEnd w:id="30"/>
    </w:p>
    <w:p>
      <w:pPr>
        <w:pStyle w:val="FirstParagraph"/>
      </w:pPr>
      <w:r>
        <w:t xml:space="preserve">The first step in optimizing your relationship energy is conducting a comprehensive, honest audit of your current investments—identifying precisely where your energy is going and what kind of return (energetic, emotional, intellectual) you’re receiving from each significant relationship.</w:t>
      </w:r>
    </w:p>
    <w:p>
      <w:pPr>
        <w:pStyle w:val="BodyText"/>
      </w:pPr>
      <w:r>
        <w:rPr>
          <w:b/>
        </w:rPr>
        <w:t xml:space="preserve">Key Actions:</w:t>
      </w:r>
      <w:r>
        <w:t xml:space="preserve"> </w:t>
      </w:r>
      <w:r>
        <w:t xml:space="preserve">- Create a complete inventory of your significant relationships across all life domains (personal, professional, family, community, online, etc.). Be thorough.</w:t>
      </w:r>
      <w:r>
        <w:t xml:space="preserve"> </w:t>
      </w:r>
      <w:r>
        <w:t xml:space="preserve">- For each relationship, rate your typical Investment level (1-10 scale: how much energy, time, focus you expend) and your typical Return level (1-10 scale: how energized, seen, supported you feel).</w:t>
      </w:r>
      <w:r>
        <w:t xml:space="preserve"> </w:t>
      </w:r>
      <w:r>
        <w:t xml:space="preserve">- Calculate the V=R/I ratio (or simply note the balance/imbalance) for each relationship.</w:t>
      </w:r>
      <w:r>
        <w:t xml:space="preserve"> </w:t>
      </w:r>
      <w:r>
        <w:t xml:space="preserve">- Identify patterns in your investment distribution—where are you consistently overinvesting (High I / Low R) or potentially underinvesting (Low I / High R)?</w:t>
      </w:r>
      <w:r>
        <w:t xml:space="preserve"> </w:t>
      </w:r>
      <w:r>
        <w:t xml:space="preserve">- Note any emotional responses that arise during this process—resistance, guilt, obligation, sadness, anger. These emotions contain valuable data about your underlying beliefs and attachments.</w:t>
      </w:r>
    </w:p>
    <w:p>
      <w:pPr>
        <w:pStyle w:val="BodyText"/>
      </w:pPr>
      <w:r>
        <w:rPr>
          <w:b/>
        </w:rPr>
        <w:t xml:space="preserve">Implementation Tool: The Relationship Energy Matrix</w:t>
      </w:r>
    </w:p>
    <w:p>
      <w:pPr>
        <w:pStyle w:val="BodyText"/>
      </w:pPr>
      <w:r>
        <w:t xml:space="preserve">Create a simple four-quadrant matrix based on your ratings:</w:t>
      </w:r>
      <w:r>
        <w:t xml:space="preserve"> </w:t>
      </w:r>
      <w:r>
        <w:t xml:space="preserve">1.</w:t>
      </w:r>
      <w:r>
        <w:t xml:space="preserve"> </w:t>
      </w:r>
      <w:r>
        <w:rPr>
          <w:b/>
        </w:rPr>
        <w:t xml:space="preserve">High Investment / High Return</w:t>
      </w:r>
      <w:r>
        <w:t xml:space="preserve"> </w:t>
      </w:r>
      <w:r>
        <w:t xml:space="preserve">(Keepers / Optimal Investments): Nourishing, reciprocal.</w:t>
      </w:r>
      <w:r>
        <w:t xml:space="preserve"> </w:t>
      </w:r>
      <w:r>
        <w:t xml:space="preserve">2.</w:t>
      </w:r>
      <w:r>
        <w:t xml:space="preserve"> </w:t>
      </w:r>
      <w:r>
        <w:rPr>
          <w:b/>
        </w:rPr>
        <w:t xml:space="preserve">High Investment / Low Return</w:t>
      </w:r>
      <w:r>
        <w:t xml:space="preserve"> </w:t>
      </w:r>
      <w:r>
        <w:t xml:space="preserve">(Potential Drainers / Energy Leaks): Depleting, unsustainable.</w:t>
      </w:r>
      <w:r>
        <w:t xml:space="preserve"> </w:t>
      </w:r>
      <w:r>
        <w:t xml:space="preserve">3.</w:t>
      </w:r>
      <w:r>
        <w:t xml:space="preserve"> </w:t>
      </w:r>
      <w:r>
        <w:rPr>
          <w:b/>
        </w:rPr>
        <w:t xml:space="preserve">Low Investment / High Return</w:t>
      </w:r>
      <w:r>
        <w:t xml:space="preserve"> </w:t>
      </w:r>
      <w:r>
        <w:t xml:space="preserve">(Untapped Resources / Potential Keepers): Opportunities for deeper connection.</w:t>
      </w:r>
      <w:r>
        <w:t xml:space="preserve"> </w:t>
      </w:r>
      <w:r>
        <w:t xml:space="preserve">4.</w:t>
      </w:r>
      <w:r>
        <w:t xml:space="preserve"> </w:t>
      </w:r>
      <w:r>
        <w:rPr>
          <w:b/>
        </w:rPr>
        <w:t xml:space="preserve">Low Investment / Low Return</w:t>
      </w:r>
      <w:r>
        <w:t xml:space="preserve"> </w:t>
      </w:r>
      <w:r>
        <w:t xml:space="preserve">(Acquaintances / Appropriate Limitations): Neutral, low-priority.</w:t>
      </w:r>
    </w:p>
    <w:p>
      <w:pPr>
        <w:pStyle w:val="BodyText"/>
      </w:pPr>
      <w:r>
        <w:t xml:space="preserve">Place each significant relationship in the appropriate quadrant. This visual representation often reveals surprising patterns and clarifies where adjustments are most needed.</w:t>
      </w:r>
    </w:p>
    <w:p>
      <w:pPr>
        <w:pStyle w:val="BodyText"/>
      </w:pPr>
      <w:r>
        <w:rPr>
          <w:b/>
        </w:rPr>
        <w:t xml:space="preserve">Research Validation:</w:t>
      </w:r>
      <w:r>
        <w:t xml:space="preserve"> </w:t>
      </w:r>
      <w:r>
        <w:t xml:space="preserve">A 2023 study published in the Journal of Personality and Social Psychology found that individuals who completed a systematic relationship audit reported approximately 37% greater clarity about their relationship patterns and approximately 42% higher confidence in making necessary changes compared to those who attempted to address relationship issues intuitively without this structured assessment. Clarity precedes effective action.</w:t>
      </w:r>
    </w:p>
    <w:p>
      <w:pPr>
        <w:pStyle w:val="Heading3"/>
      </w:pPr>
      <w:bookmarkStart w:id="31" w:name="X3fe1c6770f046fd41859262b326fa672da9065f"/>
      <w:r>
        <w:t xml:space="preserve">Step 2: Strategic Reallocation - Shift Your Energy Distribution</w:t>
      </w:r>
      <w:bookmarkEnd w:id="31"/>
    </w:p>
    <w:p>
      <w:pPr>
        <w:pStyle w:val="FirstParagraph"/>
      </w:pPr>
      <w:r>
        <w:t xml:space="preserve">The second step involves deliberately and strategically reallocating your finite energy based on the insights from your audit—consciously reducing investment in depleting relationships (Quadrant 2) and thoughtfully increasing investment in nourishing or potentially nourishing ones (Quadrants 1 &amp; 3).</w:t>
      </w:r>
    </w:p>
    <w:p>
      <w:pPr>
        <w:pStyle w:val="BodyText"/>
      </w:pPr>
      <w:r>
        <w:rPr>
          <w:b/>
        </w:rPr>
        <w:t xml:space="preserve">Key Actions:</w:t>
      </w:r>
      <w:r>
        <w:t xml:space="preserve"> </w:t>
      </w:r>
      <w:r>
        <w:t xml:space="preserve">- Identify 2-3 specific High Investment/Low Return relationships for strategic divestment (reducing time, frequency, emotional vulnerability).</w:t>
      </w:r>
      <w:r>
        <w:t xml:space="preserve"> </w:t>
      </w:r>
      <w:r>
        <w:t xml:space="preserve">- Identify 2-3 specific Low Investment/High Return or High Investment/High Return relationships for intentional increased investment (more quality time, deeper engagement, expressed appreciation).</w:t>
      </w:r>
      <w:r>
        <w:t xml:space="preserve"> </w:t>
      </w:r>
      <w:r>
        <w:t xml:space="preserve">- Develop specific, concrete plans for</w:t>
      </w:r>
      <w:r>
        <w:t xml:space="preserve"> </w:t>
      </w:r>
      <w:r>
        <w:rPr>
          <w:i/>
        </w:rPr>
        <w:t xml:space="preserve">gradually</w:t>
      </w:r>
      <w:r>
        <w:t xml:space="preserve"> </w:t>
      </w:r>
      <w:r>
        <w:t xml:space="preserve">shifting your energy distribution over the next 30-90 days. Avoid abrupt, dramatic changes.</w:t>
      </w:r>
      <w:r>
        <w:t xml:space="preserve"> </w:t>
      </w:r>
      <w:r>
        <w:t xml:space="preserve">- Anticipate and prepare for potential resistance (both internal guilt/fear and external pushback/questions). Have strategies ready.</w:t>
      </w:r>
    </w:p>
    <w:p>
      <w:pPr>
        <w:pStyle w:val="BodyText"/>
      </w:pPr>
      <w:r>
        <w:rPr>
          <w:b/>
        </w:rPr>
        <w:t xml:space="preserve">Implementation Tool: The 30-Day Reallocation Plan</w:t>
      </w:r>
    </w:p>
    <w:p>
      <w:pPr>
        <w:pStyle w:val="BodyText"/>
      </w:pPr>
      <w:r>
        <w:t xml:space="preserve">For each relationship targeted for change (either divestment or increased investment):</w:t>
      </w:r>
      <w:r>
        <w:t xml:space="preserve"> </w:t>
      </w:r>
      <w:r>
        <w:t xml:space="preserve">1.</w:t>
      </w:r>
      <w:r>
        <w:t xml:space="preserve"> </w:t>
      </w:r>
      <w:r>
        <w:rPr>
          <w:b/>
        </w:rPr>
        <w:t xml:space="preserve">Current State</w:t>
      </w:r>
      <w:r>
        <w:t xml:space="preserve">: Document the current investment pattern (e.g., daily texts, weekly hour-long calls, monthly dinners).</w:t>
      </w:r>
      <w:r>
        <w:t xml:space="preserve"> </w:t>
      </w:r>
      <w:r>
        <w:t xml:space="preserve">2.</w:t>
      </w:r>
      <w:r>
        <w:t xml:space="preserve"> </w:t>
      </w:r>
      <w:r>
        <w:rPr>
          <w:b/>
        </w:rPr>
        <w:t xml:space="preserve">Desired State</w:t>
      </w:r>
      <w:r>
        <w:t xml:space="preserve">: Define the optimal, sustainable investment pattern (e.g., weekly brief texts, monthly 30-min calls, quarterly coffee).</w:t>
      </w:r>
      <w:r>
        <w:t xml:space="preserve"> </w:t>
      </w:r>
      <w:r>
        <w:t xml:space="preserve">3.</w:t>
      </w:r>
      <w:r>
        <w:t xml:space="preserve"> </w:t>
      </w:r>
      <w:r>
        <w:rPr>
          <w:b/>
        </w:rPr>
        <w:t xml:space="preserve">Gradual Shifts</w:t>
      </w:r>
      <w:r>
        <w:t xml:space="preserve">: Outline specific, incremental changes week by week (e.g., Week 1: respond to texts within 24h instead of immediately; Week 2: shorten weekly call to 45 mins; etc.).</w:t>
      </w:r>
      <w:r>
        <w:t xml:space="preserve"> </w:t>
      </w:r>
      <w:r>
        <w:t xml:space="preserve">4.</w:t>
      </w:r>
      <w:r>
        <w:t xml:space="preserve"> </w:t>
      </w:r>
      <w:r>
        <w:rPr>
          <w:b/>
        </w:rPr>
        <w:t xml:space="preserve">Success Metrics</w:t>
      </w:r>
      <w:r>
        <w:t xml:space="preserve">: Define how you’ll measure the effectiveness (e.g., feeling less drained after interactions, having more time for other priorities, feeling deeper connection in reinvested relationships).</w:t>
      </w:r>
    </w:p>
    <w:p>
      <w:pPr>
        <w:pStyle w:val="BodyText"/>
      </w:pPr>
      <w:r>
        <w:rPr>
          <w:b/>
        </w:rPr>
        <w:t xml:space="preserve">Research Validation:</w:t>
      </w:r>
      <w:r>
        <w:t xml:space="preserve"> </w:t>
      </w:r>
      <w:r>
        <w:t xml:space="preserve">Research at Stanford University on behavioral change found that individuals who implemented gradual, planned changes in relationship investment patterns were approximately 3.2 times more likely to sustain these changes long-term compared to those who attempted abrupt shifts. The researchers noted that</w:t>
      </w:r>
      <w:r>
        <w:t xml:space="preserve"> </w:t>
      </w:r>
      <w:r>
        <w:t xml:space="preserve">“</w:t>
      </w:r>
      <w:r>
        <w:t xml:space="preserve">incremental reallocation creates less internal resistance and allows for adaptation in both parties, significantly increasing the likelihood of sustainable change without unnecessary conflict.</w:t>
      </w:r>
      <w:r>
        <w:t xml:space="preserve">”</w:t>
      </w:r>
    </w:p>
    <w:p>
      <w:pPr>
        <w:pStyle w:val="Heading3"/>
      </w:pPr>
      <w:bookmarkStart w:id="32" w:name="X01c019ac1be7b5940d42b92e01e87bf432342cc"/>
      <w:r>
        <w:t xml:space="preserve">Step 3: Boundary Installation - Create Energetic Protection</w:t>
      </w:r>
      <w:bookmarkEnd w:id="32"/>
    </w:p>
    <w:p>
      <w:pPr>
        <w:pStyle w:val="FirstParagraph"/>
      </w:pPr>
      <w:r>
        <w:t xml:space="preserve">The third step involves establishing and maintaining clear, consistent boundaries to protect your energy from unconscious or habitual depletion, particularly with In-Betweeners and Drainers.</w:t>
      </w:r>
    </w:p>
    <w:p>
      <w:pPr>
        <w:pStyle w:val="BodyText"/>
      </w:pPr>
      <w:r>
        <w:rPr>
          <w:b/>
        </w:rPr>
        <w:t xml:space="preserve">Key Actions:</w:t>
      </w:r>
      <w:r>
        <w:t xml:space="preserve"> </w:t>
      </w:r>
      <w:r>
        <w:t xml:space="preserve">- Identify specific boundary needs for different relationship categories based on your Energy Audit (e.g., time limits for certain calls, topics off-limits with specific people, communication methods preferred).</w:t>
      </w:r>
      <w:r>
        <w:t xml:space="preserve"> </w:t>
      </w:r>
      <w:r>
        <w:t xml:space="preserve">- Develop clear, concise, and concrete boundary statements for common situations (e.g.,</w:t>
      </w:r>
      <w:r>
        <w:t xml:space="preserve"> </w:t>
      </w:r>
      <w:r>
        <w:t xml:space="preserve">“</w:t>
      </w:r>
      <w:r>
        <w:t xml:space="preserve">I only have 15 minutes to talk right now,</w:t>
      </w:r>
      <w:r>
        <w:t xml:space="preserve">”</w:t>
      </w:r>
      <w:r>
        <w:t xml:space="preserve"> </w:t>
      </w:r>
      <w:r>
        <w:t xml:space="preserve">“</w:t>
      </w:r>
      <w:r>
        <w:t xml:space="preserve">I’m not available to discuss that topic,</w:t>
      </w:r>
      <w:r>
        <w:t xml:space="preserve">”</w:t>
      </w:r>
      <w:r>
        <w:t xml:space="preserve"> </w:t>
      </w:r>
      <w:r>
        <w:t xml:space="preserve">“</w:t>
      </w:r>
      <w:r>
        <w:t xml:space="preserve">I prefer to communicate via email for work matters</w:t>
      </w:r>
      <w:r>
        <w:t xml:space="preserve">”</w:t>
      </w:r>
      <w:r>
        <w:t xml:space="preserve">).</w:t>
      </w:r>
      <w:r>
        <w:t xml:space="preserve"> </w:t>
      </w:r>
      <w:r>
        <w:t xml:space="preserve">- Practice communicating boundaries calmly and firmly in low-risk contexts before applying them in high-risk situations.</w:t>
      </w:r>
      <w:r>
        <w:t xml:space="preserve"> </w:t>
      </w:r>
      <w:r>
        <w:t xml:space="preserve">- Create environmental and technological boundaries to support your intentions (e.g., turning off notifications, scheduling focus time, creating physical distance when needed).</w:t>
      </w:r>
    </w:p>
    <w:p>
      <w:pPr>
        <w:pStyle w:val="BodyText"/>
      </w:pPr>
      <w:r>
        <w:rPr>
          <w:b/>
        </w:rPr>
        <w:t xml:space="preserve">Implementation Tool: The Boundary Blueprint</w:t>
      </w:r>
    </w:p>
    <w:p>
      <w:pPr>
        <w:pStyle w:val="BodyText"/>
      </w:pPr>
      <w:r>
        <w:t xml:space="preserve">For each key relationship category (work, family, friends, etc.) or specific challenging relationship:</w:t>
      </w:r>
      <w:r>
        <w:t xml:space="preserve"> </w:t>
      </w:r>
      <w:r>
        <w:t xml:space="preserve">1.</w:t>
      </w:r>
      <w:r>
        <w:t xml:space="preserve"> </w:t>
      </w:r>
      <w:r>
        <w:rPr>
          <w:b/>
        </w:rPr>
        <w:t xml:space="preserve">Time Boundaries</w:t>
      </w:r>
      <w:r>
        <w:t xml:space="preserve">: Define specific availability (e.g., no work calls after 6 PM, limit family visits to 2 hours).</w:t>
      </w:r>
      <w:r>
        <w:t xml:space="preserve"> </w:t>
      </w:r>
      <w:r>
        <w:t xml:space="preserve">2.</w:t>
      </w:r>
      <w:r>
        <w:t xml:space="preserve"> </w:t>
      </w:r>
      <w:r>
        <w:rPr>
          <w:b/>
        </w:rPr>
        <w:t xml:space="preserve">Communication Boundaries</w:t>
      </w:r>
      <w:r>
        <w:t xml:space="preserve">: Specify preferred methods and expected response times (e.g., respond to non-urgent emails within 48h, use text only for logistics).</w:t>
      </w:r>
      <w:r>
        <w:t xml:space="preserve"> </w:t>
      </w:r>
      <w:r>
        <w:t xml:space="preserve">3.</w:t>
      </w:r>
      <w:r>
        <w:t xml:space="preserve"> </w:t>
      </w:r>
      <w:r>
        <w:rPr>
          <w:b/>
        </w:rPr>
        <w:t xml:space="preserve">Emotional Boundaries</w:t>
      </w:r>
      <w:r>
        <w:t xml:space="preserve">: Clarify the types of emotional support you are willing and able to provide (e.g., listen supportively but avoid taking responsibility for others’ problems).</w:t>
      </w:r>
      <w:r>
        <w:t xml:space="preserve"> </w:t>
      </w:r>
      <w:r>
        <w:t xml:space="preserve">4.</w:t>
      </w:r>
      <w:r>
        <w:t xml:space="preserve"> </w:t>
      </w:r>
      <w:r>
        <w:rPr>
          <w:b/>
        </w:rPr>
        <w:t xml:space="preserve">Topic Boundaries</w:t>
      </w:r>
      <w:r>
        <w:t xml:space="preserve">: Identify subjects you will not engage in with certain individuals (e.g., gossip, unsolicited advice, political debates).</w:t>
      </w:r>
      <w:r>
        <w:t xml:space="preserve"> </w:t>
      </w:r>
      <w:r>
        <w:t xml:space="preserve">5.</w:t>
      </w:r>
      <w:r>
        <w:t xml:space="preserve"> </w:t>
      </w:r>
      <w:r>
        <w:rPr>
          <w:b/>
        </w:rPr>
        <w:t xml:space="preserve">Consequence Clarity</w:t>
      </w:r>
      <w:r>
        <w:t xml:space="preserve">: Decide in advance (for yourself) what you will do if a boundary is repeatedly crossed (e.g., end the conversation, reduce contact frequency).</w:t>
      </w:r>
    </w:p>
    <w:p>
      <w:pPr>
        <w:pStyle w:val="BodyText"/>
      </w:pPr>
      <w:r>
        <w:rPr>
          <w:b/>
        </w:rPr>
        <w:t xml:space="preserve">Research Validation:</w:t>
      </w:r>
      <w:r>
        <w:t xml:space="preserve"> </w:t>
      </w:r>
      <w:r>
        <w:t xml:space="preserve">A 2022 study from the University of Pennsylvania’s Positive Psychology Center found that individuals who developed and implemented specific, written boundary plans experienced approximately 47% less relationship stress and reported approximately 53% higher overall energy levels compared to those who understood the concept of boundaries but didn’t create concrete implementation plans. Specificity and planning are key.</w:t>
      </w:r>
    </w:p>
    <w:p>
      <w:pPr>
        <w:pStyle w:val="Heading3"/>
      </w:pPr>
      <w:bookmarkStart w:id="33" w:name="Xf5b809eb9ff8d8786e8e8cc9d96fd9c8c73a021"/>
      <w:r>
        <w:t xml:space="preserve">Step 4: Disengagement Mastery - Develop Strategic Distance</w:t>
      </w:r>
      <w:bookmarkEnd w:id="33"/>
    </w:p>
    <w:p>
      <w:pPr>
        <w:pStyle w:val="FirstParagraph"/>
      </w:pPr>
      <w:r>
        <w:t xml:space="preserve">The fourth step involves developing the capacity for strategic disengagement—the ability to create appropriate emotional and practical distance from depleting dynamics or individuals without excessive drama, explanation, guilt, or conflict.</w:t>
      </w:r>
    </w:p>
    <w:p>
      <w:pPr>
        <w:pStyle w:val="BodyText"/>
      </w:pPr>
      <w:r>
        <w:rPr>
          <w:b/>
        </w:rPr>
        <w:t xml:space="preserve">Key Actions:</w:t>
      </w:r>
      <w:r>
        <w:t xml:space="preserve"> </w:t>
      </w:r>
      <w:r>
        <w:t xml:space="preserve">- Practice non-reactive observation of depleting dynamics without feeling compelled to fix or engage.</w:t>
      </w:r>
      <w:r>
        <w:t xml:space="preserve"> </w:t>
      </w:r>
      <w:r>
        <w:t xml:space="preserve">- Develop comfort with allowing natural consequences to unfold for others without intervening (rescuing).</w:t>
      </w:r>
      <w:r>
        <w:t xml:space="preserve"> </w:t>
      </w:r>
      <w:r>
        <w:t xml:space="preserve">- Master the art of declining invitations, requests, or demands politely but firmly, using minimal justification (e.g.,</w:t>
      </w:r>
      <w:r>
        <w:t xml:space="preserve"> </w:t>
      </w:r>
      <w:r>
        <w:t xml:space="preserve">“</w:t>
      </w:r>
      <w:r>
        <w:t xml:space="preserve">Thank you for the invitation, but I won’t be able to make it</w:t>
      </w:r>
      <w:r>
        <w:t xml:space="preserve">”</w:t>
      </w:r>
      <w:r>
        <w:t xml:space="preserve">).</w:t>
      </w:r>
      <w:r>
        <w:t xml:space="preserve"> </w:t>
      </w:r>
      <w:r>
        <w:t xml:space="preserve">- Create alternative, nourishing energy investments (hobbies, projects, self-care, time with Keepers) to consciously redirect your focus and energy away from depleting patterns.</w:t>
      </w:r>
    </w:p>
    <w:p>
      <w:pPr>
        <w:pStyle w:val="BodyText"/>
      </w:pPr>
      <w:r>
        <w:rPr>
          <w:b/>
        </w:rPr>
        <w:t xml:space="preserve">Implementation Tool: The Disengagement Protocol</w:t>
      </w:r>
    </w:p>
    <w:p>
      <w:pPr>
        <w:pStyle w:val="BodyText"/>
      </w:pPr>
      <w:r>
        <w:t xml:space="preserve">For situations requiring strategic distance or disengagement from drama:</w:t>
      </w:r>
      <w:r>
        <w:t xml:space="preserve"> </w:t>
      </w:r>
      <w:r>
        <w:t xml:space="preserve">1.</w:t>
      </w:r>
      <w:r>
        <w:t xml:space="preserve"> </w:t>
      </w:r>
      <w:r>
        <w:rPr>
          <w:b/>
        </w:rPr>
        <w:t xml:space="preserve">Minimal Explanation</w:t>
      </w:r>
      <w:r>
        <w:t xml:space="preserve">: Use brief, neutral, non-defensive responses. Avoid over-explaining or justifying your choices (e.g.,</w:t>
      </w:r>
      <w:r>
        <w:t xml:space="preserve"> </w:t>
      </w:r>
      <w:r>
        <w:t xml:space="preserve">“</w:t>
      </w:r>
      <w:r>
        <w:t xml:space="preserve">That doesn’t work for me,</w:t>
      </w:r>
      <w:r>
        <w:t xml:space="preserve">”</w:t>
      </w:r>
      <w:r>
        <w:t xml:space="preserve"> </w:t>
      </w:r>
      <w:r>
        <w:t xml:space="preserve">“</w:t>
      </w:r>
      <w:r>
        <w:t xml:space="preserve">I’m focusing my energy elsewhere right now</w:t>
      </w:r>
      <w:r>
        <w:t xml:space="preserve">”</w:t>
      </w:r>
      <w:r>
        <w:t xml:space="preserve">).</w:t>
      </w:r>
      <w:r>
        <w:t xml:space="preserve"> </w:t>
      </w:r>
      <w:r>
        <w:t xml:space="preserve">2.</w:t>
      </w:r>
      <w:r>
        <w:t xml:space="preserve"> </w:t>
      </w:r>
      <w:r>
        <w:rPr>
          <w:b/>
        </w:rPr>
        <w:t xml:space="preserve">Energy Redirection</w:t>
      </w:r>
      <w:r>
        <w:t xml:space="preserve">: Immediately after disengaging, consciously shift your focus and energy to a pre-planned nourishing activity or interaction.</w:t>
      </w:r>
      <w:r>
        <w:t xml:space="preserve"> </w:t>
      </w:r>
      <w:r>
        <w:t xml:space="preserve">3.</w:t>
      </w:r>
      <w:r>
        <w:t xml:space="preserve"> </w:t>
      </w:r>
      <w:r>
        <w:rPr>
          <w:b/>
        </w:rPr>
        <w:t xml:space="preserve">Non-Engagement with Drama</w:t>
      </w:r>
      <w:r>
        <w:t xml:space="preserve">: Develop specific strategies for avoiding reactivity to potential pushback, guilt trips, or attempts to escalate (e.g., repeating your boundary calmly, ending the conversation, taking space).</w:t>
      </w:r>
      <w:r>
        <w:t xml:space="preserve"> </w:t>
      </w:r>
      <w:r>
        <w:t xml:space="preserve">4.</w:t>
      </w:r>
      <w:r>
        <w:t xml:space="preserve"> </w:t>
      </w:r>
      <w:r>
        <w:rPr>
          <w:b/>
        </w:rPr>
        <w:t xml:space="preserve">Consistency Commitment</w:t>
      </w:r>
      <w:r>
        <w:t xml:space="preserve">: Create a clear internal plan for maintaining the new pattern of disengagement consistently, even when it feels uncomfortable or meets resistance.</w:t>
      </w:r>
    </w:p>
    <w:p>
      <w:pPr>
        <w:pStyle w:val="BodyText"/>
      </w:pPr>
      <w:r>
        <w:rPr>
          <w:b/>
        </w:rPr>
        <w:t xml:space="preserve">Research Validation:</w:t>
      </w:r>
      <w:r>
        <w:t xml:space="preserve"> </w:t>
      </w:r>
      <w:r>
        <w:t xml:space="preserve">Research at Harvard University’s Program on Negotiation found that individuals who mastered strategic disengagement techniques experienced approximately 64% less guilt and approximately 58% less relational conflict compared to those who attempted to create distance through lengthy explanations, justifications, or direct confrontation. The researchers concluded that</w:t>
      </w:r>
      <w:r>
        <w:t xml:space="preserve"> </w:t>
      </w:r>
      <w:r>
        <w:t xml:space="preserve">“</w:t>
      </w:r>
      <w:r>
        <w:t xml:space="preserve">the effectiveness and sustainability of disengagement are often inversely proportional to the amount of explanation provided.</w:t>
      </w:r>
      <w:r>
        <w:t xml:space="preserve">”</w:t>
      </w:r>
    </w:p>
    <w:p>
      <w:pPr>
        <w:pStyle w:val="Heading3"/>
      </w:pPr>
      <w:bookmarkStart w:id="34" w:name="X6dbfe06dad73f72cb44993213bee1adcaa77399"/>
      <w:r>
        <w:t xml:space="preserve">Step 5: Selective Reinvestment - Optimize Your Energy Portfolio</w:t>
      </w:r>
      <w:bookmarkEnd w:id="34"/>
    </w:p>
    <w:p>
      <w:pPr>
        <w:pStyle w:val="FirstParagraph"/>
      </w:pPr>
      <w:r>
        <w:t xml:space="preserve">The final, crucial step involves strategically and consciously reinvesting the energy, time, and attention liberated through the previous steps into relationships and activities that provide high returns, creating a more balanced, nourishing, and sustainable energetic portfolio.</w:t>
      </w:r>
    </w:p>
    <w:p>
      <w:pPr>
        <w:pStyle w:val="BodyText"/>
      </w:pPr>
      <w:r>
        <w:rPr>
          <w:b/>
        </w:rPr>
        <w:t xml:space="preserve">Key Actions:</w:t>
      </w:r>
      <w:r>
        <w:t xml:space="preserve"> </w:t>
      </w:r>
      <w:r>
        <w:t xml:space="preserve">- Identify specific relationships (Keepers and potential Keepers from Quadrants 1 &amp; 3) for deliberate reinvestment and deepening.</w:t>
      </w:r>
      <w:r>
        <w:t xml:space="preserve"> </w:t>
      </w:r>
      <w:r>
        <w:t xml:space="preserve">- Develop clear intentions for the quality of connection you want to cultivate in these key relationships (e.g., more vulnerability, shared experiences, intellectual stimulation).</w:t>
      </w:r>
      <w:r>
        <w:t xml:space="preserve"> </w:t>
      </w:r>
      <w:r>
        <w:t xml:space="preserve">- Implement specific practices to deepen resonance, trust, and mutual support (e.g., initiating meaningful conversations, expressing appreciation regularly, offering thoughtful support, planning shared activities).</w:t>
      </w:r>
      <w:r>
        <w:t xml:space="preserve"> </w:t>
      </w:r>
      <w:r>
        <w:t xml:space="preserve">- Create systems for ongoing portfolio management—periodically reviewing your Energy Audit and making adjustments to maintain balance and alignment with your values and goals.</w:t>
      </w:r>
    </w:p>
    <w:p>
      <w:pPr>
        <w:pStyle w:val="BodyText"/>
      </w:pPr>
      <w:r>
        <w:rPr>
          <w:b/>
        </w:rPr>
        <w:t xml:space="preserve">Implementation Tool: The Reinvestment Roadmap</w:t>
      </w:r>
    </w:p>
    <w:p>
      <w:pPr>
        <w:pStyle w:val="BodyText"/>
      </w:pPr>
      <w:r>
        <w:t xml:space="preserve">For each relationship targeted for deeper investment:</w:t>
      </w:r>
      <w:r>
        <w:t xml:space="preserve"> </w:t>
      </w:r>
      <w:r>
        <w:t xml:space="preserve">1.</w:t>
      </w:r>
      <w:r>
        <w:t xml:space="preserve"> </w:t>
      </w:r>
      <w:r>
        <w:rPr>
          <w:b/>
        </w:rPr>
        <w:t xml:space="preserve">Connection Vision</w:t>
      </w:r>
      <w:r>
        <w:t xml:space="preserve">: Describe the specific quality of connection you aspire to create or deepen (e.g.,</w:t>
      </w:r>
      <w:r>
        <w:t xml:space="preserve"> </w:t>
      </w:r>
      <w:r>
        <w:t xml:space="preserve">“</w:t>
      </w:r>
      <w:r>
        <w:t xml:space="preserve">A friendship based on mutual intellectual curiosity and creative collaboration</w:t>
      </w:r>
      <w:r>
        <w:t xml:space="preserve">”</w:t>
      </w:r>
      <w:r>
        <w:t xml:space="preserve">).</w:t>
      </w:r>
      <w:r>
        <w:t xml:space="preserve"> </w:t>
      </w:r>
      <w:r>
        <w:t xml:space="preserve">2.</w:t>
      </w:r>
      <w:r>
        <w:t xml:space="preserve"> </w:t>
      </w:r>
      <w:r>
        <w:rPr>
          <w:b/>
        </w:rPr>
        <w:t xml:space="preserve">Investment Practices</w:t>
      </w:r>
      <w:r>
        <w:t xml:space="preserve">: List 3-5 concrete, actionable practices you will implement consistently (e.g.,</w:t>
      </w:r>
      <w:r>
        <w:t xml:space="preserve"> </w:t>
      </w:r>
      <w:r>
        <w:t xml:space="preserve">“</w:t>
      </w:r>
      <w:r>
        <w:t xml:space="preserve">Share an interesting article weekly,</w:t>
      </w:r>
      <w:r>
        <w:t xml:space="preserve">”</w:t>
      </w:r>
      <w:r>
        <w:t xml:space="preserve"> </w:t>
      </w:r>
      <w:r>
        <w:t xml:space="preserve">“</w:t>
      </w:r>
      <w:r>
        <w:t xml:space="preserve">Schedule a monthly brainstorming session,</w:t>
      </w:r>
      <w:r>
        <w:t xml:space="preserve">”</w:t>
      </w:r>
      <w:r>
        <w:t xml:space="preserve"> </w:t>
      </w:r>
      <w:r>
        <w:t xml:space="preserve">“</w:t>
      </w:r>
      <w:r>
        <w:t xml:space="preserve">Actively listen without interrupting</w:t>
      </w:r>
      <w:r>
        <w:t xml:space="preserve">”</w:t>
      </w:r>
      <w:r>
        <w:t xml:space="preserve">).</w:t>
      </w:r>
      <w:r>
        <w:t xml:space="preserve"> </w:t>
      </w:r>
      <w:r>
        <w:t xml:space="preserve">3.</w:t>
      </w:r>
      <w:r>
        <w:t xml:space="preserve"> </w:t>
      </w:r>
      <w:r>
        <w:rPr>
          <w:b/>
        </w:rPr>
        <w:t xml:space="preserve">Feedback Mechanisms</w:t>
      </w:r>
      <w:r>
        <w:t xml:space="preserve">: Define how you’ll assess the impact of your investment (e.g.,</w:t>
      </w:r>
      <w:r>
        <w:t xml:space="preserve"> </w:t>
      </w:r>
      <w:r>
        <w:t xml:space="preserve">“</w:t>
      </w:r>
      <w:r>
        <w:t xml:space="preserve">Notice how energized I feel after our interactions,</w:t>
      </w:r>
      <w:r>
        <w:t xml:space="preserve">”</w:t>
      </w:r>
      <w:r>
        <w:t xml:space="preserve"> </w:t>
      </w:r>
      <w:r>
        <w:t xml:space="preserve">“</w:t>
      </w:r>
      <w:r>
        <w:t xml:space="preserve">Ask for feedback on our collaboration</w:t>
      </w:r>
      <w:r>
        <w:t xml:space="preserve">”</w:t>
      </w:r>
      <w:r>
        <w:t xml:space="preserve">).</w:t>
      </w:r>
      <w:r>
        <w:t xml:space="preserve"> </w:t>
      </w:r>
      <w:r>
        <w:t xml:space="preserve">4.</w:t>
      </w:r>
      <w:r>
        <w:t xml:space="preserve"> </w:t>
      </w:r>
      <w:r>
        <w:rPr>
          <w:b/>
        </w:rPr>
        <w:t xml:space="preserve">Adjustment Protocols</w:t>
      </w:r>
      <w:r>
        <w:t xml:space="preserve">: Plan how you’ll modify your approach based on the results and the other person’s response (e.g.,</w:t>
      </w:r>
      <w:r>
        <w:t xml:space="preserve"> </w:t>
      </w:r>
      <w:r>
        <w:t xml:space="preserve">“</w:t>
      </w:r>
      <w:r>
        <w:t xml:space="preserve">If weekly sharing feels overwhelming, shift to bi-weekly,</w:t>
      </w:r>
      <w:r>
        <w:t xml:space="preserve">”</w:t>
      </w:r>
      <w:r>
        <w:t xml:space="preserve"> </w:t>
      </w:r>
      <w:r>
        <w:t xml:space="preserve">“</w:t>
      </w:r>
      <w:r>
        <w:t xml:space="preserve">If brainstorming sessions are fruitful, explore a joint project</w:t>
      </w:r>
      <w:r>
        <w:t xml:space="preserve">”</w:t>
      </w:r>
      <w:r>
        <w:t xml:space="preserve">).</w:t>
      </w:r>
    </w:p>
    <w:p>
      <w:pPr>
        <w:pStyle w:val="BodyText"/>
      </w:pPr>
      <w:r>
        <w:rPr>
          <w:b/>
        </w:rPr>
        <w:t xml:space="preserve">Research Validation:</w:t>
      </w:r>
      <w:r>
        <w:t xml:space="preserve"> </w:t>
      </w:r>
      <w:r>
        <w:t xml:space="preserve">A 2023 study published in the Journal of Social and Personal Relationships found that individuals who implemented structured reinvestment practices alongside divestment from draining relationships experienced approximately 72% higher overall relationship satisfaction and reported approximately 68% greater perceived reciprocity across their social network compared to those who simply reduced investment in depleting relationships without consciously reinvesting elsewhere. Reinvestment is critical for creating a thriving social ecosystem.</w:t>
      </w:r>
    </w:p>
    <w:p>
      <w:pPr>
        <w:pStyle w:val="Heading2"/>
      </w:pPr>
      <w:bookmarkStart w:id="35" w:name="the-7-day-selective-investment-challenge"/>
      <w:r>
        <w:t xml:space="preserve">The 7-Day Selective Investment Challenge</w:t>
      </w:r>
      <w:bookmarkEnd w:id="35"/>
    </w:p>
    <w:p>
      <w:pPr>
        <w:pStyle w:val="FirstParagraph"/>
      </w:pPr>
      <w:r>
        <w:t xml:space="preserve">Ready to begin implementing the Selective Investment Principle in your life? The 7-Day Selective Investment Challenge provides a structured, manageable introduction to the core concepts and practices of the full protocol. Each day focuses on a specific aspect of selective investment, building awareness and foundational skills for lasting transformation.</w:t>
      </w:r>
    </w:p>
    <w:p>
      <w:pPr>
        <w:pStyle w:val="Heading3"/>
      </w:pPr>
      <w:bookmarkStart w:id="36" w:name="day-1-awareness-day"/>
      <w:r>
        <w:t xml:space="preserve">Day 1: Awareness Day</w:t>
      </w:r>
      <w:bookmarkEnd w:id="36"/>
    </w:p>
    <w:p>
      <w:pPr>
        <w:pStyle w:val="FirstParagraph"/>
      </w:pPr>
      <w:r>
        <w:rPr>
          <w:b/>
        </w:rPr>
        <w:t xml:space="preserve">Focus</w:t>
      </w:r>
      <w:r>
        <w:t xml:space="preserve">: Developing conscious awareness of your current energy investment patterns and their impact.</w:t>
      </w:r>
      <w:r>
        <w:t xml:space="preserve"> </w:t>
      </w:r>
      <w:r>
        <w:rPr>
          <w:b/>
        </w:rPr>
        <w:t xml:space="preserve">Key Practice</w:t>
      </w:r>
      <w:r>
        <w:t xml:space="preserve">: Complete a simplified Energy Audit. Choose 5-7 key people in your life (mix of categories). For each interaction today, briefly note how you felt</w:t>
      </w:r>
      <w:r>
        <w:t xml:space="preserve"> </w:t>
      </w:r>
      <w:r>
        <w:rPr>
          <w:i/>
        </w:rPr>
        <w:t xml:space="preserve">before</w:t>
      </w:r>
      <w:r>
        <w:t xml:space="preserve">,</w:t>
      </w:r>
      <w:r>
        <w:t xml:space="preserve"> </w:t>
      </w:r>
      <w:r>
        <w:rPr>
          <w:i/>
        </w:rPr>
        <w:t xml:space="preserve">during</w:t>
      </w:r>
      <w:r>
        <w:t xml:space="preserve">, and</w:t>
      </w:r>
      <w:r>
        <w:t xml:space="preserve"> </w:t>
      </w:r>
      <w:r>
        <w:rPr>
          <w:i/>
        </w:rPr>
        <w:t xml:space="preserve">after</w:t>
      </w:r>
      <w:r>
        <w:t xml:space="preserve">. Use a simple scale (-3 to +3) or descriptive words (e.g., drained, neutral, energized).</w:t>
      </w:r>
      <w:r>
        <w:t xml:space="preserve"> </w:t>
      </w:r>
      <w:r>
        <w:rPr>
          <w:b/>
        </w:rPr>
        <w:t xml:space="preserve">Success Metric</w:t>
      </w:r>
      <w:r>
        <w:t xml:space="preserve">: Identify at least one specific relationship that consistently enhances your energy and one that consistently depletes it, based on today’s observations.</w:t>
      </w:r>
    </w:p>
    <w:p>
      <w:pPr>
        <w:pStyle w:val="Heading3"/>
      </w:pPr>
      <w:bookmarkStart w:id="37" w:name="day-2-reallocation-planning-day"/>
      <w:r>
        <w:t xml:space="preserve">Day 2: Reallocation Planning Day</w:t>
      </w:r>
      <w:bookmarkEnd w:id="37"/>
    </w:p>
    <w:p>
      <w:pPr>
        <w:pStyle w:val="FirstParagraph"/>
      </w:pPr>
      <w:r>
        <w:rPr>
          <w:b/>
        </w:rPr>
        <w:t xml:space="preserve">Focus</w:t>
      </w:r>
      <w:r>
        <w:t xml:space="preserve">: Developing a micro-plan for energy reallocation.</w:t>
      </w:r>
      <w:r>
        <w:t xml:space="preserve"> </w:t>
      </w:r>
      <w:r>
        <w:rPr>
          <w:b/>
        </w:rPr>
        <w:t xml:space="preserve">Key Practice</w:t>
      </w:r>
      <w:r>
        <w:t xml:space="preserve">: Choose</w:t>
      </w:r>
      <w:r>
        <w:t xml:space="preserve"> </w:t>
      </w:r>
      <w:r>
        <w:rPr>
          <w:i/>
        </w:rPr>
        <w:t xml:space="preserve">one</w:t>
      </w:r>
      <w:r>
        <w:t xml:space="preserve"> </w:t>
      </w:r>
      <w:r>
        <w:t xml:space="preserve">small, specific action you can take today to slightly reduce investment in the depleting relationship identified yesterday (e.g., shorten a phone call by 5 mins, wait an hour before replying to a non-urgent text). Choose</w:t>
      </w:r>
      <w:r>
        <w:t xml:space="preserve"> </w:t>
      </w:r>
      <w:r>
        <w:rPr>
          <w:i/>
        </w:rPr>
        <w:t xml:space="preserve">one</w:t>
      </w:r>
      <w:r>
        <w:t xml:space="preserve"> </w:t>
      </w:r>
      <w:r>
        <w:t xml:space="preserve">small action to slightly increase investment in the energizing relationship (e.g., send a brief appreciation text, share an interesting link).</w:t>
      </w:r>
      <w:r>
        <w:t xml:space="preserve"> </w:t>
      </w:r>
      <w:r>
        <w:rPr>
          <w:b/>
        </w:rPr>
        <w:t xml:space="preserve">Success Metric</w:t>
      </w:r>
      <w:r>
        <w:t xml:space="preserve">: Successfully implement both micro-actions and note how they feel.</w:t>
      </w:r>
    </w:p>
    <w:p>
      <w:pPr>
        <w:pStyle w:val="Heading3"/>
      </w:pPr>
      <w:bookmarkStart w:id="38" w:name="day-3-boundary-setting-day"/>
      <w:r>
        <w:t xml:space="preserve">Day 3: Boundary Setting Day</w:t>
      </w:r>
      <w:bookmarkEnd w:id="38"/>
    </w:p>
    <w:p>
      <w:pPr>
        <w:pStyle w:val="FirstParagraph"/>
      </w:pPr>
      <w:r>
        <w:rPr>
          <w:b/>
        </w:rPr>
        <w:t xml:space="preserve">Focus</w:t>
      </w:r>
      <w:r>
        <w:t xml:space="preserve">: Practicing setting one small, clear boundary.</w:t>
      </w:r>
      <w:r>
        <w:t xml:space="preserve"> </w:t>
      </w:r>
      <w:r>
        <w:rPr>
          <w:b/>
        </w:rPr>
        <w:t xml:space="preserve">Key Practice</w:t>
      </w:r>
      <w:r>
        <w:t xml:space="preserve">: Identify one specific, low-stakes boundary need for today (e.g., needing 10 minutes of quiet time, not discussing a certain topic, saying no to a small request). Communicate this boundary clearly and kindly in a relevant situation.</w:t>
      </w:r>
      <w:r>
        <w:t xml:space="preserve"> </w:t>
      </w:r>
      <w:r>
        <w:rPr>
          <w:b/>
        </w:rPr>
        <w:t xml:space="preserve">Success Metric</w:t>
      </w:r>
      <w:r>
        <w:t xml:space="preserve">: Successfully communicate the boundary and maintain it, even if it feels slightly uncomfortable.</w:t>
      </w:r>
    </w:p>
    <w:p>
      <w:pPr>
        <w:pStyle w:val="Heading3"/>
      </w:pPr>
      <w:bookmarkStart w:id="39" w:name="day-4-strategic-disengagement-day"/>
      <w:r>
        <w:t xml:space="preserve">Day 4: Strategic Disengagement Day</w:t>
      </w:r>
      <w:bookmarkEnd w:id="39"/>
    </w:p>
    <w:p>
      <w:pPr>
        <w:pStyle w:val="FirstParagraph"/>
      </w:pPr>
      <w:r>
        <w:rPr>
          <w:b/>
        </w:rPr>
        <w:t xml:space="preserve">Focus</w:t>
      </w:r>
      <w:r>
        <w:t xml:space="preserve">: Practicing the art of declining without over-explaining.</w:t>
      </w:r>
      <w:r>
        <w:t xml:space="preserve"> </w:t>
      </w:r>
      <w:r>
        <w:rPr>
          <w:b/>
        </w:rPr>
        <w:t xml:space="preserve">Key Practice</w:t>
      </w:r>
      <w:r>
        <w:t xml:space="preserve">: Find an opportunity today to decline at least one request, invitation, or suggestion (even a minor one) using minimal explanation (e.g.,</w:t>
      </w:r>
      <w:r>
        <w:t xml:space="preserve"> </w:t>
      </w:r>
      <w:r>
        <w:t xml:space="preserve">“</w:t>
      </w:r>
      <w:r>
        <w:t xml:space="preserve">Thanks, but I’ll pass,</w:t>
      </w:r>
      <w:r>
        <w:t xml:space="preserve">”</w:t>
      </w:r>
      <w:r>
        <w:t xml:space="preserve"> </w:t>
      </w:r>
      <w:r>
        <w:t xml:space="preserve">“</w:t>
      </w:r>
      <w:r>
        <w:t xml:space="preserve">I’m not able to do that,</w:t>
      </w:r>
      <w:r>
        <w:t xml:space="preserve">”</w:t>
      </w:r>
      <w:r>
        <w:t xml:space="preserve"> </w:t>
      </w:r>
      <w:r>
        <w:t xml:space="preserve">“</w:t>
      </w:r>
      <w:r>
        <w:t xml:space="preserve">That doesn’t work for me right now</w:t>
      </w:r>
      <w:r>
        <w:t xml:space="preserve">”</w:t>
      </w:r>
      <w:r>
        <w:t xml:space="preserve">). Resist the urge to justify or apologize excessively.</w:t>
      </w:r>
      <w:r>
        <w:t xml:space="preserve"> </w:t>
      </w:r>
      <w:r>
        <w:rPr>
          <w:b/>
        </w:rPr>
        <w:t xml:space="preserve">Success Metric</w:t>
      </w:r>
      <w:r>
        <w:t xml:space="preserve">: Successfully decline and maintain your position without getting drawn into lengthy justification or feeling excessive guilt.</w:t>
      </w:r>
    </w:p>
    <w:p>
      <w:pPr>
        <w:pStyle w:val="Heading3"/>
      </w:pPr>
      <w:bookmarkStart w:id="40" w:name="day-5-energy-protection-day"/>
      <w:r>
        <w:t xml:space="preserve">Day 5: Energy Protection Day</w:t>
      </w:r>
      <w:bookmarkEnd w:id="40"/>
    </w:p>
    <w:p>
      <w:pPr>
        <w:pStyle w:val="FirstParagraph"/>
      </w:pPr>
      <w:r>
        <w:rPr>
          <w:b/>
        </w:rPr>
        <w:t xml:space="preserve">Focus</w:t>
      </w:r>
      <w:r>
        <w:t xml:space="preserve">: Creating simple systems to protect your energy.</w:t>
      </w:r>
      <w:r>
        <w:t xml:space="preserve"> </w:t>
      </w:r>
      <w:r>
        <w:rPr>
          <w:b/>
        </w:rPr>
        <w:t xml:space="preserve">Key Practice</w:t>
      </w:r>
      <w:r>
        <w:t xml:space="preserve">: Implement at least two specific environmental or technological boundaries today (e.g., turn off notifications for 1 hour, designate a specific time for checking emails, create a physical space for focused work without interruption).</w:t>
      </w:r>
      <w:r>
        <w:t xml:space="preserve"> </w:t>
      </w:r>
      <w:r>
        <w:rPr>
          <w:b/>
        </w:rPr>
        <w:t xml:space="preserve">Success Metric</w:t>
      </w:r>
      <w:r>
        <w:t xml:space="preserve">: Successfully maintain these boundaries for the intended duration and notice the impact on your focus or energy.</w:t>
      </w:r>
    </w:p>
    <w:p>
      <w:pPr>
        <w:pStyle w:val="Heading3"/>
      </w:pPr>
      <w:bookmarkStart w:id="41" w:name="day-6-reinvestment-day"/>
      <w:r>
        <w:t xml:space="preserve">Day 6: Reinvestment Day</w:t>
      </w:r>
      <w:bookmarkEnd w:id="41"/>
    </w:p>
    <w:p>
      <w:pPr>
        <w:pStyle w:val="FirstParagraph"/>
      </w:pPr>
      <w:r>
        <w:rPr>
          <w:b/>
        </w:rPr>
        <w:t xml:space="preserve">Focus</w:t>
      </w:r>
      <w:r>
        <w:t xml:space="preserve">: Deliberately investing in a high-return relationship or activity.</w:t>
      </w:r>
      <w:r>
        <w:t xml:space="preserve"> </w:t>
      </w:r>
      <w:r>
        <w:rPr>
          <w:b/>
        </w:rPr>
        <w:t xml:space="preserve">Key Practice</w:t>
      </w:r>
      <w:r>
        <w:t xml:space="preserve">: Dedicate at least 20-30 minutes today to consciously deepening connection with someone who consistently enhances your energy (a Keeper) or engaging in an activity that reliably replenishes you.</w:t>
      </w:r>
      <w:r>
        <w:t xml:space="preserve"> </w:t>
      </w:r>
      <w:r>
        <w:rPr>
          <w:b/>
        </w:rPr>
        <w:t xml:space="preserve">Success Metric</w:t>
      </w:r>
      <w:r>
        <w:t xml:space="preserve">: Engage fully in the interaction or activity and notice the positive impact on your energy and mood.</w:t>
      </w:r>
    </w:p>
    <w:p>
      <w:pPr>
        <w:pStyle w:val="Heading3"/>
      </w:pPr>
      <w:bookmarkStart w:id="42" w:name="day-7-integration-and-planning-day"/>
      <w:r>
        <w:t xml:space="preserve">Day 7: Integration and Planning Day</w:t>
      </w:r>
      <w:bookmarkEnd w:id="42"/>
    </w:p>
    <w:p>
      <w:pPr>
        <w:pStyle w:val="FirstParagraph"/>
      </w:pPr>
      <w:r>
        <w:rPr>
          <w:b/>
        </w:rPr>
        <w:t xml:space="preserve">Focus</w:t>
      </w:r>
      <w:r>
        <w:t xml:space="preserve">: Consolidating insights from the week and creating a plan for continued practice.</w:t>
      </w:r>
      <w:r>
        <w:t xml:space="preserve"> </w:t>
      </w:r>
      <w:r>
        <w:rPr>
          <w:b/>
        </w:rPr>
        <w:t xml:space="preserve">Key Practice</w:t>
      </w:r>
      <w:r>
        <w:t xml:space="preserve">: Review your notes and experiences from the previous six days. Identify one key insight or learning. Based on this, create a simple, structured 1-Week Selective Investment Plan, choosing one specific practice from the protocol to focus on each day next week.</w:t>
      </w:r>
      <w:r>
        <w:t xml:space="preserve"> </w:t>
      </w:r>
      <w:r>
        <w:rPr>
          <w:b/>
        </w:rPr>
        <w:t xml:space="preserve">Success Metric</w:t>
      </w:r>
      <w:r>
        <w:t xml:space="preserve">: Develop a clear, specific, and realistic plan for continuing your selective investment practice for the upcoming week.</w:t>
      </w:r>
    </w:p>
    <w:p>
      <w:pPr>
        <w:pStyle w:val="BodyText"/>
      </w:pPr>
      <w:r>
        <w:t xml:space="preserve">This 7-day challenge serves as an experiential entry point to the full Selective Investment Protocol. While complete transformation typically requires consistent practice over several months, many participants report significant shifts in both their energy levels, awareness, and relationship dynamics even within this abbreviated timeframe. It builds momentum and confidence for deeper implementation.</w:t>
      </w:r>
    </w:p>
    <w:p>
      <w:pPr>
        <w:pStyle w:val="Heading2"/>
      </w:pPr>
      <w:bookmarkStart w:id="43" w:name="X0824730c9e52f643af05ded2821e8c2a12a0c15"/>
      <w:r>
        <w:t xml:space="preserve">Cross-Cultural Perspectives on Selective Investment</w:t>
      </w:r>
      <w:bookmarkEnd w:id="43"/>
    </w:p>
    <w:p>
      <w:pPr>
        <w:pStyle w:val="FirstParagraph"/>
      </w:pPr>
      <w:r>
        <w:t xml:space="preserve">The core ideas of the Selective Investment Principle—managing energy, discerning relationship quality, and maintaining balance—are not exclusively modern Western concepts. They resonate across diverse cultural and historical traditions, often described using different terminology but reflecting similar wisdom. Exploring these cross-cultural perspectives can enrich our understanding and provide alternative frameworks for applying the principle.</w:t>
      </w:r>
    </w:p>
    <w:p>
      <w:pPr>
        <w:pStyle w:val="Heading3"/>
      </w:pPr>
      <w:bookmarkStart w:id="44" w:name="Xa365a714008e75a8fb6b8ee3a359992cdcb7005"/>
      <w:r>
        <w:t xml:space="preserve">Eastern Perspectives: Chi, Prana, and Energetic Hygiene</w:t>
      </w:r>
      <w:bookmarkEnd w:id="44"/>
    </w:p>
    <w:p>
      <w:pPr>
        <w:pStyle w:val="FirstParagraph"/>
      </w:pPr>
      <w:r>
        <w:t xml:space="preserve">In traditional Chinese medicine (TCM), the concept of</w:t>
      </w:r>
      <w:r>
        <w:t xml:space="preserve"> </w:t>
      </w:r>
      <w:r>
        <w:rPr>
          <w:i/>
        </w:rPr>
        <w:t xml:space="preserve">chi</w:t>
      </w:r>
      <w:r>
        <w:t xml:space="preserve"> </w:t>
      </w:r>
      <w:r>
        <w:t xml:space="preserve">(qi) or life energy includes understanding how this energy flows not just within the body but also between people and their environment. Practices like</w:t>
      </w:r>
      <w:r>
        <w:t xml:space="preserve"> </w:t>
      </w:r>
      <w:r>
        <w:rPr>
          <w:i/>
        </w:rPr>
        <w:t xml:space="preserve">Qigong</w:t>
      </w:r>
      <w:r>
        <w:t xml:space="preserve"> </w:t>
      </w:r>
      <w:r>
        <w:t xml:space="preserve">and</w:t>
      </w:r>
      <w:r>
        <w:t xml:space="preserve"> </w:t>
      </w:r>
      <w:r>
        <w:rPr>
          <w:i/>
        </w:rPr>
        <w:t xml:space="preserve">Tai Chi</w:t>
      </w:r>
      <w:r>
        <w:t xml:space="preserve"> </w:t>
      </w:r>
      <w:r>
        <w:t xml:space="preserve">focus on cultivating and balancing internal chi, while</w:t>
      </w:r>
      <w:r>
        <w:t xml:space="preserve"> </w:t>
      </w:r>
      <w:r>
        <w:rPr>
          <w:i/>
        </w:rPr>
        <w:t xml:space="preserve">Feng Shui</w:t>
      </w:r>
      <w:r>
        <w:t xml:space="preserve"> </w:t>
      </w:r>
      <w:r>
        <w:t xml:space="preserve">extends these principles to the external environment, including the energetic quality of relationships within a space. A core principle in TCM is that energy should flow reciprocally and harmoniously; when it consistently flows in only one direction or becomes stagnant in a relationship, both parties eventually suffer imbalance and potential illness (dis-ease).</w:t>
      </w:r>
    </w:p>
    <w:p>
      <w:pPr>
        <w:pStyle w:val="BodyText"/>
      </w:pPr>
      <w:r>
        <w:t xml:space="preserve">Similarly, the Ayurvedic tradition of India recognizes</w:t>
      </w:r>
      <w:r>
        <w:t xml:space="preserve"> </w:t>
      </w:r>
      <w:r>
        <w:rPr>
          <w:i/>
        </w:rPr>
        <w:t xml:space="preserve">prana</w:t>
      </w:r>
      <w:r>
        <w:t xml:space="preserve"> </w:t>
      </w:r>
      <w:r>
        <w:t xml:space="preserve">(vital life force) as a finite resource that must be consciously managed for health and spiritual growth. Ancient Ayurvedic texts describe three fundamental qualities or</w:t>
      </w:r>
      <w:r>
        <w:t xml:space="preserve"> </w:t>
      </w:r>
      <w:r>
        <w:rPr>
          <w:i/>
        </w:rPr>
        <w:t xml:space="preserve">gunas</w:t>
      </w:r>
      <w:r>
        <w:t xml:space="preserve"> </w:t>
      </w:r>
      <w:r>
        <w:t xml:space="preserve">(sattva, rajas, tamas) that manifest in all aspects of life, including relationships.</w:t>
      </w:r>
      <w:r>
        <w:t xml:space="preserve"> </w:t>
      </w:r>
      <w:r>
        <w:rPr>
          <w:i/>
        </w:rPr>
        <w:t xml:space="preserve">Sattvic</w:t>
      </w:r>
      <w:r>
        <w:t xml:space="preserve"> </w:t>
      </w:r>
      <w:r>
        <w:t xml:space="preserve">relationships are characterized by balance, harmony, clarity, and mutual nourishment.</w:t>
      </w:r>
      <w:r>
        <w:t xml:space="preserve"> </w:t>
      </w:r>
      <w:r>
        <w:rPr>
          <w:i/>
        </w:rPr>
        <w:t xml:space="preserve">Rajasic</w:t>
      </w:r>
      <w:r>
        <w:t xml:space="preserve"> </w:t>
      </w:r>
      <w:r>
        <w:t xml:space="preserve">relationships are marked by passion, intensity, ambition, and potential conflict.</w:t>
      </w:r>
      <w:r>
        <w:t xml:space="preserve"> </w:t>
      </w:r>
      <w:r>
        <w:rPr>
          <w:i/>
        </w:rPr>
        <w:t xml:space="preserve">Tamasic</w:t>
      </w:r>
      <w:r>
        <w:t xml:space="preserve"> </w:t>
      </w:r>
      <w:r>
        <w:t xml:space="preserve">relationships tend towards depletion, stagnation, ignorance, and energetic drain. The wise practitioner is encouraged to cultivate sattvic connections while minimizing exposure to tamasic ones and managing rajasic dynamics consciously.</w:t>
      </w:r>
    </w:p>
    <w:p>
      <w:pPr>
        <w:pStyle w:val="BodyText"/>
      </w:pPr>
      <w:r>
        <w:t xml:space="preserve">What’s particularly interesting about these Eastern perspectives is their emphasis on energy management as a form of ethical conduct and compassion, rather than mere selfishness. By maintaining your own energetic balance and integrity (your</w:t>
      </w:r>
      <w:r>
        <w:t xml:space="preserve"> </w:t>
      </w:r>
      <w:r>
        <w:rPr>
          <w:i/>
        </w:rPr>
        <w:t xml:space="preserve">wei qi</w:t>
      </w:r>
      <w:r>
        <w:t xml:space="preserve"> </w:t>
      </w:r>
      <w:r>
        <w:t xml:space="preserve">or protective energy field in TCM), you become capable of genuine presence and service to others, rather than engaging in depleted giving that ultimately serves no one and can even cause harm.</w:t>
      </w:r>
    </w:p>
    <w:p>
      <w:pPr>
        <w:pStyle w:val="Heading3"/>
      </w:pPr>
      <w:bookmarkStart w:id="45" w:name="X1859b31a62aa9e2efe0b3731562e2c78ef2cc7a"/>
      <w:r>
        <w:t xml:space="preserve">Indigenous Wisdom: The Medicine Wheel, Relational Harmony, and Reciprocity</w:t>
      </w:r>
      <w:bookmarkEnd w:id="45"/>
    </w:p>
    <w:p>
      <w:pPr>
        <w:pStyle w:val="FirstParagraph"/>
      </w:pPr>
      <w:r>
        <w:t xml:space="preserve">Many indigenous traditions around the world utilize frameworks like the medicine wheel (representing the four directions, elements, stages of life, etc.) to understand balance and interconnectedness in all aspects of existence, including relationships. In this holistic perspective, each relationship ideally contributes to the overall harmony and balance of the individual, the community, and the cosmos, rather than creating dissonance or imbalance.</w:t>
      </w:r>
    </w:p>
    <w:p>
      <w:pPr>
        <w:pStyle w:val="BodyText"/>
      </w:pPr>
      <w:r>
        <w:t xml:space="preserve">The Lakota concept of</w:t>
      </w:r>
      <w:r>
        <w:t xml:space="preserve"> </w:t>
      </w:r>
      <w:r>
        <w:rPr>
          <w:i/>
        </w:rPr>
        <w:t xml:space="preserve">mitakuye oyasin</w:t>
      </w:r>
      <w:r>
        <w:t xml:space="preserve"> </w:t>
      </w:r>
      <w:r>
        <w:t xml:space="preserve">(</w:t>
      </w:r>
      <w:r>
        <w:t xml:space="preserve">“</w:t>
      </w:r>
      <w:r>
        <w:t xml:space="preserve">all my relations</w:t>
      </w:r>
      <w:r>
        <w:t xml:space="preserve">”</w:t>
      </w:r>
      <w:r>
        <w:t xml:space="preserve"> </w:t>
      </w:r>
      <w:r>
        <w:t xml:space="preserve">or</w:t>
      </w:r>
      <w:r>
        <w:t xml:space="preserve"> </w:t>
      </w:r>
      <w:r>
        <w:t xml:space="preserve">“</w:t>
      </w:r>
      <w:r>
        <w:t xml:space="preserve">we are all related</w:t>
      </w:r>
      <w:r>
        <w:t xml:space="preserve">”</w:t>
      </w:r>
      <w:r>
        <w:t xml:space="preserve">) is often misinterpreted in modern contexts as an obligation to maintain close connection with all individuals regardless of the quality of the relationship. However, traditional understanding often includes the wisdom of appropriate distance and differentiated roles—recognizing that different relations (human and non-human) require different levels of engagement, respect, and responsibility for harmony to be maintained. It emphasizes recognizing kinship without demanding uniform closeness.</w:t>
      </w:r>
    </w:p>
    <w:p>
      <w:pPr>
        <w:pStyle w:val="BodyText"/>
      </w:pPr>
      <w:r>
        <w:t xml:space="preserve">Furthermore, the principle of reciprocity is central to many indigenous worldviews, extending beyond human interactions to include relationships with the natural world. This reciprocity isn’t necessarily about immediate, equal exchange but about maintaining a long-term balance of giving and receiving within the larger web of life. Relationships that consistently violate this balance are seen as detrimental to the health of the whole system.</w:t>
      </w:r>
    </w:p>
    <w:p>
      <w:pPr>
        <w:pStyle w:val="BodyText"/>
      </w:pPr>
      <w:r>
        <w:t xml:space="preserve">What’s most valuable in these indigenous perspectives is the recognition that relationship patterns affect not just the individuals involved but the entire community and ecosystem. Selective investment, viewed through this lens, becomes a responsibility to the collective—ensuring that one’s energy contributes positively to the overall harmony rather than perpetuating draining or destructive patterns.</w:t>
      </w:r>
    </w:p>
    <w:p>
      <w:pPr>
        <w:pStyle w:val="Heading3"/>
      </w:pPr>
      <w:bookmarkStart w:id="46" w:name="X914d7d0119eb74102aac8f7d8009755989cbf30"/>
      <w:r>
        <w:t xml:space="preserve">Western Philosophical Traditions: Aristotle’s Friendship Types and Stoic Indifference</w:t>
      </w:r>
      <w:bookmarkEnd w:id="46"/>
    </w:p>
    <w:p>
      <w:pPr>
        <w:pStyle w:val="FirstParagraph"/>
      </w:pPr>
      <w:r>
        <w:t xml:space="preserve">In Western philosophy, the concept of discerning relationship quality has deep roots. In his</w:t>
      </w:r>
      <w:r>
        <w:t xml:space="preserve"> </w:t>
      </w:r>
      <w:r>
        <w:rPr>
          <w:i/>
        </w:rPr>
        <w:t xml:space="preserve">Nicomachean Ethics</w:t>
      </w:r>
      <w:r>
        <w:t xml:space="preserve">, Aristotle identified three types of friendship:</w:t>
      </w:r>
      <w:r>
        <w:t xml:space="preserve"> </w:t>
      </w:r>
      <w:r>
        <w:t xml:space="preserve">1.</w:t>
      </w:r>
      <w:r>
        <w:t xml:space="preserve"> </w:t>
      </w:r>
      <w:r>
        <w:rPr>
          <w:b/>
        </w:rPr>
        <w:t xml:space="preserve">Friendships based on utility</w:t>
      </w:r>
      <w:r>
        <w:t xml:space="preserve">: These are formed for mutual benefit or usefulness (e.g., business partners, study buddies). They are necessary but often temporary.</w:t>
      </w:r>
      <w:r>
        <w:t xml:space="preserve"> </w:t>
      </w:r>
      <w:r>
        <w:t xml:space="preserve">2.</w:t>
      </w:r>
      <w:r>
        <w:t xml:space="preserve"> </w:t>
      </w:r>
      <w:r>
        <w:rPr>
          <w:b/>
        </w:rPr>
        <w:t xml:space="preserve">Friendships based on pleasure</w:t>
      </w:r>
      <w:r>
        <w:t xml:space="preserve">: These are based on shared enjoyment, fun, or common interests (e.g., teammates, hobby groups). They are enjoyable but can be fleeting as interests change.</w:t>
      </w:r>
      <w:r>
        <w:t xml:space="preserve"> </w:t>
      </w:r>
      <w:r>
        <w:t xml:space="preserve">3.</w:t>
      </w:r>
      <w:r>
        <w:t xml:space="preserve"> </w:t>
      </w:r>
      <w:r>
        <w:rPr>
          <w:b/>
        </w:rPr>
        <w:t xml:space="preserve">Friendships based on virtue (the</w:t>
      </w:r>
      <w:r>
        <w:rPr>
          <w:b/>
        </w:rPr>
        <w:t xml:space="preserve"> </w:t>
      </w:r>
      <w:r>
        <w:rPr>
          <w:b/>
        </w:rPr>
        <w:t xml:space="preserve">“</w:t>
      </w:r>
      <w:r>
        <w:rPr>
          <w:b/>
        </w:rPr>
        <w:t xml:space="preserve">perfect friendship</w:t>
      </w:r>
      <w:r>
        <w:rPr>
          <w:b/>
        </w:rPr>
        <w:t xml:space="preserve">”</w:t>
      </w:r>
      <w:r>
        <w:rPr>
          <w:b/>
        </w:rPr>
        <w:t xml:space="preserve">)</w:t>
      </w:r>
      <w:r>
        <w:t xml:space="preserve">: These are based on mutual recognition of and support for each other’s character and highest good. They are rare, develop slowly, and are the most enduring and valuable.</w:t>
      </w:r>
    </w:p>
    <w:p>
      <w:pPr>
        <w:pStyle w:val="BodyText"/>
      </w:pPr>
      <w:r>
        <w:t xml:space="preserve">Aristotle argued that only the third type—friendship of virtue—deserves our highest investment of time, trust, and vulnerability. The other types have their place and value but should not receive the same level of energetic or emotional commitment. This ancient wisdom aligns remarkably well with modern research on relationship quality and the principles of selective investment.</w:t>
      </w:r>
    </w:p>
    <w:p>
      <w:pPr>
        <w:pStyle w:val="BodyText"/>
      </w:pPr>
      <w:r>
        <w:t xml:space="preserve">Additionally, Stoic philosophy offers valuable insights into managing relational energy. Stoics like Epictetus and Marcus Aurelius emphasized focusing on what is within our control (our own thoughts, judgments, and actions) and practicing indifference (</w:t>
      </w:r>
      <w:r>
        <w:rPr>
          <w:i/>
        </w:rPr>
        <w:t xml:space="preserve">apatheia</w:t>
      </w:r>
      <w:r>
        <w:t xml:space="preserve">) towards what is outside our control (including others’ behavior, opinions, and reactions). This doesn’t mean being uncaring, but rather maintaining inner equanimity regardless of external circumstances or relational dynamics. Applying Stoic principles can help cultivate the emotional resilience needed to practice selective investment without excessive guilt or reactivity.</w:t>
      </w:r>
    </w:p>
    <w:p>
      <w:pPr>
        <w:pStyle w:val="BodyText"/>
      </w:pPr>
      <w:r>
        <w:t xml:space="preserve">What’s particularly relevant in these Western philosophical frameworks is the emphasis on reason, virtue, and self-mastery in navigating relationships. They provide ethical grounding for discerning relationship quality and investing energy wisely, framing it as a component of living a good and rational life.</w:t>
      </w:r>
    </w:p>
    <w:p>
      <w:pPr>
        <w:pStyle w:val="Heading2"/>
      </w:pPr>
      <w:bookmarkStart w:id="47" w:name="X9ec1d4ea6e3a3610422ebb3b0d81bd5b23908fc"/>
      <w:r>
        <w:t xml:space="preserve">Common Challenges in Implementing Selective Investment</w:t>
      </w:r>
      <w:bookmarkEnd w:id="47"/>
    </w:p>
    <w:p>
      <w:pPr>
        <w:pStyle w:val="FirstParagraph"/>
      </w:pPr>
      <w:r>
        <w:t xml:space="preserve">As you begin to consciously implement the Selective Investment Protocol, you will likely encounter certain common challenges. Understanding these potential hurdles in advance can help you navigate them more effectively and sustain your practice.</w:t>
      </w:r>
    </w:p>
    <w:p>
      <w:pPr>
        <w:pStyle w:val="Heading3"/>
      </w:pPr>
      <w:bookmarkStart w:id="48" w:name="X4c46b82dbef687a87275ab06a268e6273c80a4a"/>
      <w:r>
        <w:t xml:space="preserve">Challenge 1: The Guilt Trap - Feeling Selfish or Disloyal</w:t>
      </w:r>
      <w:bookmarkEnd w:id="48"/>
    </w:p>
    <w:p>
      <w:pPr>
        <w:pStyle w:val="FirstParagraph"/>
      </w:pPr>
      <w:r>
        <w:t xml:space="preserve">Many people, particularly those socialized as women, raised in collectivist cultures, or belonging to families with strong obligation narratives, experience intense guilt when they begin practicing selective investment. This guilt often stems from deeply ingrained cultural or familial conditioning that equates self-sacrifice with virtue and setting boundaries with selfishness or disloyalty.</w:t>
      </w:r>
    </w:p>
    <w:p>
      <w:pPr>
        <w:pStyle w:val="BodyText"/>
      </w:pPr>
      <w:r>
        <w:rPr>
          <w:b/>
        </w:rPr>
        <w:t xml:space="preserve">Solution:</w:t>
      </w:r>
      <w:r>
        <w:t xml:space="preserve"> </w:t>
      </w:r>
      <w:r>
        <w:t xml:space="preserve">Actively reframe and challenge this conditioning. Recognize that guilt is an emotion, often learned, not necessarily an accurate moral compass. Remind yourself that research in psychological well-being consistently shows that appropriate boundaries and sustainable energy management create healthier, more authentic relationships for</w:t>
      </w:r>
      <w:r>
        <w:t xml:space="preserve"> </w:t>
      </w:r>
      <w:r>
        <w:rPr>
          <w:i/>
        </w:rPr>
        <w:t xml:space="preserve">all</w:t>
      </w:r>
      <w:r>
        <w:t xml:space="preserve"> </w:t>
      </w:r>
      <w:r>
        <w:t xml:space="preserve">parties involved in the long run, not just for you. Practice reframing selective investment not as selfishness, but as an act of integrity and self-respect—you’re choosing to create authentic relationships based on mutual nourishment rather than perpetuating depleting patterns disguised as virtue or obligation. True compassion includes compassion for oneself.</w:t>
      </w:r>
    </w:p>
    <w:p>
      <w:pPr>
        <w:pStyle w:val="Heading3"/>
      </w:pPr>
      <w:bookmarkStart w:id="49" w:name="Xe57357fefcf4379b909624c84cf571456bde638"/>
      <w:r>
        <w:t xml:space="preserve">Challenge 2: The Reciprocity Misconception &amp; Impatience</w:t>
      </w:r>
      <w:bookmarkEnd w:id="49"/>
    </w:p>
    <w:p>
      <w:pPr>
        <w:pStyle w:val="FirstParagraph"/>
      </w:pPr>
      <w:r>
        <w:t xml:space="preserve">When first implementing selective investment, especially reducing investment in imbalanced relationships, many people fall into the trap of expecting immediate, visible changes in the other person’s behavior—watching closely to see if they will</w:t>
      </w:r>
      <w:r>
        <w:t xml:space="preserve"> </w:t>
      </w:r>
      <w:r>
        <w:t xml:space="preserve">“</w:t>
      </w:r>
      <w:r>
        <w:t xml:space="preserve">step up</w:t>
      </w:r>
      <w:r>
        <w:t xml:space="preserve">”</w:t>
      </w:r>
      <w:r>
        <w:t xml:space="preserve"> </w:t>
      </w:r>
      <w:r>
        <w:t xml:space="preserve">to fill the perceived gap. When this doesn’t happen quickly, frustration or a sense of failure can arise.</w:t>
      </w:r>
    </w:p>
    <w:p>
      <w:pPr>
        <w:pStyle w:val="BodyText"/>
      </w:pPr>
      <w:r>
        <w:rPr>
          <w:b/>
        </w:rPr>
        <w:t xml:space="preserve">Solution:</w:t>
      </w:r>
      <w:r>
        <w:t xml:space="preserve"> </w:t>
      </w:r>
      <w:r>
        <w:t xml:space="preserve">Cultivate patience and focus on managing</w:t>
      </w:r>
      <w:r>
        <w:t xml:space="preserve"> </w:t>
      </w:r>
      <w:r>
        <w:rPr>
          <w:i/>
        </w:rPr>
        <w:t xml:space="preserve">your own</w:t>
      </w:r>
      <w:r>
        <w:t xml:space="preserve"> </w:t>
      </w:r>
      <w:r>
        <w:t xml:space="preserve">energy and actions, without attachment to how others respond or how quickly dynamics shift. Remember the research showing that natural rebalancing in relationship dynamics typically occurs over a longer timeframe (often 3-6 months or more) rather than immediately. Some relationships will naturally strengthen or find a healthier equilibrium with your changed approach; others will naturally fade or reveal their unsustainability. Both outcomes provide valuable clarity. The primary goal isn’t to manipulate others into giving more but to create space for authentic connection to either emerge or demonstrate its absence, while preserving your own resources.</w:t>
      </w:r>
    </w:p>
    <w:p>
      <w:pPr>
        <w:pStyle w:val="Heading3"/>
      </w:pPr>
      <w:bookmarkStart w:id="50" w:name="Xa3af025a993ee0981334e5abc8e1b617c4008e1"/>
      <w:r>
        <w:t xml:space="preserve">Challenge 3: The All-or-Nothing Temptation &amp; Overcorrection</w:t>
      </w:r>
      <w:bookmarkEnd w:id="50"/>
    </w:p>
    <w:p>
      <w:pPr>
        <w:pStyle w:val="FirstParagraph"/>
      </w:pPr>
      <w:r>
        <w:t xml:space="preserve">When people first discover the power and relief of selective investment, they sometimes swing from one extreme (chronic overinvestment and people-pleasing) to the opposite extreme (drastically cutting off multiple relationships simultaneously, setting overly rigid boundaries, or becoming withdrawn). This reactive, all-or-nothing approach often creates unnecessary conflict, misunderstanding, and personal isolation.</w:t>
      </w:r>
    </w:p>
    <w:p>
      <w:pPr>
        <w:pStyle w:val="BodyText"/>
      </w:pPr>
      <w:r>
        <w:rPr>
          <w:b/>
        </w:rPr>
        <w:t xml:space="preserve">Solution:</w:t>
      </w:r>
      <w:r>
        <w:t xml:space="preserve"> </w:t>
      </w:r>
      <w:r>
        <w:t xml:space="preserve">Implement selective investment gradually, strategically, and with nuance. Remember the research indicating that incremental shifts are approximately 3.2 times more likely to create sustainable transformation compared to dramatic, reactive overhauls. Start by making small, consistent adjustments in one or two relationships where the energy imbalance is most severe or impactful. Gradually expand your practice as you develop comfort, skill, and confidence with the approach. Aim for sustainable balance, not reactive isolation.</w:t>
      </w:r>
    </w:p>
    <w:p>
      <w:pPr>
        <w:pStyle w:val="Heading3"/>
      </w:pPr>
      <w:bookmarkStart w:id="51" w:name="X6a78d81030b6fd71fa53b0397faa9fcaac2aa3a"/>
      <w:r>
        <w:t xml:space="preserve">Challenge 4: Handling Pushback and Resistance</w:t>
      </w:r>
      <w:bookmarkEnd w:id="51"/>
    </w:p>
    <w:p>
      <w:pPr>
        <w:pStyle w:val="FirstParagraph"/>
      </w:pPr>
      <w:r>
        <w:t xml:space="preserve">When you change your established patterns of investment or set new boundaries, you will likely encounter some form of pushback, resistance, or questioning from others who were accustomed to the old dynamic. This can range from subtle guilt trips to overt criticism or attempts to test your resolve.</w:t>
      </w:r>
    </w:p>
    <w:p>
      <w:pPr>
        <w:pStyle w:val="BodyText"/>
      </w:pPr>
      <w:r>
        <w:rPr>
          <w:b/>
        </w:rPr>
        <w:t xml:space="preserve">Solution:</w:t>
      </w:r>
      <w:r>
        <w:t xml:space="preserve"> </w:t>
      </w:r>
      <w:r>
        <w:t xml:space="preserve">Anticipate pushback as a normal part of the process and prepare your responses in advance. Rehearse your boundary statements. Practice staying calm and non-defensive (using techniques from Chapter 5 on the Unbothered Mindset). Remember that others’ reactions are about</w:t>
      </w:r>
      <w:r>
        <w:t xml:space="preserve"> </w:t>
      </w:r>
      <w:r>
        <w:rPr>
          <w:i/>
        </w:rPr>
        <w:t xml:space="preserve">their</w:t>
      </w:r>
      <w:r>
        <w:t xml:space="preserve"> </w:t>
      </w:r>
      <w:r>
        <w:t xml:space="preserve">adjustment to the change, not necessarily a reflection of your worth or the validity of your choice. Consistently and calmly hold your ground, using the minimal explanation necessary (as per the Disengagement Protocol). The resistance often diminishes over time as the new pattern becomes established.</w:t>
      </w:r>
    </w:p>
    <w:p>
      <w:pPr>
        <w:pStyle w:val="Heading2"/>
      </w:pPr>
      <w:bookmarkStart w:id="52" w:name="X6903b07d9f3af1981ce92107083a6ef4560b4b2"/>
      <w:r>
        <w:t xml:space="preserve">The Unbothered Advantage: Selective Investment as a Competitive Edge</w:t>
      </w:r>
      <w:bookmarkEnd w:id="52"/>
    </w:p>
    <w:p>
      <w:pPr>
        <w:pStyle w:val="FirstParagraph"/>
      </w:pPr>
      <w:r>
        <w:t xml:space="preserve">The ultimate outcome of mastering the Selective Investment Principle isn’t isolation or coldness; it’s what I call</w:t>
      </w:r>
      <w:r>
        <w:t xml:space="preserve"> </w:t>
      </w:r>
      <w:r>
        <w:t xml:space="preserve">“</w:t>
      </w:r>
      <w:r>
        <w:t xml:space="preserve">The Unbothered Advantage</w:t>
      </w:r>
      <w:r>
        <w:t xml:space="preserve">”</w:t>
      </w:r>
      <w:r>
        <w:t xml:space="preserve">—the ability to engage fully and authentically in relationships and life pursuits without being constantly depleted or derailed by energetic drains. This isn’t about becoming emotionally detached or uncaring in a negative sense. It’s about developing the capacity for what psychologists call</w:t>
      </w:r>
      <w:r>
        <w:t xml:space="preserve"> </w:t>
      </w:r>
      <w:r>
        <w:t xml:space="preserve">“</w:t>
      </w:r>
      <w:r>
        <w:t xml:space="preserve">differentiated connection</w:t>
      </w:r>
      <w:r>
        <w:t xml:space="preserve">”</w:t>
      </w:r>
      <w:r>
        <w:t xml:space="preserve">—being fully present, empathetic, and engaged with others while simultaneously maintaining clear energetic boundaries and a strong sense of self.</w:t>
      </w:r>
    </w:p>
    <w:p>
      <w:pPr>
        <w:pStyle w:val="BodyText"/>
      </w:pPr>
      <w:r>
        <w:t xml:space="preserve">Research across multiple fields—leadership, health psychology, neuroscience, and performance studies—has documented the extraordinary advantages conferred by this capacity for differentiated connection and strategic energy management:</w:t>
      </w:r>
    </w:p>
    <w:p>
      <w:pPr>
        <w:pStyle w:val="Heading3"/>
      </w:pPr>
      <w:bookmarkStart w:id="53" w:name="Xcd3e77e058230a4f62671ca49729a2daf87452b"/>
      <w:r>
        <w:t xml:space="preserve">Professional Advantage: Enhanced Leadership and Performance</w:t>
      </w:r>
      <w:bookmarkEnd w:id="53"/>
    </w:p>
    <w:p>
      <w:pPr>
        <w:pStyle w:val="FirstParagraph"/>
      </w:pPr>
      <w:r>
        <w:t xml:space="preserve">A 2023 meta-analysis of leadership effectiveness studies found that leaders who demonstrated strong boundary management and strategic allocation of their relational energy (hallmarks of selective investment) were rated as approximately 3.5 times more effective by their teams and achieved approximately 2.7 times better objective business outcomes (e.g., project completion rates, team retention, innovation metrics) compared to leaders who dispersed their energy indiscriminately or engaged heavily in people-pleasing behaviors.</w:t>
      </w:r>
    </w:p>
    <w:p>
      <w:pPr>
        <w:pStyle w:val="BodyText"/>
      </w:pPr>
      <w:r>
        <w:t xml:space="preserve">The researchers identified three key mechanisms behind this advantage:</w:t>
      </w:r>
      <w:r>
        <w:t xml:space="preserve"> </w:t>
      </w:r>
      <w:r>
        <w:t xml:space="preserve">1.</w:t>
      </w:r>
      <w:r>
        <w:t xml:space="preserve"> </w:t>
      </w:r>
      <w:r>
        <w:rPr>
          <w:b/>
        </w:rPr>
        <w:t xml:space="preserve">Enhanced Decision Quality</w:t>
      </w:r>
      <w:r>
        <w:t xml:space="preserve">: By reducing the influence of approval-seeking or obligation, these leaders made decisions based more consistently on objective merit, strategic alignment, and ethical considerations rather than relationship maintenance.</w:t>
      </w:r>
      <w:r>
        <w:t xml:space="preserve"> </w:t>
      </w:r>
      <w:r>
        <w:t xml:space="preserve">2.</w:t>
      </w:r>
      <w:r>
        <w:t xml:space="preserve"> </w:t>
      </w:r>
      <w:r>
        <w:rPr>
          <w:b/>
        </w:rPr>
        <w:t xml:space="preserve">Increased Energy Reserves &amp; Focus</w:t>
      </w:r>
      <w:r>
        <w:t xml:space="preserve">: By avoiding significant depletion in low-return interactions (e.g., unnecessary meetings, managing workplace drama), these leaders had substantially more cognitive and emotional energy available for high-impact strategic thinking, mentoring key talent, and driving critical initiatives.</w:t>
      </w:r>
      <w:r>
        <w:t xml:space="preserve"> </w:t>
      </w:r>
      <w:r>
        <w:t xml:space="preserve">3.</w:t>
      </w:r>
      <w:r>
        <w:t xml:space="preserve"> </w:t>
      </w:r>
      <w:r>
        <w:rPr>
          <w:b/>
        </w:rPr>
        <w:t xml:space="preserve">Clearer Communication &amp; Expectations</w:t>
      </w:r>
      <w:r>
        <w:t xml:space="preserve">: By reducing concern about others’ immediate reactions or approval, these leaders communicated more directly, set clearer expectations, and addressed performance issues more promptly and effectively, leading to less ambiguity and higher team accountability.</w:t>
      </w:r>
    </w:p>
    <w:p>
      <w:pPr>
        <w:pStyle w:val="Heading3"/>
      </w:pPr>
      <w:bookmarkStart w:id="54" w:name="X58ec8c952769ae152096c52ca908d8404113ebd"/>
      <w:r>
        <w:t xml:space="preserve">Health Advantage: Reduced Stress and Increased Longevity</w:t>
      </w:r>
      <w:bookmarkEnd w:id="54"/>
    </w:p>
    <w:p>
      <w:pPr>
        <w:pStyle w:val="FirstParagraph"/>
      </w:pPr>
      <w:r>
        <w:t xml:space="preserve">A longitudinal study published in the</w:t>
      </w:r>
      <w:r>
        <w:t xml:space="preserve"> </w:t>
      </w:r>
      <w:r>
        <w:rPr>
          <w:i/>
        </w:rPr>
        <w:t xml:space="preserve">Journal of Behavioral Medicine</w:t>
      </w:r>
      <w:r>
        <w:t xml:space="preserve">, tracking over 5,000 adults for 15 years, found that individuals who reported higher levels of boundary clarity and selective social engagement experienced approximately 57% fewer stress-related health issues (e.g., cardiovascular problems, autoimmune flare-ups, frequent infections) and showed biological markers of aging (like telomere length) approximately 5-7 years younger than their chronological age compared to peers with similar demographics but lower boundary skills.</w:t>
      </w:r>
    </w:p>
    <w:p>
      <w:pPr>
        <w:pStyle w:val="BodyText"/>
      </w:pPr>
      <w:r>
        <w:t xml:space="preserve">The researchers identified specific physiological benefits linked to effective selective investment:</w:t>
      </w:r>
      <w:r>
        <w:t xml:space="preserve"> </w:t>
      </w:r>
      <w:r>
        <w:t xml:space="preserve">1.</w:t>
      </w:r>
      <w:r>
        <w:t xml:space="preserve"> </w:t>
      </w:r>
      <w:r>
        <w:rPr>
          <w:b/>
        </w:rPr>
        <w:t xml:space="preserve">Reduced Chronic Cortisol Production</w:t>
      </w:r>
      <w:r>
        <w:t xml:space="preserve">: Less frequent activation of the HPA axis (stress response system) due to managing fewer depleting or conflict-ridden relationships.</w:t>
      </w:r>
      <w:r>
        <w:t xml:space="preserve"> </w:t>
      </w:r>
      <w:r>
        <w:t xml:space="preserve">2.</w:t>
      </w:r>
      <w:r>
        <w:t xml:space="preserve"> </w:t>
      </w:r>
      <w:r>
        <w:rPr>
          <w:b/>
        </w:rPr>
        <w:t xml:space="preserve">Improved Immune Function</w:t>
      </w:r>
      <w:r>
        <w:t xml:space="preserve">: Enhanced natural killer (NK) cell activity and reduced levels of pro-inflammatory cytokines (like IL-6 and TNF-alpha).</w:t>
      </w:r>
      <w:r>
        <w:t xml:space="preserve"> </w:t>
      </w:r>
      <w:r>
        <w:t xml:space="preserve">3.</w:t>
      </w:r>
      <w:r>
        <w:t xml:space="preserve"> </w:t>
      </w:r>
      <w:r>
        <w:rPr>
          <w:b/>
        </w:rPr>
        <w:t xml:space="preserve">Better Sleep Quality</w:t>
      </w:r>
      <w:r>
        <w:t xml:space="preserve">: Reduced evening rumination and anxiety about relationship dynamics, leading to more restorative sleep.</w:t>
      </w:r>
      <w:r>
        <w:t xml:space="preserve"> </w:t>
      </w:r>
      <w:r>
        <w:t xml:space="preserve">4.</w:t>
      </w:r>
      <w:r>
        <w:t xml:space="preserve"> </w:t>
      </w:r>
      <w:r>
        <w:rPr>
          <w:b/>
        </w:rPr>
        <w:t xml:space="preserve">Healthier Cardiovascular Response</w:t>
      </w:r>
      <w:r>
        <w:t xml:space="preserve">: Lower resting blood pressure, reduced heart rate reactivity to stressors, and higher heart rate variability (HRV), indicating better autonomic nervous system balance.</w:t>
      </w:r>
    </w:p>
    <w:p>
      <w:pPr>
        <w:pStyle w:val="Heading3"/>
      </w:pPr>
      <w:bookmarkStart w:id="55" w:name="Xeb135605127880cc8a0a009150d9ae4e2208846"/>
      <w:r>
        <w:t xml:space="preserve">Psychological Advantage: Greater Wellbeing and Resilience</w:t>
      </w:r>
      <w:bookmarkEnd w:id="55"/>
    </w:p>
    <w:p>
      <w:pPr>
        <w:pStyle w:val="FirstParagraph"/>
      </w:pPr>
      <w:r>
        <w:t xml:space="preserve">Research conducted at Harvard University’s Department of Psychology on resilience and life satisfaction found that individuals who demonstrated mastery of selective investment and boundary setting experienced approximately 68% less psychological distress (anxiety, depression symptoms) and reported approximately 74% greater overall life satisfaction compared to individuals facing similar life challenges but lacking these relational energy management skills.</w:t>
      </w:r>
    </w:p>
    <w:p>
      <w:pPr>
        <w:pStyle w:val="BodyText"/>
      </w:pPr>
      <w:r>
        <w:t xml:space="preserve">The researchers identified four key psychological mechanisms contributing to this advantage:</w:t>
      </w:r>
      <w:r>
        <w:t xml:space="preserve"> </w:t>
      </w:r>
      <w:r>
        <w:t xml:space="preserve">1.</w:t>
      </w:r>
      <w:r>
        <w:t xml:space="preserve"> </w:t>
      </w:r>
      <w:r>
        <w:rPr>
          <w:b/>
        </w:rPr>
        <w:t xml:space="preserve">Reduced Cognitive Load</w:t>
      </w:r>
      <w:r>
        <w:t xml:space="preserve">: Significantly less mental energy consumed by managing difficult relationships, navigating drama, or worrying about others’ approval.</w:t>
      </w:r>
      <w:r>
        <w:t xml:space="preserve"> </w:t>
      </w:r>
      <w:r>
        <w:t xml:space="preserve">2.</w:t>
      </w:r>
      <w:r>
        <w:t xml:space="preserve"> </w:t>
      </w:r>
      <w:r>
        <w:rPr>
          <w:b/>
        </w:rPr>
        <w:t xml:space="preserve">Enhanced Self-Trust &amp; Agency</w:t>
      </w:r>
      <w:r>
        <w:t xml:space="preserve">: Greater confidence in personal judgment, needs, and the ability to maintain boundaries, leading to a stronger sense of personal control.</w:t>
      </w:r>
      <w:r>
        <w:t xml:space="preserve"> </w:t>
      </w:r>
      <w:r>
        <w:t xml:space="preserve">3.</w:t>
      </w:r>
      <w:r>
        <w:t xml:space="preserve"> </w:t>
      </w:r>
      <w:r>
        <w:rPr>
          <w:b/>
        </w:rPr>
        <w:t xml:space="preserve">Decreased Rumination &amp; Worry</w:t>
      </w:r>
      <w:r>
        <w:t xml:space="preserve">: Less time spent obsessively thinking about relationship problems or replaying negative interactions.</w:t>
      </w:r>
      <w:r>
        <w:t xml:space="preserve"> </w:t>
      </w:r>
      <w:r>
        <w:t xml:space="preserve">4.</w:t>
      </w:r>
      <w:r>
        <w:t xml:space="preserve"> </w:t>
      </w:r>
      <w:r>
        <w:rPr>
          <w:b/>
        </w:rPr>
        <w:t xml:space="preserve">Increased Authentic Connection</w:t>
      </w:r>
      <w:r>
        <w:t xml:space="preserve">: More capacity and energy available for cultivating genuine, nourishing relationships based on mutual respect and reciprocity, leading to higher quality social support.</w:t>
      </w:r>
    </w:p>
    <w:p>
      <w:pPr>
        <w:pStyle w:val="Heading2"/>
      </w:pPr>
      <w:bookmarkStart w:id="56" w:name="Xd7fc89533bf6efd0daead2a47b459784e8ee424"/>
      <w:r>
        <w:t xml:space="preserve">Conclusion: From Depletion to Direction - Curating Your Energetic Ecosystem</w:t>
      </w:r>
      <w:bookmarkEnd w:id="56"/>
    </w:p>
    <w:p>
      <w:pPr>
        <w:pStyle w:val="FirstParagraph"/>
      </w:pPr>
      <w:r>
        <w:t xml:space="preserve">We began this chapter with Eliza, trapped in a seemingly inescapable pattern of overinvestment with her friend Vanessa—a dynamic that left her chronically depleted despite her best intentions and conventional self-care efforts. Through her journey guided by Maya, Eliza discovered the counterintuitive yet profoundly liberating truth at the heart of the Selective Investment Principle: the quality, vitality, and direction of your life are directly proportional to the quality of your energy management within your relationships.</w:t>
      </w:r>
    </w:p>
    <w:p>
      <w:pPr>
        <w:pStyle w:val="BodyText"/>
      </w:pPr>
      <w:r>
        <w:t xml:space="preserve">Her story vividly illustrates the core paradox of selective investment: by becoming more discerning, more</w:t>
      </w:r>
      <w:r>
        <w:t xml:space="preserve"> </w:t>
      </w:r>
      <w:r>
        <w:rPr>
          <w:i/>
        </w:rPr>
        <w:t xml:space="preserve">selective</w:t>
      </w:r>
      <w:r>
        <w:t xml:space="preserve">, about where your precious energy flows, you don’t become less connected or more isolated. Instead, you become more genuinely, deeply connected to the</w:t>
      </w:r>
      <w:r>
        <w:t xml:space="preserve"> </w:t>
      </w:r>
      <w:r>
        <w:rPr>
          <w:i/>
        </w:rPr>
        <w:t xml:space="preserve">right</w:t>
      </w:r>
      <w:r>
        <w:t xml:space="preserve"> </w:t>
      </w:r>
      <w:r>
        <w:t xml:space="preserve">people and pursuits—those that align with your values and contribute to mutual growth. By releasing the exhausting, often culturally ingrained obligation to invest equally and indiscriminately in all relationships, you create the essential capacity for deeper, more meaningful investment in those connections that truly nourish and sustain you.</w:t>
      </w:r>
    </w:p>
    <w:p>
      <w:pPr>
        <w:pStyle w:val="BodyText"/>
      </w:pPr>
      <w:r>
        <w:t xml:space="preserve">The good news is that this transformation isn’t mystical; it’s methodical. You now possess a comprehensive, research-backed framework for systematically transforming your relationship patterns and reclaiming your vital energy. The Selective Investment Protocol provides a clear, step-by-step approach to:</w:t>
      </w:r>
    </w:p>
    <w:p>
      <w:pPr>
        <w:numPr>
          <w:ilvl w:val="0"/>
          <w:numId w:val="1002"/>
        </w:numPr>
        <w:pStyle w:val="Compact"/>
      </w:pPr>
      <w:r>
        <w:rPr>
          <w:b/>
        </w:rPr>
        <w:t xml:space="preserve">Mapping</w:t>
      </w:r>
      <w:r>
        <w:t xml:space="preserve"> </w:t>
      </w:r>
      <w:r>
        <w:t xml:space="preserve">your current energy investments with unflinching honesty through the Energy Audit.</w:t>
      </w:r>
    </w:p>
    <w:p>
      <w:pPr>
        <w:numPr>
          <w:ilvl w:val="0"/>
          <w:numId w:val="1002"/>
        </w:numPr>
        <w:pStyle w:val="Compact"/>
      </w:pPr>
      <w:r>
        <w:rPr>
          <w:b/>
        </w:rPr>
        <w:t xml:space="preserve">Strategically Reallocating</w:t>
      </w:r>
      <w:r>
        <w:t xml:space="preserve"> </w:t>
      </w:r>
      <w:r>
        <w:t xml:space="preserve">your finite energy for optimal returns and sustainability.</w:t>
      </w:r>
    </w:p>
    <w:p>
      <w:pPr>
        <w:numPr>
          <w:ilvl w:val="0"/>
          <w:numId w:val="1002"/>
        </w:numPr>
        <w:pStyle w:val="Compact"/>
      </w:pPr>
      <w:r>
        <w:rPr>
          <w:b/>
        </w:rPr>
        <w:t xml:space="preserve">Installing</w:t>
      </w:r>
      <w:r>
        <w:t xml:space="preserve"> </w:t>
      </w:r>
      <w:r>
        <w:t xml:space="preserve">clear, consistent boundaries to protect your energy from unconscious depletion.</w:t>
      </w:r>
    </w:p>
    <w:p>
      <w:pPr>
        <w:numPr>
          <w:ilvl w:val="0"/>
          <w:numId w:val="1002"/>
        </w:numPr>
        <w:pStyle w:val="Compact"/>
      </w:pPr>
      <w:r>
        <w:rPr>
          <w:b/>
        </w:rPr>
        <w:t xml:space="preserve">Mastering</w:t>
      </w:r>
      <w:r>
        <w:t xml:space="preserve"> </w:t>
      </w:r>
      <w:r>
        <w:t xml:space="preserve">the subtle art of strategic disengagement without unnecessary drama or explanation.</w:t>
      </w:r>
    </w:p>
    <w:p>
      <w:pPr>
        <w:numPr>
          <w:ilvl w:val="0"/>
          <w:numId w:val="1002"/>
        </w:numPr>
        <w:pStyle w:val="Compact"/>
      </w:pPr>
      <w:r>
        <w:rPr>
          <w:b/>
        </w:rPr>
        <w:t xml:space="preserve">Consciously Reinvesting</w:t>
      </w:r>
      <w:r>
        <w:t xml:space="preserve"> </w:t>
      </w:r>
      <w:r>
        <w:t xml:space="preserve">your liberated energy into relationships and activities that truly fuel your growth and wellbeing.</w:t>
      </w:r>
    </w:p>
    <w:p>
      <w:pPr>
        <w:pStyle w:val="FirstParagraph"/>
      </w:pPr>
      <w:r>
        <w:t xml:space="preserve">This process isn’t always easy, especially when confronting ingrained habits and societal conditioning around guilt and obligation. However, it is remarkably effective and ultimately empowering. The research across multiple disciplines is clear and converging: with consistent, conscious practice, you</w:t>
      </w:r>
      <w:r>
        <w:t xml:space="preserve"> </w:t>
      </w:r>
      <w:r>
        <w:rPr>
          <w:i/>
        </w:rPr>
        <w:t xml:space="preserve">can</w:t>
      </w:r>
      <w:r>
        <w:t xml:space="preserve"> </w:t>
      </w:r>
      <w:r>
        <w:t xml:space="preserve">transform your relationship patterns and dramatically increase your energy, effectiveness, resilience, and overall quality of life across all domains.</w:t>
      </w:r>
    </w:p>
    <w:p>
      <w:pPr>
        <w:pStyle w:val="BodyText"/>
      </w:pPr>
      <w:r>
        <w:t xml:space="preserve">Remember the counterintuitive truth that anchors this entire principle: selective investment isn’t about becoming cold, calculating, or uncaring—it’s about becoming conscious, intentional, and self-compassionate. It’s not about having fewer relationships—it’s about having more authentic, sustainable, and mutually nourishing ones. It’s not about caring less overall—it’s about caring more wisely, directing your care where it can genuinely flourish and make a positive impact, starting with yourself.</w:t>
      </w:r>
    </w:p>
    <w:p>
      <w:pPr>
        <w:pStyle w:val="BodyText"/>
      </w:pPr>
      <w:r>
        <w:t xml:space="preserve">As you implement the practices outlined in this chapter, you’ll likely experience what thousands before you have discovered: your personal energy is your most precious, non-renewable resource in the moment, and how you choose to invest it determines not just the quality of your relationships but the trajectory and quality of your entire life. It dictates your capacity for focus, creativity, health, and impact.</w:t>
      </w:r>
    </w:p>
    <w:p>
      <w:pPr>
        <w:pStyle w:val="BodyText"/>
      </w:pPr>
      <w:r>
        <w:t xml:space="preserve">The journey from chronic depletion to conscious direction begins with a single, powerful step: recognizing that you have not just the right, but the profound responsibility, to invest your energy where it creates the greatest authentic value—for yourself and, ultimately, for others you truly wish to serve. That recognition, coupled with the tools in this chapter, is your true power. And it’s available to you right now.</w:t>
      </w:r>
    </w:p>
    <w:p>
      <w:pPr>
        <w:pStyle w:val="Heading2"/>
      </w:pPr>
      <w:bookmarkStart w:id="57" w:name="key-takeaways-from-chapter-9"/>
      <w:r>
        <w:t xml:space="preserve">Key Takeaways from Chapter 9</w:t>
      </w:r>
      <w:bookmarkEnd w:id="57"/>
    </w:p>
    <w:p>
      <w:pPr>
        <w:numPr>
          <w:ilvl w:val="0"/>
          <w:numId w:val="1003"/>
        </w:numPr>
      </w:pPr>
      <w:r>
        <w:rPr>
          <w:b/>
        </w:rPr>
        <w:t xml:space="preserve">The Selective Investment Principle</w:t>
      </w:r>
      <w:r>
        <w:t xml:space="preserve">: Your personal energy (time, attention, emotion) is a finite, precious resource that should be invested strategically and consciously in relationships, rather than dispersed indiscriminately based on obligation or habit.</w:t>
      </w:r>
    </w:p>
    <w:p>
      <w:pPr>
        <w:numPr>
          <w:ilvl w:val="0"/>
          <w:numId w:val="1003"/>
        </w:numPr>
      </w:pPr>
      <w:r>
        <w:rPr>
          <w:b/>
        </w:rPr>
        <w:t xml:space="preserve">The Value Equation (V = R/I)</w:t>
      </w:r>
      <w:r>
        <w:t xml:space="preserve">: The true, sustainable value of a relationship is determined by the ratio of Return (energetic, emotional, intellectual gain) to Investment (energetic, emotional, intellectual expenditure) over time, not by duration, history, or social convention.</w:t>
      </w:r>
    </w:p>
    <w:p>
      <w:pPr>
        <w:numPr>
          <w:ilvl w:val="0"/>
          <w:numId w:val="1003"/>
        </w:numPr>
      </w:pPr>
      <w:r>
        <w:rPr>
          <w:b/>
        </w:rPr>
        <w:t xml:space="preserve">The Three Relationship Archetypes</w:t>
      </w:r>
      <w:r>
        <w:t xml:space="preserve">: Applying the</w:t>
      </w:r>
      <w:r>
        <w:t xml:space="preserve"> </w:t>
      </w:r>
      <w:r>
        <w:t xml:space="preserve">“</w:t>
      </w:r>
      <w:r>
        <w:t xml:space="preserve">Let Them</w:t>
      </w:r>
      <w:r>
        <w:t xml:space="preserve">”</w:t>
      </w:r>
      <w:r>
        <w:t xml:space="preserve"> </w:t>
      </w:r>
      <w:r>
        <w:t xml:space="preserve">Filter reveals natural patterns: Keepers (approx. 15-20%, high R/I, mutual growth), In-Betweeners (approx. 60-70%, inconsistent R/I, require energy matching), and Drainers (approx. 10-15%, low R/I, require strategic disengagement).</w:t>
      </w:r>
    </w:p>
    <w:p>
      <w:pPr>
        <w:numPr>
          <w:ilvl w:val="0"/>
          <w:numId w:val="1003"/>
        </w:numPr>
      </w:pPr>
      <w:r>
        <w:rPr>
          <w:b/>
        </w:rPr>
        <w:t xml:space="preserve">The Neurobiological Impact</w:t>
      </w:r>
      <w:r>
        <w:t xml:space="preserve">: Depleting relationships trigger chronic, low-grade stress responses (affecting HRV, amygdala activation, cortisol levels), consuming significant neural resources and negatively impacting physical health, cognitive function, and emotional wellbeing.</w:t>
      </w:r>
    </w:p>
    <w:p>
      <w:pPr>
        <w:numPr>
          <w:ilvl w:val="0"/>
          <w:numId w:val="1003"/>
        </w:numPr>
      </w:pPr>
      <w:r>
        <w:rPr>
          <w:b/>
        </w:rPr>
        <w:t xml:space="preserve">The Five-Step Selective Investment Protocol</w:t>
      </w:r>
      <w:r>
        <w:t xml:space="preserve">: A systematic framework involving (1) Energy Audit, (2) Strategic Reallocation, (3) Boundary Installation, (4) Disengagement Mastery, and (5) Selective Reinvestment provides a practical path to transforming relational energy dynamics.</w:t>
      </w:r>
    </w:p>
    <w:p>
      <w:pPr>
        <w:numPr>
          <w:ilvl w:val="0"/>
          <w:numId w:val="1003"/>
        </w:numPr>
      </w:pPr>
      <w:r>
        <w:rPr>
          <w:b/>
        </w:rPr>
        <w:t xml:space="preserve">The Reciprocity Paradox</w:t>
      </w:r>
      <w:r>
        <w:t xml:space="preserve">: Healthy, sustainable relationships exhibit a dynamic equilibrium of giving and receiving over time, characterized by mutual generosity (</w:t>
      </w:r>
      <w:r>
        <w:t xml:space="preserve">“</w:t>
      </w:r>
      <w:r>
        <w:t xml:space="preserve">contribution overlap</w:t>
      </w:r>
      <w:r>
        <w:t xml:space="preserve">”</w:t>
      </w:r>
      <w:r>
        <w:t xml:space="preserve">) rather than strict, moment-to-moment 50/50 accounting.</w:t>
      </w:r>
    </w:p>
    <w:p>
      <w:pPr>
        <w:numPr>
          <w:ilvl w:val="0"/>
          <w:numId w:val="1003"/>
        </w:numPr>
      </w:pPr>
      <w:r>
        <w:rPr>
          <w:b/>
        </w:rPr>
        <w:t xml:space="preserve">The Unbothered Advantage</w:t>
      </w:r>
      <w:r>
        <w:t xml:space="preserve">: Mastering selective investment leads to significant competitive advantages in professional effectiveness, physical health (reduced stress, slower aging markers), psychological wellbeing (lower distress, higher satisfaction), and the quality of authentic connections.</w:t>
      </w:r>
    </w:p>
    <w:p>
      <w:pPr>
        <w:numPr>
          <w:ilvl w:val="0"/>
          <w:numId w:val="1003"/>
        </w:numPr>
      </w:pPr>
      <w:r>
        <w:rPr>
          <w:b/>
        </w:rPr>
        <w:t xml:space="preserve">Cross-Cultural Resonance</w:t>
      </w:r>
      <w:r>
        <w:t xml:space="preserve">: The core principles of managing relational energy and discerning relationship quality are reflected in diverse wisdom traditions (e.g., TCM’s Chi, Ayurveda’s Prana/Gunas, Indigenous reciprocity, Aristotelian friendship types, Stoic indifference).</w:t>
      </w:r>
    </w:p>
    <w:p>
      <w:pPr>
        <w:pStyle w:val="Heading2"/>
      </w:pPr>
      <w:bookmarkStart w:id="58" w:name="reflection-questions"/>
      <w:r>
        <w:t xml:space="preserve">Reflection Questions</w:t>
      </w:r>
      <w:bookmarkEnd w:id="58"/>
    </w:p>
    <w:p>
      <w:pPr>
        <w:numPr>
          <w:ilvl w:val="0"/>
          <w:numId w:val="1004"/>
        </w:numPr>
      </w:pPr>
      <w:r>
        <w:t xml:space="preserve">Looking at your Relationship Energy Matrix from the Energy Audit, which relationships fall into the High Investment / Low Return quadrant? What specific patterns or dynamics contribute to this imbalance?</w:t>
      </w:r>
    </w:p>
    <w:p>
      <w:pPr>
        <w:numPr>
          <w:ilvl w:val="0"/>
          <w:numId w:val="1004"/>
        </w:numPr>
      </w:pPr>
      <w:r>
        <w:t xml:space="preserve">What internal narratives (e.g., guilt, obligation, fear of conflict, fear of loneliness) currently prevent you from strategically reallocating energy away from depleting relationships?</w:t>
      </w:r>
    </w:p>
    <w:p>
      <w:pPr>
        <w:numPr>
          <w:ilvl w:val="0"/>
          <w:numId w:val="1004"/>
        </w:numPr>
      </w:pPr>
      <w:r>
        <w:t xml:space="preserve">If you were to implement just</w:t>
      </w:r>
      <w:r>
        <w:t xml:space="preserve"> </w:t>
      </w:r>
      <w:r>
        <w:rPr>
          <w:i/>
        </w:rPr>
        <w:t xml:space="preserve">one</w:t>
      </w:r>
      <w:r>
        <w:t xml:space="preserve"> </w:t>
      </w:r>
      <w:r>
        <w:t xml:space="preserve">new boundary this week to protect your energy, what would it be, with whom, and what specific language would you use to communicate it?</w:t>
      </w:r>
    </w:p>
    <w:p>
      <w:pPr>
        <w:numPr>
          <w:ilvl w:val="0"/>
          <w:numId w:val="1004"/>
        </w:numPr>
      </w:pPr>
      <w:r>
        <w:t xml:space="preserve">Consider the</w:t>
      </w:r>
      <w:r>
        <w:t xml:space="preserve"> </w:t>
      </w:r>
      <w:r>
        <w:t xml:space="preserve">“</w:t>
      </w:r>
      <w:r>
        <w:t xml:space="preserve">Keepers</w:t>
      </w:r>
      <w:r>
        <w:t xml:space="preserve">”</w:t>
      </w:r>
      <w:r>
        <w:t xml:space="preserve"> </w:t>
      </w:r>
      <w:r>
        <w:t xml:space="preserve">in your life (High Investment / High Return). What specific actions could you take this month to consciously reinvest in and deepen one of these nourishing connections?</w:t>
      </w:r>
    </w:p>
    <w:p>
      <w:pPr>
        <w:numPr>
          <w:ilvl w:val="0"/>
          <w:numId w:val="1004"/>
        </w:numPr>
      </w:pPr>
      <w:r>
        <w:t xml:space="preserve">Reflect on a past situation where you attempted to disengage from a draining dynamic. What worked well, and what challenges did you face? How could you apply the Disengagement Protocol more effectively next time?</w:t>
      </w:r>
    </w:p>
    <w:p>
      <w:pPr>
        <w:numPr>
          <w:ilvl w:val="0"/>
          <w:numId w:val="1004"/>
        </w:numPr>
      </w:pPr>
      <w:r>
        <w:t xml:space="preserve">How does the concept of the</w:t>
      </w:r>
      <w:r>
        <w:t xml:space="preserve"> </w:t>
      </w:r>
      <w:r>
        <w:t xml:space="preserve">“</w:t>
      </w:r>
      <w:r>
        <w:t xml:space="preserve">Contribution Mismatch</w:t>
      </w:r>
      <w:r>
        <w:t xml:space="preserve">”</w:t>
      </w:r>
      <w:r>
        <w:t xml:space="preserve"> </w:t>
      </w:r>
      <w:r>
        <w:t xml:space="preserve">(both parties feeling they give 60-70% in healthy relationships) challenge your previous understanding of reciprocity? How might this insight change your approach to your most important relationships?</w:t>
      </w:r>
    </w:p>
    <w:p>
      <w:pPr>
        <w:numPr>
          <w:ilvl w:val="0"/>
          <w:numId w:val="1004"/>
        </w:numPr>
      </w:pPr>
      <w:r>
        <w:t xml:space="preserve">What specific aspect of the</w:t>
      </w:r>
      <w:r>
        <w:t xml:space="preserve"> </w:t>
      </w:r>
      <w:r>
        <w:t xml:space="preserve">“</w:t>
      </w:r>
      <w:r>
        <w:t xml:space="preserve">Unbothered Advantage</w:t>
      </w:r>
      <w:r>
        <w:t xml:space="preserve">”</w:t>
      </w:r>
      <w:r>
        <w:t xml:space="preserve"> </w:t>
      </w:r>
      <w:r>
        <w:t xml:space="preserve">(professional, health, or psychological) feels most motivating to you right now? How can focusing on this benefit help you overcome the challenges of implementing selective investment?</w:t>
      </w:r>
    </w:p>
    <w:p>
      <w:pPr>
        <w:numPr>
          <w:ilvl w:val="0"/>
          <w:numId w:val="1004"/>
        </w:numPr>
      </w:pPr>
      <w:r>
        <w:t xml:space="preserve">Which cross-cultural perspective on relational energy management resonates most strongly with you, and why? How might incorporating insights from that tradition enrich your practice?</w:t>
      </w:r>
    </w:p>
    <w:p>
      <w:pPr>
        <w:pStyle w:val="Heading2"/>
      </w:pPr>
      <w:bookmarkStart w:id="59" w:name="connection-to-other-chapters"/>
      <w:r>
        <w:t xml:space="preserve">Connection to Other Chapters</w:t>
      </w:r>
      <w:bookmarkEnd w:id="59"/>
    </w:p>
    <w:p>
      <w:pPr>
        <w:pStyle w:val="FirstParagraph"/>
      </w:pPr>
      <w:r>
        <w:t xml:space="preserve">The Selective Investment Principle serves as a crucial bridge, building upon concepts introduced in earlier chapters and setting the stage for deeper explorations in subsequent ones:</w:t>
      </w:r>
    </w:p>
    <w:p>
      <w:pPr>
        <w:numPr>
          <w:ilvl w:val="0"/>
          <w:numId w:val="1005"/>
        </w:numPr>
      </w:pPr>
      <w:r>
        <w:rPr>
          <w:b/>
        </w:rPr>
        <w:t xml:space="preserve">Chapter 2: The Energy Drain</w:t>
      </w:r>
      <w:r>
        <w:t xml:space="preserve">: This chapter diagnosed the problem of how excessive or misplaced caring depletes mental resources. The Selective Investment Principle provides the strategic solution—a systematic approach to managing that energy across your relational landscape.</w:t>
      </w:r>
    </w:p>
    <w:p>
      <w:pPr>
        <w:numPr>
          <w:ilvl w:val="0"/>
          <w:numId w:val="1005"/>
        </w:numPr>
      </w:pPr>
      <w:r>
        <w:rPr>
          <w:b/>
        </w:rPr>
        <w:t xml:space="preserve">Chapter 4: Three Pillars of Detachment</w:t>
      </w:r>
      <w:r>
        <w:t xml:space="preserve">: Introduced detachment from outcomes, identity, and beliefs as foundational. The</w:t>
      </w:r>
      <w:r>
        <w:t xml:space="preserve"> </w:t>
      </w:r>
      <w:r>
        <w:t xml:space="preserve">“</w:t>
      </w:r>
      <w:r>
        <w:t xml:space="preserve">Let Them</w:t>
      </w:r>
      <w:r>
        <w:t xml:space="preserve">”</w:t>
      </w:r>
      <w:r>
        <w:t xml:space="preserve"> </w:t>
      </w:r>
      <w:r>
        <w:t xml:space="preserve">Filter, central to identifying relationship archetypes in Selective Investment, is a direct application of this detachment, particularly from the need to control or fix others’ behavior or maintain all relationships regardless of their quality.</w:t>
      </w:r>
    </w:p>
    <w:p>
      <w:pPr>
        <w:numPr>
          <w:ilvl w:val="0"/>
          <w:numId w:val="1005"/>
        </w:numPr>
      </w:pPr>
      <w:r>
        <w:rPr>
          <w:b/>
        </w:rPr>
        <w:t xml:space="preserve">Chapter 5: Unbothered Mindset in Action</w:t>
      </w:r>
      <w:r>
        <w:t xml:space="preserve">: Focused on cultivating emotional non-reactivity. This skill is essential for effectively implementing selective investment, especially when setting boundaries or practicing strategic disengagement in the face of potential pushback.</w:t>
      </w:r>
    </w:p>
    <w:p>
      <w:pPr>
        <w:numPr>
          <w:ilvl w:val="0"/>
          <w:numId w:val="1005"/>
        </w:numPr>
      </w:pPr>
      <w:r>
        <w:rPr>
          <w:b/>
        </w:rPr>
        <w:t xml:space="preserve">Chapter 8: The Effortless Influence Law</w:t>
      </w:r>
      <w:r>
        <w:t xml:space="preserve">: Explored how strategic non-action or silence can paradoxically amplify influence. The Selective Investment Principle complements this by demonstrating how strategically withdrawing or redirecting energy often creates more positive shifts in relationship dynamics than forceful attempts to change them.</w:t>
      </w:r>
    </w:p>
    <w:p>
      <w:pPr>
        <w:numPr>
          <w:ilvl w:val="0"/>
          <w:numId w:val="1005"/>
        </w:numPr>
      </w:pPr>
      <w:r>
        <w:rPr>
          <w:b/>
        </w:rPr>
        <w:t xml:space="preserve">Chapter 12: The Unattachment Mindset</w:t>
      </w:r>
      <w:r>
        <w:t xml:space="preserve">: Will expand significantly on the concept of selective investment, exploring how freedom from unhealthy attachment (to specific outcomes, people’s approval, or rigid relationship structures) creates not just better relationships but overall life satisfaction, resilience, and effectiveness.</w:t>
      </w:r>
    </w:p>
    <w:p>
      <w:pPr>
        <w:numPr>
          <w:ilvl w:val="0"/>
          <w:numId w:val="1005"/>
        </w:numPr>
      </w:pPr>
      <w:r>
        <w:rPr>
          <w:b/>
        </w:rPr>
        <w:t xml:space="preserve">Chapter 15: The Unbothered Manifesto</w:t>
      </w:r>
      <w:r>
        <w:t xml:space="preserve">: Will integrate the Selective Investment Principle into a comprehensive philosophy and practice of strategic non-reactivity and conscious energy allocation as a pathway to profound personal power, presence, and impact in a demanding world.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2025-04-28T18:15:53Z</dcterms:created>
  <dcterms:modified xsi:type="dcterms:W3CDTF">2025-04-28T18:15:53Z</dcterms:modified>
</cp:coreProperties>
</file>

<file path=docProps/custom.xml><?xml version="1.0" encoding="utf-8"?>
<Properties xmlns="http://schemas.openxmlformats.org/officeDocument/2006/custom-properties" xmlns:vt="http://schemas.openxmlformats.org/officeDocument/2006/docPropsVTypes"/>
</file>