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FD" w:rsidRDefault="008F6163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jc w:val="center"/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</w:pP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>삼성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>DS Security Expert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>과정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 xml:space="preserve"> PBL 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>과제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>수행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30"/>
          <w:szCs w:val="30"/>
          <w:u w:val="single"/>
        </w:rPr>
        <w:t>계획서</w:t>
      </w:r>
    </w:p>
    <w:tbl>
      <w:tblPr>
        <w:tblStyle w:val="a5"/>
        <w:tblW w:w="8866" w:type="dxa"/>
        <w:tblInd w:w="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845"/>
        <w:gridCol w:w="1237"/>
        <w:gridCol w:w="687"/>
        <w:gridCol w:w="1337"/>
        <w:gridCol w:w="1987"/>
        <w:gridCol w:w="1990"/>
      </w:tblGrid>
      <w:tr w:rsidR="009511FD">
        <w:trPr>
          <w:trHeight w:val="312"/>
        </w:trPr>
        <w:tc>
          <w:tcPr>
            <w:tcW w:w="1628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과제명</w:t>
            </w:r>
            <w:proofErr w:type="spellEnd"/>
          </w:p>
        </w:tc>
        <w:tc>
          <w:tcPr>
            <w:tcW w:w="32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AI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탐지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시작일자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종료일자</w:t>
            </w:r>
            <w:proofErr w:type="spellEnd"/>
          </w:p>
        </w:tc>
      </w:tr>
      <w:tr w:rsidR="009511FD">
        <w:trPr>
          <w:trHeight w:val="312"/>
        </w:trPr>
        <w:tc>
          <w:tcPr>
            <w:tcW w:w="1628" w:type="dxa"/>
            <w:gridSpan w:val="2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32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2023-09-04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2023-12-01</w:t>
            </w:r>
          </w:p>
        </w:tc>
      </w:tr>
      <w:tr w:rsidR="009511FD">
        <w:trPr>
          <w:trHeight w:val="1714"/>
        </w:trPr>
        <w:tc>
          <w:tcPr>
            <w:tcW w:w="1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PBL </w:t>
            </w:r>
            <w:r>
              <w:rPr>
                <w:rFonts w:ascii="맑은 고딕" w:eastAsia="맑은 고딕" w:hAnsi="맑은 고딕" w:cs="맑은 고딕"/>
                <w:color w:val="000000"/>
              </w:rPr>
              <w:t>문제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정의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i/>
                <w:color w:val="7F7F7F"/>
              </w:rPr>
            </w:pP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※ 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7F7F7F"/>
              </w:rPr>
              <w:t>pbl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문제의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배경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특징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목표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기대효과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등을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간략하게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기재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color w:val="7F7F7F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삼성전자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사내망으로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침투를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시도하는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하루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20</w:t>
            </w:r>
            <w:r>
              <w:rPr>
                <w:rFonts w:ascii="맑은 고딕" w:eastAsia="맑은 고딕" w:hAnsi="맑은 고딕" w:cs="맑은 고딕"/>
                <w:color w:val="000000"/>
              </w:rPr>
              <w:t>만개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수준이며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점점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증가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추세에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보안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위험성이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증대되고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000000"/>
              </w:rPr>
              <w:t>하지만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현재는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전통적인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필터링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방식이나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관계사의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솔루션에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의존하여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000000"/>
              </w:rPr>
              <w:t>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방어를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하고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이로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인한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별도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예외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프로그램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사용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다양한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행정적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절차나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결재들이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발생하여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임직원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업무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효율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저하를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발생시키고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000000"/>
              </w:rPr>
              <w:t>또한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최근에는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인공지능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언어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모델이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발전함에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따라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인공지능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언어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모델이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만든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등이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악</w:t>
            </w:r>
            <w:r>
              <w:rPr>
                <w:rFonts w:ascii="맑은 고딕" w:eastAsia="맑은 고딕" w:hAnsi="맑은 고딕" w:cs="맑은 고딕"/>
                <w:color w:val="000000"/>
              </w:rPr>
              <w:t>성메일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예방을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방해하고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000000"/>
              </w:rPr>
              <w:t>그래서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Rule based</w:t>
            </w:r>
            <w:r>
              <w:rPr>
                <w:rFonts w:ascii="맑은 고딕" w:eastAsia="맑은 고딕" w:hAnsi="맑은 고딕" w:cs="맑은 고딕"/>
                <w:color w:val="000000"/>
              </w:rPr>
              <w:t>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대표하는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철자와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문법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오류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등으로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필터링하던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방식을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회피하게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만들어진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탐지할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필요성이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대두되고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000000"/>
              </w:rPr>
              <w:t>따라서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AI</w:t>
            </w:r>
            <w:r>
              <w:rPr>
                <w:rFonts w:ascii="맑은 고딕" w:eastAsia="맑은 고딕" w:hAnsi="맑은 고딕" w:cs="맑은 고딕"/>
                <w:color w:val="000000"/>
              </w:rPr>
              <w:t>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기반으로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탐지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효율화를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통해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임직원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업무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효율성을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증대할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있도록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개선안을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제안한다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</w:tc>
      </w:tr>
      <w:tr w:rsidR="009511FD">
        <w:trPr>
          <w:trHeight w:val="1714"/>
        </w:trPr>
        <w:tc>
          <w:tcPr>
            <w:tcW w:w="1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PBL </w:t>
            </w:r>
            <w:r>
              <w:rPr>
                <w:rFonts w:ascii="맑은 고딕" w:eastAsia="맑은 고딕" w:hAnsi="맑은 고딕" w:cs="맑은 고딕"/>
                <w:color w:val="000000"/>
              </w:rPr>
              <w:t>문제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해결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방법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i/>
                <w:color w:val="7F7F7F"/>
              </w:rPr>
            </w:pP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※ PBL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문제를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해결하기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위한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예상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연구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방법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제시</w:t>
            </w:r>
          </w:p>
          <w:p w:rsidR="009511FD" w:rsidRDefault="008F61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제목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본문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내용을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NLP(Natural Language Processing) doc2vec</w:t>
            </w:r>
            <w:r>
              <w:rPr>
                <w:rFonts w:ascii="맑은 고딕" w:eastAsia="맑은 고딕" w:hAnsi="맑은 고딕" w:cs="맑은 고딕"/>
                <w:color w:val="000000"/>
              </w:rPr>
              <w:t>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PV-DM(word vector </w:t>
            </w:r>
            <w:r>
              <w:rPr>
                <w:rFonts w:ascii="맑은 고딕" w:eastAsia="맑은 고딕" w:hAnsi="맑은 고딕" w:cs="맑은 고딕"/>
                <w:color w:val="000000"/>
              </w:rPr>
              <w:t>생성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필요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  <w:r>
              <w:rPr>
                <w:rFonts w:ascii="맑은 고딕" w:eastAsia="맑은 고딕" w:hAnsi="맑은 고딕" w:cs="맑은 고딕"/>
                <w:color w:val="000000"/>
              </w:rPr>
              <w:t>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이용하여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word embedding</w:t>
            </w:r>
            <w:r>
              <w:rPr>
                <w:rFonts w:ascii="맑은 고딕" w:eastAsia="맑은 고딕" w:hAnsi="맑은 고딕" w:cs="맑은 고딕"/>
                <w:color w:val="000000"/>
              </w:rPr>
              <w:t>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dense representation</w:t>
            </w:r>
            <w:r>
              <w:rPr>
                <w:rFonts w:ascii="맑은 고딕" w:eastAsia="맑은 고딕" w:hAnsi="맑은 고딕" w:cs="맑은 고딕"/>
                <w:color w:val="000000"/>
              </w:rPr>
              <w:t>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선정</w:t>
            </w:r>
          </w:p>
          <w:p w:rsidR="009511FD" w:rsidRDefault="008F61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선정된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Feature Representation</w:t>
            </w:r>
            <w:r>
              <w:rPr>
                <w:rFonts w:ascii="맑은 고딕" w:eastAsia="맑은 고딕" w:hAnsi="맑은 고딕" w:cs="맑은 고딕"/>
                <w:color w:val="000000"/>
              </w:rPr>
              <w:t>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검토하고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데이터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정제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(EDA) </w:t>
            </w:r>
            <w:r>
              <w:rPr>
                <w:rFonts w:ascii="맑은 고딕" w:eastAsia="맑은 고딕" w:hAnsi="맑은 고딕" w:cs="맑은 고딕"/>
                <w:color w:val="000000"/>
              </w:rPr>
              <w:t>수행</w:t>
            </w:r>
          </w:p>
          <w:p w:rsidR="009511FD" w:rsidRDefault="008F61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정제된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Feature Representation</w:t>
            </w:r>
            <w:r>
              <w:rPr>
                <w:rFonts w:ascii="맑은 고딕" w:eastAsia="맑은 고딕" w:hAnsi="맑은 고딕" w:cs="맑은 고딕"/>
                <w:color w:val="000000"/>
              </w:rPr>
              <w:t>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통해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머신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러닝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모델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학습</w:t>
            </w:r>
          </w:p>
          <w:p w:rsidR="009511FD" w:rsidRDefault="008F61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테스트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데이터셋으로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모델을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테스트하여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결과를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검증</w:t>
            </w:r>
          </w:p>
        </w:tc>
      </w:tr>
      <w:tr w:rsidR="009511FD">
        <w:trPr>
          <w:trHeight w:val="1714"/>
        </w:trPr>
        <w:tc>
          <w:tcPr>
            <w:tcW w:w="1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PBL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기대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효과</w:t>
            </w:r>
          </w:p>
        </w:tc>
        <w:tc>
          <w:tcPr>
            <w:tcW w:w="72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i/>
                <w:color w:val="7F7F7F"/>
              </w:rPr>
            </w:pP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※ PBL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문제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해결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시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예상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산출물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및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기대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7F7F7F"/>
              </w:rPr>
              <w:t>효과</w:t>
            </w:r>
          </w:p>
          <w:p w:rsidR="009511FD" w:rsidRDefault="008F6163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기존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Rule-Based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필터링에서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AI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필터링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기능을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추가하여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학습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샘플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데이터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기반으로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수신된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제목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본문을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탐색하여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탐지하고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주의사항을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사용자에게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알려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사용자가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오픈하기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주의할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있도록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보안을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강화하는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효과를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기대할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9511FD" w:rsidRDefault="008F6163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Or </w:t>
            </w:r>
            <w:r>
              <w:rPr>
                <w:rFonts w:ascii="맑은 고딕" w:eastAsia="맑은 고딕" w:hAnsi="맑은 고딕" w:cs="맑은 고딕"/>
                <w:color w:val="000000"/>
              </w:rPr>
              <w:t>탐지된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샌드박스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환경에서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오픈하여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문제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여부를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실제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테스트한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문제가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없으면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정상처리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문제가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없으면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차단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데이터베이스로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쌓아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보안을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강화하는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효과를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기대할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9511FD" w:rsidRDefault="008F6163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임직원이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업무를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수행함에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있어서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스팸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악성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거르는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데에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스트레스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받지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않고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업무에만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집중하여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업무효율성을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높일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  <w:p w:rsidR="009511FD" w:rsidRDefault="008F6163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학습모델은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추후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사내망에서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사외망으로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나가는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메일을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검증하는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데에도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사용할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있을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것으로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기대된다</w:t>
            </w:r>
            <w:r>
              <w:rPr>
                <w:rFonts w:ascii="맑은 고딕" w:eastAsia="맑은 고딕" w:hAnsi="맑은 고딕" w:cs="맑은 고딕"/>
                <w:color w:val="000000"/>
              </w:rPr>
              <w:t>.</w:t>
            </w:r>
          </w:p>
        </w:tc>
      </w:tr>
      <w:tr w:rsidR="009511FD">
        <w:trPr>
          <w:trHeight w:val="338"/>
        </w:trPr>
        <w:tc>
          <w:tcPr>
            <w:tcW w:w="1628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PBL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예상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추진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일정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9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기존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연구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논문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학습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Data preprocessing </w:t>
            </w:r>
            <w:r>
              <w:rPr>
                <w:rFonts w:ascii="맑은 고딕" w:eastAsia="맑은 고딕" w:hAnsi="맑은 고딕" w:cs="맑은 고딕"/>
                <w:color w:val="000000"/>
              </w:rPr>
              <w:t>방법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연구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학습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i/>
                <w:color w:val="7F7F7F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Data sets </w:t>
            </w:r>
            <w:r>
              <w:rPr>
                <w:rFonts w:ascii="맑은 고딕" w:eastAsia="맑은 고딕" w:hAnsi="맑은 고딕" w:cs="맑은 고딕"/>
                <w:color w:val="000000"/>
              </w:rPr>
              <w:t>확보</w:t>
            </w:r>
          </w:p>
        </w:tc>
      </w:tr>
      <w:tr w:rsidR="009511FD">
        <w:trPr>
          <w:trHeight w:val="338"/>
        </w:trPr>
        <w:tc>
          <w:tcPr>
            <w:tcW w:w="1628" w:type="dxa"/>
            <w:gridSpan w:val="2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7F7F7F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10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Data preprocessing</w:t>
            </w:r>
          </w:p>
        </w:tc>
      </w:tr>
      <w:tr w:rsidR="009511FD">
        <w:trPr>
          <w:trHeight w:val="338"/>
        </w:trPr>
        <w:tc>
          <w:tcPr>
            <w:tcW w:w="1628" w:type="dxa"/>
            <w:gridSpan w:val="2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11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Model Training / Model Selection / Fine Tuning</w:t>
            </w:r>
          </w:p>
        </w:tc>
      </w:tr>
      <w:tr w:rsidR="009511FD">
        <w:trPr>
          <w:trHeight w:val="338"/>
        </w:trPr>
        <w:tc>
          <w:tcPr>
            <w:tcW w:w="1628" w:type="dxa"/>
            <w:gridSpan w:val="2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12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PBL </w:t>
            </w:r>
            <w:r>
              <w:rPr>
                <w:rFonts w:ascii="맑은 고딕" w:eastAsia="맑은 고딕" w:hAnsi="맑은 고딕" w:cs="맑은 고딕"/>
                <w:color w:val="000000"/>
              </w:rPr>
              <w:t>과제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결과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발표</w:t>
            </w:r>
          </w:p>
        </w:tc>
      </w:tr>
      <w:tr w:rsidR="009511FD">
        <w:trPr>
          <w:trHeight w:val="408"/>
        </w:trPr>
        <w:tc>
          <w:tcPr>
            <w:tcW w:w="783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연구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지도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교수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필수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성명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이상근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교수</w:t>
            </w:r>
          </w:p>
        </w:tc>
        <w:tc>
          <w:tcPr>
            <w:tcW w:w="5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연락처</w:t>
            </w:r>
            <w:r>
              <w:rPr>
                <w:rFonts w:ascii="맑은 고딕" w:eastAsia="맑은 고딕" w:hAnsi="맑은 고딕" w:cs="맑은 고딕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</w:rPr>
              <w:t xml:space="preserve"> sangkyun@korea.ac.kr</w:t>
            </w:r>
          </w:p>
        </w:tc>
      </w:tr>
      <w:tr w:rsidR="009511FD">
        <w:trPr>
          <w:trHeight w:val="408"/>
        </w:trPr>
        <w:tc>
          <w:tcPr>
            <w:tcW w:w="783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성명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  <w:proofErr w:type="gramEnd"/>
          </w:p>
        </w:tc>
        <w:tc>
          <w:tcPr>
            <w:tcW w:w="5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Email : </w:t>
            </w:r>
          </w:p>
        </w:tc>
      </w:tr>
      <w:tr w:rsidR="009511FD">
        <w:trPr>
          <w:trHeight w:val="408"/>
        </w:trPr>
        <w:tc>
          <w:tcPr>
            <w:tcW w:w="783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조교</w:t>
            </w:r>
          </w:p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선택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7F7F7F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성명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권준형</w:t>
            </w:r>
            <w:proofErr w:type="spellEnd"/>
          </w:p>
        </w:tc>
        <w:tc>
          <w:tcPr>
            <w:tcW w:w="5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연락처</w:t>
            </w:r>
            <w:r>
              <w:rPr>
                <w:rFonts w:ascii="맑은 고딕" w:eastAsia="맑은 고딕" w:hAnsi="맑은 고딕" w:cs="맑은 고딕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</w:rPr>
              <w:t xml:space="preserve"> imjulian@korea.ac.kr</w:t>
            </w:r>
          </w:p>
        </w:tc>
      </w:tr>
      <w:tr w:rsidR="009511FD">
        <w:trPr>
          <w:trHeight w:val="29"/>
        </w:trPr>
        <w:tc>
          <w:tcPr>
            <w:tcW w:w="783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511FD" w:rsidRDefault="00951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7F7F7F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성명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남현경</w:t>
            </w:r>
            <w:proofErr w:type="spellEnd"/>
          </w:p>
        </w:tc>
        <w:tc>
          <w:tcPr>
            <w:tcW w:w="5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511FD" w:rsidRDefault="008F6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Email : greena@korea.ac.kr</w:t>
            </w:r>
          </w:p>
        </w:tc>
      </w:tr>
    </w:tbl>
    <w:p w:rsidR="009511FD" w:rsidRDefault="009511FD"/>
    <w:p w:rsidR="00272358" w:rsidRDefault="00272358">
      <w:pPr>
        <w:rPr>
          <w:rFonts w:hint="eastAsia"/>
        </w:rPr>
      </w:pPr>
    </w:p>
    <w:p w:rsidR="00C20B96" w:rsidRPr="003C44FF" w:rsidRDefault="00272358">
      <w:pPr>
        <w:rPr>
          <w:b/>
          <w:sz w:val="28"/>
        </w:rPr>
      </w:pPr>
      <w:r w:rsidRPr="003C44FF">
        <w:rPr>
          <w:rFonts w:hint="eastAsia"/>
          <w:b/>
          <w:sz w:val="28"/>
        </w:rPr>
        <w:t>P</w:t>
      </w:r>
      <w:r w:rsidRPr="003C44FF">
        <w:rPr>
          <w:b/>
          <w:sz w:val="28"/>
        </w:rPr>
        <w:t xml:space="preserve">BL </w:t>
      </w:r>
      <w:r w:rsidR="00C20B96" w:rsidRPr="003C44FF">
        <w:rPr>
          <w:rFonts w:hint="eastAsia"/>
          <w:b/>
          <w:sz w:val="28"/>
        </w:rPr>
        <w:t>진행사항</w:t>
      </w:r>
      <w:r w:rsidRPr="003C44FF">
        <w:rPr>
          <w:rFonts w:hint="eastAsia"/>
          <w:b/>
          <w:sz w:val="28"/>
        </w:rPr>
        <w:t>(</w:t>
      </w:r>
      <w:r w:rsidRPr="003C44FF">
        <w:rPr>
          <w:b/>
          <w:sz w:val="28"/>
        </w:rPr>
        <w:t>~ 9/7)</w:t>
      </w:r>
    </w:p>
    <w:p w:rsidR="00C20B96" w:rsidRDefault="00C20B96" w:rsidP="002722D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K</w:t>
      </w:r>
      <w:r>
        <w:t>nox Portal(</w:t>
      </w: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사내포탈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t xml:space="preserve">SDS </w:t>
      </w:r>
      <w:proofErr w:type="spellStart"/>
      <w:r>
        <w:rPr>
          <w:rFonts w:hint="eastAsia"/>
        </w:rPr>
        <w:t>보안담당자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 w:rsidR="002722D8">
        <w:rPr>
          <w:rFonts w:hint="eastAsia"/>
        </w:rPr>
        <w:t>및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사내</w:t>
      </w:r>
      <w:r w:rsidR="002722D8">
        <w:rPr>
          <w:rFonts w:hint="eastAsia"/>
        </w:rPr>
        <w:t xml:space="preserve"> </w:t>
      </w:r>
      <w:proofErr w:type="spellStart"/>
      <w:r w:rsidR="002722D8">
        <w:rPr>
          <w:rFonts w:hint="eastAsia"/>
        </w:rPr>
        <w:t>필터링</w:t>
      </w:r>
      <w:proofErr w:type="spellEnd"/>
      <w:r w:rsidR="002722D8">
        <w:rPr>
          <w:rFonts w:hint="eastAsia"/>
        </w:rPr>
        <w:t xml:space="preserve"> </w:t>
      </w:r>
      <w:r w:rsidR="002722D8">
        <w:rPr>
          <w:rFonts w:hint="eastAsia"/>
        </w:rPr>
        <w:t>방법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문의</w:t>
      </w:r>
    </w:p>
    <w:p w:rsidR="00C20B96" w:rsidRDefault="002722D8" w:rsidP="002722D8">
      <w:pPr>
        <w:ind w:firstLine="96"/>
      </w:pPr>
      <w:r>
        <w:t>:</w:t>
      </w:r>
      <w:r w:rsidR="00C20B96">
        <w:rPr>
          <w:rFonts w:hint="eastAsia"/>
        </w:rPr>
        <w:t xml:space="preserve"> </w:t>
      </w:r>
      <w:r w:rsidR="00C20B96">
        <w:t xml:space="preserve">Knox Portal </w:t>
      </w:r>
      <w:r w:rsidR="00C20B96">
        <w:rPr>
          <w:rFonts w:hint="eastAsia"/>
        </w:rPr>
        <w:t>e</w:t>
      </w:r>
      <w:r w:rsidR="00C20B96">
        <w:t xml:space="preserve">-mail </w:t>
      </w:r>
      <w:proofErr w:type="spellStart"/>
      <w:r w:rsidR="00C20B96">
        <w:rPr>
          <w:rFonts w:hint="eastAsia"/>
        </w:rPr>
        <w:t>필터링은</w:t>
      </w:r>
      <w:proofErr w:type="spellEnd"/>
      <w:r w:rsidR="00C20B96">
        <w:rPr>
          <w:rFonts w:hint="eastAsia"/>
        </w:rPr>
        <w:t xml:space="preserve"> </w:t>
      </w:r>
      <w:r w:rsidR="00C20B96">
        <w:rPr>
          <w:rFonts w:hint="eastAsia"/>
        </w:rPr>
        <w:t>브로드컴社의</w:t>
      </w:r>
      <w:r w:rsidR="00C20B96">
        <w:rPr>
          <w:rFonts w:hint="eastAsia"/>
        </w:rPr>
        <w:t xml:space="preserve"> </w:t>
      </w:r>
      <w:r w:rsidR="00C20B96">
        <w:t xml:space="preserve">SMG </w:t>
      </w:r>
      <w:r w:rsidR="00C20B96">
        <w:rPr>
          <w:rFonts w:hint="eastAsia"/>
        </w:rPr>
        <w:t>S</w:t>
      </w:r>
      <w:r w:rsidR="00C20B96">
        <w:t xml:space="preserve">olution </w:t>
      </w:r>
      <w:r w:rsidR="00C20B96">
        <w:rPr>
          <w:rFonts w:hint="eastAsia"/>
        </w:rPr>
        <w:t>을</w:t>
      </w:r>
      <w:r w:rsidR="00C20B96">
        <w:rPr>
          <w:rFonts w:hint="eastAsia"/>
        </w:rPr>
        <w:t xml:space="preserve"> </w:t>
      </w:r>
      <w:r w:rsidR="00C20B96">
        <w:rPr>
          <w:rFonts w:hint="eastAsia"/>
        </w:rPr>
        <w:t>사용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2722D8" w:rsidRDefault="00C20B96" w:rsidP="001B2971">
      <w:pPr>
        <w:ind w:firstLine="96"/>
      </w:pPr>
      <w:r>
        <w:rPr>
          <w:rFonts w:hint="eastAsia"/>
        </w:rPr>
        <w:t>링크</w:t>
      </w:r>
      <w:r>
        <w:rPr>
          <w:rFonts w:hint="eastAsia"/>
        </w:rPr>
        <w:t>:</w:t>
      </w:r>
      <w:r>
        <w:t xml:space="preserve"> </w:t>
      </w:r>
      <w:hyperlink r:id="rId5" w:history="1">
        <w:r>
          <w:rPr>
            <w:rStyle w:val="a7"/>
          </w:rPr>
          <w:t>Secure your email communications (broadcom.com)</w:t>
        </w:r>
      </w:hyperlink>
      <w:r w:rsidR="001B2971">
        <w:t xml:space="preserve"> </w:t>
      </w:r>
    </w:p>
    <w:p w:rsidR="001B2971" w:rsidRDefault="001B2971" w:rsidP="001B2971">
      <w:pPr>
        <w:ind w:firstLine="96"/>
        <w:rPr>
          <w:rFonts w:hint="eastAsia"/>
        </w:rPr>
      </w:pPr>
      <w:r>
        <w:rPr>
          <w:rFonts w:hint="eastAsia"/>
        </w:rPr>
        <w:t>첨부</w:t>
      </w:r>
      <w:r>
        <w:t xml:space="preserve">: </w:t>
      </w:r>
      <w:r>
        <w:rPr>
          <w:rFonts w:hint="eastAsia"/>
        </w:rPr>
        <w:t>하단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캡쳐본</w:t>
      </w:r>
      <w:proofErr w:type="spellEnd"/>
    </w:p>
    <w:p w:rsidR="00C20B96" w:rsidRDefault="001B2971" w:rsidP="002722D8">
      <w:pPr>
        <w:pStyle w:val="a6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BL </w:t>
      </w:r>
      <w:r>
        <w:rPr>
          <w:rFonts w:asciiTheme="minorEastAsia" w:hAnsiTheme="minorEastAsia" w:hint="eastAsia"/>
        </w:rPr>
        <w:t xml:space="preserve">프로젝트에서 진행할 </w:t>
      </w:r>
      <w:r>
        <w:rPr>
          <w:rFonts w:asciiTheme="minorEastAsia" w:hAnsiTheme="minorEastAsia"/>
        </w:rPr>
        <w:t xml:space="preserve">Deep Learning </w:t>
      </w:r>
      <w:r>
        <w:rPr>
          <w:rFonts w:asciiTheme="minorEastAsia" w:hAnsiTheme="minorEastAsia" w:hint="eastAsia"/>
        </w:rPr>
        <w:t xml:space="preserve">기반 방식은 기존 </w:t>
      </w:r>
      <w:r>
        <w:rPr>
          <w:rFonts w:asciiTheme="minorEastAsia" w:hAnsiTheme="minorEastAsia"/>
        </w:rPr>
        <w:t xml:space="preserve">Rule Based </w:t>
      </w:r>
      <w:r>
        <w:rPr>
          <w:rFonts w:asciiTheme="minorEastAsia" w:hAnsiTheme="minorEastAsia" w:hint="eastAsia"/>
        </w:rPr>
        <w:t xml:space="preserve">방식 혹은 </w:t>
      </w:r>
      <w:r>
        <w:rPr>
          <w:rFonts w:asciiTheme="minorEastAsia" w:hAnsiTheme="minorEastAsia"/>
        </w:rPr>
        <w:t xml:space="preserve">ML </w:t>
      </w:r>
      <w:r>
        <w:rPr>
          <w:rFonts w:asciiTheme="minorEastAsia" w:hAnsiTheme="minorEastAsia" w:hint="eastAsia"/>
        </w:rPr>
        <w:t>방식에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비해 새로운 유형이나 방식의 스팸/악성 메일이 유입되었을 때 어느정도 대처가 가능할 것으로 기대됨.</w:t>
      </w:r>
    </w:p>
    <w:p w:rsidR="00C20B96" w:rsidRDefault="001B2971" w:rsidP="001B2971">
      <w:pPr>
        <w:pStyle w:val="a6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e</w:t>
      </w:r>
      <w:r>
        <w:rPr>
          <w:rFonts w:asciiTheme="minorEastAsia" w:hAnsiTheme="minorEastAsia"/>
        </w:rPr>
        <w:t xml:space="preserve">-mail </w:t>
      </w:r>
      <w:r>
        <w:rPr>
          <w:rFonts w:asciiTheme="minorEastAsia" w:hAnsiTheme="minorEastAsia" w:hint="eastAsia"/>
        </w:rPr>
        <w:t>스팸/악성 e</w:t>
      </w:r>
      <w:r>
        <w:rPr>
          <w:rFonts w:asciiTheme="minorEastAsia" w:hAnsiTheme="minorEastAsia"/>
        </w:rPr>
        <w:t xml:space="preserve">-mail </w:t>
      </w:r>
      <w:proofErr w:type="spellStart"/>
      <w:r>
        <w:rPr>
          <w:rFonts w:asciiTheme="minorEastAsia" w:hAnsiTheme="minorEastAsia" w:hint="eastAsia"/>
        </w:rPr>
        <w:t>필터링</w:t>
      </w:r>
      <w:proofErr w:type="spellEnd"/>
      <w:r>
        <w:rPr>
          <w:rFonts w:asciiTheme="minorEastAsia" w:hAnsiTheme="minorEastAsia" w:hint="eastAsia"/>
        </w:rPr>
        <w:t xml:space="preserve"> 업체에서는 왜 </w:t>
      </w:r>
      <w:r>
        <w:rPr>
          <w:rFonts w:asciiTheme="minorEastAsia" w:hAnsiTheme="minorEastAsia"/>
        </w:rPr>
        <w:t xml:space="preserve">Deep Learning </w:t>
      </w:r>
      <w:r>
        <w:rPr>
          <w:rFonts w:asciiTheme="minorEastAsia" w:hAnsiTheme="minorEastAsia" w:hint="eastAsia"/>
        </w:rPr>
        <w:t>을 도입하지 않았는지 그 이유를 알아볼 필요가 있을 것 같음.</w:t>
      </w:r>
    </w:p>
    <w:p w:rsidR="00C20B96" w:rsidRDefault="00272358" w:rsidP="00272358">
      <w:pPr>
        <w:pStyle w:val="a6"/>
        <w:numPr>
          <w:ilvl w:val="0"/>
          <w:numId w:val="6"/>
        </w:numPr>
        <w:ind w:leftChars="0"/>
      </w:pPr>
      <w:r>
        <w:t xml:space="preserve"> </w:t>
      </w:r>
      <w:r w:rsidR="00C20B96">
        <w:rPr>
          <w:rFonts w:hint="eastAsia"/>
        </w:rPr>
        <w:t>S</w:t>
      </w:r>
      <w:r w:rsidR="00C20B96">
        <w:t xml:space="preserve">DS </w:t>
      </w:r>
      <w:r w:rsidR="00C20B96">
        <w:rPr>
          <w:rFonts w:hint="eastAsia"/>
        </w:rPr>
        <w:t>담당자께</w:t>
      </w:r>
      <w:r w:rsidR="00C20B96">
        <w:rPr>
          <w:rFonts w:hint="eastAsia"/>
        </w:rPr>
        <w:t xml:space="preserve"> </w:t>
      </w:r>
      <w:r w:rsidR="00C20B96">
        <w:t>Knox Portal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 w:rsidR="00C20B96">
        <w:t xml:space="preserve"> </w:t>
      </w:r>
      <w:r w:rsidR="00C20B96">
        <w:rPr>
          <w:rFonts w:hint="eastAsia"/>
        </w:rPr>
        <w:t>유입</w:t>
      </w:r>
      <w:r w:rsidR="00C20B96">
        <w:rPr>
          <w:rFonts w:hint="eastAsia"/>
        </w:rPr>
        <w:t xml:space="preserve"> e</w:t>
      </w:r>
      <w:r w:rsidR="002722D8">
        <w:t xml:space="preserve">-mail </w:t>
      </w:r>
      <w:proofErr w:type="spellStart"/>
      <w:r w:rsidR="002722D8">
        <w:rPr>
          <w:rFonts w:hint="eastAsia"/>
        </w:rPr>
        <w:t>데이터셋을</w:t>
      </w:r>
      <w:proofErr w:type="spellEnd"/>
      <w:r w:rsidR="002722D8">
        <w:rPr>
          <w:rFonts w:hint="eastAsia"/>
        </w:rPr>
        <w:t xml:space="preserve"> </w:t>
      </w:r>
      <w:r w:rsidR="002722D8">
        <w:rPr>
          <w:rFonts w:hint="eastAsia"/>
        </w:rPr>
        <w:t>확보할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수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있을지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문의</w:t>
      </w:r>
    </w:p>
    <w:p w:rsidR="002722D8" w:rsidRDefault="002722D8" w:rsidP="002722D8">
      <w:pPr>
        <w:pStyle w:val="a6"/>
        <w:ind w:leftChars="0" w:left="456"/>
      </w:pPr>
      <w:r>
        <w:rPr>
          <w:rFonts w:hint="eastAsia"/>
        </w:rPr>
        <w:t>(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메일로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확보가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판단됨</w:t>
      </w:r>
      <w:r>
        <w:t>)</w:t>
      </w:r>
    </w:p>
    <w:p w:rsidR="002722D8" w:rsidRPr="00272358" w:rsidRDefault="00272358" w:rsidP="00272358">
      <w:pPr>
        <w:pStyle w:val="a6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사내 실제 데이터 확보가 어렵다면 </w:t>
      </w:r>
      <w:r w:rsidR="002722D8" w:rsidRPr="00272358">
        <w:rPr>
          <w:rFonts w:asciiTheme="minorEastAsia" w:hAnsiTheme="minorEastAsia" w:hint="eastAsia"/>
        </w:rPr>
        <w:t>영문</w:t>
      </w:r>
      <w:r w:rsidR="002722D8" w:rsidRPr="00272358">
        <w:rPr>
          <w:rFonts w:asciiTheme="minorEastAsia" w:hAnsiTheme="minorEastAsia"/>
        </w:rPr>
        <w:t xml:space="preserve"> e-mail </w:t>
      </w:r>
      <w:proofErr w:type="spellStart"/>
      <w:r w:rsidR="002722D8" w:rsidRPr="00272358">
        <w:rPr>
          <w:rFonts w:asciiTheme="minorEastAsia" w:hAnsiTheme="minorEastAsia" w:hint="eastAsia"/>
        </w:rPr>
        <w:t>데이터셋</w:t>
      </w:r>
      <w:proofErr w:type="spellEnd"/>
      <w:r w:rsidR="002722D8" w:rsidRPr="00272358">
        <w:rPr>
          <w:rFonts w:asciiTheme="minorEastAsia" w:hAnsiTheme="minorEastAsia" w:hint="eastAsia"/>
        </w:rPr>
        <w:t xml:space="preserve"> </w:t>
      </w:r>
      <w:r w:rsidR="002722D8" w:rsidRPr="00272358">
        <w:rPr>
          <w:rFonts w:asciiTheme="minorEastAsia" w:hAnsiTheme="minorEastAsia"/>
        </w:rPr>
        <w:t xml:space="preserve">or </w:t>
      </w:r>
      <w:r w:rsidR="002722D8" w:rsidRPr="00272358">
        <w:rPr>
          <w:rFonts w:asciiTheme="minorEastAsia" w:hAnsiTheme="minorEastAsia" w:hint="eastAsia"/>
        </w:rPr>
        <w:t xml:space="preserve">한글 </w:t>
      </w:r>
      <w:r w:rsidR="002722D8" w:rsidRPr="00272358">
        <w:rPr>
          <w:rFonts w:asciiTheme="minorEastAsia" w:hAnsiTheme="minorEastAsia"/>
        </w:rPr>
        <w:t xml:space="preserve">e-mail </w:t>
      </w:r>
      <w:proofErr w:type="spellStart"/>
      <w:r w:rsidR="002722D8" w:rsidRPr="00272358">
        <w:rPr>
          <w:rFonts w:asciiTheme="minorEastAsia" w:hAnsiTheme="minorEastAsia" w:hint="eastAsia"/>
        </w:rPr>
        <w:t>데이터셋을</w:t>
      </w:r>
      <w:proofErr w:type="spellEnd"/>
      <w:r w:rsidR="002722D8" w:rsidRPr="00272358">
        <w:rPr>
          <w:rFonts w:asciiTheme="minorEastAsia" w:hAnsiTheme="minorEastAsia" w:hint="eastAsia"/>
        </w:rPr>
        <w:t xml:space="preserve"> 사용할지 결정</w:t>
      </w:r>
      <w:r>
        <w:rPr>
          <w:rFonts w:asciiTheme="minorEastAsia" w:hAnsiTheme="minorEastAsia" w:hint="eastAsia"/>
        </w:rPr>
        <w:t xml:space="preserve"> 필요.</w:t>
      </w:r>
    </w:p>
    <w:p w:rsidR="002722D8" w:rsidRDefault="001B2971" w:rsidP="0027235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한글의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경우</w:t>
      </w:r>
      <w:r>
        <w:rPr>
          <w:rFonts w:hint="eastAsia"/>
        </w:rPr>
        <w:t>에는</w:t>
      </w:r>
      <w:r w:rsidR="002722D8">
        <w:rPr>
          <w:rFonts w:hint="eastAsia"/>
        </w:rPr>
        <w:t xml:space="preserve"> </w:t>
      </w:r>
      <w:proofErr w:type="spellStart"/>
      <w:r w:rsidR="002722D8">
        <w:rPr>
          <w:rFonts w:hint="eastAsia"/>
        </w:rPr>
        <w:t>데이터셋</w:t>
      </w:r>
      <w:proofErr w:type="spellEnd"/>
      <w:r w:rsidR="002722D8">
        <w:rPr>
          <w:rFonts w:hint="eastAsia"/>
        </w:rPr>
        <w:t xml:space="preserve"> </w:t>
      </w:r>
      <w:r w:rsidR="002722D8">
        <w:rPr>
          <w:rFonts w:hint="eastAsia"/>
        </w:rPr>
        <w:t>자체가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확보하기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어려운</w:t>
      </w:r>
      <w:r w:rsidR="002722D8">
        <w:rPr>
          <w:rFonts w:hint="eastAsia"/>
        </w:rPr>
        <w:t xml:space="preserve"> </w:t>
      </w:r>
      <w:r w:rsidR="002722D8">
        <w:rPr>
          <w:rFonts w:hint="eastAsia"/>
        </w:rPr>
        <w:t>상황</w:t>
      </w:r>
      <w:r>
        <w:rPr>
          <w:rFonts w:hint="eastAsia"/>
        </w:rPr>
        <w:t>.</w:t>
      </w:r>
      <w:r>
        <w:t xml:space="preserve"> </w:t>
      </w:r>
      <w:r w:rsidR="00272358">
        <w:t xml:space="preserve"> </w:t>
      </w:r>
      <w:r w:rsidR="00272358" w:rsidRPr="00272358">
        <w:rPr>
          <w:rFonts w:asciiTheme="minorEastAsia" w:hAnsiTheme="minorEastAsia" w:hint="eastAsia"/>
        </w:rPr>
        <w:t>한국어의 경우 자립</w:t>
      </w:r>
      <w:r w:rsidR="00272358" w:rsidRPr="00272358">
        <w:rPr>
          <w:rFonts w:asciiTheme="minorEastAsia" w:hAnsiTheme="minorEastAsia"/>
        </w:rPr>
        <w:t>/</w:t>
      </w:r>
      <w:r w:rsidR="00272358" w:rsidRPr="00272358">
        <w:rPr>
          <w:rFonts w:asciiTheme="minorEastAsia" w:hAnsiTheme="minorEastAsia" w:hint="eastAsia"/>
        </w:rPr>
        <w:t xml:space="preserve">의존 형태소가 존재하여 </w:t>
      </w:r>
      <w:proofErr w:type="spellStart"/>
      <w:r w:rsidR="00272358" w:rsidRPr="00272358">
        <w:rPr>
          <w:rFonts w:asciiTheme="minorEastAsia" w:hAnsiTheme="minorEastAsia" w:hint="eastAsia"/>
        </w:rPr>
        <w:t>토큰화</w:t>
      </w:r>
      <w:proofErr w:type="spellEnd"/>
      <w:r w:rsidR="00272358">
        <w:rPr>
          <w:rFonts w:asciiTheme="minorEastAsia" w:hAnsiTheme="minorEastAsia" w:hint="eastAsia"/>
        </w:rPr>
        <w:t xml:space="preserve"> </w:t>
      </w:r>
      <w:r w:rsidR="00272358" w:rsidRPr="00272358">
        <w:rPr>
          <w:rFonts w:asciiTheme="minorEastAsia" w:hAnsiTheme="minorEastAsia" w:hint="eastAsia"/>
        </w:rPr>
        <w:t>할 때 영어처럼 간단하지 않</w:t>
      </w:r>
      <w:r w:rsidR="00272358">
        <w:rPr>
          <w:rFonts w:asciiTheme="minorEastAsia" w:hAnsiTheme="minorEastAsia" w:hint="eastAsia"/>
        </w:rPr>
        <w:t xml:space="preserve">아 </w:t>
      </w:r>
      <w:r>
        <w:rPr>
          <w:rFonts w:hint="eastAsia"/>
        </w:rPr>
        <w:t>S</w:t>
      </w:r>
      <w:r>
        <w:t>entence Segmentatio</w:t>
      </w:r>
      <w:r w:rsidR="00272358">
        <w:t>n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>.</w:t>
      </w:r>
      <w:r w:rsidR="00272358">
        <w:t xml:space="preserve"> </w:t>
      </w:r>
      <w:r>
        <w:t xml:space="preserve"> KSS(Korean</w:t>
      </w:r>
      <w:r>
        <w:rPr>
          <w:rFonts w:hint="eastAsia"/>
        </w:rPr>
        <w:t xml:space="preserve"> </w:t>
      </w:r>
      <w:r>
        <w:t>Sentence Segme</w:t>
      </w:r>
      <w:r w:rsidR="00272358">
        <w:t>n</w:t>
      </w:r>
      <w:r>
        <w:t>tation)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 w:rsidR="00272358">
        <w:rPr>
          <w:rFonts w:hint="eastAsia"/>
        </w:rPr>
        <w:t>.</w:t>
      </w:r>
    </w:p>
    <w:p w:rsidR="001B2971" w:rsidRDefault="00272358" w:rsidP="0027235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:rsidR="001B2971" w:rsidRDefault="00272358" w:rsidP="001B2971">
      <w:pPr>
        <w:pStyle w:val="a6"/>
        <w:ind w:leftChars="0" w:left="456"/>
      </w:pPr>
      <w:r w:rsidRPr="00272358">
        <w:t>Spam email detection using deep learning techniques</w:t>
      </w:r>
      <w:r>
        <w:t xml:space="preserve"> (</w:t>
      </w:r>
      <w:r>
        <w:rPr>
          <w:rFonts w:hint="eastAsia"/>
        </w:rPr>
        <w:t>인용</w:t>
      </w:r>
      <w:r>
        <w:rPr>
          <w:rFonts w:hint="eastAsia"/>
        </w:rPr>
        <w:t xml:space="preserve"> </w:t>
      </w:r>
      <w:r>
        <w:t>72</w:t>
      </w:r>
      <w:r>
        <w:rPr>
          <w:rFonts w:hint="eastAsia"/>
        </w:rPr>
        <w:t>회</w:t>
      </w:r>
      <w:r>
        <w:rPr>
          <w:rFonts w:hint="eastAsia"/>
        </w:rPr>
        <w:t>)</w:t>
      </w:r>
    </w:p>
    <w:p w:rsidR="00272358" w:rsidRPr="00272358" w:rsidRDefault="00272358" w:rsidP="00272358">
      <w:pPr>
        <w:pStyle w:val="a6"/>
        <w:ind w:leftChars="0" w:left="456"/>
        <w:rPr>
          <w:rFonts w:hint="eastAsia"/>
        </w:rPr>
      </w:pPr>
      <w:r>
        <w:t>Machine learning for email spam filtering: review, approaches and open research problems</w:t>
      </w:r>
      <w:r>
        <w:t>(</w:t>
      </w:r>
      <w:r>
        <w:rPr>
          <w:rFonts w:hint="eastAsia"/>
        </w:rPr>
        <w:t>인용</w:t>
      </w:r>
      <w:r>
        <w:rPr>
          <w:rFonts w:hint="eastAsia"/>
        </w:rPr>
        <w:t xml:space="preserve"> </w:t>
      </w:r>
      <w:r>
        <w:t>420</w:t>
      </w:r>
      <w:r>
        <w:rPr>
          <w:rFonts w:hint="eastAsia"/>
        </w:rPr>
        <w:t>회</w:t>
      </w:r>
      <w:r>
        <w:t>)</w:t>
      </w:r>
    </w:p>
    <w:p w:rsidR="002722D8" w:rsidRDefault="002722D8" w:rsidP="002722D8">
      <w:pPr>
        <w:ind w:left="96"/>
      </w:pPr>
      <w:r w:rsidRPr="002722D8">
        <w:lastRenderedPageBreak/>
        <w:drawing>
          <wp:inline distT="0" distB="0" distL="0" distR="0" wp14:anchorId="3580F046" wp14:editId="38204654">
            <wp:extent cx="5731510" cy="73088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D8" w:rsidRDefault="002722D8" w:rsidP="002722D8">
      <w:pPr>
        <w:ind w:left="96"/>
      </w:pPr>
      <w:r w:rsidRPr="002722D8">
        <w:lastRenderedPageBreak/>
        <w:drawing>
          <wp:inline distT="0" distB="0" distL="0" distR="0" wp14:anchorId="28D9722E" wp14:editId="46BD4355">
            <wp:extent cx="5731510" cy="74187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63" w:rsidRDefault="008F6163" w:rsidP="002722D8">
      <w:pPr>
        <w:ind w:left="96"/>
        <w:rPr>
          <w:rFonts w:hint="eastAsia"/>
        </w:rPr>
      </w:pPr>
      <w:r w:rsidRPr="008F6163">
        <w:lastRenderedPageBreak/>
        <w:drawing>
          <wp:inline distT="0" distB="0" distL="0" distR="0" wp14:anchorId="681A6D84" wp14:editId="240A9BA2">
            <wp:extent cx="5731510" cy="739076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163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562B"/>
    <w:multiLevelType w:val="hybridMultilevel"/>
    <w:tmpl w:val="D878F912"/>
    <w:lvl w:ilvl="0" w:tplc="2564F718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abstractNum w:abstractNumId="1" w15:restartNumberingAfterBreak="0">
    <w:nsid w:val="232D3ADB"/>
    <w:multiLevelType w:val="hybridMultilevel"/>
    <w:tmpl w:val="BF0A7EE8"/>
    <w:lvl w:ilvl="0" w:tplc="8DF6C1F8">
      <w:start w:val="1"/>
      <w:numFmt w:val="decimalEnclosedCircle"/>
      <w:lvlText w:val="%1"/>
      <w:lvlJc w:val="left"/>
      <w:pPr>
        <w:ind w:left="502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9F616E"/>
    <w:multiLevelType w:val="hybridMultilevel"/>
    <w:tmpl w:val="48289ECA"/>
    <w:lvl w:ilvl="0" w:tplc="75604054">
      <w:start w:val="1"/>
      <w:numFmt w:val="decimalEnclosedCircle"/>
      <w:lvlText w:val="%1"/>
      <w:lvlJc w:val="left"/>
      <w:pPr>
        <w:ind w:left="456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4110516E"/>
    <w:multiLevelType w:val="multilevel"/>
    <w:tmpl w:val="766CADFA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/>
      </w:r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EB0E07"/>
    <w:multiLevelType w:val="multilevel"/>
    <w:tmpl w:val="C7A4856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720" w:hanging="720"/>
      </w:pPr>
    </w:lvl>
    <w:lvl w:ilvl="2">
      <w:start w:val="1"/>
      <w:numFmt w:val="decimal"/>
      <w:lvlText w:val="%1-%2.%3."/>
      <w:lvlJc w:val="left"/>
      <w:pPr>
        <w:ind w:left="1440" w:hanging="720"/>
      </w:pPr>
    </w:lvl>
    <w:lvl w:ilvl="3">
      <w:start w:val="1"/>
      <w:numFmt w:val="decimal"/>
      <w:lvlText w:val="%1-%2.%3.%4."/>
      <w:lvlJc w:val="left"/>
      <w:pPr>
        <w:ind w:left="1800" w:hanging="720"/>
      </w:pPr>
    </w:lvl>
    <w:lvl w:ilvl="4">
      <w:start w:val="1"/>
      <w:numFmt w:val="decimal"/>
      <w:lvlText w:val="%1-%2.%3.%4.%5."/>
      <w:lvlJc w:val="left"/>
      <w:pPr>
        <w:ind w:left="2520" w:hanging="1080"/>
      </w:pPr>
    </w:lvl>
    <w:lvl w:ilvl="5">
      <w:start w:val="1"/>
      <w:numFmt w:val="decimal"/>
      <w:lvlText w:val="%1-%2.%3.%4.%5.%6."/>
      <w:lvlJc w:val="left"/>
      <w:pPr>
        <w:ind w:left="2880" w:hanging="1080"/>
      </w:pPr>
    </w:lvl>
    <w:lvl w:ilvl="6">
      <w:start w:val="1"/>
      <w:numFmt w:val="decimal"/>
      <w:lvlText w:val="%1-%2.%3.%4.%5.%6.%7."/>
      <w:lvlJc w:val="left"/>
      <w:pPr>
        <w:ind w:left="3600" w:hanging="1440"/>
      </w:pPr>
    </w:lvl>
    <w:lvl w:ilvl="7">
      <w:start w:val="1"/>
      <w:numFmt w:val="decimal"/>
      <w:lvlText w:val="%1-%2.%3.%4.%5.%6.%7.%8."/>
      <w:lvlJc w:val="left"/>
      <w:pPr>
        <w:ind w:left="3960" w:hanging="1440"/>
      </w:pPr>
    </w:lvl>
    <w:lvl w:ilvl="8">
      <w:start w:val="1"/>
      <w:numFmt w:val="decimal"/>
      <w:lvlText w:val="%1-%2.%3.%4.%5.%6.%7.%8.%9."/>
      <w:lvlJc w:val="left"/>
      <w:pPr>
        <w:ind w:left="4680" w:hanging="1800"/>
      </w:pPr>
    </w:lvl>
  </w:abstractNum>
  <w:abstractNum w:abstractNumId="5" w15:restartNumberingAfterBreak="0">
    <w:nsid w:val="7C355CE2"/>
    <w:multiLevelType w:val="multilevel"/>
    <w:tmpl w:val="25241F0C"/>
    <w:lvl w:ilvl="0">
      <w:start w:val="2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720" w:hanging="720"/>
      </w:pPr>
    </w:lvl>
    <w:lvl w:ilvl="2">
      <w:start w:val="1"/>
      <w:numFmt w:val="decimal"/>
      <w:lvlText w:val="%1-%2.%3."/>
      <w:lvlJc w:val="left"/>
      <w:pPr>
        <w:ind w:left="2160" w:hanging="720"/>
      </w:pPr>
    </w:lvl>
    <w:lvl w:ilvl="3">
      <w:start w:val="1"/>
      <w:numFmt w:val="decimal"/>
      <w:lvlText w:val="%1-%2.%3.%4."/>
      <w:lvlJc w:val="left"/>
      <w:pPr>
        <w:ind w:left="2880" w:hanging="720"/>
      </w:pPr>
    </w:lvl>
    <w:lvl w:ilvl="4">
      <w:start w:val="1"/>
      <w:numFmt w:val="decimal"/>
      <w:lvlText w:val="%1-%2.%3.%4.%5."/>
      <w:lvlJc w:val="left"/>
      <w:pPr>
        <w:ind w:left="3960" w:hanging="1080"/>
      </w:pPr>
    </w:lvl>
    <w:lvl w:ilvl="5">
      <w:start w:val="1"/>
      <w:numFmt w:val="decimal"/>
      <w:lvlText w:val="%1-%2.%3.%4.%5.%6."/>
      <w:lvlJc w:val="left"/>
      <w:pPr>
        <w:ind w:left="4680" w:hanging="1080"/>
      </w:pPr>
    </w:lvl>
    <w:lvl w:ilvl="6">
      <w:start w:val="1"/>
      <w:numFmt w:val="decimal"/>
      <w:lvlText w:val="%1-%2.%3.%4.%5.%6.%7."/>
      <w:lvlJc w:val="left"/>
      <w:pPr>
        <w:ind w:left="5760" w:hanging="1440"/>
      </w:pPr>
    </w:lvl>
    <w:lvl w:ilvl="7">
      <w:start w:val="1"/>
      <w:numFmt w:val="decimal"/>
      <w:lvlText w:val="%1-%2.%3.%4.%5.%6.%7.%8."/>
      <w:lvlJc w:val="left"/>
      <w:pPr>
        <w:ind w:left="6480" w:hanging="1440"/>
      </w:pPr>
    </w:lvl>
    <w:lvl w:ilvl="8">
      <w:start w:val="1"/>
      <w:numFmt w:val="decimal"/>
      <w:lvlText w:val="%1-%2.%3.%4.%5.%6.%7.%8.%9."/>
      <w:lvlJc w:val="left"/>
      <w:pPr>
        <w:ind w:left="7560" w:hanging="18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FD"/>
    <w:rsid w:val="001B2971"/>
    <w:rsid w:val="002722D8"/>
    <w:rsid w:val="00272358"/>
    <w:rsid w:val="003C44FF"/>
    <w:rsid w:val="008F6163"/>
    <w:rsid w:val="009511FD"/>
    <w:rsid w:val="00C2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1F7C"/>
  <w15:docId w15:val="{55BA04D8-4A38-4FD9-B77A-E0C5A27A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85" w:type="dxa"/>
        <w:bottom w:w="28" w:type="dxa"/>
        <w:right w:w="85" w:type="dxa"/>
      </w:tblCellMar>
    </w:tblPr>
  </w:style>
  <w:style w:type="paragraph" w:styleId="a6">
    <w:name w:val="List Paragraph"/>
    <w:basedOn w:val="a"/>
    <w:uiPriority w:val="34"/>
    <w:qFormat/>
    <w:rsid w:val="00C20B96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C20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roadcom.com/products/cybersecurity/email/gatew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DS동탄에듀센터</cp:lastModifiedBy>
  <cp:revision>4</cp:revision>
  <dcterms:created xsi:type="dcterms:W3CDTF">2023-09-07T04:12:00Z</dcterms:created>
  <dcterms:modified xsi:type="dcterms:W3CDTF">2023-09-07T04:58:00Z</dcterms:modified>
</cp:coreProperties>
</file>