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A2549D" w:rsidRPr="00390B7C" w:rsidRDefault="00A2549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A2549D" w:rsidRPr="00390B7C" w:rsidRDefault="00A2549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4BE90D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EA7D5F">
        <w:rPr>
          <w:rFonts w:eastAsia="Arial" w:cs="Times New Roman"/>
          <w:sz w:val="22"/>
          <w:lang w:val="en-US"/>
        </w:rPr>
        <w:t xml:space="preserve"> CBAU-06; CBAU-07</w:t>
      </w:r>
      <w:r w:rsidR="001B0E0A" w:rsidRPr="006A5408">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7F1F479E"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w:t>
      </w:r>
      <w:r w:rsidR="005E2522">
        <w:rPr>
          <w:rFonts w:eastAsia="Arial" w:cs="Times New Roman"/>
          <w:sz w:val="22"/>
          <w:lang w:val="en-US"/>
        </w:rPr>
        <w:t xml:space="preserve">p </w:t>
      </w:r>
      <w:r w:rsidR="005E2522" w:rsidRPr="005E2522">
        <w:rPr>
          <w:rFonts w:eastAsia="Arial" w:cs="Times New Roman"/>
          <w:sz w:val="22"/>
          <w:lang w:val="en-US"/>
        </w:rPr>
        <w:t xml:space="preserve">nhựa </w:t>
      </w:r>
      <w:r w:rsidR="005E2522" w:rsidRPr="005E2522">
        <w:rPr>
          <w:rFonts w:eastAsia="Arial" w:cs="Times New Roman"/>
          <w:sz w:val="22"/>
        </w:rPr>
        <w:t>Polyacrylate</w:t>
      </w:r>
      <w:r w:rsidR="005E2522" w:rsidRPr="005E2522">
        <w:rPr>
          <w:rFonts w:eastAsia="Arial" w:cs="Times New Roman"/>
          <w:sz w:val="22"/>
          <w:lang w:val="en-US"/>
        </w:rPr>
        <w:t xml:space="preserve"> và dung</w:t>
      </w:r>
      <w:r w:rsidR="005E2522">
        <w:rPr>
          <w:rFonts w:eastAsia="Arial" w:cs="Times New Roman"/>
          <w:sz w:val="22"/>
          <w:lang w:val="en-US"/>
        </w:rPr>
        <w:t xml:space="preserve"> môi</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5AA18F1E"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400C77">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A2549D" w:rsidRPr="003550DA" w:rsidRDefault="00A2549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A2549D" w:rsidRPr="003550DA" w:rsidRDefault="00A2549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82C88" w14:paraId="0E0506B0" w14:textId="77777777" w:rsidTr="00384A86">
        <w:tc>
          <w:tcPr>
            <w:tcW w:w="3811" w:type="dxa"/>
            <w:vAlign w:val="center"/>
          </w:tcPr>
          <w:p w14:paraId="23B9354A" w14:textId="59AB931D" w:rsidR="004B35AA" w:rsidRPr="00D82C88" w:rsidRDefault="00A85D6D" w:rsidP="001535FC">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Nhóm sự cố</w:t>
            </w:r>
          </w:p>
        </w:tc>
        <w:tc>
          <w:tcPr>
            <w:tcW w:w="709" w:type="dxa"/>
            <w:vAlign w:val="center"/>
          </w:tcPr>
          <w:p w14:paraId="133E1DF2" w14:textId="169C9D75" w:rsidR="004B35AA" w:rsidRPr="00D82C88" w:rsidRDefault="00A85D6D" w:rsidP="001535FC">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Loại</w:t>
            </w:r>
          </w:p>
        </w:tc>
        <w:tc>
          <w:tcPr>
            <w:tcW w:w="2558" w:type="dxa"/>
            <w:vAlign w:val="center"/>
          </w:tcPr>
          <w:p w14:paraId="510F7A05" w14:textId="4BA6F9D9" w:rsidR="004B35AA" w:rsidRPr="00D82C88" w:rsidRDefault="00A85D6D" w:rsidP="001535FC">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Nhóm sự cố và phân loại</w:t>
            </w:r>
          </w:p>
        </w:tc>
        <w:tc>
          <w:tcPr>
            <w:tcW w:w="1262" w:type="dxa"/>
            <w:vAlign w:val="center"/>
          </w:tcPr>
          <w:p w14:paraId="59C8F8FE" w14:textId="7399FCE8" w:rsidR="004B35AA" w:rsidRPr="00D82C88" w:rsidRDefault="00C140B1" w:rsidP="001535FC">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Cảnh báo nguy hiểm</w:t>
            </w:r>
          </w:p>
        </w:tc>
      </w:tr>
      <w:tr w:rsidR="00CF764B" w:rsidRPr="00D82C88" w14:paraId="56D772CD" w14:textId="77777777" w:rsidTr="00384A86">
        <w:tc>
          <w:tcPr>
            <w:tcW w:w="3811" w:type="dxa"/>
            <w:vAlign w:val="center"/>
          </w:tcPr>
          <w:p w14:paraId="7DE2C70A" w14:textId="210061E4" w:rsidR="00CF764B" w:rsidRPr="00D82C88" w:rsidRDefault="003A174B" w:rsidP="001535FC">
            <w:pPr>
              <w:spacing w:line="276" w:lineRule="auto"/>
              <w:contextualSpacing/>
              <w:jc w:val="center"/>
              <w:rPr>
                <w:rFonts w:asciiTheme="majorHAnsi" w:hAnsiTheme="majorHAnsi" w:cstheme="majorHAnsi"/>
                <w:sz w:val="22"/>
                <w:lang w:val="en-US"/>
              </w:rPr>
            </w:pPr>
            <w:r w:rsidRPr="00D82C88">
              <w:rPr>
                <w:rStyle w:val="Strong"/>
                <w:rFonts w:asciiTheme="majorHAnsi" w:hAnsiTheme="majorHAnsi" w:cstheme="majorHAnsi"/>
                <w:b w:val="0"/>
                <w:color w:val="000000"/>
                <w:sz w:val="22"/>
                <w:shd w:val="clear" w:color="auto" w:fill="FFFFFF"/>
              </w:rPr>
              <w:t>Chất lỏng dễ cháy</w:t>
            </w:r>
          </w:p>
        </w:tc>
        <w:tc>
          <w:tcPr>
            <w:tcW w:w="709" w:type="dxa"/>
            <w:vAlign w:val="center"/>
          </w:tcPr>
          <w:p w14:paraId="7FFAC1B1" w14:textId="60767A74" w:rsidR="00CF764B" w:rsidRPr="00D82C88" w:rsidRDefault="00285D16" w:rsidP="001535FC">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2</w:t>
            </w:r>
          </w:p>
        </w:tc>
        <w:tc>
          <w:tcPr>
            <w:tcW w:w="2558" w:type="dxa"/>
            <w:vAlign w:val="center"/>
          </w:tcPr>
          <w:p w14:paraId="51E59544" w14:textId="6838A749" w:rsidR="00CF764B" w:rsidRPr="00D82C88" w:rsidRDefault="00285D16" w:rsidP="001535FC">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Flam. Liq. 2</w:t>
            </w:r>
          </w:p>
        </w:tc>
        <w:tc>
          <w:tcPr>
            <w:tcW w:w="1262" w:type="dxa"/>
            <w:vAlign w:val="center"/>
          </w:tcPr>
          <w:p w14:paraId="6F9C362E" w14:textId="5F999C3B" w:rsidR="00CF764B" w:rsidRPr="00D82C88" w:rsidRDefault="00285D16" w:rsidP="001535FC">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H225</w:t>
            </w:r>
          </w:p>
        </w:tc>
      </w:tr>
      <w:tr w:rsidR="00285D16" w:rsidRPr="00D82C88" w14:paraId="3F6F21B8" w14:textId="77777777" w:rsidTr="00384A86">
        <w:tc>
          <w:tcPr>
            <w:tcW w:w="3811" w:type="dxa"/>
            <w:vAlign w:val="center"/>
          </w:tcPr>
          <w:p w14:paraId="74032414" w14:textId="4F8BA3A3" w:rsidR="00285D16" w:rsidRPr="00D82C88" w:rsidRDefault="00285D16" w:rsidP="00285D16">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Ăn mòn/kích ứng da</w:t>
            </w:r>
          </w:p>
        </w:tc>
        <w:tc>
          <w:tcPr>
            <w:tcW w:w="709" w:type="dxa"/>
            <w:vAlign w:val="center"/>
          </w:tcPr>
          <w:p w14:paraId="378BF7AC" w14:textId="11A0C9AF" w:rsidR="00285D16" w:rsidRPr="00D82C88" w:rsidRDefault="00285D16" w:rsidP="00285D16">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2</w:t>
            </w:r>
          </w:p>
        </w:tc>
        <w:tc>
          <w:tcPr>
            <w:tcW w:w="2558" w:type="dxa"/>
            <w:vAlign w:val="center"/>
          </w:tcPr>
          <w:p w14:paraId="0FA94440" w14:textId="7CF570ED" w:rsidR="00285D16" w:rsidRPr="00D82C88" w:rsidRDefault="00285D16" w:rsidP="00285D16">
            <w:pPr>
              <w:spacing w:line="276" w:lineRule="auto"/>
              <w:contextualSpacing/>
              <w:jc w:val="center"/>
              <w:rPr>
                <w:rFonts w:asciiTheme="majorHAnsi" w:eastAsia="Arial" w:hAnsiTheme="majorHAnsi" w:cstheme="majorHAnsi"/>
                <w:sz w:val="22"/>
              </w:rPr>
            </w:pPr>
            <w:r w:rsidRPr="00D82C88">
              <w:rPr>
                <w:rFonts w:asciiTheme="majorHAnsi" w:eastAsia="Arial" w:hAnsiTheme="majorHAnsi" w:cstheme="majorHAnsi"/>
                <w:sz w:val="22"/>
              </w:rPr>
              <w:t xml:space="preserve">Skin </w:t>
            </w:r>
            <w:r w:rsidRPr="00D82C88">
              <w:rPr>
                <w:rFonts w:asciiTheme="majorHAnsi" w:eastAsia="Arial" w:hAnsiTheme="majorHAnsi" w:cstheme="majorHAnsi"/>
                <w:sz w:val="22"/>
                <w:lang w:val="en-US"/>
              </w:rPr>
              <w:t>C</w:t>
            </w:r>
            <w:r w:rsidRPr="00D82C88">
              <w:rPr>
                <w:rFonts w:asciiTheme="majorHAnsi" w:eastAsia="Arial" w:hAnsiTheme="majorHAnsi" w:cstheme="majorHAnsi"/>
                <w:sz w:val="22"/>
              </w:rPr>
              <w:t>orr</w:t>
            </w:r>
            <w:r w:rsidRPr="00D82C88">
              <w:rPr>
                <w:rFonts w:asciiTheme="majorHAnsi" w:eastAsia="Arial" w:hAnsiTheme="majorHAnsi" w:cstheme="majorHAnsi"/>
                <w:sz w:val="22"/>
                <w:lang w:val="en-US"/>
              </w:rPr>
              <w:t>./Irrit. 2</w:t>
            </w:r>
          </w:p>
        </w:tc>
        <w:tc>
          <w:tcPr>
            <w:tcW w:w="1262" w:type="dxa"/>
            <w:vAlign w:val="center"/>
          </w:tcPr>
          <w:p w14:paraId="6BABF8A7" w14:textId="08227FCB" w:rsidR="00285D16" w:rsidRPr="00D82C88" w:rsidRDefault="00285D16" w:rsidP="00285D16">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H315</w:t>
            </w:r>
          </w:p>
        </w:tc>
      </w:tr>
      <w:tr w:rsidR="00CF764B" w:rsidRPr="00D82C88" w14:paraId="6D7BC4CC" w14:textId="77777777" w:rsidTr="00384A86">
        <w:tc>
          <w:tcPr>
            <w:tcW w:w="3811" w:type="dxa"/>
            <w:vAlign w:val="center"/>
          </w:tcPr>
          <w:p w14:paraId="71F5F6B9" w14:textId="3BA904BB" w:rsidR="00CF764B" w:rsidRPr="00D82C88" w:rsidRDefault="00411526" w:rsidP="001535FC">
            <w:pPr>
              <w:spacing w:line="276" w:lineRule="auto"/>
              <w:contextualSpacing/>
              <w:jc w:val="center"/>
              <w:rPr>
                <w:rFonts w:asciiTheme="majorHAnsi" w:hAnsiTheme="majorHAnsi" w:cstheme="majorHAnsi"/>
                <w:sz w:val="22"/>
                <w:lang w:val="en-US"/>
              </w:rPr>
            </w:pPr>
            <w:r w:rsidRPr="00D82C88">
              <w:rPr>
                <w:rStyle w:val="Strong"/>
                <w:rFonts w:asciiTheme="majorHAnsi" w:hAnsiTheme="majorHAnsi" w:cstheme="majorHAnsi"/>
                <w:b w:val="0"/>
                <w:color w:val="000000"/>
                <w:sz w:val="22"/>
                <w:shd w:val="clear" w:color="auto" w:fill="FFFFFF"/>
              </w:rPr>
              <w:t>Độc tính sinh sản</w:t>
            </w:r>
          </w:p>
        </w:tc>
        <w:tc>
          <w:tcPr>
            <w:tcW w:w="709" w:type="dxa"/>
            <w:vAlign w:val="center"/>
          </w:tcPr>
          <w:p w14:paraId="040715FD" w14:textId="38BA2D81" w:rsidR="00CF764B" w:rsidRPr="00D82C88" w:rsidRDefault="002D596B" w:rsidP="001535FC">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2</w:t>
            </w:r>
          </w:p>
        </w:tc>
        <w:tc>
          <w:tcPr>
            <w:tcW w:w="2558" w:type="dxa"/>
            <w:vAlign w:val="center"/>
          </w:tcPr>
          <w:p w14:paraId="1EE34B47" w14:textId="6397AF4E" w:rsidR="00CF764B" w:rsidRPr="00D82C88" w:rsidRDefault="0091250D" w:rsidP="001535FC">
            <w:pPr>
              <w:spacing w:line="276" w:lineRule="auto"/>
              <w:contextualSpacing/>
              <w:jc w:val="center"/>
              <w:rPr>
                <w:rFonts w:asciiTheme="majorHAnsi" w:hAnsiTheme="majorHAnsi" w:cstheme="majorHAnsi"/>
                <w:sz w:val="22"/>
                <w:lang w:val="en-US"/>
              </w:rPr>
            </w:pPr>
            <w:r w:rsidRPr="00D82C88">
              <w:rPr>
                <w:rFonts w:asciiTheme="majorHAnsi" w:eastAsia="Arial" w:hAnsiTheme="majorHAnsi" w:cstheme="majorHAnsi"/>
                <w:sz w:val="22"/>
              </w:rPr>
              <w:t>Repr.</w:t>
            </w:r>
            <w:r w:rsidR="00445B31">
              <w:rPr>
                <w:rFonts w:asciiTheme="majorHAnsi" w:eastAsia="Arial" w:hAnsiTheme="majorHAnsi" w:cstheme="majorHAnsi"/>
                <w:sz w:val="22"/>
                <w:lang w:val="en-US"/>
              </w:rPr>
              <w:t xml:space="preserve"> </w:t>
            </w:r>
            <w:r w:rsidRPr="00D82C88">
              <w:rPr>
                <w:rFonts w:asciiTheme="majorHAnsi" w:eastAsia="Arial" w:hAnsiTheme="majorHAnsi" w:cstheme="majorHAnsi"/>
                <w:sz w:val="22"/>
              </w:rPr>
              <w:t>2</w:t>
            </w:r>
          </w:p>
        </w:tc>
        <w:tc>
          <w:tcPr>
            <w:tcW w:w="1262" w:type="dxa"/>
            <w:vAlign w:val="center"/>
          </w:tcPr>
          <w:p w14:paraId="10CB9765" w14:textId="3E5AF3FA" w:rsidR="00CF764B" w:rsidRPr="00D82C88" w:rsidRDefault="003A174B" w:rsidP="001535FC">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H361</w:t>
            </w:r>
          </w:p>
        </w:tc>
      </w:tr>
      <w:tr w:rsidR="002D596B" w:rsidRPr="00D82C88" w14:paraId="227D8AA3" w14:textId="77777777" w:rsidTr="00384A86">
        <w:tc>
          <w:tcPr>
            <w:tcW w:w="3811" w:type="dxa"/>
            <w:vAlign w:val="center"/>
          </w:tcPr>
          <w:p w14:paraId="68BB3202" w14:textId="0D7C310F" w:rsidR="002D596B" w:rsidRPr="00D82C88" w:rsidRDefault="00845188" w:rsidP="002D596B">
            <w:pPr>
              <w:spacing w:line="276" w:lineRule="auto"/>
              <w:contextualSpacing/>
              <w:jc w:val="center"/>
              <w:rPr>
                <w:rFonts w:asciiTheme="majorHAnsi" w:hAnsiTheme="majorHAnsi" w:cstheme="majorHAnsi"/>
                <w:sz w:val="22"/>
                <w:lang w:val="en-US"/>
              </w:rPr>
            </w:pPr>
            <w:r w:rsidRPr="00D82C88">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707A69D0" w14:textId="5970920B" w:rsidR="002D596B" w:rsidRPr="00D82C88" w:rsidRDefault="002D596B" w:rsidP="002D596B">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3</w:t>
            </w:r>
          </w:p>
        </w:tc>
        <w:tc>
          <w:tcPr>
            <w:tcW w:w="2558" w:type="dxa"/>
            <w:vAlign w:val="center"/>
          </w:tcPr>
          <w:p w14:paraId="233A50C4" w14:textId="7922DC21" w:rsidR="002D596B" w:rsidRPr="00D82C88" w:rsidRDefault="002D596B" w:rsidP="002D596B">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STOT - SE 3</w:t>
            </w:r>
          </w:p>
        </w:tc>
        <w:tc>
          <w:tcPr>
            <w:tcW w:w="1262" w:type="dxa"/>
            <w:vAlign w:val="center"/>
          </w:tcPr>
          <w:p w14:paraId="0F3940F4" w14:textId="03E379F9" w:rsidR="002D596B" w:rsidRPr="00D82C88" w:rsidRDefault="003A174B" w:rsidP="002D596B">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H336</w:t>
            </w:r>
          </w:p>
        </w:tc>
      </w:tr>
      <w:tr w:rsidR="002D596B" w:rsidRPr="00D82C88" w14:paraId="5BC1743A" w14:textId="77777777" w:rsidTr="00B75057">
        <w:tc>
          <w:tcPr>
            <w:tcW w:w="3811" w:type="dxa"/>
            <w:vAlign w:val="center"/>
          </w:tcPr>
          <w:p w14:paraId="4A6D6F6C" w14:textId="29263707" w:rsidR="002D596B" w:rsidRPr="00D82C88" w:rsidRDefault="00845188" w:rsidP="00D82C88">
            <w:pPr>
              <w:spacing w:line="276" w:lineRule="auto"/>
              <w:contextualSpacing/>
              <w:jc w:val="center"/>
              <w:rPr>
                <w:rFonts w:asciiTheme="majorHAnsi" w:hAnsiTheme="majorHAnsi" w:cstheme="majorHAnsi"/>
                <w:sz w:val="22"/>
                <w:lang w:val="en-US"/>
              </w:rPr>
            </w:pPr>
            <w:r w:rsidRPr="00D82C88">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3585DA5" w14:textId="4E9F8437" w:rsidR="002D596B" w:rsidRPr="00D82C88" w:rsidRDefault="002D596B" w:rsidP="002D596B">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2</w:t>
            </w:r>
          </w:p>
        </w:tc>
        <w:tc>
          <w:tcPr>
            <w:tcW w:w="2558" w:type="dxa"/>
            <w:vAlign w:val="center"/>
          </w:tcPr>
          <w:p w14:paraId="500D73DC" w14:textId="4963E250" w:rsidR="002D596B" w:rsidRPr="00D82C88" w:rsidRDefault="002D596B" w:rsidP="002D596B">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STOT - RE 2</w:t>
            </w:r>
          </w:p>
        </w:tc>
        <w:tc>
          <w:tcPr>
            <w:tcW w:w="1262" w:type="dxa"/>
            <w:vAlign w:val="center"/>
          </w:tcPr>
          <w:p w14:paraId="2F228E7F" w14:textId="5BC3EA39" w:rsidR="002D596B" w:rsidRPr="00D82C88" w:rsidRDefault="003A174B" w:rsidP="002D596B">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H373</w:t>
            </w:r>
          </w:p>
        </w:tc>
      </w:tr>
      <w:tr w:rsidR="001464A4" w:rsidRPr="00D82C88" w14:paraId="5AD221F4" w14:textId="77777777" w:rsidTr="00384A86">
        <w:tc>
          <w:tcPr>
            <w:tcW w:w="3811" w:type="dxa"/>
            <w:vAlign w:val="center"/>
          </w:tcPr>
          <w:p w14:paraId="12C36317" w14:textId="275C91B1" w:rsidR="001464A4" w:rsidRPr="00D82C88" w:rsidRDefault="00845188" w:rsidP="005E1B57">
            <w:pPr>
              <w:spacing w:line="276" w:lineRule="auto"/>
              <w:contextualSpacing/>
              <w:jc w:val="center"/>
              <w:rPr>
                <w:rFonts w:asciiTheme="majorHAnsi" w:eastAsia="Arial" w:hAnsiTheme="majorHAnsi" w:cstheme="majorHAnsi"/>
                <w:sz w:val="22"/>
                <w:lang w:val="en-US"/>
              </w:rPr>
            </w:pPr>
            <w:r w:rsidRPr="00D82C88">
              <w:rPr>
                <w:rStyle w:val="Strong"/>
                <w:rFonts w:asciiTheme="majorHAnsi" w:hAnsiTheme="majorHAnsi" w:cstheme="majorHAnsi"/>
                <w:b w:val="0"/>
                <w:color w:val="000000"/>
                <w:sz w:val="22"/>
                <w:shd w:val="clear" w:color="auto" w:fill="FFFFFF"/>
              </w:rPr>
              <w:t>Nguy hại hô hấp</w:t>
            </w:r>
          </w:p>
        </w:tc>
        <w:tc>
          <w:tcPr>
            <w:tcW w:w="709" w:type="dxa"/>
            <w:vAlign w:val="center"/>
          </w:tcPr>
          <w:p w14:paraId="6CBD2213" w14:textId="2F009D93" w:rsidR="001464A4" w:rsidRPr="00D82C88" w:rsidRDefault="002D596B" w:rsidP="005E1B57">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1</w:t>
            </w:r>
          </w:p>
        </w:tc>
        <w:tc>
          <w:tcPr>
            <w:tcW w:w="2558" w:type="dxa"/>
            <w:vAlign w:val="center"/>
          </w:tcPr>
          <w:p w14:paraId="2ED12000" w14:textId="18DBA456" w:rsidR="001464A4" w:rsidRPr="00D82C88" w:rsidRDefault="0091250D" w:rsidP="005E1B57">
            <w:pPr>
              <w:spacing w:line="276" w:lineRule="auto"/>
              <w:contextualSpacing/>
              <w:jc w:val="center"/>
              <w:rPr>
                <w:rFonts w:asciiTheme="majorHAnsi" w:eastAsia="Arial" w:hAnsiTheme="majorHAnsi" w:cstheme="majorHAnsi"/>
                <w:sz w:val="22"/>
              </w:rPr>
            </w:pPr>
            <w:r w:rsidRPr="00D82C88">
              <w:rPr>
                <w:rFonts w:asciiTheme="majorHAnsi" w:eastAsia="Arial" w:hAnsiTheme="majorHAnsi" w:cstheme="majorHAnsi"/>
                <w:sz w:val="22"/>
              </w:rPr>
              <w:t>Asp.</w:t>
            </w:r>
            <w:r w:rsidRPr="00D82C88">
              <w:rPr>
                <w:rFonts w:asciiTheme="majorHAnsi" w:eastAsia="Arial" w:hAnsiTheme="majorHAnsi" w:cstheme="majorHAnsi"/>
                <w:sz w:val="22"/>
                <w:lang w:val="en-US"/>
              </w:rPr>
              <w:t xml:space="preserve"> </w:t>
            </w:r>
            <w:r w:rsidRPr="00D82C88">
              <w:rPr>
                <w:rFonts w:asciiTheme="majorHAnsi" w:eastAsia="Arial" w:hAnsiTheme="majorHAnsi" w:cstheme="majorHAnsi"/>
                <w:sz w:val="22"/>
              </w:rPr>
              <w:t>Tox.</w:t>
            </w:r>
            <w:r w:rsidRPr="00D82C88">
              <w:rPr>
                <w:rFonts w:asciiTheme="majorHAnsi" w:eastAsia="Arial" w:hAnsiTheme="majorHAnsi" w:cstheme="majorHAnsi"/>
                <w:sz w:val="22"/>
                <w:lang w:val="en-US"/>
              </w:rPr>
              <w:t xml:space="preserve"> </w:t>
            </w:r>
            <w:r w:rsidRPr="00D82C88">
              <w:rPr>
                <w:rFonts w:asciiTheme="majorHAnsi" w:eastAsia="Arial" w:hAnsiTheme="majorHAnsi" w:cstheme="majorHAnsi"/>
                <w:sz w:val="22"/>
              </w:rPr>
              <w:t>1</w:t>
            </w:r>
          </w:p>
        </w:tc>
        <w:tc>
          <w:tcPr>
            <w:tcW w:w="1262" w:type="dxa"/>
            <w:vAlign w:val="center"/>
          </w:tcPr>
          <w:p w14:paraId="27C56576" w14:textId="3BBED02B" w:rsidR="001464A4" w:rsidRPr="00D82C88" w:rsidRDefault="003A174B" w:rsidP="005E1B57">
            <w:pPr>
              <w:spacing w:line="276" w:lineRule="auto"/>
              <w:contextualSpacing/>
              <w:jc w:val="center"/>
              <w:rPr>
                <w:rFonts w:asciiTheme="majorHAnsi" w:hAnsiTheme="majorHAnsi" w:cstheme="majorHAnsi"/>
                <w:sz w:val="22"/>
                <w:lang w:val="en-US"/>
              </w:rPr>
            </w:pPr>
            <w:r w:rsidRPr="00D82C88">
              <w:rPr>
                <w:rFonts w:asciiTheme="majorHAnsi" w:hAnsiTheme="majorHAnsi" w:cstheme="majorHAnsi"/>
                <w:sz w:val="22"/>
                <w:lang w:val="en-US"/>
              </w:rPr>
              <w:t>H304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60AA3E1"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36563827" w:rsidR="00AD3AB3" w:rsidRPr="004A2C35"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A50ED3">
        <w:rPr>
          <w:rFonts w:asciiTheme="majorHAnsi" w:hAnsiTheme="majorHAnsi" w:cstheme="majorHAnsi"/>
          <w:sz w:val="22"/>
          <w:lang w:val="en-US"/>
        </w:rPr>
        <w:t>225</w:t>
      </w:r>
      <w:r w:rsidR="00AD3AB3" w:rsidRPr="00EF55D5">
        <w:rPr>
          <w:rFonts w:asciiTheme="majorHAnsi" w:hAnsiTheme="majorHAnsi" w:cstheme="majorHAnsi"/>
          <w:sz w:val="22"/>
        </w:rPr>
        <w:t xml:space="preserve"> </w:t>
      </w:r>
      <w:r w:rsidR="00AD3AB3" w:rsidRPr="00EF55D5">
        <w:rPr>
          <w:rFonts w:asciiTheme="majorHAnsi" w:hAnsiTheme="majorHAnsi" w:cstheme="majorHAnsi"/>
          <w:sz w:val="22"/>
        </w:rPr>
        <w:tab/>
      </w:r>
      <w:r w:rsidR="00F13E0A" w:rsidRPr="004A2C35">
        <w:rPr>
          <w:rStyle w:val="Strong"/>
          <w:rFonts w:asciiTheme="majorHAnsi" w:hAnsiTheme="majorHAnsi" w:cstheme="majorHAnsi"/>
          <w:b w:val="0"/>
          <w:color w:val="000000"/>
          <w:sz w:val="22"/>
          <w:shd w:val="clear" w:color="auto" w:fill="FFFFFF"/>
        </w:rPr>
        <w:t>Hơi và chất lỏng rất dễ cháy</w:t>
      </w:r>
      <w:r w:rsidR="00F13E0A" w:rsidRPr="004A2C35">
        <w:rPr>
          <w:rStyle w:val="Strong"/>
          <w:rFonts w:asciiTheme="majorHAnsi" w:hAnsiTheme="majorHAnsi" w:cstheme="majorHAnsi"/>
          <w:b w:val="0"/>
          <w:color w:val="000000"/>
          <w:sz w:val="22"/>
          <w:shd w:val="clear" w:color="auto" w:fill="FFFFFF"/>
          <w:lang w:val="en-US"/>
        </w:rPr>
        <w:t>.</w:t>
      </w:r>
    </w:p>
    <w:p w14:paraId="6874778E" w14:textId="726F0F7F" w:rsidR="004171D1" w:rsidRPr="004A2C35"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4A2C35">
        <w:rPr>
          <w:rFonts w:asciiTheme="majorHAnsi" w:hAnsiTheme="majorHAnsi" w:cstheme="majorHAnsi"/>
          <w:sz w:val="22"/>
          <w:lang w:val="en-US"/>
        </w:rPr>
        <w:t>H31</w:t>
      </w:r>
      <w:r w:rsidR="00A50ED3" w:rsidRPr="004A2C35">
        <w:rPr>
          <w:rFonts w:asciiTheme="majorHAnsi" w:hAnsiTheme="majorHAnsi" w:cstheme="majorHAnsi"/>
          <w:sz w:val="22"/>
          <w:lang w:val="en-US"/>
        </w:rPr>
        <w:t>5</w:t>
      </w:r>
      <w:r w:rsidRPr="004A2C35">
        <w:rPr>
          <w:rFonts w:asciiTheme="majorHAnsi" w:hAnsiTheme="majorHAnsi" w:cstheme="majorHAnsi"/>
          <w:sz w:val="22"/>
          <w:lang w:val="en-US"/>
        </w:rPr>
        <w:tab/>
      </w:r>
      <w:r w:rsidR="00BB4CDC" w:rsidRPr="004A2C35">
        <w:rPr>
          <w:rStyle w:val="Strong"/>
          <w:rFonts w:asciiTheme="majorHAnsi" w:hAnsiTheme="majorHAnsi" w:cstheme="majorHAnsi"/>
          <w:b w:val="0"/>
          <w:color w:val="000000"/>
          <w:sz w:val="22"/>
          <w:shd w:val="clear" w:color="auto" w:fill="FFFFFF"/>
        </w:rPr>
        <w:t>Gây kích ứng da</w:t>
      </w:r>
      <w:r w:rsidR="005C2930" w:rsidRPr="004A2C35">
        <w:rPr>
          <w:rStyle w:val="Strong"/>
          <w:rFonts w:asciiTheme="majorHAnsi" w:hAnsiTheme="majorHAnsi" w:cstheme="majorHAnsi"/>
          <w:b w:val="0"/>
          <w:color w:val="000000"/>
          <w:sz w:val="22"/>
          <w:shd w:val="clear" w:color="auto" w:fill="FFFFFF"/>
          <w:lang w:val="en-US"/>
        </w:rPr>
        <w:t>.</w:t>
      </w:r>
    </w:p>
    <w:p w14:paraId="150C28E1" w14:textId="100CD79F" w:rsidR="004171D1" w:rsidRPr="004A2C35" w:rsidRDefault="004171D1" w:rsidP="00C3253A">
      <w:pPr>
        <w:tabs>
          <w:tab w:val="left" w:pos="5103"/>
        </w:tabs>
        <w:spacing w:after="0" w:line="276" w:lineRule="auto"/>
        <w:ind w:left="5103" w:hanging="1701"/>
        <w:jc w:val="both"/>
        <w:rPr>
          <w:rFonts w:asciiTheme="majorHAnsi" w:hAnsiTheme="majorHAnsi" w:cstheme="majorHAnsi"/>
          <w:b/>
          <w:sz w:val="22"/>
          <w:lang w:val="en-US"/>
        </w:rPr>
      </w:pPr>
      <w:r w:rsidRPr="00EF55D5">
        <w:rPr>
          <w:rFonts w:asciiTheme="majorHAnsi" w:hAnsiTheme="majorHAnsi" w:cstheme="majorHAnsi"/>
          <w:sz w:val="22"/>
          <w:lang w:val="en-US"/>
        </w:rPr>
        <w:lastRenderedPageBreak/>
        <w:t>H3</w:t>
      </w:r>
      <w:r w:rsidR="00A50ED3">
        <w:rPr>
          <w:rFonts w:asciiTheme="majorHAnsi" w:hAnsiTheme="majorHAnsi" w:cstheme="majorHAnsi"/>
          <w:sz w:val="22"/>
          <w:lang w:val="en-US"/>
        </w:rPr>
        <w:t>61</w:t>
      </w:r>
      <w:r w:rsidR="005C2930" w:rsidRPr="00EF55D5">
        <w:rPr>
          <w:rFonts w:asciiTheme="majorHAnsi" w:hAnsiTheme="majorHAnsi" w:cstheme="majorHAnsi"/>
          <w:sz w:val="22"/>
          <w:lang w:val="en-US"/>
        </w:rPr>
        <w:tab/>
      </w:r>
      <w:r w:rsidR="00BB4CDC" w:rsidRPr="004A2C35">
        <w:rPr>
          <w:rStyle w:val="Strong"/>
          <w:rFonts w:asciiTheme="majorHAnsi" w:hAnsiTheme="majorHAnsi" w:cstheme="majorHAnsi"/>
          <w:b w:val="0"/>
          <w:color w:val="000000"/>
          <w:sz w:val="22"/>
          <w:shd w:val="clear" w:color="auto" w:fill="FFFFFF"/>
        </w:rPr>
        <w:t>Nghi ngờ là có hại đến khả năng sinh sản hoặc trẻ chưa sinh</w:t>
      </w:r>
      <w:r w:rsidR="00BE7C7D" w:rsidRPr="004A2C35">
        <w:rPr>
          <w:rStyle w:val="Strong"/>
          <w:rFonts w:asciiTheme="majorHAnsi" w:hAnsiTheme="majorHAnsi" w:cstheme="majorHAnsi"/>
          <w:b w:val="0"/>
          <w:color w:val="000000"/>
          <w:sz w:val="22"/>
          <w:shd w:val="clear" w:color="auto" w:fill="FFFFFF"/>
          <w:lang w:val="en-US"/>
        </w:rPr>
        <w:t>.</w:t>
      </w:r>
    </w:p>
    <w:p w14:paraId="17A02F42" w14:textId="0745C814" w:rsidR="006D7F12" w:rsidRPr="004A2C3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A2C35">
        <w:rPr>
          <w:rStyle w:val="Strong"/>
          <w:rFonts w:asciiTheme="majorHAnsi" w:hAnsiTheme="majorHAnsi" w:cstheme="majorHAnsi"/>
          <w:b w:val="0"/>
          <w:color w:val="000000"/>
          <w:sz w:val="22"/>
          <w:shd w:val="clear" w:color="auto" w:fill="FFFFFF"/>
          <w:lang w:val="en-US"/>
        </w:rPr>
        <w:t>H3</w:t>
      </w:r>
      <w:r w:rsidR="00A50ED3" w:rsidRPr="004A2C35">
        <w:rPr>
          <w:rStyle w:val="Strong"/>
          <w:rFonts w:asciiTheme="majorHAnsi" w:hAnsiTheme="majorHAnsi" w:cstheme="majorHAnsi"/>
          <w:b w:val="0"/>
          <w:color w:val="000000"/>
          <w:sz w:val="22"/>
          <w:shd w:val="clear" w:color="auto" w:fill="FFFFFF"/>
          <w:lang w:val="en-US"/>
        </w:rPr>
        <w:t>36</w:t>
      </w:r>
      <w:r w:rsidR="00062970" w:rsidRPr="004A2C35">
        <w:rPr>
          <w:rStyle w:val="Strong"/>
          <w:rFonts w:asciiTheme="majorHAnsi" w:hAnsiTheme="majorHAnsi" w:cstheme="majorHAnsi"/>
          <w:b w:val="0"/>
          <w:color w:val="000000"/>
          <w:sz w:val="22"/>
          <w:shd w:val="clear" w:color="auto" w:fill="FFFFFF"/>
          <w:lang w:val="en-US"/>
        </w:rPr>
        <w:tab/>
      </w:r>
      <w:r w:rsidR="00BE7C7D" w:rsidRPr="004A2C35">
        <w:rPr>
          <w:rStyle w:val="Strong"/>
          <w:rFonts w:asciiTheme="majorHAnsi" w:hAnsiTheme="majorHAnsi" w:cstheme="majorHAnsi"/>
          <w:b w:val="0"/>
          <w:color w:val="000000"/>
          <w:sz w:val="22"/>
          <w:shd w:val="clear" w:color="auto" w:fill="FFFFFF"/>
        </w:rPr>
        <w:t>Có thể gây buồn ngủ hoặc chóng mặt</w:t>
      </w:r>
      <w:r w:rsidR="00062970" w:rsidRPr="004A2C35">
        <w:rPr>
          <w:rStyle w:val="Strong"/>
          <w:rFonts w:asciiTheme="majorHAnsi" w:hAnsiTheme="majorHAnsi" w:cstheme="majorHAnsi"/>
          <w:b w:val="0"/>
          <w:color w:val="000000"/>
          <w:sz w:val="22"/>
          <w:shd w:val="clear" w:color="auto" w:fill="FFFFFF"/>
          <w:lang w:val="en-US"/>
        </w:rPr>
        <w:t>.</w:t>
      </w:r>
    </w:p>
    <w:p w14:paraId="422FE419" w14:textId="1A6EC9BD" w:rsidR="00FF6FF9" w:rsidRPr="004A2C3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A2C35">
        <w:rPr>
          <w:rStyle w:val="Strong"/>
          <w:rFonts w:asciiTheme="majorHAnsi" w:hAnsiTheme="majorHAnsi" w:cstheme="majorHAnsi"/>
          <w:b w:val="0"/>
          <w:color w:val="000000"/>
          <w:sz w:val="22"/>
          <w:shd w:val="clear" w:color="auto" w:fill="FFFFFF"/>
          <w:lang w:val="en-US"/>
        </w:rPr>
        <w:t>H3</w:t>
      </w:r>
      <w:r w:rsidR="00A50ED3" w:rsidRPr="004A2C35">
        <w:rPr>
          <w:rStyle w:val="Strong"/>
          <w:rFonts w:asciiTheme="majorHAnsi" w:hAnsiTheme="majorHAnsi" w:cstheme="majorHAnsi"/>
          <w:b w:val="0"/>
          <w:color w:val="000000"/>
          <w:sz w:val="22"/>
          <w:shd w:val="clear" w:color="auto" w:fill="FFFFFF"/>
          <w:lang w:val="en-US"/>
        </w:rPr>
        <w:t>73</w:t>
      </w:r>
      <w:r w:rsidR="00062970" w:rsidRPr="004A2C35">
        <w:rPr>
          <w:rStyle w:val="Strong"/>
          <w:rFonts w:asciiTheme="majorHAnsi" w:hAnsiTheme="majorHAnsi" w:cstheme="majorHAnsi"/>
          <w:b w:val="0"/>
          <w:color w:val="000000"/>
          <w:sz w:val="22"/>
          <w:shd w:val="clear" w:color="auto" w:fill="FFFFFF"/>
          <w:lang w:val="en-US"/>
        </w:rPr>
        <w:tab/>
      </w:r>
      <w:r w:rsidR="00BE7C7D" w:rsidRPr="004A2C35">
        <w:rPr>
          <w:rStyle w:val="Strong"/>
          <w:rFonts w:asciiTheme="majorHAnsi" w:hAnsiTheme="majorHAnsi" w:cstheme="majorHAnsi"/>
          <w:b w:val="0"/>
          <w:color w:val="000000"/>
          <w:sz w:val="22"/>
          <w:shd w:val="clear" w:color="auto" w:fill="FFFFFF"/>
        </w:rPr>
        <w:t>Có thể gây tổn thương cho các cơ quan thông qua phơi nhiễm kéo dài hoặc lặp lại</w:t>
      </w:r>
      <w:r w:rsidR="00B9389F" w:rsidRPr="004A2C35">
        <w:rPr>
          <w:rStyle w:val="Strong"/>
          <w:rFonts w:asciiTheme="majorHAnsi" w:hAnsiTheme="majorHAnsi" w:cstheme="majorHAnsi"/>
          <w:b w:val="0"/>
          <w:color w:val="000000"/>
          <w:sz w:val="22"/>
          <w:shd w:val="clear" w:color="auto" w:fill="FFFFFF"/>
          <w:lang w:val="en-US"/>
        </w:rPr>
        <w:t>.</w:t>
      </w:r>
    </w:p>
    <w:p w14:paraId="34F481B1" w14:textId="4F64B7F8" w:rsidR="004171D1" w:rsidRPr="00EF55D5"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A2C35">
        <w:rPr>
          <w:rStyle w:val="Strong"/>
          <w:rFonts w:asciiTheme="majorHAnsi" w:hAnsiTheme="majorHAnsi" w:cstheme="majorHAnsi"/>
          <w:b w:val="0"/>
          <w:color w:val="000000"/>
          <w:sz w:val="22"/>
          <w:shd w:val="clear" w:color="auto" w:fill="FFFFFF"/>
          <w:lang w:val="en-US"/>
        </w:rPr>
        <w:t>H3</w:t>
      </w:r>
      <w:r w:rsidR="00A50ED3" w:rsidRPr="004A2C35">
        <w:rPr>
          <w:rStyle w:val="Strong"/>
          <w:rFonts w:asciiTheme="majorHAnsi" w:hAnsiTheme="majorHAnsi" w:cstheme="majorHAnsi"/>
          <w:b w:val="0"/>
          <w:color w:val="000000"/>
          <w:sz w:val="22"/>
          <w:shd w:val="clear" w:color="auto" w:fill="FFFFFF"/>
          <w:lang w:val="en-US"/>
        </w:rPr>
        <w:t>04</w:t>
      </w:r>
      <w:r w:rsidR="005C2930" w:rsidRPr="004A2C35">
        <w:rPr>
          <w:rStyle w:val="Strong"/>
          <w:rFonts w:asciiTheme="majorHAnsi" w:hAnsiTheme="majorHAnsi" w:cstheme="majorHAnsi"/>
          <w:b w:val="0"/>
          <w:color w:val="000000"/>
          <w:sz w:val="22"/>
          <w:shd w:val="clear" w:color="auto" w:fill="FFFFFF"/>
          <w:lang w:val="en-US"/>
        </w:rPr>
        <w:tab/>
      </w:r>
      <w:r w:rsidR="00B9389F" w:rsidRPr="004A2C35">
        <w:rPr>
          <w:rStyle w:val="Strong"/>
          <w:rFonts w:asciiTheme="majorHAnsi" w:hAnsiTheme="majorHAnsi" w:cstheme="majorHAnsi"/>
          <w:b w:val="0"/>
          <w:color w:val="000000"/>
          <w:sz w:val="22"/>
          <w:shd w:val="clear" w:color="auto" w:fill="FFFFFF"/>
        </w:rPr>
        <w:t>Có thể chết nếu nuốt phải và đi vào đường hô hấp</w:t>
      </w:r>
      <w:r w:rsidR="005C2930" w:rsidRPr="004A2C35">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5586EBEA" w:rsidR="00711B92" w:rsidRPr="00F51E44"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01</w:t>
      </w:r>
      <w:r w:rsidR="009D363A" w:rsidRPr="00F51E44">
        <w:rPr>
          <w:rFonts w:asciiTheme="majorHAnsi" w:eastAsia="Arial"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Cần được hướng dẫn đặc biệt trước khi sử dụng.</w:t>
      </w:r>
    </w:p>
    <w:p w14:paraId="4D7F7AEF" w14:textId="3D4D42EE" w:rsidR="00975161" w:rsidRDefault="00D06FA5" w:rsidP="007431B3">
      <w:pPr>
        <w:tabs>
          <w:tab w:val="left" w:pos="2835"/>
          <w:tab w:val="left" w:pos="3402"/>
          <w:tab w:val="left" w:pos="5103"/>
        </w:tabs>
        <w:spacing w:after="0" w:line="276" w:lineRule="auto"/>
        <w:ind w:left="5103" w:hanging="1701"/>
        <w:contextualSpacing/>
        <w:jc w:val="both"/>
        <w:rPr>
          <w:rStyle w:val="Strong"/>
          <w:rFonts w:asciiTheme="majorHAnsi" w:hAnsiTheme="majorHAnsi" w:cstheme="majorHAnsi"/>
          <w:b w:val="0"/>
          <w:color w:val="000000"/>
          <w:sz w:val="22"/>
          <w:shd w:val="clear" w:color="auto" w:fill="FFFFFF"/>
        </w:rPr>
      </w:pPr>
      <w:r w:rsidRPr="00F51E44">
        <w:rPr>
          <w:rFonts w:asciiTheme="majorHAnsi" w:hAnsiTheme="majorHAnsi" w:cstheme="majorHAnsi"/>
          <w:sz w:val="22"/>
          <w:lang w:val="en-US"/>
        </w:rPr>
        <w:t>P202</w:t>
      </w:r>
      <w:r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sử dụng cho đến khi tất cả các biện pháp phòng ngừa an toàn đã được đọc và hiểu.</w:t>
      </w:r>
    </w:p>
    <w:p w14:paraId="580D6F63" w14:textId="173F6AE2" w:rsidR="003157D5" w:rsidRDefault="003157D5" w:rsidP="007431B3">
      <w:pPr>
        <w:tabs>
          <w:tab w:val="left" w:pos="2835"/>
          <w:tab w:val="left" w:pos="3402"/>
          <w:tab w:val="left" w:pos="5103"/>
        </w:tabs>
        <w:spacing w:after="0" w:line="276" w:lineRule="auto"/>
        <w:ind w:left="5103" w:hanging="1701"/>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P210</w:t>
      </w:r>
      <w:r>
        <w:rPr>
          <w:rFonts w:asciiTheme="majorHAnsi" w:hAnsiTheme="majorHAnsi" w:cstheme="majorHAnsi"/>
          <w:sz w:val="22"/>
          <w:lang w:val="en-US"/>
        </w:rPr>
        <w:tab/>
      </w:r>
      <w:r w:rsidRPr="0028263C">
        <w:rPr>
          <w:rStyle w:val="Strong"/>
          <w:rFonts w:asciiTheme="majorHAnsi" w:hAnsiTheme="majorHAnsi" w:cstheme="majorHAnsi"/>
          <w:b w:val="0"/>
          <w:color w:val="000000"/>
          <w:sz w:val="22"/>
          <w:shd w:val="clear" w:color="auto" w:fill="FFFFFF"/>
        </w:rPr>
        <w:t>Tránh xa nguồn nhiệt/tia lửa/ngọn lửa/bề mặt nóng. - Không hút thuốc.</w:t>
      </w:r>
    </w:p>
    <w:p w14:paraId="76F40F74" w14:textId="4B811E8B" w:rsidR="0028263C" w:rsidRPr="00182820" w:rsidRDefault="0028263C" w:rsidP="00182820">
      <w:pPr>
        <w:tabs>
          <w:tab w:val="left" w:pos="2835"/>
          <w:tab w:val="left" w:pos="3402"/>
          <w:tab w:val="left" w:pos="5103"/>
        </w:tabs>
        <w:spacing w:after="0" w:line="276" w:lineRule="auto"/>
        <w:ind w:left="5103" w:hanging="1701"/>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P233</w:t>
      </w:r>
      <w:r>
        <w:rPr>
          <w:rFonts w:asciiTheme="majorHAnsi" w:hAnsiTheme="majorHAnsi" w:cstheme="majorHAnsi"/>
          <w:sz w:val="22"/>
          <w:lang w:val="en-US"/>
        </w:rPr>
        <w:tab/>
      </w:r>
      <w:r w:rsidRPr="00182820">
        <w:rPr>
          <w:rStyle w:val="Strong"/>
          <w:rFonts w:asciiTheme="majorHAnsi" w:hAnsiTheme="majorHAnsi" w:cstheme="majorHAnsi"/>
          <w:b w:val="0"/>
          <w:color w:val="000000"/>
          <w:sz w:val="22"/>
          <w:shd w:val="clear" w:color="auto" w:fill="FFFFFF"/>
        </w:rPr>
        <w:t>Giữ bao bì đóng kín.</w:t>
      </w:r>
    </w:p>
    <w:p w14:paraId="337D90BD" w14:textId="3EA704DA" w:rsidR="00D45DC6" w:rsidRPr="00182820" w:rsidRDefault="00D45DC6" w:rsidP="00182820">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182820">
        <w:rPr>
          <w:rFonts w:asciiTheme="majorHAnsi" w:hAnsiTheme="majorHAnsi" w:cstheme="majorHAnsi"/>
          <w:sz w:val="22"/>
          <w:lang w:val="en-US"/>
        </w:rPr>
        <w:t>P240</w:t>
      </w:r>
      <w:r w:rsidRPr="00182820">
        <w:rPr>
          <w:rFonts w:asciiTheme="majorHAnsi" w:hAnsiTheme="majorHAnsi" w:cstheme="majorHAnsi"/>
          <w:sz w:val="22"/>
          <w:lang w:val="en-US"/>
        </w:rPr>
        <w:tab/>
      </w:r>
      <w:r w:rsidR="006A6B64" w:rsidRPr="00182820">
        <w:rPr>
          <w:rStyle w:val="Strong"/>
          <w:rFonts w:asciiTheme="majorHAnsi" w:hAnsiTheme="majorHAnsi" w:cstheme="majorHAnsi"/>
          <w:b w:val="0"/>
          <w:color w:val="000000"/>
          <w:sz w:val="22"/>
          <w:shd w:val="clear" w:color="auto" w:fill="FFFFFF"/>
        </w:rPr>
        <w:t>Giữ thùng chứa, thiết bị tiếp đất</w:t>
      </w:r>
      <w:r w:rsidR="006A6B64" w:rsidRPr="00182820">
        <w:rPr>
          <w:rStyle w:val="Strong"/>
          <w:rFonts w:asciiTheme="majorHAnsi" w:hAnsiTheme="majorHAnsi" w:cstheme="majorHAnsi"/>
          <w:b w:val="0"/>
          <w:color w:val="000000"/>
          <w:sz w:val="22"/>
          <w:shd w:val="clear" w:color="auto" w:fill="FFFFFF"/>
          <w:lang w:val="en-US"/>
        </w:rPr>
        <w:t>.</w:t>
      </w:r>
    </w:p>
    <w:p w14:paraId="32A31699" w14:textId="68A179BD" w:rsidR="006A6B64" w:rsidRPr="00182820" w:rsidRDefault="00D45DC6" w:rsidP="00182820">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182820">
        <w:rPr>
          <w:rFonts w:asciiTheme="majorHAnsi" w:hAnsiTheme="majorHAnsi" w:cstheme="majorHAnsi"/>
          <w:sz w:val="22"/>
          <w:lang w:val="en-US"/>
        </w:rPr>
        <w:t>P241</w:t>
      </w:r>
      <w:r w:rsidRPr="00182820">
        <w:rPr>
          <w:rFonts w:asciiTheme="majorHAnsi" w:hAnsiTheme="majorHAnsi" w:cstheme="majorHAnsi"/>
          <w:sz w:val="22"/>
          <w:lang w:val="en-US"/>
        </w:rPr>
        <w:tab/>
      </w:r>
      <w:r w:rsidR="006A6B64" w:rsidRPr="00182820">
        <w:rPr>
          <w:rFonts w:asciiTheme="majorHAnsi" w:hAnsiTheme="majorHAnsi" w:cstheme="majorHAnsi"/>
          <w:sz w:val="22"/>
          <w:lang w:val="en-US"/>
        </w:rPr>
        <w:t>Sử dụng thiết bị điện/thông gió/chiếu sáng/chống cháy nổ.</w:t>
      </w:r>
    </w:p>
    <w:p w14:paraId="586CCEA0" w14:textId="22C7E50F" w:rsidR="00D45DC6" w:rsidRPr="00182820" w:rsidRDefault="00D45DC6" w:rsidP="00182820">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182820">
        <w:rPr>
          <w:rFonts w:asciiTheme="majorHAnsi" w:hAnsiTheme="majorHAnsi" w:cstheme="majorHAnsi"/>
          <w:sz w:val="22"/>
          <w:lang w:val="en-US"/>
        </w:rPr>
        <w:t>P242</w:t>
      </w:r>
      <w:r w:rsidRPr="00182820">
        <w:rPr>
          <w:rFonts w:asciiTheme="majorHAnsi" w:hAnsiTheme="majorHAnsi" w:cstheme="majorHAnsi"/>
          <w:sz w:val="22"/>
          <w:lang w:val="en-US"/>
        </w:rPr>
        <w:tab/>
      </w:r>
      <w:r w:rsidR="006A6B64" w:rsidRPr="00182820">
        <w:rPr>
          <w:rStyle w:val="Strong"/>
          <w:rFonts w:asciiTheme="majorHAnsi" w:hAnsiTheme="majorHAnsi" w:cstheme="majorHAnsi"/>
          <w:b w:val="0"/>
          <w:color w:val="000000"/>
          <w:sz w:val="22"/>
          <w:shd w:val="clear" w:color="auto" w:fill="FFFFFF"/>
        </w:rPr>
        <w:t>Chỉ sử dụng các công cụ không phát tia lửa.</w:t>
      </w:r>
    </w:p>
    <w:p w14:paraId="0A640981" w14:textId="6E96E968" w:rsidR="00D45DC6" w:rsidRPr="00182820" w:rsidRDefault="00D45DC6" w:rsidP="00182820">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182820">
        <w:rPr>
          <w:rFonts w:asciiTheme="majorHAnsi" w:hAnsiTheme="majorHAnsi" w:cstheme="majorHAnsi"/>
          <w:sz w:val="22"/>
          <w:lang w:val="en-US"/>
        </w:rPr>
        <w:tab/>
        <w:t>P243</w:t>
      </w:r>
      <w:r w:rsidRPr="00182820">
        <w:rPr>
          <w:rFonts w:asciiTheme="majorHAnsi" w:hAnsiTheme="majorHAnsi" w:cstheme="majorHAnsi"/>
          <w:sz w:val="22"/>
          <w:lang w:val="en-US"/>
        </w:rPr>
        <w:tab/>
      </w:r>
      <w:r w:rsidR="006A6B64" w:rsidRPr="00182820">
        <w:rPr>
          <w:rStyle w:val="Strong"/>
          <w:rFonts w:asciiTheme="majorHAnsi" w:hAnsiTheme="majorHAnsi" w:cstheme="majorHAnsi"/>
          <w:b w:val="0"/>
          <w:color w:val="000000"/>
          <w:sz w:val="22"/>
          <w:shd w:val="clear" w:color="auto" w:fill="FFFFFF"/>
        </w:rPr>
        <w:t>Có biện pháp phòng ngừa tích điện</w:t>
      </w:r>
      <w:r w:rsidR="006A6B64" w:rsidRPr="00182820">
        <w:rPr>
          <w:rStyle w:val="Strong"/>
          <w:rFonts w:asciiTheme="majorHAnsi" w:hAnsiTheme="majorHAnsi" w:cstheme="majorHAnsi"/>
          <w:b w:val="0"/>
          <w:color w:val="000000"/>
          <w:sz w:val="22"/>
          <w:shd w:val="clear" w:color="auto" w:fill="FFFFFF"/>
          <w:lang w:val="en-US"/>
        </w:rPr>
        <w:t>.</w:t>
      </w:r>
    </w:p>
    <w:p w14:paraId="32B4465C" w14:textId="38A4A807" w:rsidR="00975161" w:rsidRPr="00182820" w:rsidRDefault="00D06FA5" w:rsidP="00182820">
      <w:pPr>
        <w:tabs>
          <w:tab w:val="left" w:pos="2835"/>
          <w:tab w:val="left" w:pos="3402"/>
          <w:tab w:val="left" w:pos="5103"/>
        </w:tabs>
        <w:spacing w:after="0" w:line="276" w:lineRule="auto"/>
        <w:ind w:left="5103" w:hanging="1701"/>
        <w:contextualSpacing/>
        <w:rPr>
          <w:rFonts w:asciiTheme="majorHAnsi" w:hAnsiTheme="majorHAnsi" w:cstheme="majorHAnsi"/>
          <w:sz w:val="22"/>
          <w:lang w:val="en-US"/>
        </w:rPr>
      </w:pPr>
      <w:r w:rsidRPr="00182820">
        <w:rPr>
          <w:rFonts w:asciiTheme="majorHAnsi" w:hAnsiTheme="majorHAnsi" w:cstheme="majorHAnsi"/>
          <w:sz w:val="22"/>
          <w:lang w:val="en-US"/>
        </w:rPr>
        <w:t>P260</w:t>
      </w:r>
      <w:r w:rsidR="000976E2" w:rsidRPr="00182820">
        <w:rPr>
          <w:rFonts w:asciiTheme="majorHAnsi" w:hAnsiTheme="majorHAnsi" w:cstheme="majorHAnsi"/>
          <w:sz w:val="22"/>
          <w:lang w:val="en-US"/>
        </w:rPr>
        <w:tab/>
      </w:r>
      <w:r w:rsidR="000976E2" w:rsidRPr="00182820">
        <w:rPr>
          <w:rStyle w:val="Strong"/>
          <w:rFonts w:asciiTheme="majorHAnsi" w:hAnsiTheme="majorHAnsi" w:cstheme="majorHAnsi"/>
          <w:b w:val="0"/>
          <w:color w:val="000000"/>
          <w:sz w:val="22"/>
          <w:shd w:val="clear" w:color="auto" w:fill="FFFFFF"/>
        </w:rPr>
        <w:t>Không được hít bụi/khói/khí/sương mù/hơi/sương.</w:t>
      </w:r>
    </w:p>
    <w:p w14:paraId="7810ABB0" w14:textId="189D50F5" w:rsidR="00DF07D6" w:rsidRPr="00182820" w:rsidRDefault="00DF07D6" w:rsidP="00182820">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182820">
        <w:rPr>
          <w:rFonts w:asciiTheme="majorHAnsi" w:hAnsiTheme="majorHAnsi" w:cstheme="majorHAnsi"/>
          <w:sz w:val="22"/>
          <w:lang w:val="en-US"/>
        </w:rPr>
        <w:t>P26</w:t>
      </w:r>
      <w:r w:rsidR="00E711BD" w:rsidRPr="00182820">
        <w:rPr>
          <w:rFonts w:asciiTheme="majorHAnsi" w:hAnsiTheme="majorHAnsi" w:cstheme="majorHAnsi"/>
          <w:sz w:val="22"/>
          <w:lang w:val="en-US"/>
        </w:rPr>
        <w:t>4</w:t>
      </w:r>
      <w:r w:rsidR="00BB1C49" w:rsidRPr="00182820">
        <w:rPr>
          <w:rFonts w:asciiTheme="majorHAnsi" w:hAnsiTheme="majorHAnsi" w:cstheme="majorHAnsi"/>
          <w:sz w:val="22"/>
          <w:lang w:val="en-US"/>
        </w:rPr>
        <w:tab/>
        <w:t>Rửa tay kỹ sau khi sử dụng.</w:t>
      </w:r>
    </w:p>
    <w:p w14:paraId="663796CD" w14:textId="1DA9F9DF" w:rsidR="00F35E5B" w:rsidRPr="00182820" w:rsidRDefault="00F35E5B" w:rsidP="00182820">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182820">
        <w:rPr>
          <w:rFonts w:asciiTheme="majorHAnsi" w:hAnsiTheme="majorHAnsi" w:cstheme="majorHAnsi"/>
          <w:sz w:val="22"/>
          <w:lang w:val="en-US"/>
        </w:rPr>
        <w:t>P27</w:t>
      </w:r>
      <w:r w:rsidR="00D45DC6" w:rsidRPr="00182820">
        <w:rPr>
          <w:rFonts w:asciiTheme="majorHAnsi" w:hAnsiTheme="majorHAnsi" w:cstheme="majorHAnsi"/>
          <w:sz w:val="22"/>
          <w:lang w:val="en-US"/>
        </w:rPr>
        <w:t>1</w:t>
      </w:r>
      <w:r w:rsidR="000976E2" w:rsidRPr="00182820">
        <w:rPr>
          <w:rFonts w:asciiTheme="majorHAnsi" w:hAnsiTheme="majorHAnsi" w:cstheme="majorHAnsi"/>
          <w:sz w:val="22"/>
          <w:lang w:val="en-US"/>
        </w:rPr>
        <w:tab/>
      </w:r>
      <w:r w:rsidR="00182820" w:rsidRPr="00182820">
        <w:rPr>
          <w:rStyle w:val="Strong"/>
          <w:rFonts w:asciiTheme="majorHAnsi" w:hAnsiTheme="majorHAnsi" w:cstheme="majorHAnsi"/>
          <w:b w:val="0"/>
          <w:color w:val="000000"/>
          <w:sz w:val="22"/>
          <w:shd w:val="clear" w:color="auto" w:fill="FFFFFF"/>
        </w:rPr>
        <w:t>Chỉ sử dụng ngoài trời hoặc trong khu vực thoáng khí</w:t>
      </w:r>
      <w:r w:rsidR="00182820" w:rsidRPr="00182820">
        <w:rPr>
          <w:rStyle w:val="Strong"/>
          <w:rFonts w:asciiTheme="majorHAnsi" w:hAnsiTheme="majorHAnsi" w:cstheme="majorHAnsi"/>
          <w:b w:val="0"/>
          <w:color w:val="000000"/>
          <w:sz w:val="22"/>
          <w:shd w:val="clear" w:color="auto" w:fill="FFFFFF"/>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02EDDA9" w14:textId="33B454EB" w:rsidR="00C311CA" w:rsidRPr="00FC6148"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sidRPr="00FC6148">
        <w:rPr>
          <w:rFonts w:asciiTheme="majorHAnsi" w:eastAsia="Arial" w:hAnsiTheme="majorHAnsi" w:cstheme="majorHAnsi"/>
          <w:sz w:val="22"/>
          <w:lang w:val="en-US"/>
        </w:rPr>
        <w:t>P3</w:t>
      </w:r>
      <w:r w:rsidR="000E4608" w:rsidRPr="00FC6148">
        <w:rPr>
          <w:rFonts w:asciiTheme="majorHAnsi" w:eastAsia="Arial" w:hAnsiTheme="majorHAnsi" w:cstheme="majorHAnsi"/>
          <w:sz w:val="22"/>
          <w:lang w:val="en-US"/>
        </w:rPr>
        <w:t>01+</w:t>
      </w:r>
      <w:r w:rsidR="00FE4EF6" w:rsidRPr="00FC6148">
        <w:rPr>
          <w:rFonts w:asciiTheme="majorHAnsi" w:eastAsia="Arial" w:hAnsiTheme="majorHAnsi" w:cstheme="majorHAnsi"/>
          <w:sz w:val="22"/>
          <w:lang w:val="en-US"/>
        </w:rPr>
        <w:t>P330+</w:t>
      </w:r>
      <w:r w:rsidR="000E4608" w:rsidRPr="00FC6148">
        <w:rPr>
          <w:rFonts w:asciiTheme="majorHAnsi" w:eastAsia="Arial" w:hAnsiTheme="majorHAnsi" w:cstheme="majorHAnsi"/>
          <w:sz w:val="22"/>
          <w:lang w:val="en-US"/>
        </w:rPr>
        <w:t>P</w:t>
      </w:r>
      <w:r w:rsidR="00BD2FC7" w:rsidRPr="00FC6148">
        <w:rPr>
          <w:rFonts w:asciiTheme="majorHAnsi" w:eastAsia="Arial" w:hAnsiTheme="majorHAnsi" w:cstheme="majorHAnsi"/>
          <w:sz w:val="22"/>
          <w:lang w:val="en-US"/>
        </w:rPr>
        <w:t>331</w:t>
      </w:r>
      <w:r w:rsidR="00067E73" w:rsidRPr="00FC6148">
        <w:rPr>
          <w:rFonts w:asciiTheme="majorHAnsi" w:eastAsia="Arial" w:hAnsiTheme="majorHAnsi" w:cstheme="majorHAnsi"/>
          <w:sz w:val="22"/>
          <w:lang w:val="en-US"/>
        </w:rPr>
        <w:tab/>
      </w:r>
      <w:r w:rsidR="00AF6D9D" w:rsidRPr="00FC6148">
        <w:rPr>
          <w:rStyle w:val="Strong"/>
          <w:rFonts w:asciiTheme="majorHAnsi" w:hAnsiTheme="majorHAnsi" w:cstheme="majorHAnsi"/>
          <w:b w:val="0"/>
          <w:color w:val="000000"/>
          <w:sz w:val="22"/>
          <w:shd w:val="clear" w:color="auto" w:fill="FFFFFF"/>
        </w:rPr>
        <w:t>N</w:t>
      </w:r>
      <w:r w:rsidR="00AF6D9D" w:rsidRPr="00FC6148">
        <w:rPr>
          <w:rStyle w:val="Strong"/>
          <w:rFonts w:asciiTheme="majorHAnsi" w:eastAsia="MingLiU" w:hAnsiTheme="majorHAnsi" w:cstheme="majorHAnsi"/>
          <w:b w:val="0"/>
          <w:color w:val="000000"/>
          <w:sz w:val="22"/>
          <w:shd w:val="clear" w:color="auto" w:fill="FFFFFF"/>
        </w:rPr>
        <w:t>Ế</w:t>
      </w:r>
      <w:r w:rsidR="00AF6D9D" w:rsidRPr="00FC6148">
        <w:rPr>
          <w:rStyle w:val="Strong"/>
          <w:rFonts w:asciiTheme="majorHAnsi" w:hAnsiTheme="majorHAnsi" w:cstheme="majorHAnsi"/>
          <w:b w:val="0"/>
          <w:color w:val="000000"/>
          <w:sz w:val="22"/>
          <w:shd w:val="clear" w:color="auto" w:fill="FFFFFF"/>
        </w:rPr>
        <w:t>U NUỐT PHẢI:</w:t>
      </w:r>
      <w:r w:rsidR="00BD2FC7" w:rsidRPr="00FC6148">
        <w:rPr>
          <w:rStyle w:val="Strong"/>
          <w:rFonts w:asciiTheme="majorHAnsi" w:hAnsiTheme="majorHAnsi" w:cstheme="majorHAnsi"/>
          <w:b w:val="0"/>
          <w:color w:val="000000"/>
          <w:sz w:val="22"/>
          <w:shd w:val="clear" w:color="auto" w:fill="FFFFFF"/>
          <w:lang w:val="en-US"/>
        </w:rPr>
        <w:t xml:space="preserve"> Súc miệng</w:t>
      </w:r>
      <w:r w:rsidR="00347CA1" w:rsidRPr="00FC6148">
        <w:rPr>
          <w:rStyle w:val="Strong"/>
          <w:rFonts w:asciiTheme="majorHAnsi" w:hAnsiTheme="majorHAnsi" w:cstheme="majorHAnsi"/>
          <w:b w:val="0"/>
          <w:color w:val="000000"/>
          <w:sz w:val="22"/>
          <w:shd w:val="clear" w:color="auto" w:fill="FFFFFF"/>
          <w:lang w:val="en-US"/>
        </w:rPr>
        <w:t>.</w:t>
      </w:r>
      <w:r w:rsidR="00BD2FC7" w:rsidRPr="00FC6148">
        <w:rPr>
          <w:rStyle w:val="Strong"/>
          <w:rFonts w:asciiTheme="majorHAnsi" w:hAnsiTheme="majorHAnsi" w:cstheme="majorHAnsi"/>
          <w:b w:val="0"/>
          <w:color w:val="000000"/>
          <w:sz w:val="22"/>
          <w:shd w:val="clear" w:color="auto" w:fill="FFFFFF"/>
          <w:lang w:val="en-US"/>
        </w:rPr>
        <w:t xml:space="preserve"> Không gây </w:t>
      </w:r>
    </w:p>
    <w:p w14:paraId="6DFE5D72" w14:textId="01545AC4" w:rsidR="005878EA" w:rsidRPr="00FC6148" w:rsidRDefault="00BD2FC7"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C6148">
        <w:rPr>
          <w:rStyle w:val="Strong"/>
          <w:rFonts w:asciiTheme="majorHAnsi" w:hAnsiTheme="majorHAnsi" w:cstheme="majorHAnsi"/>
          <w:b w:val="0"/>
          <w:color w:val="000000"/>
          <w:sz w:val="22"/>
          <w:shd w:val="clear" w:color="auto" w:fill="FFFFFF"/>
          <w:lang w:val="en-US"/>
        </w:rPr>
        <w:t>+P31</w:t>
      </w:r>
      <w:r w:rsidR="00990B6C" w:rsidRPr="00FC6148">
        <w:rPr>
          <w:rStyle w:val="Strong"/>
          <w:rFonts w:asciiTheme="majorHAnsi" w:hAnsiTheme="majorHAnsi" w:cstheme="majorHAnsi"/>
          <w:b w:val="0"/>
          <w:color w:val="000000"/>
          <w:sz w:val="22"/>
          <w:shd w:val="clear" w:color="auto" w:fill="FFFFFF"/>
          <w:lang w:val="en-US"/>
        </w:rPr>
        <w:t>0</w:t>
      </w:r>
      <w:r w:rsidR="00EA3BB6" w:rsidRPr="00FC6148">
        <w:rPr>
          <w:rStyle w:val="Strong"/>
          <w:rFonts w:asciiTheme="majorHAnsi" w:hAnsiTheme="majorHAnsi" w:cstheme="majorHAnsi"/>
          <w:b w:val="0"/>
          <w:color w:val="000000"/>
          <w:sz w:val="22"/>
          <w:shd w:val="clear" w:color="auto" w:fill="FFFFFF"/>
          <w:lang w:val="en-US"/>
        </w:rPr>
        <w:tab/>
        <w:t>nôn. G</w:t>
      </w:r>
      <w:r w:rsidR="00EA3BB6" w:rsidRPr="00FC6148">
        <w:rPr>
          <w:rStyle w:val="Strong"/>
          <w:rFonts w:asciiTheme="majorHAnsi" w:hAnsiTheme="majorHAnsi" w:cstheme="majorHAnsi"/>
          <w:b w:val="0"/>
          <w:color w:val="000000"/>
          <w:sz w:val="22"/>
          <w:shd w:val="clear" w:color="auto" w:fill="FFFFFF"/>
        </w:rPr>
        <w:t xml:space="preserve">ọi </w:t>
      </w:r>
      <w:r w:rsidR="00990B6C" w:rsidRPr="00FC6148">
        <w:rPr>
          <w:rStyle w:val="Strong"/>
          <w:rFonts w:asciiTheme="majorHAnsi" w:hAnsiTheme="majorHAnsi" w:cstheme="majorHAnsi"/>
          <w:b w:val="0"/>
          <w:color w:val="000000"/>
          <w:sz w:val="22"/>
          <w:shd w:val="clear" w:color="auto" w:fill="FFFFFF"/>
          <w:lang w:val="en-US"/>
        </w:rPr>
        <w:t xml:space="preserve">ngay cho </w:t>
      </w:r>
      <w:r w:rsidR="00EA3BB6" w:rsidRPr="00FC6148">
        <w:rPr>
          <w:rStyle w:val="Strong"/>
          <w:rFonts w:asciiTheme="majorHAnsi" w:hAnsiTheme="majorHAnsi" w:cstheme="majorHAnsi"/>
          <w:b w:val="0"/>
          <w:color w:val="000000"/>
          <w:sz w:val="22"/>
          <w:shd w:val="clear" w:color="auto" w:fill="FFFFFF"/>
        </w:rPr>
        <w:t>trung tâm chống độc hoặc bác sỹ/nhân viên y tế.</w:t>
      </w:r>
    </w:p>
    <w:p w14:paraId="29678EDC" w14:textId="3B9C62F3" w:rsidR="00511E87" w:rsidRPr="00FC6148" w:rsidRDefault="000E4608" w:rsidP="0036194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FC6148">
        <w:rPr>
          <w:rStyle w:val="Strong"/>
          <w:rFonts w:asciiTheme="majorHAnsi" w:hAnsiTheme="majorHAnsi" w:cstheme="majorHAnsi"/>
          <w:b w:val="0"/>
          <w:color w:val="000000"/>
          <w:sz w:val="22"/>
          <w:shd w:val="clear" w:color="auto" w:fill="FFFFFF"/>
          <w:lang w:val="en-US"/>
        </w:rPr>
        <w:t>P30</w:t>
      </w:r>
      <w:r w:rsidR="00511E87" w:rsidRPr="00FC6148">
        <w:rPr>
          <w:rStyle w:val="Strong"/>
          <w:rFonts w:asciiTheme="majorHAnsi" w:hAnsiTheme="majorHAnsi" w:cstheme="majorHAnsi"/>
          <w:b w:val="0"/>
          <w:color w:val="000000"/>
          <w:sz w:val="22"/>
          <w:shd w:val="clear" w:color="auto" w:fill="FFFFFF"/>
          <w:lang w:val="en-US"/>
        </w:rPr>
        <w:t>3</w:t>
      </w:r>
      <w:r w:rsidRPr="00FC6148">
        <w:rPr>
          <w:rStyle w:val="Strong"/>
          <w:rFonts w:asciiTheme="majorHAnsi" w:hAnsiTheme="majorHAnsi" w:cstheme="majorHAnsi"/>
          <w:b w:val="0"/>
          <w:color w:val="000000"/>
          <w:sz w:val="22"/>
          <w:shd w:val="clear" w:color="auto" w:fill="FFFFFF"/>
          <w:lang w:val="en-US"/>
        </w:rPr>
        <w:t>+</w:t>
      </w:r>
      <w:r w:rsidR="00511E87" w:rsidRPr="00FC6148">
        <w:rPr>
          <w:rStyle w:val="Strong"/>
          <w:rFonts w:asciiTheme="majorHAnsi" w:hAnsiTheme="majorHAnsi" w:cstheme="majorHAnsi"/>
          <w:b w:val="0"/>
          <w:color w:val="000000"/>
          <w:sz w:val="22"/>
          <w:shd w:val="clear" w:color="auto" w:fill="FFFFFF"/>
          <w:lang w:val="en-US"/>
        </w:rPr>
        <w:t>P361+</w:t>
      </w:r>
      <w:r w:rsidRPr="00FC6148">
        <w:rPr>
          <w:rStyle w:val="Strong"/>
          <w:rFonts w:asciiTheme="majorHAnsi" w:hAnsiTheme="majorHAnsi" w:cstheme="majorHAnsi"/>
          <w:b w:val="0"/>
          <w:color w:val="000000"/>
          <w:sz w:val="22"/>
          <w:shd w:val="clear" w:color="auto" w:fill="FFFFFF"/>
          <w:lang w:val="en-US"/>
        </w:rPr>
        <w:t>P352</w:t>
      </w:r>
      <w:r w:rsidR="00347CA1" w:rsidRPr="00FC6148">
        <w:rPr>
          <w:rStyle w:val="Strong"/>
          <w:rFonts w:asciiTheme="majorHAnsi" w:hAnsiTheme="majorHAnsi" w:cstheme="majorHAnsi"/>
          <w:b w:val="0"/>
          <w:color w:val="000000"/>
          <w:sz w:val="22"/>
          <w:shd w:val="clear" w:color="auto" w:fill="FFFFFF"/>
          <w:lang w:val="en-US"/>
        </w:rPr>
        <w:tab/>
        <w:t>NẾU DÍNH VÀO DA</w:t>
      </w:r>
      <w:r w:rsidR="00511E87" w:rsidRPr="00FC6148">
        <w:rPr>
          <w:rStyle w:val="Strong"/>
          <w:rFonts w:asciiTheme="majorHAnsi" w:hAnsiTheme="majorHAnsi" w:cstheme="majorHAnsi"/>
          <w:b w:val="0"/>
          <w:color w:val="000000"/>
          <w:sz w:val="22"/>
          <w:shd w:val="clear" w:color="auto" w:fill="FFFFFF"/>
          <w:lang w:val="en-US"/>
        </w:rPr>
        <w:t xml:space="preserve"> (hoặc tóc)</w:t>
      </w:r>
      <w:r w:rsidR="00347CA1" w:rsidRPr="00FC6148">
        <w:rPr>
          <w:rStyle w:val="Strong"/>
          <w:rFonts w:asciiTheme="majorHAnsi" w:hAnsiTheme="majorHAnsi" w:cstheme="majorHAnsi"/>
          <w:b w:val="0"/>
          <w:color w:val="000000"/>
          <w:sz w:val="22"/>
          <w:shd w:val="clear" w:color="auto" w:fill="FFFFFF"/>
          <w:lang w:val="en-US"/>
        </w:rPr>
        <w:t xml:space="preserve">: </w:t>
      </w:r>
      <w:r w:rsidR="00511E87" w:rsidRPr="00FC6148">
        <w:rPr>
          <w:rStyle w:val="Strong"/>
          <w:rFonts w:asciiTheme="majorHAnsi" w:hAnsiTheme="majorHAnsi" w:cstheme="majorHAnsi"/>
          <w:b w:val="0"/>
          <w:color w:val="000000"/>
          <w:sz w:val="22"/>
          <w:shd w:val="clear" w:color="auto" w:fill="FFFFFF"/>
        </w:rPr>
        <w:t xml:space="preserve">Ngay lập </w:t>
      </w:r>
      <w:r w:rsidR="00470CB4" w:rsidRPr="00FC6148">
        <w:rPr>
          <w:rStyle w:val="Strong"/>
          <w:rFonts w:asciiTheme="majorHAnsi" w:hAnsiTheme="majorHAnsi" w:cstheme="majorHAnsi"/>
          <w:b w:val="0"/>
          <w:color w:val="000000"/>
          <w:sz w:val="22"/>
          <w:shd w:val="clear" w:color="auto" w:fill="FFFFFF"/>
        </w:rPr>
        <w:t xml:space="preserve">tức </w:t>
      </w:r>
      <w:r w:rsidR="00F17334" w:rsidRPr="00FC6148">
        <w:rPr>
          <w:rStyle w:val="Strong"/>
          <w:rFonts w:asciiTheme="majorHAnsi" w:hAnsiTheme="majorHAnsi" w:cstheme="majorHAnsi"/>
          <w:b w:val="0"/>
          <w:color w:val="000000"/>
          <w:sz w:val="22"/>
          <w:shd w:val="clear" w:color="auto" w:fill="FFFFFF"/>
        </w:rPr>
        <w:t>cởi bỏ tất cả quần áo bị nhiễm bẩn.</w:t>
      </w:r>
      <w:r w:rsidR="00F17334" w:rsidRPr="00FC6148">
        <w:rPr>
          <w:rStyle w:val="Strong"/>
          <w:rFonts w:asciiTheme="majorHAnsi" w:hAnsiTheme="majorHAnsi" w:cstheme="majorHAnsi"/>
          <w:b w:val="0"/>
          <w:color w:val="000000"/>
          <w:sz w:val="22"/>
          <w:shd w:val="clear" w:color="auto" w:fill="FFFFFF"/>
          <w:lang w:val="en-US"/>
        </w:rPr>
        <w:t xml:space="preserve"> Rửa bằng nhiều nước và xà phòng. </w:t>
      </w:r>
    </w:p>
    <w:p w14:paraId="14FAB2D9" w14:textId="622AC7B3" w:rsidR="00475E03" w:rsidRPr="00FC6148"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C6148">
        <w:rPr>
          <w:rStyle w:val="Strong"/>
          <w:rFonts w:asciiTheme="majorHAnsi" w:hAnsiTheme="majorHAnsi" w:cstheme="majorHAnsi"/>
          <w:b w:val="0"/>
          <w:color w:val="000000"/>
          <w:sz w:val="22"/>
          <w:shd w:val="clear" w:color="auto" w:fill="FFFFFF"/>
          <w:lang w:val="en-US"/>
        </w:rPr>
        <w:t>P36</w:t>
      </w:r>
      <w:r w:rsidR="00344CD4" w:rsidRPr="00FC6148">
        <w:rPr>
          <w:rStyle w:val="Strong"/>
          <w:rFonts w:asciiTheme="majorHAnsi" w:hAnsiTheme="majorHAnsi" w:cstheme="majorHAnsi"/>
          <w:b w:val="0"/>
          <w:color w:val="000000"/>
          <w:sz w:val="22"/>
          <w:shd w:val="clear" w:color="auto" w:fill="FFFFFF"/>
          <w:lang w:val="en-US"/>
        </w:rPr>
        <w:t>3</w:t>
      </w:r>
      <w:r w:rsidRPr="00FC6148">
        <w:rPr>
          <w:rStyle w:val="Strong"/>
          <w:rFonts w:asciiTheme="majorHAnsi" w:hAnsiTheme="majorHAnsi" w:cstheme="majorHAnsi"/>
          <w:b w:val="0"/>
          <w:color w:val="000000"/>
          <w:sz w:val="22"/>
          <w:shd w:val="clear" w:color="auto" w:fill="FFFFFF"/>
          <w:lang w:val="en-US"/>
        </w:rPr>
        <w:tab/>
      </w:r>
      <w:r w:rsidR="00344CD4" w:rsidRPr="00FC6148">
        <w:rPr>
          <w:rStyle w:val="Strong"/>
          <w:rFonts w:asciiTheme="majorHAnsi" w:hAnsiTheme="majorHAnsi" w:cstheme="majorHAnsi"/>
          <w:b w:val="0"/>
          <w:color w:val="000000"/>
          <w:sz w:val="22"/>
          <w:shd w:val="clear" w:color="auto" w:fill="FFFFFF"/>
        </w:rPr>
        <w:t>Giặt quần áo bị nhiễm bẩn trước khi tái sử dụng</w:t>
      </w:r>
      <w:r w:rsidRPr="00FC6148">
        <w:rPr>
          <w:rStyle w:val="Strong"/>
          <w:rFonts w:asciiTheme="majorHAnsi" w:hAnsiTheme="majorHAnsi" w:cstheme="majorHAnsi"/>
          <w:b w:val="0"/>
          <w:color w:val="000000"/>
          <w:sz w:val="22"/>
          <w:shd w:val="clear" w:color="auto" w:fill="FFFFFF"/>
          <w:lang w:val="en-US"/>
        </w:rPr>
        <w:t>.</w:t>
      </w:r>
    </w:p>
    <w:p w14:paraId="2652A855" w14:textId="1897AD8A" w:rsidR="000E4608" w:rsidRPr="00FC6148"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C6148">
        <w:rPr>
          <w:rStyle w:val="Strong"/>
          <w:rFonts w:asciiTheme="majorHAnsi" w:hAnsiTheme="majorHAnsi" w:cstheme="majorHAnsi"/>
          <w:b w:val="0"/>
          <w:color w:val="000000"/>
          <w:sz w:val="22"/>
          <w:shd w:val="clear" w:color="auto" w:fill="FFFFFF"/>
          <w:lang w:val="en-US"/>
        </w:rPr>
        <w:t>P33</w:t>
      </w:r>
      <w:r w:rsidR="00A13B16" w:rsidRPr="00FC6148">
        <w:rPr>
          <w:rStyle w:val="Strong"/>
          <w:rFonts w:asciiTheme="majorHAnsi" w:hAnsiTheme="majorHAnsi" w:cstheme="majorHAnsi"/>
          <w:b w:val="0"/>
          <w:color w:val="000000"/>
          <w:sz w:val="22"/>
          <w:shd w:val="clear" w:color="auto" w:fill="FFFFFF"/>
          <w:lang w:val="en-US"/>
        </w:rPr>
        <w:t>2</w:t>
      </w:r>
      <w:r w:rsidRPr="00FC6148">
        <w:rPr>
          <w:rStyle w:val="Strong"/>
          <w:rFonts w:asciiTheme="majorHAnsi" w:hAnsiTheme="majorHAnsi" w:cstheme="majorHAnsi"/>
          <w:b w:val="0"/>
          <w:color w:val="000000"/>
          <w:sz w:val="22"/>
          <w:shd w:val="clear" w:color="auto" w:fill="FFFFFF"/>
          <w:lang w:val="en-US"/>
        </w:rPr>
        <w:t>+P31</w:t>
      </w:r>
      <w:r w:rsidR="00F81D9C" w:rsidRPr="00FC6148">
        <w:rPr>
          <w:rStyle w:val="Strong"/>
          <w:rFonts w:asciiTheme="majorHAnsi" w:hAnsiTheme="majorHAnsi" w:cstheme="majorHAnsi"/>
          <w:b w:val="0"/>
          <w:color w:val="000000"/>
          <w:sz w:val="22"/>
          <w:shd w:val="clear" w:color="auto" w:fill="FFFFFF"/>
          <w:lang w:val="en-US"/>
        </w:rPr>
        <w:t>3</w:t>
      </w:r>
      <w:r w:rsidR="00A61D8F" w:rsidRPr="00FC6148">
        <w:rPr>
          <w:rStyle w:val="Strong"/>
          <w:rFonts w:asciiTheme="majorHAnsi" w:hAnsiTheme="majorHAnsi" w:cstheme="majorHAnsi"/>
          <w:b w:val="0"/>
          <w:color w:val="000000"/>
          <w:sz w:val="22"/>
          <w:shd w:val="clear" w:color="auto" w:fill="FFFFFF"/>
          <w:lang w:val="en-US"/>
        </w:rPr>
        <w:tab/>
      </w:r>
      <w:r w:rsidR="00494FAF" w:rsidRPr="00FC6148">
        <w:rPr>
          <w:rStyle w:val="Strong"/>
          <w:rFonts w:asciiTheme="majorHAnsi" w:hAnsiTheme="majorHAnsi" w:cstheme="majorHAnsi"/>
          <w:b w:val="0"/>
          <w:color w:val="000000"/>
          <w:sz w:val="22"/>
          <w:shd w:val="clear" w:color="auto" w:fill="FFFFFF"/>
        </w:rPr>
        <w:t>Nếu xảy ra kích ứng da:</w:t>
      </w:r>
      <w:r w:rsidR="00A61D8F" w:rsidRPr="00FC6148">
        <w:rPr>
          <w:rStyle w:val="Strong"/>
          <w:rFonts w:asciiTheme="majorHAnsi" w:hAnsiTheme="majorHAnsi" w:cstheme="majorHAnsi"/>
          <w:b w:val="0"/>
          <w:color w:val="000000"/>
          <w:sz w:val="22"/>
          <w:shd w:val="clear" w:color="auto" w:fill="FFFFFF"/>
          <w:lang w:val="en-US"/>
        </w:rPr>
        <w:t xml:space="preserve"> </w:t>
      </w:r>
      <w:r w:rsidR="00F81D9C" w:rsidRPr="00FC6148">
        <w:rPr>
          <w:rStyle w:val="Strong"/>
          <w:rFonts w:asciiTheme="majorHAnsi" w:hAnsiTheme="majorHAnsi" w:cstheme="majorHAnsi"/>
          <w:b w:val="0"/>
          <w:color w:val="000000"/>
          <w:sz w:val="22"/>
          <w:shd w:val="clear" w:color="auto" w:fill="FFFFFF"/>
        </w:rPr>
        <w:t>Hỏi ý kiến tư vấn y tế</w:t>
      </w:r>
      <w:r w:rsidR="00A61D8F" w:rsidRPr="00FC6148">
        <w:rPr>
          <w:rStyle w:val="Strong"/>
          <w:rFonts w:asciiTheme="majorHAnsi" w:hAnsiTheme="majorHAnsi" w:cstheme="majorHAnsi"/>
          <w:b w:val="0"/>
          <w:color w:val="000000"/>
          <w:sz w:val="22"/>
          <w:shd w:val="clear" w:color="auto" w:fill="FFFFFF"/>
          <w:lang w:val="en-US"/>
        </w:rPr>
        <w:t>.</w:t>
      </w:r>
    </w:p>
    <w:p w14:paraId="318A25EC" w14:textId="7543BDEF" w:rsidR="000E4608" w:rsidRPr="00FC6148" w:rsidRDefault="00865D7E"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FC6148">
        <w:rPr>
          <w:rStyle w:val="Strong"/>
          <w:rFonts w:asciiTheme="majorHAnsi" w:hAnsiTheme="majorHAnsi" w:cstheme="majorHAnsi"/>
          <w:b w:val="0"/>
          <w:color w:val="000000"/>
          <w:sz w:val="22"/>
          <w:shd w:val="clear" w:color="auto" w:fill="FFFFFF"/>
          <w:lang w:val="en-US"/>
        </w:rPr>
        <w:t>P304+P340</w:t>
      </w:r>
      <w:r w:rsidR="001D2E1E" w:rsidRPr="00FC6148">
        <w:rPr>
          <w:rStyle w:val="Strong"/>
          <w:rFonts w:asciiTheme="majorHAnsi" w:hAnsiTheme="majorHAnsi" w:cstheme="majorHAnsi"/>
          <w:b w:val="0"/>
          <w:color w:val="000000"/>
          <w:sz w:val="22"/>
          <w:shd w:val="clear" w:color="auto" w:fill="FFFFFF"/>
          <w:lang w:val="en-US"/>
        </w:rPr>
        <w:t>+P312</w:t>
      </w:r>
      <w:r w:rsidRPr="00FC6148">
        <w:rPr>
          <w:rStyle w:val="Strong"/>
          <w:rFonts w:asciiTheme="majorHAnsi" w:hAnsiTheme="majorHAnsi" w:cstheme="majorHAnsi"/>
          <w:b w:val="0"/>
          <w:color w:val="000000"/>
          <w:sz w:val="22"/>
          <w:shd w:val="clear" w:color="auto" w:fill="FFFFFF"/>
          <w:lang w:val="en-US"/>
        </w:rPr>
        <w:tab/>
      </w:r>
      <w:r w:rsidRPr="00FC6148">
        <w:rPr>
          <w:rStyle w:val="Strong"/>
          <w:rFonts w:asciiTheme="majorHAnsi" w:hAnsiTheme="majorHAnsi" w:cstheme="majorHAnsi"/>
          <w:b w:val="0"/>
          <w:color w:val="000000"/>
          <w:sz w:val="22"/>
          <w:shd w:val="clear" w:color="auto" w:fill="FFFFFF"/>
        </w:rPr>
        <w:t>NẾU HÍT PHẢI:</w:t>
      </w:r>
      <w:r w:rsidRPr="00FC6148">
        <w:rPr>
          <w:rStyle w:val="Strong"/>
          <w:rFonts w:asciiTheme="majorHAnsi" w:hAnsiTheme="majorHAnsi" w:cstheme="majorHAnsi"/>
          <w:b w:val="0"/>
          <w:color w:val="000000"/>
          <w:sz w:val="22"/>
          <w:shd w:val="clear" w:color="auto" w:fill="FFFFFF"/>
          <w:lang w:val="en-US"/>
        </w:rPr>
        <w:t xml:space="preserve"> </w:t>
      </w:r>
      <w:r w:rsidRPr="00FC6148">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1D2E1E" w:rsidRPr="00FC6148">
        <w:rPr>
          <w:rStyle w:val="Strong"/>
          <w:rFonts w:asciiTheme="majorHAnsi" w:hAnsiTheme="majorHAnsi" w:cstheme="majorHAnsi"/>
          <w:b w:val="0"/>
          <w:color w:val="000000"/>
          <w:sz w:val="22"/>
          <w:shd w:val="clear" w:color="auto" w:fill="FFFFFF"/>
          <w:lang w:val="en-US"/>
        </w:rPr>
        <w:t xml:space="preserve"> </w:t>
      </w:r>
      <w:r w:rsidR="000C0E3A" w:rsidRPr="00FC6148">
        <w:rPr>
          <w:rStyle w:val="Strong"/>
          <w:rFonts w:asciiTheme="majorHAnsi" w:hAnsiTheme="majorHAnsi" w:cstheme="majorHAnsi"/>
          <w:b w:val="0"/>
          <w:color w:val="000000"/>
          <w:sz w:val="22"/>
          <w:shd w:val="clear" w:color="auto" w:fill="FFFFFF"/>
          <w:lang w:val="en-US"/>
        </w:rPr>
        <w:t>G</w:t>
      </w:r>
      <w:r w:rsidR="000C0E3A" w:rsidRPr="00FC6148">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42DA69EB" w14:textId="5FA8A024" w:rsidR="009237EB" w:rsidRPr="00FC6148" w:rsidRDefault="00EA3FFC"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C6148">
        <w:rPr>
          <w:rStyle w:val="Strong"/>
          <w:rFonts w:asciiTheme="majorHAnsi" w:hAnsiTheme="majorHAnsi" w:cstheme="majorHAnsi"/>
          <w:b w:val="0"/>
          <w:color w:val="000000"/>
          <w:sz w:val="22"/>
          <w:shd w:val="clear" w:color="auto" w:fill="FFFFFF"/>
          <w:lang w:val="en-US"/>
        </w:rPr>
        <w:t>P314</w:t>
      </w:r>
      <w:r w:rsidRPr="00FC6148">
        <w:rPr>
          <w:rStyle w:val="Strong"/>
          <w:rFonts w:asciiTheme="majorHAnsi" w:hAnsiTheme="majorHAnsi" w:cstheme="majorHAnsi"/>
          <w:b w:val="0"/>
          <w:color w:val="000000"/>
          <w:sz w:val="22"/>
          <w:shd w:val="clear" w:color="auto" w:fill="FFFFFF"/>
          <w:lang w:val="en-US"/>
        </w:rPr>
        <w:tab/>
      </w:r>
      <w:r w:rsidRPr="00FC6148">
        <w:rPr>
          <w:rStyle w:val="Strong"/>
          <w:rFonts w:asciiTheme="majorHAnsi" w:hAnsiTheme="majorHAnsi" w:cstheme="majorHAnsi"/>
          <w:b w:val="0"/>
          <w:color w:val="000000"/>
          <w:sz w:val="22"/>
          <w:shd w:val="clear" w:color="auto" w:fill="FFFFFF"/>
        </w:rPr>
        <w:t>Hỏi ý kiến tư vấn y tế nếu bạn cảm thấy không khỏe.</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lastRenderedPageBreak/>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3494BC18" w:rsidR="00BB1C49"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1507D0" w:rsidRPr="00470CB4">
        <w:rPr>
          <w:rStyle w:val="Strong"/>
          <w:rFonts w:asciiTheme="majorHAnsi" w:hAnsiTheme="majorHAnsi" w:cstheme="majorHAnsi"/>
          <w:b w:val="0"/>
          <w:color w:val="000000"/>
          <w:sz w:val="22"/>
          <w:shd w:val="clear" w:color="auto" w:fill="FFFFFF"/>
          <w:lang w:val="en-US"/>
        </w:rPr>
        <w:t>08+P313</w:t>
      </w:r>
      <w:r w:rsidRPr="00470CB4">
        <w:rPr>
          <w:rStyle w:val="Strong"/>
          <w:rFonts w:asciiTheme="majorHAnsi" w:hAnsiTheme="majorHAnsi" w:cstheme="majorHAnsi"/>
          <w:b w:val="0"/>
          <w:color w:val="000000"/>
          <w:sz w:val="22"/>
          <w:shd w:val="clear" w:color="auto" w:fill="FFFFFF"/>
          <w:lang w:val="en-US"/>
        </w:rPr>
        <w:tab/>
      </w:r>
      <w:r w:rsidR="001507D0" w:rsidRPr="00470CB4">
        <w:rPr>
          <w:rStyle w:val="Strong"/>
          <w:rFonts w:asciiTheme="majorHAnsi" w:hAnsiTheme="majorHAnsi" w:cstheme="majorHAnsi"/>
          <w:b w:val="0"/>
          <w:color w:val="000000"/>
          <w:sz w:val="22"/>
          <w:shd w:val="clear" w:color="auto" w:fill="FFFFFF"/>
        </w:rPr>
        <w:t>Nếu tiếp xúc hoặc quan ngại:</w:t>
      </w:r>
      <w:r w:rsidR="001507D0" w:rsidRPr="00470CB4">
        <w:rPr>
          <w:rStyle w:val="Strong"/>
          <w:rFonts w:asciiTheme="majorHAnsi" w:hAnsiTheme="majorHAnsi" w:cstheme="majorHAnsi"/>
          <w:b w:val="0"/>
          <w:color w:val="000000"/>
          <w:sz w:val="22"/>
          <w:shd w:val="clear" w:color="auto" w:fill="FFFFFF"/>
          <w:lang w:val="en-US"/>
        </w:rPr>
        <w:t xml:space="preserve"> </w:t>
      </w:r>
      <w:r w:rsidR="001507D0" w:rsidRPr="00470CB4">
        <w:rPr>
          <w:rStyle w:val="Strong"/>
          <w:rFonts w:asciiTheme="majorHAnsi" w:hAnsiTheme="majorHAnsi" w:cstheme="majorHAnsi"/>
          <w:b w:val="0"/>
          <w:color w:val="000000"/>
          <w:sz w:val="22"/>
          <w:shd w:val="clear" w:color="auto" w:fill="FFFFFF"/>
        </w:rPr>
        <w:t>Hỏi ý kiến tư vấn y tế</w:t>
      </w:r>
      <w:r w:rsidR="001507D0" w:rsidRPr="00470CB4">
        <w:rPr>
          <w:rStyle w:val="Strong"/>
          <w:rFonts w:asciiTheme="majorHAnsi" w:hAnsiTheme="majorHAnsi" w:cstheme="majorHAnsi"/>
          <w:b w:val="0"/>
          <w:color w:val="000000"/>
          <w:sz w:val="22"/>
          <w:shd w:val="clear" w:color="auto" w:fill="FFFFFF"/>
          <w:lang w:val="en-US"/>
        </w:rPr>
        <w:t>.</w:t>
      </w:r>
    </w:p>
    <w:p w14:paraId="4900C48D" w14:textId="065B833C" w:rsidR="00702175" w:rsidRPr="00FC6148" w:rsidRDefault="0070217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C6148">
        <w:rPr>
          <w:rStyle w:val="Strong"/>
          <w:rFonts w:asciiTheme="majorHAnsi" w:hAnsiTheme="majorHAnsi" w:cstheme="majorHAnsi"/>
          <w:b w:val="0"/>
          <w:color w:val="000000"/>
          <w:sz w:val="22"/>
          <w:shd w:val="clear" w:color="auto" w:fill="FFFFFF"/>
          <w:lang w:val="en-US"/>
        </w:rPr>
        <w:t>P370+P</w:t>
      </w:r>
      <w:r w:rsidR="003B38BA" w:rsidRPr="00FC6148">
        <w:rPr>
          <w:rStyle w:val="Strong"/>
          <w:rFonts w:asciiTheme="majorHAnsi" w:hAnsiTheme="majorHAnsi" w:cstheme="majorHAnsi"/>
          <w:b w:val="0"/>
          <w:color w:val="000000"/>
          <w:sz w:val="22"/>
          <w:shd w:val="clear" w:color="auto" w:fill="FFFFFF"/>
          <w:lang w:val="en-US"/>
        </w:rPr>
        <w:t>378</w:t>
      </w:r>
      <w:r w:rsidR="003B38BA" w:rsidRPr="00FC6148">
        <w:rPr>
          <w:rStyle w:val="Strong"/>
          <w:rFonts w:asciiTheme="majorHAnsi" w:hAnsiTheme="majorHAnsi" w:cstheme="majorHAnsi"/>
          <w:b w:val="0"/>
          <w:color w:val="000000"/>
          <w:sz w:val="22"/>
          <w:shd w:val="clear" w:color="auto" w:fill="FFFFFF"/>
          <w:lang w:val="en-US"/>
        </w:rPr>
        <w:tab/>
      </w:r>
      <w:r w:rsidR="003B38BA" w:rsidRPr="00FC6148">
        <w:rPr>
          <w:rStyle w:val="Strong"/>
          <w:rFonts w:asciiTheme="majorHAnsi" w:hAnsiTheme="majorHAnsi" w:cstheme="majorHAnsi"/>
          <w:b w:val="0"/>
          <w:color w:val="000000"/>
          <w:sz w:val="22"/>
          <w:shd w:val="clear" w:color="auto" w:fill="FFFFFF"/>
        </w:rPr>
        <w:t>Trong trường hợp cháy:</w:t>
      </w:r>
      <w:r w:rsidR="003B38BA" w:rsidRPr="00FC6148">
        <w:rPr>
          <w:rStyle w:val="Strong"/>
          <w:rFonts w:asciiTheme="majorHAnsi" w:hAnsiTheme="majorHAnsi" w:cstheme="majorHAnsi"/>
          <w:b w:val="0"/>
          <w:color w:val="000000"/>
          <w:sz w:val="22"/>
          <w:shd w:val="clear" w:color="auto" w:fill="FFFFFF"/>
          <w:lang w:val="en-US"/>
        </w:rPr>
        <w:t xml:space="preserve"> </w:t>
      </w:r>
      <w:r w:rsidR="00FC6148" w:rsidRPr="00FC6148">
        <w:rPr>
          <w:rStyle w:val="Strong"/>
          <w:rFonts w:asciiTheme="majorHAnsi" w:hAnsiTheme="majorHAnsi" w:cstheme="majorHAnsi"/>
          <w:b w:val="0"/>
          <w:color w:val="000000"/>
          <w:sz w:val="22"/>
          <w:shd w:val="clear" w:color="auto" w:fill="FFFFFF"/>
          <w:lang w:val="en-US"/>
        </w:rPr>
        <w:t>Sử dụng carbon dioxide, hóa chất khô hoặc bọt để dập lửa.</w:t>
      </w:r>
    </w:p>
    <w:p w14:paraId="1E7FDBE7" w14:textId="6EFA487D" w:rsidR="00C5787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w:t>
      </w:r>
      <w:r w:rsidR="00D258FE">
        <w:rPr>
          <w:rFonts w:eastAsia="SimSun" w:cs="Times New Roman"/>
          <w:sz w:val="22"/>
          <w:lang w:val="en-US"/>
        </w:rPr>
        <w:t>235</w:t>
      </w:r>
      <w:r w:rsidR="00D258FE">
        <w:rPr>
          <w:rFonts w:eastAsia="SimSun" w:cs="Times New Roman"/>
          <w:sz w:val="22"/>
          <w:lang w:val="en-US"/>
        </w:rPr>
        <w:tab/>
        <w:t>Giữ lạnh.</w:t>
      </w:r>
      <w:r w:rsidR="00470CB4">
        <w:rPr>
          <w:rFonts w:eastAsia="SimSun" w:cs="Times New Roman"/>
          <w:sz w:val="22"/>
          <w:lang w:val="en-US"/>
        </w:rPr>
        <w:tab/>
      </w:r>
    </w:p>
    <w:p w14:paraId="5900873A" w14:textId="2C026027" w:rsidR="00DB6245" w:rsidRPr="00DB6245" w:rsidRDefault="00DB6245" w:rsidP="00D258FE">
      <w:pPr>
        <w:tabs>
          <w:tab w:val="left" w:pos="3261"/>
          <w:tab w:val="left" w:pos="3402"/>
          <w:tab w:val="left" w:pos="5103"/>
          <w:tab w:val="right" w:pos="9070"/>
        </w:tabs>
        <w:spacing w:after="0" w:line="276" w:lineRule="auto"/>
        <w:ind w:left="5103" w:hanging="1701"/>
        <w:contextualSpacing/>
        <w:jc w:val="both"/>
        <w:rPr>
          <w:rFonts w:eastAsia="SimSun" w:cs="Times New Roman"/>
          <w:sz w:val="22"/>
          <w:lang w:val="en-US"/>
        </w:rPr>
      </w:pPr>
      <w:r>
        <w:rPr>
          <w:rFonts w:eastAsia="SimSun" w:cs="Times New Roman"/>
          <w:sz w:val="22"/>
          <w:lang w:val="en-US"/>
        </w:rPr>
        <w:t>P403+P233</w:t>
      </w:r>
      <w:r>
        <w:rPr>
          <w:rFonts w:eastAsia="SimSun" w:cs="Times New Roman"/>
          <w:sz w:val="22"/>
          <w:lang w:val="en-US"/>
        </w:rPr>
        <w:tab/>
      </w:r>
      <w:r w:rsidRPr="006C225F">
        <w:rPr>
          <w:rStyle w:val="Strong"/>
          <w:rFonts w:asciiTheme="majorHAnsi" w:hAnsiTheme="majorHAnsi" w:cstheme="majorHAnsi"/>
          <w:b w:val="0"/>
          <w:color w:val="000000"/>
          <w:sz w:val="22"/>
          <w:shd w:val="clear" w:color="auto" w:fill="FFFFFF"/>
        </w:rPr>
        <w:t>Lưu trữ trong môi trường thông thoáng.</w:t>
      </w:r>
      <w:r w:rsidRPr="006C225F">
        <w:rPr>
          <w:rStyle w:val="Strong"/>
          <w:rFonts w:asciiTheme="majorHAnsi" w:hAnsiTheme="majorHAnsi" w:cstheme="majorHAnsi"/>
          <w:b w:val="0"/>
          <w:color w:val="000000"/>
          <w:sz w:val="22"/>
          <w:shd w:val="clear" w:color="auto" w:fill="FFFFFF"/>
          <w:lang w:val="en-US"/>
        </w:rPr>
        <w:t xml:space="preserve"> </w:t>
      </w:r>
      <w:r w:rsidRPr="006C225F">
        <w:rPr>
          <w:rStyle w:val="Strong"/>
          <w:rFonts w:asciiTheme="majorHAnsi" w:hAnsiTheme="majorHAnsi" w:cstheme="majorHAnsi"/>
          <w:b w:val="0"/>
          <w:color w:val="000000"/>
          <w:sz w:val="22"/>
          <w:shd w:val="clear" w:color="auto" w:fill="FFFFFF"/>
        </w:rPr>
        <w:t>Giữ bao bì đóng kín.</w:t>
      </w:r>
    </w:p>
    <w:p w14:paraId="1EA7C6C1" w14:textId="3BC3938E" w:rsidR="00D258FE" w:rsidRPr="006D5B83" w:rsidRDefault="00D258FE" w:rsidP="00D258FE">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Pr>
          <w:rFonts w:eastAsia="SimSun" w:cs="Times New Roman"/>
          <w:sz w:val="22"/>
          <w:lang w:val="en-US"/>
        </w:rPr>
        <w:t>P405</w:t>
      </w:r>
      <w:r>
        <w:rPr>
          <w:rFonts w:eastAsia="SimSun" w:cs="Times New Roman"/>
          <w:sz w:val="22"/>
          <w:lang w:val="en-US"/>
        </w:rPr>
        <w:tab/>
      </w:r>
      <w:r w:rsidRPr="004E3F2E">
        <w:rPr>
          <w:rStyle w:val="Strong"/>
          <w:rFonts w:asciiTheme="majorHAnsi" w:hAnsiTheme="majorHAnsi" w:cstheme="majorHAnsi"/>
          <w:b w:val="0"/>
          <w:color w:val="000000"/>
          <w:sz w:val="22"/>
          <w:shd w:val="clear" w:color="auto" w:fill="FFFFFF"/>
        </w:rPr>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7FBC349F" w:rsidR="00D32F3F" w:rsidRPr="00197055" w:rsidRDefault="000361A5" w:rsidP="00197055">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723BA514" w:rsidR="00D32F3F" w:rsidRDefault="00197055"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6101F456">
                <wp:simplePos x="0" y="0"/>
                <wp:positionH relativeFrom="margin">
                  <wp:posOffset>0</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A2549D" w:rsidRPr="007B7FDF" w:rsidRDefault="00A2549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0;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" fillcolor="#002060" stroked="f" strokeweight=".5pt">
                <v:textbox>
                  <w:txbxContent>
                    <w:p w14:paraId="602F982E" w14:textId="77777777" w:rsidR="00A2549D" w:rsidRPr="007B7FDF" w:rsidRDefault="00A2549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0361A5" w:rsidRPr="00153152" w14:paraId="611DAD77" w14:textId="77777777" w:rsidTr="00153152">
        <w:trPr>
          <w:trHeight w:val="503"/>
        </w:trPr>
        <w:tc>
          <w:tcPr>
            <w:tcW w:w="1985" w:type="dxa"/>
            <w:vAlign w:val="center"/>
          </w:tcPr>
          <w:p w14:paraId="2A64C206" w14:textId="0FA36D6E" w:rsidR="000361A5" w:rsidRPr="00153152" w:rsidRDefault="00D17ABE" w:rsidP="00AD6A04">
            <w:pPr>
              <w:spacing w:before="120" w:after="0" w:line="240" w:lineRule="auto"/>
              <w:contextualSpacing/>
              <w:jc w:val="center"/>
              <w:rPr>
                <w:rFonts w:asciiTheme="majorHAnsi" w:eastAsia="Arial" w:hAnsiTheme="majorHAnsi" w:cstheme="majorHAnsi"/>
                <w:sz w:val="22"/>
                <w:lang w:val="en-US"/>
              </w:rPr>
            </w:pPr>
            <w:r w:rsidRPr="00153152">
              <w:rPr>
                <w:rFonts w:asciiTheme="majorHAnsi" w:eastAsia="Arial" w:hAnsiTheme="majorHAnsi" w:cstheme="majorHAnsi"/>
                <w:sz w:val="22"/>
                <w:lang w:val="en-US"/>
              </w:rPr>
              <w:t>Tên hóa học</w:t>
            </w:r>
          </w:p>
        </w:tc>
        <w:tc>
          <w:tcPr>
            <w:tcW w:w="1417" w:type="dxa"/>
            <w:vAlign w:val="center"/>
          </w:tcPr>
          <w:p w14:paraId="60A3E8DD" w14:textId="2EB2E422" w:rsidR="000361A5" w:rsidRPr="00153152" w:rsidRDefault="00D17ABE" w:rsidP="00AD6A04">
            <w:pPr>
              <w:spacing w:before="120" w:after="0" w:line="240" w:lineRule="auto"/>
              <w:contextualSpacing/>
              <w:jc w:val="center"/>
              <w:rPr>
                <w:rFonts w:asciiTheme="majorHAnsi" w:eastAsia="Arial" w:hAnsiTheme="majorHAnsi" w:cstheme="majorHAnsi"/>
                <w:sz w:val="22"/>
                <w:lang w:val="en-US"/>
              </w:rPr>
            </w:pPr>
            <w:r w:rsidRPr="00153152">
              <w:rPr>
                <w:rFonts w:asciiTheme="majorHAnsi" w:eastAsia="Arial" w:hAnsiTheme="majorHAnsi" w:cstheme="majorHAnsi"/>
                <w:sz w:val="22"/>
                <w:lang w:val="en-US"/>
              </w:rPr>
              <w:t xml:space="preserve">Số </w:t>
            </w:r>
            <w:r w:rsidR="000361A5" w:rsidRPr="00153152">
              <w:rPr>
                <w:rFonts w:asciiTheme="majorHAnsi" w:eastAsia="Arial" w:hAnsiTheme="majorHAnsi" w:cstheme="majorHAnsi"/>
                <w:sz w:val="22"/>
                <w:lang w:val="en-US"/>
              </w:rPr>
              <w:t>CAS</w:t>
            </w:r>
          </w:p>
        </w:tc>
        <w:tc>
          <w:tcPr>
            <w:tcW w:w="1418" w:type="dxa"/>
            <w:vAlign w:val="center"/>
          </w:tcPr>
          <w:p w14:paraId="48C19AF8" w14:textId="43CBC32D" w:rsidR="000361A5" w:rsidRPr="00153152" w:rsidRDefault="00D17ABE" w:rsidP="00AD6A04">
            <w:pPr>
              <w:spacing w:before="120" w:after="0" w:line="240" w:lineRule="auto"/>
              <w:contextualSpacing/>
              <w:jc w:val="center"/>
              <w:rPr>
                <w:rFonts w:asciiTheme="majorHAnsi" w:eastAsia="Arial" w:hAnsiTheme="majorHAnsi" w:cstheme="majorHAnsi"/>
                <w:sz w:val="22"/>
                <w:lang w:val="en-US"/>
              </w:rPr>
            </w:pPr>
            <w:r w:rsidRPr="00153152">
              <w:rPr>
                <w:rFonts w:asciiTheme="majorHAnsi" w:eastAsia="Arial" w:hAnsiTheme="majorHAnsi" w:cstheme="majorHAnsi"/>
                <w:sz w:val="22"/>
                <w:lang w:val="en-US"/>
              </w:rPr>
              <w:t>Nồng độ</w:t>
            </w:r>
            <w:r w:rsidR="000361A5" w:rsidRPr="00153152">
              <w:rPr>
                <w:rFonts w:asciiTheme="majorHAnsi" w:eastAsia="Arial" w:hAnsiTheme="majorHAnsi" w:cstheme="majorHAnsi"/>
                <w:sz w:val="22"/>
                <w:lang w:val="en-US"/>
              </w:rPr>
              <w:t xml:space="preserve"> (%)</w:t>
            </w:r>
          </w:p>
        </w:tc>
        <w:tc>
          <w:tcPr>
            <w:tcW w:w="3543" w:type="dxa"/>
            <w:vAlign w:val="center"/>
          </w:tcPr>
          <w:p w14:paraId="5DD21FE0" w14:textId="0618602A" w:rsidR="000361A5" w:rsidRPr="00153152" w:rsidRDefault="004D47E3" w:rsidP="00AD6A04">
            <w:pPr>
              <w:spacing w:before="120" w:after="0" w:line="240" w:lineRule="auto"/>
              <w:contextualSpacing/>
              <w:jc w:val="center"/>
              <w:rPr>
                <w:rFonts w:asciiTheme="majorHAnsi" w:eastAsia="Arial" w:hAnsiTheme="majorHAnsi" w:cstheme="majorHAnsi"/>
                <w:sz w:val="22"/>
                <w:lang w:val="en-US"/>
              </w:rPr>
            </w:pPr>
            <w:r w:rsidRPr="00153152">
              <w:rPr>
                <w:rFonts w:asciiTheme="majorHAnsi" w:eastAsia="Arial" w:hAnsiTheme="majorHAnsi" w:cstheme="majorHAnsi"/>
                <w:sz w:val="22"/>
                <w:lang w:val="en-US"/>
              </w:rPr>
              <w:t xml:space="preserve">Phân loại </w:t>
            </w:r>
            <w:r w:rsidR="000361A5" w:rsidRPr="00153152">
              <w:rPr>
                <w:rFonts w:asciiTheme="majorHAnsi" w:eastAsia="Arial" w:hAnsiTheme="majorHAnsi" w:cstheme="majorHAnsi"/>
                <w:sz w:val="22"/>
                <w:lang w:val="en-US"/>
              </w:rPr>
              <w:t>GH</w:t>
            </w:r>
            <w:r w:rsidRPr="00153152">
              <w:rPr>
                <w:rFonts w:asciiTheme="majorHAnsi" w:eastAsia="Arial" w:hAnsiTheme="majorHAnsi" w:cstheme="majorHAnsi"/>
                <w:sz w:val="22"/>
                <w:lang w:val="en-US"/>
              </w:rPr>
              <w:t>S</w:t>
            </w:r>
          </w:p>
        </w:tc>
      </w:tr>
      <w:tr w:rsidR="002B2F33" w:rsidRPr="00153152" w14:paraId="34DBE3B1" w14:textId="77777777" w:rsidTr="00153152">
        <w:trPr>
          <w:trHeight w:val="399"/>
        </w:trPr>
        <w:tc>
          <w:tcPr>
            <w:tcW w:w="1985" w:type="dxa"/>
            <w:vAlign w:val="center"/>
          </w:tcPr>
          <w:p w14:paraId="715F47FC" w14:textId="5BB8CBBA" w:rsidR="00A52B5D" w:rsidRPr="00153152" w:rsidRDefault="007D1E13" w:rsidP="009D3CA5">
            <w:pPr>
              <w:spacing w:after="0" w:line="240" w:lineRule="auto"/>
              <w:contextualSpacing/>
              <w:jc w:val="center"/>
              <w:rPr>
                <w:rFonts w:eastAsia="Arial" w:cs="Times New Roman"/>
                <w:sz w:val="22"/>
              </w:rPr>
            </w:pPr>
            <w:r w:rsidRPr="00153152">
              <w:rPr>
                <w:rFonts w:eastAsia="Arial" w:cs="Times New Roman"/>
                <w:sz w:val="22"/>
              </w:rPr>
              <w:t>Toluene</w:t>
            </w:r>
          </w:p>
        </w:tc>
        <w:tc>
          <w:tcPr>
            <w:tcW w:w="1417" w:type="dxa"/>
            <w:vAlign w:val="center"/>
          </w:tcPr>
          <w:p w14:paraId="6F59757F" w14:textId="4C5B8A29" w:rsidR="002B2F33" w:rsidRPr="00153152" w:rsidRDefault="00C5365F" w:rsidP="00C5365F">
            <w:pPr>
              <w:jc w:val="center"/>
              <w:rPr>
                <w:rFonts w:eastAsia="Arial" w:cs="Times New Roman"/>
                <w:sz w:val="22"/>
              </w:rPr>
            </w:pPr>
            <w:r w:rsidRPr="00153152">
              <w:rPr>
                <w:rFonts w:eastAsia="Arial" w:cs="Times New Roman"/>
                <w:sz w:val="22"/>
              </w:rPr>
              <w:t>108-88-3</w:t>
            </w:r>
          </w:p>
        </w:tc>
        <w:tc>
          <w:tcPr>
            <w:tcW w:w="1418" w:type="dxa"/>
            <w:vAlign w:val="center"/>
          </w:tcPr>
          <w:p w14:paraId="781DBC49" w14:textId="38BCE036" w:rsidR="002B2F33" w:rsidRPr="00153152" w:rsidRDefault="00C5365F" w:rsidP="008D79A2">
            <w:pPr>
              <w:spacing w:after="0" w:line="276" w:lineRule="auto"/>
              <w:jc w:val="center"/>
              <w:rPr>
                <w:rFonts w:asciiTheme="majorHAnsi" w:eastAsia="Arial" w:hAnsiTheme="majorHAnsi" w:cstheme="majorHAnsi"/>
                <w:sz w:val="22"/>
                <w:lang w:val="en-US"/>
              </w:rPr>
            </w:pPr>
            <w:r w:rsidRPr="00153152">
              <w:rPr>
                <w:rFonts w:eastAsia="Arial" w:cs="Times New Roman"/>
                <w:sz w:val="22"/>
              </w:rPr>
              <w:t>85</w:t>
            </w:r>
          </w:p>
        </w:tc>
        <w:tc>
          <w:tcPr>
            <w:tcW w:w="3543" w:type="dxa"/>
            <w:vAlign w:val="center"/>
          </w:tcPr>
          <w:p w14:paraId="4023AEB6" w14:textId="543EF8DD" w:rsidR="00F43640" w:rsidRPr="00153152" w:rsidRDefault="00F43640" w:rsidP="00153152">
            <w:pPr>
              <w:spacing w:after="0" w:line="240" w:lineRule="auto"/>
              <w:contextualSpacing/>
              <w:jc w:val="center"/>
              <w:rPr>
                <w:rFonts w:eastAsia="Arial" w:cs="Times New Roman"/>
                <w:sz w:val="22"/>
              </w:rPr>
            </w:pPr>
            <w:r w:rsidRPr="00153152">
              <w:rPr>
                <w:rFonts w:eastAsia="Arial" w:cs="Times New Roman"/>
                <w:sz w:val="22"/>
              </w:rPr>
              <w:t>Flam</w:t>
            </w:r>
            <w:r w:rsidR="00153152" w:rsidRPr="00153152">
              <w:rPr>
                <w:rFonts w:eastAsia="Arial" w:cs="Times New Roman"/>
                <w:sz w:val="22"/>
                <w:lang w:val="en-US"/>
              </w:rPr>
              <w:t>.</w:t>
            </w:r>
            <w:r w:rsidRPr="00153152">
              <w:rPr>
                <w:rFonts w:eastAsia="Arial" w:cs="Times New Roman"/>
                <w:sz w:val="22"/>
              </w:rPr>
              <w:t xml:space="preserve"> Liq.</w:t>
            </w:r>
            <w:r w:rsidR="00153152" w:rsidRPr="00153152">
              <w:rPr>
                <w:rFonts w:eastAsia="Arial" w:cs="Times New Roman"/>
                <w:sz w:val="22"/>
                <w:lang w:val="en-US"/>
              </w:rPr>
              <w:t xml:space="preserve"> </w:t>
            </w:r>
            <w:r w:rsidRPr="00153152">
              <w:rPr>
                <w:rFonts w:eastAsia="Arial" w:cs="Times New Roman"/>
                <w:sz w:val="22"/>
              </w:rPr>
              <w:t>2, H225</w:t>
            </w:r>
          </w:p>
          <w:p w14:paraId="33F24480" w14:textId="0EDE178C" w:rsidR="00F43640" w:rsidRPr="00153152" w:rsidRDefault="00F43640" w:rsidP="00153152">
            <w:pPr>
              <w:spacing w:after="0" w:line="240" w:lineRule="auto"/>
              <w:contextualSpacing/>
              <w:jc w:val="center"/>
              <w:rPr>
                <w:rFonts w:eastAsia="Arial" w:cs="Times New Roman"/>
                <w:sz w:val="22"/>
              </w:rPr>
            </w:pPr>
            <w:r w:rsidRPr="00153152">
              <w:rPr>
                <w:rFonts w:eastAsia="Arial" w:cs="Times New Roman"/>
                <w:sz w:val="22"/>
              </w:rPr>
              <w:t>Skin Irrit.</w:t>
            </w:r>
            <w:r w:rsidR="00153152" w:rsidRPr="00153152">
              <w:rPr>
                <w:rFonts w:eastAsia="Arial" w:cs="Times New Roman"/>
                <w:sz w:val="22"/>
                <w:lang w:val="en-US"/>
              </w:rPr>
              <w:t xml:space="preserve"> </w:t>
            </w:r>
            <w:r w:rsidRPr="00153152">
              <w:rPr>
                <w:rFonts w:eastAsia="Arial" w:cs="Times New Roman"/>
                <w:sz w:val="22"/>
              </w:rPr>
              <w:t>2, H315</w:t>
            </w:r>
          </w:p>
          <w:p w14:paraId="703AA7CE" w14:textId="4131C92D" w:rsidR="00F43640" w:rsidRPr="00153152" w:rsidRDefault="00F43640" w:rsidP="00153152">
            <w:pPr>
              <w:spacing w:after="0" w:line="240" w:lineRule="auto"/>
              <w:contextualSpacing/>
              <w:jc w:val="center"/>
              <w:rPr>
                <w:rFonts w:eastAsia="Arial" w:cs="Times New Roman"/>
                <w:sz w:val="22"/>
              </w:rPr>
            </w:pPr>
            <w:r w:rsidRPr="00153152">
              <w:rPr>
                <w:rFonts w:eastAsia="Arial" w:cs="Times New Roman"/>
                <w:sz w:val="22"/>
              </w:rPr>
              <w:t>Asp.</w:t>
            </w:r>
            <w:r w:rsidR="00153152" w:rsidRPr="00153152">
              <w:rPr>
                <w:rFonts w:eastAsia="Arial" w:cs="Times New Roman"/>
                <w:sz w:val="22"/>
                <w:lang w:val="en-US"/>
              </w:rPr>
              <w:t xml:space="preserve"> </w:t>
            </w:r>
            <w:r w:rsidRPr="00153152">
              <w:rPr>
                <w:rFonts w:eastAsia="Arial" w:cs="Times New Roman"/>
                <w:sz w:val="22"/>
              </w:rPr>
              <w:t>Tox.</w:t>
            </w:r>
            <w:r w:rsidR="00153152" w:rsidRPr="00153152">
              <w:rPr>
                <w:rFonts w:eastAsia="Arial" w:cs="Times New Roman"/>
                <w:sz w:val="22"/>
                <w:lang w:val="en-US"/>
              </w:rPr>
              <w:t xml:space="preserve"> </w:t>
            </w:r>
            <w:r w:rsidRPr="00153152">
              <w:rPr>
                <w:rFonts w:eastAsia="Arial" w:cs="Times New Roman"/>
                <w:sz w:val="22"/>
              </w:rPr>
              <w:t>1, H304</w:t>
            </w:r>
          </w:p>
          <w:p w14:paraId="15448AB7" w14:textId="0642EAAA" w:rsidR="00F43640" w:rsidRPr="00153152" w:rsidRDefault="00F43640" w:rsidP="00153152">
            <w:pPr>
              <w:spacing w:after="0" w:line="240" w:lineRule="auto"/>
              <w:contextualSpacing/>
              <w:jc w:val="center"/>
              <w:rPr>
                <w:rFonts w:eastAsia="Arial" w:cs="Times New Roman"/>
                <w:sz w:val="22"/>
              </w:rPr>
            </w:pPr>
            <w:r w:rsidRPr="00153152">
              <w:rPr>
                <w:rFonts w:eastAsia="Arial" w:cs="Times New Roman"/>
                <w:sz w:val="22"/>
              </w:rPr>
              <w:t>STOT</w:t>
            </w:r>
            <w:r w:rsidR="00153152" w:rsidRPr="00153152">
              <w:rPr>
                <w:rFonts w:eastAsia="Arial" w:cs="Times New Roman"/>
                <w:sz w:val="22"/>
                <w:lang w:val="en-US"/>
              </w:rPr>
              <w:t xml:space="preserve"> </w:t>
            </w:r>
            <w:r w:rsidRPr="00153152">
              <w:rPr>
                <w:rFonts w:eastAsia="Arial" w:cs="Times New Roman"/>
                <w:sz w:val="22"/>
              </w:rPr>
              <w:t>-</w:t>
            </w:r>
            <w:r w:rsidR="00153152" w:rsidRPr="00153152">
              <w:rPr>
                <w:rFonts w:eastAsia="Arial" w:cs="Times New Roman"/>
                <w:sz w:val="22"/>
                <w:lang w:val="en-US"/>
              </w:rPr>
              <w:t xml:space="preserve"> </w:t>
            </w:r>
            <w:r w:rsidRPr="00153152">
              <w:rPr>
                <w:rFonts w:eastAsia="Arial" w:cs="Times New Roman"/>
                <w:sz w:val="22"/>
              </w:rPr>
              <w:t>SE.</w:t>
            </w:r>
            <w:r w:rsidR="00153152" w:rsidRPr="00153152">
              <w:rPr>
                <w:rFonts w:eastAsia="Arial" w:cs="Times New Roman"/>
                <w:sz w:val="22"/>
                <w:lang w:val="en-US"/>
              </w:rPr>
              <w:t xml:space="preserve"> </w:t>
            </w:r>
            <w:r w:rsidRPr="00153152">
              <w:rPr>
                <w:rFonts w:eastAsia="Arial" w:cs="Times New Roman"/>
                <w:sz w:val="22"/>
              </w:rPr>
              <w:t>3, H336</w:t>
            </w:r>
          </w:p>
          <w:p w14:paraId="018A5225" w14:textId="0C5AC68A" w:rsidR="00F43640" w:rsidRPr="00153152" w:rsidRDefault="00F43640" w:rsidP="00153152">
            <w:pPr>
              <w:spacing w:after="0" w:line="240" w:lineRule="auto"/>
              <w:contextualSpacing/>
              <w:jc w:val="center"/>
              <w:rPr>
                <w:rFonts w:eastAsia="Arial" w:cs="Times New Roman"/>
                <w:sz w:val="22"/>
              </w:rPr>
            </w:pPr>
            <w:r w:rsidRPr="00153152">
              <w:rPr>
                <w:rFonts w:eastAsia="Arial" w:cs="Times New Roman"/>
                <w:sz w:val="22"/>
              </w:rPr>
              <w:t>STOT</w:t>
            </w:r>
            <w:r w:rsidR="00153152" w:rsidRPr="00153152">
              <w:rPr>
                <w:rFonts w:eastAsia="Arial" w:cs="Times New Roman"/>
                <w:sz w:val="22"/>
                <w:lang w:val="en-US"/>
              </w:rPr>
              <w:t xml:space="preserve"> </w:t>
            </w:r>
            <w:r w:rsidRPr="00153152">
              <w:rPr>
                <w:rFonts w:eastAsia="Arial" w:cs="Times New Roman"/>
                <w:sz w:val="22"/>
              </w:rPr>
              <w:t>-</w:t>
            </w:r>
            <w:r w:rsidR="00153152" w:rsidRPr="00153152">
              <w:rPr>
                <w:rFonts w:eastAsia="Arial" w:cs="Times New Roman"/>
                <w:sz w:val="22"/>
                <w:lang w:val="en-US"/>
              </w:rPr>
              <w:t xml:space="preserve"> </w:t>
            </w:r>
            <w:r w:rsidRPr="00153152">
              <w:rPr>
                <w:rFonts w:eastAsia="Arial" w:cs="Times New Roman"/>
                <w:sz w:val="22"/>
              </w:rPr>
              <w:t>RE.</w:t>
            </w:r>
            <w:r w:rsidR="00153152" w:rsidRPr="00153152">
              <w:rPr>
                <w:rFonts w:eastAsia="Arial" w:cs="Times New Roman"/>
                <w:sz w:val="22"/>
                <w:lang w:val="en-US"/>
              </w:rPr>
              <w:t xml:space="preserve"> </w:t>
            </w:r>
            <w:r w:rsidRPr="00153152">
              <w:rPr>
                <w:rFonts w:eastAsia="Arial" w:cs="Times New Roman"/>
                <w:sz w:val="22"/>
              </w:rPr>
              <w:t>2, H373</w:t>
            </w:r>
          </w:p>
          <w:p w14:paraId="18270C9A" w14:textId="5AE1B391" w:rsidR="009C26E5" w:rsidRPr="00153152" w:rsidRDefault="00F43640" w:rsidP="00153152">
            <w:pPr>
              <w:spacing w:after="0" w:line="240" w:lineRule="auto"/>
              <w:contextualSpacing/>
              <w:jc w:val="center"/>
              <w:rPr>
                <w:rFonts w:eastAsia="Arial" w:cs="Times New Roman"/>
                <w:sz w:val="22"/>
              </w:rPr>
            </w:pPr>
            <w:r w:rsidRPr="00153152">
              <w:rPr>
                <w:rFonts w:eastAsia="Arial" w:cs="Times New Roman"/>
                <w:sz w:val="22"/>
              </w:rPr>
              <w:t>Repr.</w:t>
            </w:r>
            <w:r w:rsidR="00153152" w:rsidRPr="00153152">
              <w:rPr>
                <w:rFonts w:eastAsia="Arial" w:cs="Times New Roman"/>
                <w:sz w:val="22"/>
                <w:lang w:val="en-US"/>
              </w:rPr>
              <w:t xml:space="preserve"> </w:t>
            </w:r>
            <w:r w:rsidRPr="00153152">
              <w:rPr>
                <w:rFonts w:eastAsia="Arial" w:cs="Times New Roman"/>
                <w:sz w:val="22"/>
              </w:rPr>
              <w:t>2, H361</w:t>
            </w:r>
          </w:p>
          <w:p w14:paraId="66F735E8" w14:textId="7398B7C5" w:rsidR="00F07459" w:rsidRPr="00153152" w:rsidRDefault="00F07459" w:rsidP="00153152">
            <w:pPr>
              <w:spacing w:after="0" w:line="276" w:lineRule="auto"/>
              <w:jc w:val="center"/>
              <w:rPr>
                <w:rFonts w:asciiTheme="majorHAnsi" w:eastAsia="Arial" w:hAnsiTheme="majorHAnsi" w:cstheme="majorHAnsi"/>
                <w:sz w:val="22"/>
                <w:lang w:val="en-US"/>
              </w:rPr>
            </w:pPr>
            <w:r w:rsidRPr="00153152">
              <w:rPr>
                <w:rFonts w:asciiTheme="majorHAnsi" w:eastAsia="Arial" w:hAnsiTheme="majorHAnsi" w:cstheme="majorHAnsi"/>
                <w:sz w:val="22"/>
                <w:lang w:val="en-US"/>
              </w:rPr>
              <w:t xml:space="preserve">(Tham khảo </w:t>
            </w:r>
            <w:r w:rsidR="00153152" w:rsidRPr="00153152">
              <w:rPr>
                <w:rFonts w:eastAsia="Arial" w:cs="Times New Roman"/>
                <w:sz w:val="22"/>
              </w:rPr>
              <w:t>https://echa.europa.eu/brief-profile/-/briefprofile/100.003.297</w:t>
            </w:r>
            <w:r w:rsidR="00153152" w:rsidRPr="00153152">
              <w:rPr>
                <w:rFonts w:cs="Times New Roman"/>
                <w:sz w:val="22"/>
                <w:lang w:val="en-US"/>
              </w:rPr>
              <w:t>)</w:t>
            </w:r>
          </w:p>
        </w:tc>
      </w:tr>
      <w:tr w:rsidR="008D6784" w:rsidRPr="00153152" w14:paraId="5B092A3C" w14:textId="77777777" w:rsidTr="00153152">
        <w:trPr>
          <w:trHeight w:val="399"/>
        </w:trPr>
        <w:tc>
          <w:tcPr>
            <w:tcW w:w="1985" w:type="dxa"/>
            <w:vAlign w:val="center"/>
          </w:tcPr>
          <w:p w14:paraId="34A480F9" w14:textId="26699CE5" w:rsidR="008D6784" w:rsidRPr="00153152" w:rsidRDefault="00C5365F" w:rsidP="009D3CA5">
            <w:pPr>
              <w:spacing w:after="0" w:line="240" w:lineRule="auto"/>
              <w:contextualSpacing/>
              <w:jc w:val="center"/>
              <w:rPr>
                <w:rFonts w:eastAsia="Arial" w:cs="Times New Roman"/>
                <w:sz w:val="22"/>
              </w:rPr>
            </w:pPr>
            <w:r w:rsidRPr="00153152">
              <w:rPr>
                <w:rFonts w:eastAsia="SimSun" w:cs="Times New Roman"/>
                <w:sz w:val="22"/>
              </w:rPr>
              <w:t>Polyacrylate resin</w:t>
            </w:r>
          </w:p>
        </w:tc>
        <w:tc>
          <w:tcPr>
            <w:tcW w:w="1417" w:type="dxa"/>
            <w:vAlign w:val="center"/>
          </w:tcPr>
          <w:p w14:paraId="25F4AE6B" w14:textId="313A5B50" w:rsidR="008D6784" w:rsidRPr="00153152" w:rsidRDefault="00C5365F" w:rsidP="008D79A2">
            <w:pPr>
              <w:spacing w:after="0" w:line="276" w:lineRule="auto"/>
              <w:jc w:val="center"/>
              <w:rPr>
                <w:rFonts w:eastAsia="Arial" w:cs="Times New Roman"/>
                <w:sz w:val="22"/>
              </w:rPr>
            </w:pPr>
            <w:r w:rsidRPr="00153152">
              <w:rPr>
                <w:rFonts w:eastAsia="SimSun" w:cs="Times New Roman"/>
                <w:sz w:val="22"/>
              </w:rPr>
              <w:t>25852-37-3</w:t>
            </w:r>
          </w:p>
        </w:tc>
        <w:tc>
          <w:tcPr>
            <w:tcW w:w="1418" w:type="dxa"/>
            <w:vAlign w:val="center"/>
          </w:tcPr>
          <w:p w14:paraId="36D4102B" w14:textId="6BB2BC64" w:rsidR="008D6784" w:rsidRPr="00153152" w:rsidRDefault="00C5365F" w:rsidP="008D79A2">
            <w:pPr>
              <w:spacing w:after="0" w:line="276" w:lineRule="auto"/>
              <w:jc w:val="center"/>
              <w:rPr>
                <w:rFonts w:asciiTheme="majorHAnsi" w:eastAsia="Arial" w:hAnsiTheme="majorHAnsi" w:cstheme="majorHAnsi"/>
                <w:sz w:val="22"/>
                <w:lang w:val="en-US"/>
              </w:rPr>
            </w:pPr>
            <w:r w:rsidRPr="00153152">
              <w:rPr>
                <w:rFonts w:eastAsia="Arial" w:cs="Times New Roman"/>
                <w:sz w:val="22"/>
              </w:rPr>
              <w:t>15</w:t>
            </w:r>
          </w:p>
        </w:tc>
        <w:tc>
          <w:tcPr>
            <w:tcW w:w="3543" w:type="dxa"/>
            <w:vAlign w:val="center"/>
          </w:tcPr>
          <w:p w14:paraId="7194ADBB" w14:textId="77777777" w:rsidR="008D6784" w:rsidRPr="00153152" w:rsidRDefault="00040C47" w:rsidP="009C26E5">
            <w:pPr>
              <w:spacing w:after="0" w:line="240" w:lineRule="auto"/>
              <w:contextualSpacing/>
              <w:jc w:val="center"/>
              <w:rPr>
                <w:rFonts w:eastAsia="Arial" w:cs="Times New Roman"/>
                <w:sz w:val="22"/>
                <w:lang w:val="en-US"/>
              </w:rPr>
            </w:pPr>
            <w:r w:rsidRPr="00153152">
              <w:rPr>
                <w:rFonts w:eastAsia="Arial" w:cs="Times New Roman"/>
                <w:sz w:val="22"/>
                <w:lang w:val="en-US"/>
              </w:rPr>
              <w:t>Không được phân loại</w:t>
            </w:r>
          </w:p>
          <w:p w14:paraId="007D1E89" w14:textId="1CED3E41" w:rsidR="006F614D" w:rsidRPr="00153152" w:rsidRDefault="006F614D" w:rsidP="009C26E5">
            <w:pPr>
              <w:spacing w:after="0" w:line="240" w:lineRule="auto"/>
              <w:contextualSpacing/>
              <w:jc w:val="center"/>
              <w:rPr>
                <w:rFonts w:eastAsia="Arial" w:cs="Times New Roman"/>
                <w:sz w:val="22"/>
                <w:lang w:val="en-US"/>
              </w:rPr>
            </w:pPr>
            <w:r w:rsidRPr="00153152">
              <w:rPr>
                <w:rFonts w:eastAsia="Arial" w:cs="Times New Roman"/>
                <w:sz w:val="22"/>
                <w:lang w:val="en-US"/>
              </w:rPr>
              <w:t xml:space="preserve">(Tham khảo </w:t>
            </w:r>
            <w:r w:rsidRPr="00153152">
              <w:rPr>
                <w:rFonts w:eastAsia="Arial" w:cs="Times New Roman"/>
                <w:sz w:val="22"/>
              </w:rPr>
              <w:t>https://echa.europa.eu/substance-information/)</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2549D" w:rsidRPr="00AE4888" w:rsidRDefault="00A2549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2549D" w:rsidRPr="00AE4888" w:rsidRDefault="00A2549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0B191FC"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B29D6">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A2549D" w:rsidRPr="00360AD9" w:rsidRDefault="00A2549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A2549D" w:rsidRPr="00360AD9" w:rsidRDefault="00A2549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335BD3A9" w14:textId="70D19DC5" w:rsidR="008F1F3E" w:rsidRDefault="008F1F3E" w:rsidP="00942206">
      <w:pPr>
        <w:spacing w:after="200" w:line="276" w:lineRule="auto"/>
        <w:ind w:left="720"/>
        <w:contextualSpacing/>
        <w:jc w:val="both"/>
        <w:rPr>
          <w:rFonts w:eastAsia="Arial" w:cs="Times New Roman"/>
          <w:sz w:val="22"/>
          <w:lang w:val="en-US"/>
        </w:rPr>
      </w:pPr>
      <w:r w:rsidRPr="008F1F3E">
        <w:rPr>
          <w:rFonts w:eastAsia="Arial" w:cs="Times New Roman"/>
          <w:sz w:val="22"/>
          <w:lang w:val="en-US"/>
        </w:rPr>
        <w:t>Chất lỏng và hơi rất dễ cháy. Hơi nặng hơn không khí và có thể lan ra sàn nhà. Hơi có thể tạo thành hỗn hợp nổ với không khí. Hơi có thể di chuyển một khoảng cách đáng kể đến nguồn đánh lửa, nơi chúng có thể bắt lửa, bùng phát trở lại hoặc phát nổ. Bình chứa có thể phát nổ nếu bị đốt nóng.</w:t>
      </w:r>
    </w:p>
    <w:p w14:paraId="2F10F46B" w14:textId="35059CC4"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A2549D" w:rsidRPr="002B2ED8" w:rsidRDefault="00A2549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A2549D" w:rsidRPr="002B2ED8" w:rsidRDefault="00A2549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AC417D">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90DFF85" w:rsidR="000361A5" w:rsidRPr="002A17C1" w:rsidRDefault="000361A5" w:rsidP="00AC417D">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C417D">
        <w:rPr>
          <w:rFonts w:eastAsia="Arial" w:cs="Times New Roman"/>
          <w:sz w:val="22"/>
          <w:lang w:val="en-US"/>
        </w:rPr>
        <w:t>Tránh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AC417D">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C417D">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A2549D" w:rsidRPr="00B9045F" w:rsidRDefault="00A2549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A2549D" w:rsidRPr="00B9045F" w:rsidRDefault="00A2549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59004B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B29D6">
        <w:rPr>
          <w:b/>
          <w:sz w:val="22"/>
          <w:lang w:val="en-US"/>
        </w:rPr>
        <w:t>xử lý an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lastRenderedPageBreak/>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20FFD98" w:rsidR="002E3CDD" w:rsidRPr="00095DE8" w:rsidRDefault="0062364C"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bookmarkStart w:id="9" w:name="_GoBack"/>
    <w:p w14:paraId="2A860532" w14:textId="01C4ADBB"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1793237">
                <wp:simplePos x="0" y="0"/>
                <wp:positionH relativeFrom="margin">
                  <wp:posOffset>9525</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A2549D" w:rsidRPr="002B5755" w:rsidRDefault="00A2549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75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" fillcolor="#002060" stroked="f" strokeweight=".5pt">
                <v:textbox>
                  <w:txbxContent>
                    <w:p w14:paraId="383404DD" w14:textId="77777777" w:rsidR="00A2549D" w:rsidRPr="002B5755" w:rsidRDefault="00A2549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6671A7" w:rsidRPr="006671A7">
        <w:rPr>
          <w:noProof/>
          <w:sz w:val="22"/>
        </w:rPr>
        <w:t>Bảo quản tránh xa nguồn nhiệt, ngọn lửa, nguồn bắt lửa và các chất không tương thích. Tránh tiếp xúc với axit mạnh, kiềm, chất oxy hóa, cao su và nhựa.</w:t>
      </w:r>
      <w:r w:rsidR="00FC23E5" w:rsidRPr="00642D27">
        <w:rPr>
          <w:noProof/>
          <w:sz w:val="22"/>
        </w:rPr>
        <w:t xml:space="preserve"> Thường xuyên kiểm tra rò rỉ.</w:t>
      </w:r>
      <w:bookmarkEnd w:id="9"/>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B86C20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BCE73DD" w14:textId="77777777" w:rsidR="00CC7D6C" w:rsidRDefault="00CC7D6C"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2693"/>
        <w:gridCol w:w="1985"/>
        <w:gridCol w:w="1417"/>
      </w:tblGrid>
      <w:tr w:rsidR="002D1EA7" w:rsidRPr="00AB281C" w14:paraId="35512FD3" w14:textId="77777777" w:rsidTr="00CC7D6C">
        <w:trPr>
          <w:trHeight w:val="508"/>
        </w:trPr>
        <w:tc>
          <w:tcPr>
            <w:tcW w:w="1134" w:type="dxa"/>
            <w:vAlign w:val="center"/>
          </w:tcPr>
          <w:p w14:paraId="045642D0" w14:textId="77777777" w:rsidR="002D1EA7" w:rsidRPr="00AB281C" w:rsidRDefault="002D1EA7" w:rsidP="00B75057">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1134" w:type="dxa"/>
            <w:tcBorders>
              <w:bottom w:val="single" w:sz="4" w:space="0" w:color="auto"/>
            </w:tcBorders>
            <w:vAlign w:val="center"/>
          </w:tcPr>
          <w:p w14:paraId="7C4DC6FA" w14:textId="77777777" w:rsidR="002D1EA7" w:rsidRPr="00AB281C" w:rsidRDefault="002D1EA7" w:rsidP="00B75057">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693" w:type="dxa"/>
            <w:vAlign w:val="center"/>
          </w:tcPr>
          <w:p w14:paraId="4ED76579" w14:textId="77777777" w:rsidR="002D1EA7" w:rsidRPr="00AB281C" w:rsidRDefault="002D1EA7" w:rsidP="00B75057">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385CA827" w14:textId="77777777" w:rsidR="002D1EA7" w:rsidRPr="00AB281C" w:rsidRDefault="002D1EA7" w:rsidP="00B75057">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55ABA7CC" w14:textId="77777777" w:rsidR="002D1EA7" w:rsidRPr="00AB281C" w:rsidRDefault="002D1EA7" w:rsidP="00B75057">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2D1EA7" w:rsidRPr="00AB281C" w14:paraId="728BE941" w14:textId="77777777" w:rsidTr="00CC7D6C">
        <w:trPr>
          <w:trHeight w:val="668"/>
        </w:trPr>
        <w:tc>
          <w:tcPr>
            <w:tcW w:w="1134" w:type="dxa"/>
            <w:vMerge w:val="restart"/>
            <w:vAlign w:val="center"/>
          </w:tcPr>
          <w:p w14:paraId="06A48F04" w14:textId="023BE514" w:rsidR="002D1EA7" w:rsidRPr="00CC7D6C" w:rsidRDefault="00434947" w:rsidP="00CC7D6C">
            <w:pPr>
              <w:spacing w:after="200" w:line="276" w:lineRule="auto"/>
              <w:contextualSpacing/>
              <w:jc w:val="center"/>
              <w:rPr>
                <w:rFonts w:eastAsia="Arial" w:cs="Times New Roman"/>
                <w:sz w:val="22"/>
                <w:lang w:val="en-US"/>
              </w:rPr>
            </w:pPr>
            <w:r w:rsidRPr="00CC7D6C">
              <w:rPr>
                <w:rFonts w:eastAsia="Arial" w:cs="Times New Roman"/>
                <w:sz w:val="22"/>
              </w:rPr>
              <w:t>Toluene</w:t>
            </w:r>
          </w:p>
        </w:tc>
        <w:tc>
          <w:tcPr>
            <w:tcW w:w="1134" w:type="dxa"/>
            <w:vMerge w:val="restart"/>
            <w:vAlign w:val="center"/>
          </w:tcPr>
          <w:p w14:paraId="720F4C5D" w14:textId="6B0A5DF1" w:rsidR="002D1EA7" w:rsidRPr="00CC7D6C" w:rsidRDefault="00434947" w:rsidP="00CC7D6C">
            <w:pPr>
              <w:spacing w:after="0" w:line="240" w:lineRule="auto"/>
              <w:contextualSpacing/>
              <w:jc w:val="center"/>
              <w:rPr>
                <w:rFonts w:eastAsia="Arial" w:cs="Times New Roman"/>
                <w:sz w:val="22"/>
                <w:lang w:val="en-US"/>
              </w:rPr>
            </w:pPr>
            <w:r w:rsidRPr="00CC7D6C">
              <w:rPr>
                <w:rFonts w:eastAsia="Arial" w:cs="Times New Roman"/>
                <w:sz w:val="22"/>
              </w:rPr>
              <w:t>108-88-3</w:t>
            </w:r>
          </w:p>
        </w:tc>
        <w:tc>
          <w:tcPr>
            <w:tcW w:w="2693" w:type="dxa"/>
            <w:vAlign w:val="center"/>
          </w:tcPr>
          <w:p w14:paraId="4FF189AA" w14:textId="77777777" w:rsidR="002D1EA7" w:rsidRPr="00CC7D6C" w:rsidRDefault="002D1EA7" w:rsidP="00B75057">
            <w:pPr>
              <w:spacing w:after="0" w:line="276" w:lineRule="auto"/>
              <w:contextualSpacing/>
              <w:jc w:val="center"/>
              <w:rPr>
                <w:rFonts w:eastAsia="Arial" w:cs="Times New Roman"/>
                <w:sz w:val="22"/>
                <w:lang w:val="en-US"/>
              </w:rPr>
            </w:pPr>
            <w:r w:rsidRPr="00CC7D6C">
              <w:rPr>
                <w:rFonts w:eastAsia="Arial" w:cs="Times New Roman"/>
                <w:sz w:val="22"/>
                <w:lang w:val="en-US"/>
              </w:rPr>
              <w:t>(Quyết định.Số.3733/2002/QD-BYT)</w:t>
            </w:r>
          </w:p>
        </w:tc>
        <w:tc>
          <w:tcPr>
            <w:tcW w:w="1985" w:type="dxa"/>
            <w:vAlign w:val="center"/>
          </w:tcPr>
          <w:p w14:paraId="003B1E98" w14:textId="77777777" w:rsidR="002D1EA7" w:rsidRPr="00CC7D6C" w:rsidRDefault="002D1EA7" w:rsidP="00B75057">
            <w:pPr>
              <w:spacing w:after="0" w:line="276" w:lineRule="auto"/>
              <w:contextualSpacing/>
              <w:jc w:val="center"/>
              <w:rPr>
                <w:rFonts w:eastAsia="Arial" w:cs="Times New Roman"/>
                <w:sz w:val="22"/>
                <w:lang w:val="en-US"/>
              </w:rPr>
            </w:pPr>
            <w:r w:rsidRPr="00CC7D6C">
              <w:rPr>
                <w:rFonts w:eastAsia="Arial" w:cs="Times New Roman"/>
                <w:sz w:val="22"/>
                <w:lang w:val="en-US"/>
              </w:rPr>
              <w:t>TWA</w:t>
            </w:r>
          </w:p>
        </w:tc>
        <w:tc>
          <w:tcPr>
            <w:tcW w:w="1417" w:type="dxa"/>
            <w:vAlign w:val="center"/>
          </w:tcPr>
          <w:p w14:paraId="77116CE8" w14:textId="279D56FD" w:rsidR="002D1EA7" w:rsidRPr="00AB281C" w:rsidRDefault="007F56D6" w:rsidP="00B75057">
            <w:pPr>
              <w:spacing w:after="0" w:line="276" w:lineRule="auto"/>
              <w:contextualSpacing/>
              <w:jc w:val="center"/>
              <w:rPr>
                <w:rFonts w:eastAsia="Arial" w:cs="Times New Roman"/>
                <w:sz w:val="22"/>
                <w:lang w:val="en-US"/>
              </w:rPr>
            </w:pPr>
            <w:r>
              <w:rPr>
                <w:rFonts w:eastAsia="Arial" w:cs="Times New Roman"/>
                <w:sz w:val="22"/>
                <w:lang w:val="en-US"/>
              </w:rPr>
              <w:t>100</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r w:rsidR="002D1EA7" w:rsidRPr="00AB281C" w14:paraId="4034BCFD" w14:textId="77777777" w:rsidTr="00CC7D6C">
        <w:trPr>
          <w:trHeight w:val="701"/>
        </w:trPr>
        <w:tc>
          <w:tcPr>
            <w:tcW w:w="1134" w:type="dxa"/>
            <w:vMerge/>
            <w:vAlign w:val="center"/>
          </w:tcPr>
          <w:p w14:paraId="7C805D44" w14:textId="77777777" w:rsidR="002D1EA7" w:rsidRPr="00AB281C" w:rsidRDefault="002D1EA7" w:rsidP="00B75057">
            <w:pPr>
              <w:spacing w:after="0" w:line="240" w:lineRule="auto"/>
              <w:contextualSpacing/>
              <w:jc w:val="center"/>
              <w:rPr>
                <w:rFonts w:eastAsia="Arial" w:cs="Times New Roman"/>
                <w:sz w:val="22"/>
                <w:lang w:val="en-US"/>
              </w:rPr>
            </w:pPr>
          </w:p>
        </w:tc>
        <w:tc>
          <w:tcPr>
            <w:tcW w:w="1134" w:type="dxa"/>
            <w:vMerge/>
            <w:vAlign w:val="center"/>
          </w:tcPr>
          <w:p w14:paraId="6387073E" w14:textId="77777777" w:rsidR="002D1EA7" w:rsidRPr="00AB281C" w:rsidRDefault="002D1EA7" w:rsidP="00B75057">
            <w:pPr>
              <w:spacing w:after="0" w:line="240" w:lineRule="auto"/>
              <w:contextualSpacing/>
              <w:jc w:val="center"/>
              <w:rPr>
                <w:rFonts w:eastAsia="Arial" w:cs="Times New Roman"/>
                <w:sz w:val="22"/>
                <w:lang w:val="en-US"/>
              </w:rPr>
            </w:pPr>
          </w:p>
        </w:tc>
        <w:tc>
          <w:tcPr>
            <w:tcW w:w="2693" w:type="dxa"/>
            <w:vAlign w:val="center"/>
          </w:tcPr>
          <w:p w14:paraId="4E2DB402"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A5F8C70"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4E9B8B1D" w14:textId="0ADFF1BD" w:rsidR="002D1EA7" w:rsidRPr="00AB281C" w:rsidRDefault="007F56D6" w:rsidP="00B75057">
            <w:pPr>
              <w:spacing w:after="0" w:line="276" w:lineRule="auto"/>
              <w:contextualSpacing/>
              <w:jc w:val="center"/>
              <w:rPr>
                <w:rFonts w:eastAsia="Arial" w:cs="Times New Roman"/>
                <w:sz w:val="22"/>
                <w:lang w:val="en-US"/>
              </w:rPr>
            </w:pPr>
            <w:r>
              <w:rPr>
                <w:rFonts w:eastAsia="Arial" w:cs="Times New Roman"/>
                <w:sz w:val="22"/>
                <w:lang w:val="en-US"/>
              </w:rPr>
              <w:t>300</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2549D" w:rsidRPr="00AF0F34" w:rsidRDefault="00A2549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2549D" w:rsidRPr="00AF0F34" w:rsidRDefault="00A2549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45F5A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72A6F">
        <w:rPr>
          <w:rFonts w:eastAsia="Arial" w:cs="Times New Roman"/>
          <w:sz w:val="22"/>
          <w:lang w:val="en-US"/>
        </w:rPr>
        <w:t xml:space="preserve"> nhớt</w:t>
      </w:r>
      <w:r w:rsidR="00560B1D">
        <w:rPr>
          <w:rFonts w:eastAsia="Arial" w:cs="Times New Roman"/>
          <w:sz w:val="22"/>
          <w:lang w:val="en-US"/>
        </w:rPr>
        <w:t>.</w:t>
      </w:r>
    </w:p>
    <w:p w14:paraId="090A9CB1" w14:textId="7636F2A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00C72A6F">
        <w:rPr>
          <w:rFonts w:eastAsia="Arial" w:cs="Times New Roman"/>
          <w:sz w:val="22"/>
          <w:lang w:val="en-US"/>
        </w:rPr>
        <w:t xml:space="preserve"> đến hơi vàng</w:t>
      </w:r>
      <w:r w:rsidRPr="00AB408C">
        <w:rPr>
          <w:rFonts w:eastAsia="Arial" w:cs="Times New Roman"/>
          <w:sz w:val="22"/>
          <w:lang w:val="en-US"/>
        </w:rPr>
        <w:t>.</w:t>
      </w:r>
    </w:p>
    <w:p w14:paraId="7729F090" w14:textId="44262B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C72A6F">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D7F0F1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72A6F"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278B5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009317F9">
        <w:rPr>
          <w:rFonts w:eastAsia="Arial" w:cs="Times New Roman"/>
          <w:sz w:val="22"/>
          <w:lang w:val="en-US"/>
        </w:rPr>
        <w:t xml:space="preserve"> - </w:t>
      </w:r>
      <w:r w:rsidR="009317F9" w:rsidRPr="009317F9">
        <w:rPr>
          <w:rFonts w:eastAsia="Arial" w:cs="Times New Roman"/>
          <w:sz w:val="22"/>
          <w:lang w:val="en-US"/>
        </w:rPr>
        <w:t>cốc đóng</w:t>
      </w:r>
      <w:r w:rsidR="009317F9">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5CF973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CC7D6C" w:rsidRPr="00AB408C">
        <w:rPr>
          <w:rFonts w:eastAsia="Arial" w:cs="Times New Roman"/>
          <w:sz w:val="22"/>
          <w:lang w:val="en-US"/>
        </w:rPr>
        <w:t>cháy nổ</w:t>
      </w:r>
      <w:r w:rsidR="00CC7D6C"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FA8688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CC7D6C" w:rsidRPr="00AB408C">
        <w:rPr>
          <w:rFonts w:eastAsia="Arial" w:cs="Times New Roman"/>
          <w:sz w:val="22"/>
          <w:lang w:val="en-US"/>
        </w:rPr>
        <w:t>cháy nổ</w:t>
      </w:r>
      <w:r w:rsidR="00CC7D6C" w:rsidRPr="00AB408C">
        <w:rPr>
          <w:rFonts w:eastAsia="Arial" w:cs="Times New Roman"/>
          <w:sz w:val="22"/>
          <w:lang w:val="en-US"/>
        </w:rPr>
        <w:t xml:space="preserve"> </w:t>
      </w:r>
      <w:r w:rsidRPr="00AB408C">
        <w:rPr>
          <w:rFonts w:eastAsia="Arial" w:cs="Times New Roman"/>
          <w:sz w:val="22"/>
          <w:lang w:val="en-US"/>
        </w:rPr>
        <w:t>dướ</w:t>
      </w:r>
      <w:r w:rsidR="00D0692A">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2380193" w:rsidR="00041E43" w:rsidRPr="00AB408C" w:rsidRDefault="00CC7D6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DF90067" w:rsidR="00041E43" w:rsidRPr="00AB408C" w:rsidRDefault="00CC7D6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AC00AFF"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5497B60" w:rsidR="00481443" w:rsidRPr="00AB408C" w:rsidRDefault="00CC7D6C"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ED4702">
        <w:rPr>
          <w:rFonts w:eastAsia="Arial" w:cs="Times New Roman"/>
          <w:sz w:val="22"/>
          <w:lang w:val="en-US"/>
        </w:rPr>
        <w:t xml:space="preserve">: </w:t>
      </w:r>
      <w:r w:rsidR="00ED4702" w:rsidRPr="00AB408C">
        <w:rPr>
          <w:rFonts w:eastAsia="Arial" w:cs="Times New Roman"/>
          <w:sz w:val="22"/>
          <w:lang w:val="en-US"/>
        </w:rPr>
        <w:t>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A2549D" w:rsidRPr="00FB44D1" w:rsidRDefault="00A2549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A2549D" w:rsidRPr="00FB44D1" w:rsidRDefault="00A2549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07E6FCDB" w:rsidR="000361A5" w:rsidRPr="008D1719" w:rsidRDefault="00E63A7D" w:rsidP="00C1710C">
      <w:pPr>
        <w:spacing w:after="200" w:line="276" w:lineRule="auto"/>
        <w:ind w:firstLine="709"/>
        <w:contextualSpacing/>
        <w:jc w:val="both"/>
        <w:rPr>
          <w:rFonts w:eastAsia="Arial" w:cs="Times New Roman"/>
          <w:sz w:val="22"/>
          <w:lang w:val="en-US"/>
        </w:rPr>
      </w:pPr>
      <w:r w:rsidRPr="00E63A7D">
        <w:rPr>
          <w:rFonts w:eastAsia="SimSun" w:cs="Times New Roman"/>
          <w:sz w:val="22"/>
          <w:lang w:val="en-US" w:eastAsia="zh-CN"/>
        </w:rPr>
        <w:t>Chất lỏng và hơi rất dễ cháy</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4BA22A01" w:rsidR="000361A5" w:rsidRPr="002B53A0" w:rsidRDefault="00E63A7D" w:rsidP="002B53A0">
      <w:pPr>
        <w:spacing w:after="200" w:line="276" w:lineRule="auto"/>
        <w:ind w:left="720" w:hanging="11"/>
        <w:contextualSpacing/>
        <w:jc w:val="both"/>
        <w:rPr>
          <w:sz w:val="22"/>
          <w:lang w:val="en-US"/>
        </w:rPr>
      </w:pPr>
      <w:r w:rsidRPr="00E63A7D">
        <w:rPr>
          <w:sz w:val="22"/>
          <w:lang w:val="en-US"/>
        </w:rPr>
        <w:t>Hơi có thể tạo thành hỗn hợp nổ với không khí</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F41C6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2C238B">
        <w:rPr>
          <w:rFonts w:eastAsia="Arial" w:cs="Times New Roman"/>
          <w:sz w:val="22"/>
          <w:lang w:val="en-US"/>
        </w:rPr>
        <w:t xml:space="preserve">axit mạnh, </w:t>
      </w:r>
      <w:r w:rsidR="00D0692A">
        <w:rPr>
          <w:rFonts w:eastAsia="Arial" w:cs="Times New Roman"/>
          <w:sz w:val="22"/>
          <w:lang w:val="en-US"/>
        </w:rPr>
        <w:t>kiềm</w:t>
      </w:r>
      <w:r w:rsidR="00EE75D3">
        <w:rPr>
          <w:rFonts w:eastAsia="Arial" w:cs="Times New Roman"/>
          <w:sz w:val="22"/>
          <w:lang w:val="en-US"/>
        </w:rPr>
        <w:t xml:space="preserve"> và </w:t>
      </w:r>
      <w:r w:rsidR="00D0692A">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59950A5" w:rsidR="000361A5" w:rsidRPr="007E4B09" w:rsidRDefault="00EB79F6"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087739D">
                <wp:simplePos x="0" y="0"/>
                <wp:positionH relativeFrom="margin">
                  <wp:posOffset>-5715</wp:posOffset>
                </wp:positionH>
                <wp:positionV relativeFrom="paragraph">
                  <wp:posOffset>328295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A2549D" w:rsidRPr="00F15665" w:rsidRDefault="00A2549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5.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H+eerd&#10;AAAABwEAAA8AAAAAAAAAAAAAAAAAoAQAAGRycy9kb3ducmV2LnhtbFBLBQYAAAAABAAEAPMAAACq&#10;BQAAAAA=&#10;" fillcolor="#002060" stroked="f" strokeweight=".5pt">
                <v:textbox>
                  <w:txbxContent>
                    <w:p w14:paraId="6DF654E9" w14:textId="77777777" w:rsidR="00A2549D" w:rsidRPr="00F15665" w:rsidRDefault="00A2549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0692A">
        <w:rPr>
          <w:rFonts w:eastAsia="Arial" w:cs="Times New Roman"/>
          <w:sz w:val="22"/>
          <w:lang w:val="en-US"/>
        </w:rPr>
        <w:t>đioxit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0692A">
        <w:rPr>
          <w:rFonts w:eastAsia="Arial" w:cs="Times New Roman"/>
          <w:sz w:val="22"/>
          <w:lang w:val="en-US"/>
        </w:rPr>
        <w:t>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E558829"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A9FA7DF"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0692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A2549D"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3557EB4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Độc </w:t>
      </w:r>
      <w:r w:rsidR="00D0692A"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A2549D" w:rsidRPr="008A2F3F">
        <w:rPr>
          <w:rFonts w:eastAsia="Arial" w:cs="Times New Roman"/>
          <w:sz w:val="22"/>
          <w:lang w:val="en-US"/>
        </w:rPr>
        <w:t>không được phân loại.</w:t>
      </w:r>
    </w:p>
    <w:p w14:paraId="6F07F302" w14:textId="6077E572"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2549D">
        <w:rPr>
          <w:rFonts w:eastAsia="Arial" w:cs="Times New Roman"/>
          <w:sz w:val="22"/>
          <w:lang w:val="en-US"/>
        </w:rPr>
        <w:t xml:space="preserve"> gây kích ứng da</w:t>
      </w:r>
      <w:r w:rsidR="009905A9" w:rsidRPr="008A2F3F">
        <w:rPr>
          <w:rFonts w:eastAsia="Arial" w:cs="Times New Roman"/>
          <w:sz w:val="22"/>
          <w:lang w:val="en-US"/>
        </w:rPr>
        <w:t>.</w:t>
      </w:r>
    </w:p>
    <w:p w14:paraId="77935395" w14:textId="073C05E8"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A2549D" w:rsidRPr="008A2F3F">
        <w:rPr>
          <w:rFonts w:eastAsia="Arial" w:cs="Times New Roman"/>
          <w:sz w:val="22"/>
          <w:lang w:val="en-US"/>
        </w:rPr>
        <w:t>không được phân loại.</w:t>
      </w:r>
    </w:p>
    <w:p w14:paraId="13E3AD54" w14:textId="1D1C7268" w:rsidR="003D4630" w:rsidRPr="008A2F3F" w:rsidRDefault="00D0692A"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6C6824" w:rsidRPr="008A2F3F">
        <w:rPr>
          <w:rFonts w:eastAsia="Arial" w:cs="Times New Roman"/>
          <w:sz w:val="22"/>
          <w:lang w:val="en-US"/>
        </w:rPr>
        <w:t>không được phân loại</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3892BEC"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F95AB4" w:rsidRPr="008A2F3F">
        <w:rPr>
          <w:rFonts w:eastAsia="Arial" w:cs="Times New Roman"/>
          <w:sz w:val="22"/>
          <w:lang w:val="en-US"/>
        </w:rPr>
        <w:t>không được phân loại.</w:t>
      </w:r>
    </w:p>
    <w:p w14:paraId="4118CD63" w14:textId="060E826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F95AB4"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4AB3D0"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F95AB4" w:rsidRPr="00F95AB4">
        <w:rPr>
          <w:rFonts w:eastAsia="Arial" w:cs="Times New Roman"/>
          <w:sz w:val="22"/>
          <w:lang w:val="en-US"/>
        </w:rPr>
        <w:t>Bị nghi ngờ làm tổn hại đến khả năng sinh sản hoặc thai nhi.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35197B8B"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95AB4" w:rsidRPr="00F95AB4">
        <w:rPr>
          <w:rFonts w:eastAsia="Arial" w:cs="Times New Roman"/>
          <w:sz w:val="22"/>
          <w:lang w:val="en-US"/>
        </w:rPr>
        <w:t>Có thể gây buồn ngủ hoặc chóng mặt</w:t>
      </w:r>
      <w:r w:rsidR="0090586E" w:rsidRPr="008A2F3F">
        <w:rPr>
          <w:rFonts w:eastAsia="Arial" w:cs="Times New Roman"/>
          <w:sz w:val="22"/>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5C08C28E" w:rsidR="008242C5" w:rsidRPr="008A2F3F" w:rsidRDefault="0090586E" w:rsidP="006550CE">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6550CE" w:rsidRPr="006550CE">
        <w:rPr>
          <w:rFonts w:eastAsia="Arial" w:cs="Times New Roman"/>
          <w:sz w:val="22"/>
          <w:lang w:val="en-US"/>
        </w:rPr>
        <w:t>Có thể gây tổn thương các cơ quan khi tiếp xúc lâu dài hoặc lặp đi lặp lại</w:t>
      </w:r>
      <w:r w:rsidRPr="008A2F3F">
        <w:rPr>
          <w:rFonts w:eastAsia="Arial" w:cs="Times New Roman"/>
          <w:sz w:val="22"/>
          <w:lang w:val="en-US"/>
        </w:rPr>
        <w:t>.</w:t>
      </w:r>
    </w:p>
    <w:p w14:paraId="27614EFC" w14:textId="311A8ED6" w:rsidR="00DB2396" w:rsidRDefault="00F7091E" w:rsidP="006550CE">
      <w:pPr>
        <w:tabs>
          <w:tab w:val="left" w:pos="4820"/>
        </w:tabs>
        <w:spacing w:after="0" w:line="276" w:lineRule="auto"/>
        <w:ind w:left="4962" w:hanging="4242"/>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56E825A3">
                <wp:simplePos x="0" y="0"/>
                <wp:positionH relativeFrom="margin">
                  <wp:posOffset>1270</wp:posOffset>
                </wp:positionH>
                <wp:positionV relativeFrom="paragraph">
                  <wp:posOffset>515620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A2549D" w:rsidRPr="00415D5C" w:rsidRDefault="00A2549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1pt;margin-top:40.6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" fillcolor="#002060" stroked="f" strokeweight=".5pt">
                <v:textbox>
                  <w:txbxContent>
                    <w:p w14:paraId="65CF4F6D" w14:textId="77777777" w:rsidR="00A2549D" w:rsidRPr="00415D5C" w:rsidRDefault="00A2549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5820EC">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xml:space="preserve">: </w:t>
      </w:r>
      <w:r w:rsidR="006550CE" w:rsidRPr="006550CE">
        <w:rPr>
          <w:rFonts w:eastAsia="Arial" w:cs="Times New Roman"/>
          <w:sz w:val="22"/>
          <w:lang w:val="en-US"/>
        </w:rPr>
        <w:t>Có thể gây tử vong nếu nuốt phải và đi vào đường hô hấp</w:t>
      </w:r>
      <w:r w:rsidR="008242C5" w:rsidRPr="008A2F3F">
        <w:rPr>
          <w:rFonts w:eastAsia="Arial" w:cs="Times New Roman"/>
          <w:sz w:val="22"/>
          <w:lang w:val="en-US"/>
        </w:rPr>
        <w:t>.</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F1FEA21"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8F4BBF">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A2549D" w:rsidRPr="00244E78" w:rsidRDefault="00A2549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A2549D" w:rsidRPr="00244E78" w:rsidRDefault="00A2549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A2549D" w:rsidRPr="00CD2D15" w:rsidRDefault="00A2549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A2549D" w:rsidRPr="00CD2D15" w:rsidRDefault="00A2549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31CA401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556EF">
        <w:rPr>
          <w:rFonts w:eastAsia="Arial" w:cs="Times New Roman"/>
          <w:noProof/>
          <w:sz w:val="22"/>
          <w:lang w:val="en-US"/>
        </w:rPr>
        <w:drawing>
          <wp:inline distT="0" distB="0" distL="0" distR="0" wp14:anchorId="370A8675" wp14:editId="24530E75">
            <wp:extent cx="489035" cy="4857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ất lỏng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739" cy="505348"/>
                    </a:xfrm>
                    <a:prstGeom prst="rect">
                      <a:avLst/>
                    </a:prstGeom>
                  </pic:spPr>
                </pic:pic>
              </a:graphicData>
            </a:graphic>
          </wp:inline>
        </w:drawing>
      </w:r>
    </w:p>
    <w:p w14:paraId="662B529F" w14:textId="640EB23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C556EF">
        <w:rPr>
          <w:rFonts w:eastAsia="Arial" w:cs="Times New Roman"/>
          <w:sz w:val="22"/>
          <w:lang w:val="en-US"/>
        </w:rPr>
        <w:t>3</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060F11B" w14:textId="77777777" w:rsidR="00C556EF" w:rsidRPr="008F42C0" w:rsidRDefault="00C556EF" w:rsidP="00C556E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5F459C7E" wp14:editId="0C9177A7">
            <wp:extent cx="489035" cy="4857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ất lỏng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739" cy="505348"/>
                    </a:xfrm>
                    <a:prstGeom prst="rect">
                      <a:avLst/>
                    </a:prstGeom>
                  </pic:spPr>
                </pic:pic>
              </a:graphicData>
            </a:graphic>
          </wp:inline>
        </w:drawing>
      </w:r>
    </w:p>
    <w:p w14:paraId="1834E735" w14:textId="620E7259" w:rsidR="007C2D1B" w:rsidRPr="008F42C0" w:rsidRDefault="00C556EF" w:rsidP="00C556E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3.</w:t>
      </w:r>
    </w:p>
    <w:p w14:paraId="3E5ED889" w14:textId="40968AC9" w:rsidR="008121BC"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62719CF3"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B7D54BF" w14:textId="77777777" w:rsidR="00C556EF" w:rsidRPr="008F42C0" w:rsidRDefault="00C556EF" w:rsidP="00C556E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684E19D6" wp14:editId="17421B55">
            <wp:extent cx="489035" cy="485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ất lỏng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739" cy="505348"/>
                    </a:xfrm>
                    <a:prstGeom prst="rect">
                      <a:avLst/>
                    </a:prstGeom>
                  </pic:spPr>
                </pic:pic>
              </a:graphicData>
            </a:graphic>
          </wp:inline>
        </w:drawing>
      </w:r>
    </w:p>
    <w:p w14:paraId="3C09194D" w14:textId="3228F50F" w:rsidR="007C2D1B" w:rsidRPr="008F42C0" w:rsidRDefault="00C556EF" w:rsidP="00C556E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3.</w:t>
      </w:r>
    </w:p>
    <w:p w14:paraId="7515F1F0" w14:textId="441C7750" w:rsidR="00AA66A1"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3B9EF1D7"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71D34">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A2549D" w:rsidRPr="001F62E6" w:rsidRDefault="00A2549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A2549D" w:rsidRPr="001F62E6" w:rsidRDefault="00A2549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lastRenderedPageBreak/>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A2549D" w:rsidRPr="003F4517" w:rsidRDefault="00A2549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A2549D" w:rsidRPr="003F4517" w:rsidRDefault="00A2549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BB3B18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96C26">
        <w:rPr>
          <w:rFonts w:eastAsia="Arial" w:cs="Times New Roman"/>
          <w:sz w:val="22"/>
          <w:lang w:val="en-US"/>
        </w:rPr>
        <w:t>20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6E12F92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A28219C" w14:textId="209E3CFC" w:rsidR="00C82CBB" w:rsidRPr="00C82CBB" w:rsidRDefault="00C82CBB" w:rsidP="00C82CBB">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D82C88">
        <w:rPr>
          <w:rFonts w:asciiTheme="majorHAnsi" w:hAnsiTheme="majorHAnsi" w:cstheme="majorHAnsi"/>
          <w:sz w:val="22"/>
          <w:lang w:val="en-US"/>
        </w:rPr>
        <w:t>Flam. Liq. 2</w:t>
      </w:r>
      <w:r>
        <w:rPr>
          <w:rFonts w:asciiTheme="majorHAnsi" w:hAnsiTheme="majorHAnsi" w:cstheme="majorHAnsi"/>
          <w:sz w:val="22"/>
          <w:lang w:val="en-US"/>
        </w:rPr>
        <w:t xml:space="preserve">: </w:t>
      </w:r>
      <w:r w:rsidRPr="00D82C88">
        <w:rPr>
          <w:rStyle w:val="Strong"/>
          <w:rFonts w:asciiTheme="majorHAnsi" w:hAnsiTheme="majorHAnsi" w:cstheme="majorHAnsi"/>
          <w:b w:val="0"/>
          <w:color w:val="000000"/>
          <w:sz w:val="22"/>
          <w:shd w:val="clear" w:color="auto" w:fill="FFFFFF"/>
        </w:rPr>
        <w:t>Chất lỏng dễ cháy</w:t>
      </w:r>
      <w:r>
        <w:rPr>
          <w:rStyle w:val="Strong"/>
          <w:rFonts w:asciiTheme="majorHAnsi" w:hAnsiTheme="majorHAnsi" w:cstheme="majorHAnsi"/>
          <w:b w:val="0"/>
          <w:color w:val="000000"/>
          <w:sz w:val="22"/>
          <w:shd w:val="clear" w:color="auto" w:fill="FFFFFF"/>
          <w:lang w:val="en-US"/>
        </w:rPr>
        <w:t>, nguy hiểm loại 2.</w:t>
      </w:r>
    </w:p>
    <w:p w14:paraId="3811D10D" w14:textId="47987F53" w:rsidR="00BD2BFA" w:rsidRDefault="0078129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C82CBB">
        <w:rPr>
          <w:rFonts w:eastAsia="Arial" w:cs="Times New Roman"/>
          <w:sz w:val="22"/>
          <w:lang w:val="en-US"/>
        </w:rPr>
        <w:t>2</w:t>
      </w:r>
      <w:r>
        <w:rPr>
          <w:rFonts w:eastAsia="Arial" w:cs="Times New Roman"/>
          <w:sz w:val="22"/>
          <w:lang w:val="en-US"/>
        </w:rPr>
        <w:t xml:space="preserve">: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sidR="00C82CBB">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3D7C82AD" w14:textId="6FCE73D6" w:rsidR="002712EA" w:rsidRDefault="002712EA" w:rsidP="00967D60">
      <w:pPr>
        <w:spacing w:after="200" w:line="276" w:lineRule="auto"/>
        <w:ind w:firstLine="720"/>
        <w:contextualSpacing/>
        <w:jc w:val="both"/>
        <w:rPr>
          <w:rFonts w:asciiTheme="majorHAnsi" w:eastAsia="Arial" w:hAnsiTheme="majorHAnsi" w:cstheme="majorHAnsi"/>
          <w:sz w:val="22"/>
          <w:lang w:val="en-US"/>
        </w:rPr>
      </w:pPr>
      <w:r w:rsidRPr="00FF056F">
        <w:rPr>
          <w:rFonts w:eastAsia="Arial" w:cs="Times New Roman"/>
          <w:sz w:val="22"/>
        </w:rPr>
        <w:t>Skin</w:t>
      </w:r>
      <w:r w:rsidR="000A49A0">
        <w:rPr>
          <w:rFonts w:eastAsia="Arial" w:cs="Times New Roman"/>
          <w:sz w:val="22"/>
          <w:lang w:val="en-US"/>
        </w:rPr>
        <w:t xml:space="preserve"> Irrit</w:t>
      </w:r>
      <w:r w:rsidRPr="00FF056F">
        <w:rPr>
          <w:rFonts w:eastAsia="Arial" w:cs="Times New Roman"/>
          <w:sz w:val="22"/>
        </w:rPr>
        <w:t>.</w:t>
      </w:r>
      <w:r>
        <w:rPr>
          <w:rFonts w:eastAsia="Arial" w:cs="Times New Roman"/>
          <w:sz w:val="22"/>
          <w:lang w:val="en-US"/>
        </w:rPr>
        <w:t xml:space="preserve"> </w:t>
      </w:r>
      <w:r w:rsidR="000A49A0">
        <w:rPr>
          <w:rFonts w:eastAsia="Arial" w:cs="Times New Roman"/>
          <w:sz w:val="22"/>
          <w:lang w:val="en-US"/>
        </w:rPr>
        <w:t>2</w:t>
      </w:r>
      <w:r>
        <w:rPr>
          <w:rFonts w:eastAsia="Arial" w:cs="Times New Roman"/>
          <w:sz w:val="22"/>
          <w:lang w:val="en-US"/>
        </w:rPr>
        <w:t xml:space="preserve">: </w:t>
      </w:r>
      <w:r w:rsidR="00DE5DCD">
        <w:rPr>
          <w:rFonts w:eastAsia="Arial" w:cs="Times New Roman"/>
          <w:sz w:val="22"/>
          <w:lang w:val="en-US"/>
        </w:rPr>
        <w:t xml:space="preserve">Ăn mòn da, </w:t>
      </w:r>
      <w:r w:rsidR="00DE5DCD" w:rsidRPr="00AA1FAD">
        <w:rPr>
          <w:rFonts w:asciiTheme="majorHAnsi" w:eastAsia="Arial" w:hAnsiTheme="majorHAnsi" w:cstheme="majorHAnsi"/>
          <w:sz w:val="22"/>
          <w:lang w:val="en-US"/>
        </w:rPr>
        <w:t>nguy hiểm loại</w:t>
      </w:r>
      <w:r w:rsidR="00DE5DCD">
        <w:rPr>
          <w:rFonts w:asciiTheme="majorHAnsi" w:eastAsia="Arial" w:hAnsiTheme="majorHAnsi" w:cstheme="majorHAnsi"/>
          <w:sz w:val="22"/>
          <w:lang w:val="en-US"/>
        </w:rPr>
        <w:t xml:space="preserve"> </w:t>
      </w:r>
      <w:r w:rsidR="000A49A0">
        <w:rPr>
          <w:rFonts w:asciiTheme="majorHAnsi" w:eastAsia="Arial" w:hAnsiTheme="majorHAnsi" w:cstheme="majorHAnsi"/>
          <w:sz w:val="22"/>
          <w:lang w:val="en-US"/>
        </w:rPr>
        <w:t>2</w:t>
      </w:r>
      <w:r w:rsidR="00DE5DCD">
        <w:rPr>
          <w:rFonts w:asciiTheme="majorHAnsi" w:eastAsia="Arial" w:hAnsiTheme="majorHAnsi" w:cstheme="majorHAnsi"/>
          <w:sz w:val="22"/>
          <w:lang w:val="en-US"/>
        </w:rPr>
        <w:t>.</w:t>
      </w:r>
    </w:p>
    <w:p w14:paraId="42F34FB8" w14:textId="793A9546" w:rsidR="00C82CBB" w:rsidRDefault="00C82CBB" w:rsidP="00967D60">
      <w:pPr>
        <w:spacing w:after="200" w:line="276" w:lineRule="auto"/>
        <w:ind w:firstLine="720"/>
        <w:contextualSpacing/>
        <w:jc w:val="both"/>
        <w:rPr>
          <w:rFonts w:asciiTheme="majorHAnsi" w:eastAsia="Arial" w:hAnsiTheme="majorHAnsi" w:cstheme="majorHAnsi"/>
          <w:sz w:val="22"/>
          <w:lang w:val="en-US"/>
        </w:rPr>
      </w:pPr>
      <w:r w:rsidRPr="00D82C88">
        <w:rPr>
          <w:rFonts w:asciiTheme="majorHAnsi" w:eastAsia="Arial" w:hAnsiTheme="majorHAnsi" w:cstheme="majorHAnsi"/>
          <w:sz w:val="22"/>
        </w:rPr>
        <w:t>Repr.</w:t>
      </w:r>
      <w:r>
        <w:rPr>
          <w:rFonts w:asciiTheme="majorHAnsi" w:eastAsia="Arial" w:hAnsiTheme="majorHAnsi" w:cstheme="majorHAnsi"/>
          <w:sz w:val="22"/>
          <w:lang w:val="en-US"/>
        </w:rPr>
        <w:t xml:space="preserve"> </w:t>
      </w:r>
      <w:r w:rsidRPr="00D82C88">
        <w:rPr>
          <w:rFonts w:asciiTheme="majorHAnsi" w:eastAsia="Arial" w:hAnsiTheme="majorHAnsi" w:cstheme="majorHAnsi"/>
          <w:sz w:val="22"/>
        </w:rPr>
        <w:t>2</w:t>
      </w:r>
      <w:r w:rsidR="00D26B94">
        <w:rPr>
          <w:rFonts w:asciiTheme="majorHAnsi" w:eastAsia="Arial" w:hAnsiTheme="majorHAnsi" w:cstheme="majorHAnsi"/>
          <w:sz w:val="22"/>
          <w:lang w:val="en-US"/>
        </w:rPr>
        <w:t xml:space="preserve">: </w:t>
      </w:r>
      <w:r w:rsidR="00D26B94" w:rsidRPr="00D82C88">
        <w:rPr>
          <w:rStyle w:val="Strong"/>
          <w:rFonts w:asciiTheme="majorHAnsi" w:hAnsiTheme="majorHAnsi" w:cstheme="majorHAnsi"/>
          <w:b w:val="0"/>
          <w:color w:val="000000"/>
          <w:sz w:val="22"/>
          <w:shd w:val="clear" w:color="auto" w:fill="FFFFFF"/>
        </w:rPr>
        <w:t>Độc tính sinh sản</w:t>
      </w:r>
      <w:r w:rsidR="00D26B94">
        <w:rPr>
          <w:rStyle w:val="Strong"/>
          <w:rFonts w:asciiTheme="majorHAnsi" w:hAnsiTheme="majorHAnsi" w:cstheme="majorHAnsi"/>
          <w:b w:val="0"/>
          <w:color w:val="000000"/>
          <w:sz w:val="22"/>
          <w:shd w:val="clear" w:color="auto" w:fill="FFFFFF"/>
          <w:lang w:val="en-US"/>
        </w:rPr>
        <w:t xml:space="preserve">, </w:t>
      </w:r>
      <w:r w:rsidR="00D26B94" w:rsidRPr="00AA1FAD">
        <w:rPr>
          <w:rFonts w:asciiTheme="majorHAnsi" w:eastAsia="Arial" w:hAnsiTheme="majorHAnsi" w:cstheme="majorHAnsi"/>
          <w:sz w:val="22"/>
          <w:lang w:val="en-US"/>
        </w:rPr>
        <w:t>nguy hiểm loại</w:t>
      </w:r>
      <w:r w:rsidR="00D26B94">
        <w:rPr>
          <w:rFonts w:asciiTheme="majorHAnsi" w:eastAsia="Arial" w:hAnsiTheme="majorHAnsi" w:cstheme="majorHAnsi"/>
          <w:sz w:val="22"/>
          <w:lang w:val="en-US"/>
        </w:rPr>
        <w:t xml:space="preserve"> 2.</w:t>
      </w:r>
    </w:p>
    <w:p w14:paraId="577DA2AD" w14:textId="59067F14" w:rsidR="00B50DB8" w:rsidRDefault="00B50DB8" w:rsidP="00967D60">
      <w:pPr>
        <w:spacing w:after="200" w:line="276" w:lineRule="auto"/>
        <w:ind w:firstLine="720"/>
        <w:contextualSpacing/>
        <w:jc w:val="both"/>
        <w:rPr>
          <w:rFonts w:asciiTheme="majorHAnsi" w:eastAsia="Arial" w:hAnsiTheme="majorHAnsi" w:cstheme="majorHAnsi"/>
          <w:sz w:val="22"/>
          <w:lang w:val="en-US"/>
        </w:rPr>
      </w:pPr>
      <w:r w:rsidRPr="00D82C88">
        <w:rPr>
          <w:rFonts w:asciiTheme="majorHAnsi" w:hAnsiTheme="majorHAnsi" w:cstheme="majorHAnsi"/>
          <w:sz w:val="22"/>
          <w:lang w:val="en-US"/>
        </w:rPr>
        <w:t>STOT - SE 3</w:t>
      </w:r>
      <w:r>
        <w:rPr>
          <w:rFonts w:asciiTheme="majorHAnsi" w:hAnsiTheme="majorHAnsi" w:cstheme="majorHAnsi"/>
          <w:sz w:val="22"/>
          <w:lang w:val="en-US"/>
        </w:rPr>
        <w:t xml:space="preserve">: </w:t>
      </w:r>
      <w:r w:rsidRPr="00D82C88">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6946035F" w14:textId="747A7C88" w:rsidR="002D3355" w:rsidRPr="00B50DB8" w:rsidRDefault="002D3355" w:rsidP="00967D60">
      <w:pPr>
        <w:spacing w:after="200" w:line="276" w:lineRule="auto"/>
        <w:ind w:firstLine="720"/>
        <w:contextualSpacing/>
        <w:jc w:val="both"/>
        <w:rPr>
          <w:rFonts w:asciiTheme="majorHAnsi" w:eastAsia="Arial" w:hAnsiTheme="majorHAnsi" w:cstheme="majorHAnsi"/>
          <w:sz w:val="22"/>
          <w:lang w:val="en-US"/>
        </w:rPr>
      </w:pPr>
      <w:r w:rsidRPr="00D82C88">
        <w:rPr>
          <w:rFonts w:asciiTheme="majorHAnsi" w:hAnsiTheme="majorHAnsi" w:cstheme="majorHAnsi"/>
          <w:sz w:val="22"/>
          <w:lang w:val="en-US"/>
        </w:rPr>
        <w:t xml:space="preserve">STOT - </w:t>
      </w:r>
      <w:r>
        <w:rPr>
          <w:rFonts w:asciiTheme="majorHAnsi" w:hAnsiTheme="majorHAnsi" w:cstheme="majorHAnsi"/>
          <w:sz w:val="22"/>
          <w:lang w:val="en-US"/>
        </w:rPr>
        <w:t>R</w:t>
      </w:r>
      <w:r w:rsidRPr="00D82C88">
        <w:rPr>
          <w:rFonts w:asciiTheme="majorHAnsi" w:hAnsiTheme="majorHAnsi" w:cstheme="majorHAnsi"/>
          <w:sz w:val="22"/>
          <w:lang w:val="en-US"/>
        </w:rPr>
        <w:t xml:space="preserve">E </w:t>
      </w:r>
      <w:r>
        <w:rPr>
          <w:rFonts w:asciiTheme="majorHAnsi" w:hAnsiTheme="majorHAnsi" w:cstheme="majorHAnsi"/>
          <w:sz w:val="22"/>
          <w:lang w:val="en-US"/>
        </w:rPr>
        <w:t xml:space="preserve">2: </w:t>
      </w:r>
      <w:r w:rsidRPr="00D82C88">
        <w:rPr>
          <w:rStyle w:val="Strong"/>
          <w:rFonts w:asciiTheme="majorHAnsi" w:hAnsiTheme="majorHAnsi" w:cstheme="majorHAnsi"/>
          <w:b w:val="0"/>
          <w:color w:val="000000"/>
          <w:sz w:val="22"/>
          <w:shd w:val="clear" w:color="auto" w:fill="FFFFFF"/>
        </w:rPr>
        <w:t xml:space="preserve">Độc tính đến cơ quan cụ thể sau phơi nhiễm </w:t>
      </w:r>
      <w:r>
        <w:rPr>
          <w:rStyle w:val="Strong"/>
          <w:rFonts w:asciiTheme="majorHAnsi" w:hAnsiTheme="majorHAnsi" w:cstheme="majorHAnsi"/>
          <w:b w:val="0"/>
          <w:color w:val="000000"/>
          <w:sz w:val="22"/>
          <w:shd w:val="clear" w:color="auto" w:fill="FFFFFF"/>
          <w:lang w:val="en-US"/>
        </w:rPr>
        <w:t xml:space="preserve">lặp lại,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57F71CA0" w14:textId="486C4D91" w:rsidR="00ED7AE5" w:rsidRPr="000A49A0" w:rsidRDefault="002D3355" w:rsidP="000A49A0">
      <w:pPr>
        <w:spacing w:line="276" w:lineRule="auto"/>
        <w:ind w:left="709"/>
        <w:contextualSpacing/>
        <w:rPr>
          <w:rFonts w:eastAsia="Arial" w:cs="Times New Roman"/>
          <w:sz w:val="22"/>
          <w:lang w:val="en-US"/>
        </w:rPr>
      </w:pPr>
      <w:r w:rsidRPr="00D82C88">
        <w:rPr>
          <w:rFonts w:asciiTheme="majorHAnsi" w:eastAsia="Arial" w:hAnsiTheme="majorHAnsi" w:cstheme="majorHAnsi"/>
          <w:sz w:val="22"/>
        </w:rPr>
        <w:t>Asp.</w:t>
      </w:r>
      <w:r w:rsidRPr="00D82C88">
        <w:rPr>
          <w:rFonts w:asciiTheme="majorHAnsi" w:eastAsia="Arial" w:hAnsiTheme="majorHAnsi" w:cstheme="majorHAnsi"/>
          <w:sz w:val="22"/>
          <w:lang w:val="en-US"/>
        </w:rPr>
        <w:t xml:space="preserve"> </w:t>
      </w:r>
      <w:r w:rsidRPr="00D82C88">
        <w:rPr>
          <w:rFonts w:asciiTheme="majorHAnsi" w:eastAsia="Arial" w:hAnsiTheme="majorHAnsi" w:cstheme="majorHAnsi"/>
          <w:sz w:val="22"/>
        </w:rPr>
        <w:t>Tox.</w:t>
      </w:r>
      <w:r w:rsidRPr="00D82C88">
        <w:rPr>
          <w:rFonts w:asciiTheme="majorHAnsi" w:eastAsia="Arial" w:hAnsiTheme="majorHAnsi" w:cstheme="majorHAnsi"/>
          <w:sz w:val="22"/>
          <w:lang w:val="en-US"/>
        </w:rPr>
        <w:t xml:space="preserve"> </w:t>
      </w:r>
      <w:r w:rsidRPr="00D82C88">
        <w:rPr>
          <w:rFonts w:asciiTheme="majorHAnsi" w:eastAsia="Arial" w:hAnsiTheme="majorHAnsi" w:cstheme="majorHAnsi"/>
          <w:sz w:val="22"/>
        </w:rPr>
        <w:t>1</w:t>
      </w:r>
      <w:r>
        <w:rPr>
          <w:rFonts w:asciiTheme="majorHAnsi" w:eastAsia="Arial" w:hAnsiTheme="majorHAnsi" w:cstheme="majorHAnsi"/>
          <w:sz w:val="22"/>
          <w:lang w:val="en-US"/>
        </w:rPr>
        <w:t xml:space="preserve">: </w:t>
      </w:r>
      <w:r w:rsidRPr="00D82C88">
        <w:rPr>
          <w:rStyle w:val="Strong"/>
          <w:rFonts w:asciiTheme="majorHAnsi" w:hAnsiTheme="majorHAnsi" w:cstheme="majorHAnsi"/>
          <w:b w:val="0"/>
          <w:color w:val="000000"/>
          <w:sz w:val="22"/>
          <w:shd w:val="clear" w:color="auto" w:fill="FFFFFF"/>
        </w:rPr>
        <w:t>Nguy hại hô hấp</w:t>
      </w:r>
      <w:r>
        <w:rPr>
          <w:rStyle w:val="Strong"/>
          <w:rFonts w:asciiTheme="majorHAnsi" w:hAnsiTheme="majorHAnsi" w:cstheme="majorHAnsi"/>
          <w:b w:val="0"/>
          <w:color w:val="000000"/>
          <w:sz w:val="22"/>
          <w:shd w:val="clear" w:color="auto" w:fill="FFFFFF"/>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w:t>
      </w:r>
    </w:p>
    <w:p w14:paraId="066C494F" w14:textId="2C2F8919" w:rsidR="008B1A1A" w:rsidRPr="004A2C35" w:rsidRDefault="008B1A1A" w:rsidP="008B1A1A">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F55D5">
        <w:rPr>
          <w:rFonts w:asciiTheme="majorHAnsi" w:hAnsiTheme="majorHAnsi" w:cstheme="majorHAnsi"/>
          <w:sz w:val="22"/>
        </w:rPr>
        <w:t>H</w:t>
      </w:r>
      <w:r>
        <w:rPr>
          <w:rFonts w:asciiTheme="majorHAnsi" w:hAnsiTheme="majorHAnsi" w:cstheme="majorHAnsi"/>
          <w:sz w:val="22"/>
          <w:lang w:val="en-US"/>
        </w:rPr>
        <w:t>225</w:t>
      </w:r>
      <w:r w:rsidRPr="00EF55D5">
        <w:rPr>
          <w:rFonts w:asciiTheme="majorHAnsi" w:hAnsiTheme="majorHAnsi" w:cstheme="majorHAnsi"/>
          <w:sz w:val="22"/>
        </w:rPr>
        <w:t xml:space="preserve"> </w:t>
      </w:r>
      <w:r w:rsidRPr="004A2C35">
        <w:rPr>
          <w:rStyle w:val="Strong"/>
          <w:rFonts w:asciiTheme="majorHAnsi" w:hAnsiTheme="majorHAnsi" w:cstheme="majorHAnsi"/>
          <w:b w:val="0"/>
          <w:color w:val="000000"/>
          <w:sz w:val="22"/>
          <w:shd w:val="clear" w:color="auto" w:fill="FFFFFF"/>
        </w:rPr>
        <w:t>Hơi và chất lỏng rất dễ cháy</w:t>
      </w:r>
      <w:r w:rsidRPr="004A2C35">
        <w:rPr>
          <w:rStyle w:val="Strong"/>
          <w:rFonts w:asciiTheme="majorHAnsi" w:hAnsiTheme="majorHAnsi" w:cstheme="majorHAnsi"/>
          <w:b w:val="0"/>
          <w:color w:val="000000"/>
          <w:sz w:val="22"/>
          <w:shd w:val="clear" w:color="auto" w:fill="FFFFFF"/>
          <w:lang w:val="en-US"/>
        </w:rPr>
        <w:t>.</w:t>
      </w:r>
    </w:p>
    <w:p w14:paraId="034500A5" w14:textId="360A3D27" w:rsidR="008B1A1A" w:rsidRPr="004A2C35" w:rsidRDefault="008B1A1A" w:rsidP="008B1A1A">
      <w:pPr>
        <w:tabs>
          <w:tab w:val="left" w:pos="5103"/>
        </w:tabs>
        <w:spacing w:after="0" w:line="276" w:lineRule="auto"/>
        <w:ind w:firstLine="709"/>
        <w:jc w:val="both"/>
        <w:rPr>
          <w:rFonts w:asciiTheme="majorHAnsi" w:hAnsiTheme="majorHAnsi" w:cstheme="majorHAnsi"/>
          <w:sz w:val="22"/>
          <w:lang w:val="en-US"/>
        </w:rPr>
      </w:pPr>
      <w:r w:rsidRPr="004A2C35">
        <w:rPr>
          <w:rFonts w:asciiTheme="majorHAnsi" w:hAnsiTheme="majorHAnsi" w:cstheme="majorHAnsi"/>
          <w:sz w:val="22"/>
          <w:lang w:val="en-US"/>
        </w:rPr>
        <w:t>H315</w:t>
      </w:r>
      <w:r>
        <w:rPr>
          <w:rFonts w:asciiTheme="majorHAnsi" w:hAnsiTheme="majorHAnsi" w:cstheme="majorHAnsi"/>
          <w:sz w:val="22"/>
          <w:lang w:val="en-US"/>
        </w:rPr>
        <w:t xml:space="preserve"> </w:t>
      </w:r>
      <w:r w:rsidRPr="004A2C35">
        <w:rPr>
          <w:rStyle w:val="Strong"/>
          <w:rFonts w:asciiTheme="majorHAnsi" w:hAnsiTheme="majorHAnsi" w:cstheme="majorHAnsi"/>
          <w:b w:val="0"/>
          <w:color w:val="000000"/>
          <w:sz w:val="22"/>
          <w:shd w:val="clear" w:color="auto" w:fill="FFFFFF"/>
        </w:rPr>
        <w:t>Gây kích ứng da</w:t>
      </w:r>
      <w:r w:rsidRPr="004A2C35">
        <w:rPr>
          <w:rStyle w:val="Strong"/>
          <w:rFonts w:asciiTheme="majorHAnsi" w:hAnsiTheme="majorHAnsi" w:cstheme="majorHAnsi"/>
          <w:b w:val="0"/>
          <w:color w:val="000000"/>
          <w:sz w:val="22"/>
          <w:shd w:val="clear" w:color="auto" w:fill="FFFFFF"/>
          <w:lang w:val="en-US"/>
        </w:rPr>
        <w:t>.</w:t>
      </w:r>
    </w:p>
    <w:p w14:paraId="01D17118" w14:textId="36179BC1" w:rsidR="008B1A1A" w:rsidRDefault="008B1A1A" w:rsidP="008B1A1A">
      <w:pPr>
        <w:tabs>
          <w:tab w:val="left" w:pos="5103"/>
        </w:tabs>
        <w:spacing w:after="0" w:line="276" w:lineRule="auto"/>
        <w:ind w:firstLine="709"/>
        <w:jc w:val="both"/>
        <w:rPr>
          <w:rFonts w:asciiTheme="majorHAnsi" w:hAnsiTheme="majorHAnsi" w:cstheme="majorHAnsi"/>
          <w:b/>
          <w:sz w:val="22"/>
          <w:lang w:val="en-US"/>
        </w:rPr>
      </w:pPr>
      <w:r w:rsidRPr="00EF55D5">
        <w:rPr>
          <w:rFonts w:asciiTheme="majorHAnsi" w:hAnsiTheme="majorHAnsi" w:cstheme="majorHAnsi"/>
          <w:sz w:val="22"/>
          <w:lang w:val="en-US"/>
        </w:rPr>
        <w:t>H3</w:t>
      </w:r>
      <w:r>
        <w:rPr>
          <w:rFonts w:asciiTheme="majorHAnsi" w:hAnsiTheme="majorHAnsi" w:cstheme="majorHAnsi"/>
          <w:sz w:val="22"/>
          <w:lang w:val="en-US"/>
        </w:rPr>
        <w:t xml:space="preserve">61 </w:t>
      </w:r>
      <w:r w:rsidRPr="004A2C35">
        <w:rPr>
          <w:rStyle w:val="Strong"/>
          <w:rFonts w:asciiTheme="majorHAnsi" w:hAnsiTheme="majorHAnsi" w:cstheme="majorHAnsi"/>
          <w:b w:val="0"/>
          <w:color w:val="000000"/>
          <w:sz w:val="22"/>
          <w:shd w:val="clear" w:color="auto" w:fill="FFFFFF"/>
        </w:rPr>
        <w:t>Nghi ngờ là có hại đến khả năng sinh sản hoặc trẻ chưa sinh</w:t>
      </w:r>
      <w:r w:rsidRPr="004A2C35">
        <w:rPr>
          <w:rStyle w:val="Strong"/>
          <w:rFonts w:asciiTheme="majorHAnsi" w:hAnsiTheme="majorHAnsi" w:cstheme="majorHAnsi"/>
          <w:b w:val="0"/>
          <w:color w:val="000000"/>
          <w:sz w:val="22"/>
          <w:shd w:val="clear" w:color="auto" w:fill="FFFFFF"/>
          <w:lang w:val="en-US"/>
        </w:rPr>
        <w:t>.</w:t>
      </w:r>
    </w:p>
    <w:p w14:paraId="0578716C" w14:textId="37124C22" w:rsidR="008B1A1A" w:rsidRPr="008B1A1A" w:rsidRDefault="008B1A1A" w:rsidP="008B1A1A">
      <w:pPr>
        <w:tabs>
          <w:tab w:val="left" w:pos="5103"/>
        </w:tabs>
        <w:spacing w:after="0" w:line="276" w:lineRule="auto"/>
        <w:ind w:firstLine="709"/>
        <w:jc w:val="both"/>
        <w:rPr>
          <w:rStyle w:val="Strong"/>
          <w:rFonts w:asciiTheme="majorHAnsi" w:hAnsiTheme="majorHAnsi" w:cstheme="majorHAnsi"/>
          <w:bCs w:val="0"/>
          <w:sz w:val="22"/>
          <w:lang w:val="en-US"/>
        </w:rPr>
      </w:pPr>
      <w:r w:rsidRPr="004A2C35">
        <w:rPr>
          <w:rStyle w:val="Strong"/>
          <w:rFonts w:asciiTheme="majorHAnsi" w:hAnsiTheme="majorHAnsi" w:cstheme="majorHAnsi"/>
          <w:b w:val="0"/>
          <w:color w:val="000000"/>
          <w:sz w:val="22"/>
          <w:shd w:val="clear" w:color="auto" w:fill="FFFFFF"/>
          <w:lang w:val="en-US"/>
        </w:rPr>
        <w:t>H336</w:t>
      </w:r>
      <w:r>
        <w:rPr>
          <w:rStyle w:val="Strong"/>
          <w:rFonts w:asciiTheme="majorHAnsi" w:hAnsiTheme="majorHAnsi" w:cstheme="majorHAnsi"/>
          <w:b w:val="0"/>
          <w:color w:val="000000"/>
          <w:sz w:val="22"/>
          <w:shd w:val="clear" w:color="auto" w:fill="FFFFFF"/>
          <w:lang w:val="en-US"/>
        </w:rPr>
        <w:t xml:space="preserve"> </w:t>
      </w:r>
      <w:r w:rsidRPr="004A2C35">
        <w:rPr>
          <w:rStyle w:val="Strong"/>
          <w:rFonts w:asciiTheme="majorHAnsi" w:hAnsiTheme="majorHAnsi" w:cstheme="majorHAnsi"/>
          <w:b w:val="0"/>
          <w:color w:val="000000"/>
          <w:sz w:val="22"/>
          <w:shd w:val="clear" w:color="auto" w:fill="FFFFFF"/>
        </w:rPr>
        <w:t>Có thể gây buồn ngủ hoặc chóng mặt</w:t>
      </w:r>
      <w:r w:rsidRPr="004A2C35">
        <w:rPr>
          <w:rStyle w:val="Strong"/>
          <w:rFonts w:asciiTheme="majorHAnsi" w:hAnsiTheme="majorHAnsi" w:cstheme="majorHAnsi"/>
          <w:b w:val="0"/>
          <w:color w:val="000000"/>
          <w:sz w:val="22"/>
          <w:shd w:val="clear" w:color="auto" w:fill="FFFFFF"/>
          <w:lang w:val="en-US"/>
        </w:rPr>
        <w:t>.</w:t>
      </w:r>
    </w:p>
    <w:p w14:paraId="78A3FF22" w14:textId="0CF92B3F" w:rsidR="008B1A1A" w:rsidRPr="004A2C35" w:rsidRDefault="008B1A1A" w:rsidP="008B1A1A">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4A2C35">
        <w:rPr>
          <w:rStyle w:val="Strong"/>
          <w:rFonts w:asciiTheme="majorHAnsi" w:hAnsiTheme="majorHAnsi" w:cstheme="majorHAnsi"/>
          <w:b w:val="0"/>
          <w:color w:val="000000"/>
          <w:sz w:val="22"/>
          <w:shd w:val="clear" w:color="auto" w:fill="FFFFFF"/>
          <w:lang w:val="en-US"/>
        </w:rPr>
        <w:t>H373</w:t>
      </w:r>
      <w:r>
        <w:rPr>
          <w:rStyle w:val="Strong"/>
          <w:rFonts w:asciiTheme="majorHAnsi" w:hAnsiTheme="majorHAnsi" w:cstheme="majorHAnsi"/>
          <w:b w:val="0"/>
          <w:color w:val="000000"/>
          <w:sz w:val="22"/>
          <w:shd w:val="clear" w:color="auto" w:fill="FFFFFF"/>
          <w:lang w:val="en-US"/>
        </w:rPr>
        <w:t xml:space="preserve"> </w:t>
      </w:r>
      <w:r w:rsidRPr="004A2C35">
        <w:rPr>
          <w:rStyle w:val="Strong"/>
          <w:rFonts w:asciiTheme="majorHAnsi" w:hAnsiTheme="majorHAnsi" w:cstheme="majorHAnsi"/>
          <w:b w:val="0"/>
          <w:color w:val="000000"/>
          <w:sz w:val="22"/>
          <w:shd w:val="clear" w:color="auto" w:fill="FFFFFF"/>
        </w:rPr>
        <w:t>Có thể gây tổn thương cho các cơ quan thông qua phơi nhiễm kéo dài hoặc lặp lại</w:t>
      </w:r>
      <w:r w:rsidRPr="004A2C35">
        <w:rPr>
          <w:rStyle w:val="Strong"/>
          <w:rFonts w:asciiTheme="majorHAnsi" w:hAnsiTheme="majorHAnsi" w:cstheme="majorHAnsi"/>
          <w:b w:val="0"/>
          <w:color w:val="000000"/>
          <w:sz w:val="22"/>
          <w:shd w:val="clear" w:color="auto" w:fill="FFFFFF"/>
          <w:lang w:val="en-US"/>
        </w:rPr>
        <w:t>.</w:t>
      </w:r>
    </w:p>
    <w:p w14:paraId="734168CC" w14:textId="7383C81A" w:rsidR="00870270" w:rsidRPr="00424777" w:rsidRDefault="008B1A1A" w:rsidP="008B1A1A">
      <w:pPr>
        <w:tabs>
          <w:tab w:val="left" w:pos="3261"/>
          <w:tab w:val="left" w:pos="3402"/>
          <w:tab w:val="left" w:pos="5103"/>
        </w:tabs>
        <w:spacing w:after="0" w:line="276" w:lineRule="auto"/>
        <w:ind w:firstLine="709"/>
        <w:jc w:val="both"/>
        <w:rPr>
          <w:rFonts w:asciiTheme="majorHAnsi" w:hAnsiTheme="majorHAnsi" w:cstheme="majorHAnsi"/>
          <w:sz w:val="22"/>
          <w:lang w:val="en-US"/>
        </w:rPr>
      </w:pPr>
      <w:r w:rsidRPr="004A2C35">
        <w:rPr>
          <w:rStyle w:val="Strong"/>
          <w:rFonts w:asciiTheme="majorHAnsi" w:hAnsiTheme="majorHAnsi" w:cstheme="majorHAnsi"/>
          <w:b w:val="0"/>
          <w:color w:val="000000"/>
          <w:sz w:val="22"/>
          <w:shd w:val="clear" w:color="auto" w:fill="FFFFFF"/>
          <w:lang w:val="en-US"/>
        </w:rPr>
        <w:t>H304</w:t>
      </w:r>
      <w:r>
        <w:rPr>
          <w:rStyle w:val="Strong"/>
          <w:rFonts w:asciiTheme="majorHAnsi" w:hAnsiTheme="majorHAnsi" w:cstheme="majorHAnsi"/>
          <w:b w:val="0"/>
          <w:color w:val="000000"/>
          <w:sz w:val="22"/>
          <w:shd w:val="clear" w:color="auto" w:fill="FFFFFF"/>
          <w:lang w:val="en-US"/>
        </w:rPr>
        <w:t xml:space="preserve"> </w:t>
      </w:r>
      <w:r w:rsidRPr="004A2C35">
        <w:rPr>
          <w:rStyle w:val="Strong"/>
          <w:rFonts w:asciiTheme="majorHAnsi" w:hAnsiTheme="majorHAnsi" w:cstheme="majorHAnsi"/>
          <w:b w:val="0"/>
          <w:color w:val="000000"/>
          <w:sz w:val="22"/>
          <w:shd w:val="clear" w:color="auto" w:fill="FFFFFF"/>
        </w:rPr>
        <w:t>Có thể chết nếu nuốt phải và đi vào đường hô hấp</w:t>
      </w:r>
      <w:r w:rsidRPr="004A2C35">
        <w:rPr>
          <w:rStyle w:val="Strong"/>
          <w:rFonts w:asciiTheme="majorHAnsi" w:hAnsiTheme="majorHAnsi" w:cstheme="majorHAnsi"/>
          <w:b w:val="0"/>
          <w:color w:val="000000"/>
          <w:sz w:val="22"/>
          <w:shd w:val="clear" w:color="auto" w:fill="FFFFFF"/>
          <w:lang w:val="en-US"/>
        </w:rPr>
        <w:t>.</w:t>
      </w:r>
    </w:p>
    <w:p w14:paraId="006267E8" w14:textId="6103B2D6" w:rsidR="00107226" w:rsidRPr="00424777" w:rsidRDefault="00870270" w:rsidP="008B1A1A">
      <w:pPr>
        <w:tabs>
          <w:tab w:val="left" w:pos="3261"/>
          <w:tab w:val="left" w:pos="3402"/>
          <w:tab w:val="left" w:pos="5103"/>
        </w:tabs>
        <w:spacing w:after="0" w:line="276" w:lineRule="auto"/>
        <w:ind w:firstLine="709"/>
        <w:jc w:val="both"/>
        <w:rPr>
          <w:rStyle w:val="Strong"/>
          <w:rFonts w:asciiTheme="majorHAnsi" w:hAnsiTheme="majorHAnsi" w:cstheme="majorHAnsi"/>
          <w:b w:val="0"/>
          <w:bCs w:val="0"/>
          <w:sz w:val="22"/>
          <w:lang w:val="en-US"/>
        </w:rPr>
      </w:pPr>
      <w:r>
        <w:rPr>
          <w:rFonts w:asciiTheme="majorHAnsi" w:hAnsiTheme="majorHAnsi" w:cstheme="majorHAnsi"/>
          <w:sz w:val="22"/>
          <w:lang w:val="en-US"/>
        </w:rPr>
        <w:t>H350</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A2549D" w:rsidRPr="003F4517" w:rsidRDefault="00A2549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A2549D" w:rsidRPr="003F4517" w:rsidRDefault="00A2549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424777">
        <w:rPr>
          <w:rFonts w:asciiTheme="majorHAnsi" w:hAnsiTheme="majorHAnsi" w:cstheme="majorHAnsi"/>
          <w:sz w:val="22"/>
          <w:lang w:val="en-US"/>
        </w:rPr>
        <w:t xml:space="preserve"> </w:t>
      </w:r>
      <w:r w:rsidR="00424777" w:rsidRPr="00424777">
        <w:rPr>
          <w:rStyle w:val="Strong"/>
          <w:rFonts w:asciiTheme="majorHAnsi" w:hAnsiTheme="majorHAnsi" w:cstheme="majorHAnsi"/>
          <w:b w:val="0"/>
          <w:color w:val="000000"/>
          <w:sz w:val="22"/>
          <w:shd w:val="clear" w:color="auto" w:fill="FFFFFF"/>
        </w:rPr>
        <w:t>Có thể gây ung thư</w:t>
      </w:r>
      <w:r w:rsidR="00424777" w:rsidRPr="00424777">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2"/>
      <w:footerReference w:type="defaul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74C0D" w14:textId="77777777" w:rsidR="00A477DF" w:rsidRDefault="00A477DF" w:rsidP="000361A5">
      <w:pPr>
        <w:spacing w:after="0" w:line="240" w:lineRule="auto"/>
      </w:pPr>
      <w:r>
        <w:separator/>
      </w:r>
    </w:p>
  </w:endnote>
  <w:endnote w:type="continuationSeparator" w:id="0">
    <w:p w14:paraId="2965D3DD" w14:textId="77777777" w:rsidR="00A477DF" w:rsidRDefault="00A477D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2549D" w:rsidRPr="00AA4EA3" w:rsidRDefault="00A2549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A2549D" w:rsidRDefault="00A25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DFA19" w14:textId="77777777" w:rsidR="00A477DF" w:rsidRDefault="00A477DF" w:rsidP="000361A5">
      <w:pPr>
        <w:spacing w:after="0" w:line="240" w:lineRule="auto"/>
      </w:pPr>
      <w:r>
        <w:separator/>
      </w:r>
    </w:p>
  </w:footnote>
  <w:footnote w:type="continuationSeparator" w:id="0">
    <w:p w14:paraId="23201E28" w14:textId="77777777" w:rsidR="00A477DF" w:rsidRDefault="00A477D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A2549D" w:rsidRPr="001F335D" w:rsidRDefault="00A2549D"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938F4F8" w:rsidR="00A2549D" w:rsidRPr="004A0D6D" w:rsidRDefault="00A2549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CBAU-06; CBAU-07</w:t>
    </w:r>
  </w:p>
  <w:p w14:paraId="04BDF36F" w14:textId="23659405" w:rsidR="00A2549D" w:rsidRPr="00CD7171" w:rsidRDefault="00A2549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3BEFA7F" w:rsidR="00A2549D" w:rsidRPr="00CD7171" w:rsidRDefault="00A2549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20/10/2022</w:t>
    </w:r>
    <w:r>
      <w:rPr>
        <w:sz w:val="20"/>
        <w:szCs w:val="20"/>
      </w:rPr>
      <w:t xml:space="preserve">  </w:t>
    </w:r>
  </w:p>
  <w:p w14:paraId="2BBFD6AB" w14:textId="5148E3CC" w:rsidR="00A2549D" w:rsidRPr="00006CFA" w:rsidRDefault="00A2549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A2549D" w:rsidRPr="001211AA" w:rsidRDefault="00A2549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13DF"/>
    <w:rsid w:val="000220D1"/>
    <w:rsid w:val="0002397E"/>
    <w:rsid w:val="000243F4"/>
    <w:rsid w:val="00024CE8"/>
    <w:rsid w:val="00025AD8"/>
    <w:rsid w:val="000300AB"/>
    <w:rsid w:val="0003379E"/>
    <w:rsid w:val="000343EB"/>
    <w:rsid w:val="00034D3E"/>
    <w:rsid w:val="000361A5"/>
    <w:rsid w:val="00037C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49A0"/>
    <w:rsid w:val="000A52EB"/>
    <w:rsid w:val="000A5E79"/>
    <w:rsid w:val="000B02A9"/>
    <w:rsid w:val="000B0F23"/>
    <w:rsid w:val="000B1AF3"/>
    <w:rsid w:val="000B45A5"/>
    <w:rsid w:val="000B4968"/>
    <w:rsid w:val="000B55C0"/>
    <w:rsid w:val="000B62E1"/>
    <w:rsid w:val="000C0E3A"/>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152"/>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2820"/>
    <w:rsid w:val="00183681"/>
    <w:rsid w:val="001836F7"/>
    <w:rsid w:val="00183ADB"/>
    <w:rsid w:val="00186AA0"/>
    <w:rsid w:val="00192B01"/>
    <w:rsid w:val="00197055"/>
    <w:rsid w:val="00197D5B"/>
    <w:rsid w:val="001A1A4E"/>
    <w:rsid w:val="001A6AE5"/>
    <w:rsid w:val="001A71D7"/>
    <w:rsid w:val="001B022D"/>
    <w:rsid w:val="001B0A25"/>
    <w:rsid w:val="001B0E0A"/>
    <w:rsid w:val="001B1E7A"/>
    <w:rsid w:val="001B644C"/>
    <w:rsid w:val="001C35FC"/>
    <w:rsid w:val="001C730E"/>
    <w:rsid w:val="001C7C5B"/>
    <w:rsid w:val="001D1D09"/>
    <w:rsid w:val="001D2E1E"/>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D34"/>
    <w:rsid w:val="00271FEE"/>
    <w:rsid w:val="00273215"/>
    <w:rsid w:val="00274F69"/>
    <w:rsid w:val="00275980"/>
    <w:rsid w:val="00277A4C"/>
    <w:rsid w:val="0028263C"/>
    <w:rsid w:val="00285D16"/>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38B"/>
    <w:rsid w:val="002C25A5"/>
    <w:rsid w:val="002C4666"/>
    <w:rsid w:val="002C4A04"/>
    <w:rsid w:val="002C505C"/>
    <w:rsid w:val="002D1EA7"/>
    <w:rsid w:val="002D3355"/>
    <w:rsid w:val="002D596B"/>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1B58"/>
    <w:rsid w:val="0031208E"/>
    <w:rsid w:val="003157D5"/>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CD5"/>
    <w:rsid w:val="00342465"/>
    <w:rsid w:val="00343211"/>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1944"/>
    <w:rsid w:val="00364742"/>
    <w:rsid w:val="00364A2D"/>
    <w:rsid w:val="00364CE0"/>
    <w:rsid w:val="00365C2C"/>
    <w:rsid w:val="00371CB5"/>
    <w:rsid w:val="00371D54"/>
    <w:rsid w:val="00372AE4"/>
    <w:rsid w:val="0037458A"/>
    <w:rsid w:val="00375399"/>
    <w:rsid w:val="003766FB"/>
    <w:rsid w:val="00382E87"/>
    <w:rsid w:val="00383C1B"/>
    <w:rsid w:val="00384A86"/>
    <w:rsid w:val="00386469"/>
    <w:rsid w:val="0038700F"/>
    <w:rsid w:val="003904E5"/>
    <w:rsid w:val="00390B7C"/>
    <w:rsid w:val="00391134"/>
    <w:rsid w:val="00391870"/>
    <w:rsid w:val="0039285D"/>
    <w:rsid w:val="00394069"/>
    <w:rsid w:val="00394D7A"/>
    <w:rsid w:val="00396EE0"/>
    <w:rsid w:val="00397B68"/>
    <w:rsid w:val="003A174B"/>
    <w:rsid w:val="003A4BFB"/>
    <w:rsid w:val="003A6FA8"/>
    <w:rsid w:val="003A7A90"/>
    <w:rsid w:val="003B0097"/>
    <w:rsid w:val="003B0D2B"/>
    <w:rsid w:val="003B38BA"/>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0C77"/>
    <w:rsid w:val="0040330C"/>
    <w:rsid w:val="0040534E"/>
    <w:rsid w:val="00407DA2"/>
    <w:rsid w:val="00410B54"/>
    <w:rsid w:val="00411526"/>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4947"/>
    <w:rsid w:val="004353FF"/>
    <w:rsid w:val="004355C6"/>
    <w:rsid w:val="00440AA6"/>
    <w:rsid w:val="00443AC9"/>
    <w:rsid w:val="00444514"/>
    <w:rsid w:val="00445B31"/>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8264F"/>
    <w:rsid w:val="00490DFE"/>
    <w:rsid w:val="00491998"/>
    <w:rsid w:val="004931E9"/>
    <w:rsid w:val="00493C44"/>
    <w:rsid w:val="00494FAF"/>
    <w:rsid w:val="00495669"/>
    <w:rsid w:val="004A0D6D"/>
    <w:rsid w:val="004A168F"/>
    <w:rsid w:val="004A23DA"/>
    <w:rsid w:val="004A264A"/>
    <w:rsid w:val="004A28A9"/>
    <w:rsid w:val="004A2C35"/>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20EC"/>
    <w:rsid w:val="00584A02"/>
    <w:rsid w:val="005871C9"/>
    <w:rsid w:val="005874F0"/>
    <w:rsid w:val="005878EA"/>
    <w:rsid w:val="00590563"/>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C2930"/>
    <w:rsid w:val="005C410C"/>
    <w:rsid w:val="005C6DF7"/>
    <w:rsid w:val="005C7534"/>
    <w:rsid w:val="005D0D4A"/>
    <w:rsid w:val="005D1408"/>
    <w:rsid w:val="005D6DBD"/>
    <w:rsid w:val="005E0065"/>
    <w:rsid w:val="005E020F"/>
    <w:rsid w:val="005E13BC"/>
    <w:rsid w:val="005E1B57"/>
    <w:rsid w:val="005E1F02"/>
    <w:rsid w:val="005E2463"/>
    <w:rsid w:val="005E2522"/>
    <w:rsid w:val="005E4927"/>
    <w:rsid w:val="005E530E"/>
    <w:rsid w:val="005E7F64"/>
    <w:rsid w:val="005F3E64"/>
    <w:rsid w:val="00602123"/>
    <w:rsid w:val="00603694"/>
    <w:rsid w:val="0060393A"/>
    <w:rsid w:val="006042BF"/>
    <w:rsid w:val="00604D07"/>
    <w:rsid w:val="00610622"/>
    <w:rsid w:val="006127A0"/>
    <w:rsid w:val="0061435E"/>
    <w:rsid w:val="006148FF"/>
    <w:rsid w:val="00615175"/>
    <w:rsid w:val="006152A4"/>
    <w:rsid w:val="006160C9"/>
    <w:rsid w:val="00616676"/>
    <w:rsid w:val="0062166D"/>
    <w:rsid w:val="0062364C"/>
    <w:rsid w:val="006237EE"/>
    <w:rsid w:val="00624A53"/>
    <w:rsid w:val="00633E18"/>
    <w:rsid w:val="00634820"/>
    <w:rsid w:val="00634F77"/>
    <w:rsid w:val="00634FB3"/>
    <w:rsid w:val="00642D27"/>
    <w:rsid w:val="00644503"/>
    <w:rsid w:val="006462E4"/>
    <w:rsid w:val="006464D8"/>
    <w:rsid w:val="00647229"/>
    <w:rsid w:val="0065431E"/>
    <w:rsid w:val="006550CE"/>
    <w:rsid w:val="00662B2A"/>
    <w:rsid w:val="00663B37"/>
    <w:rsid w:val="0066438A"/>
    <w:rsid w:val="006650F6"/>
    <w:rsid w:val="00666B54"/>
    <w:rsid w:val="006671A7"/>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5408"/>
    <w:rsid w:val="006A6B64"/>
    <w:rsid w:val="006A7301"/>
    <w:rsid w:val="006A77BC"/>
    <w:rsid w:val="006B199E"/>
    <w:rsid w:val="006B1A2D"/>
    <w:rsid w:val="006B1B0A"/>
    <w:rsid w:val="006B1D58"/>
    <w:rsid w:val="006B2190"/>
    <w:rsid w:val="006C1AD2"/>
    <w:rsid w:val="006C200E"/>
    <w:rsid w:val="006C225F"/>
    <w:rsid w:val="006C6824"/>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4D"/>
    <w:rsid w:val="006F61EC"/>
    <w:rsid w:val="006F64AF"/>
    <w:rsid w:val="006F7F91"/>
    <w:rsid w:val="00702175"/>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0922"/>
    <w:rsid w:val="00741BF8"/>
    <w:rsid w:val="0074230F"/>
    <w:rsid w:val="00742857"/>
    <w:rsid w:val="00742B7F"/>
    <w:rsid w:val="00742BD7"/>
    <w:rsid w:val="007431B3"/>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1E13"/>
    <w:rsid w:val="007D34B7"/>
    <w:rsid w:val="007E03FE"/>
    <w:rsid w:val="007E3927"/>
    <w:rsid w:val="007E3FC0"/>
    <w:rsid w:val="007E460B"/>
    <w:rsid w:val="007E4B09"/>
    <w:rsid w:val="007E4ECE"/>
    <w:rsid w:val="007E61D6"/>
    <w:rsid w:val="007E642F"/>
    <w:rsid w:val="007E7A8C"/>
    <w:rsid w:val="007F152E"/>
    <w:rsid w:val="007F3E62"/>
    <w:rsid w:val="007F4998"/>
    <w:rsid w:val="007F4A47"/>
    <w:rsid w:val="007F56D6"/>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5188"/>
    <w:rsid w:val="00846A37"/>
    <w:rsid w:val="00854033"/>
    <w:rsid w:val="00861235"/>
    <w:rsid w:val="00865D7E"/>
    <w:rsid w:val="00866570"/>
    <w:rsid w:val="00870191"/>
    <w:rsid w:val="00870270"/>
    <w:rsid w:val="00872265"/>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1A1A"/>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1F3E"/>
    <w:rsid w:val="008F26A5"/>
    <w:rsid w:val="008F42C0"/>
    <w:rsid w:val="008F474B"/>
    <w:rsid w:val="008F4BBF"/>
    <w:rsid w:val="008F6D27"/>
    <w:rsid w:val="008F7EA2"/>
    <w:rsid w:val="0090075F"/>
    <w:rsid w:val="00900F29"/>
    <w:rsid w:val="0090586E"/>
    <w:rsid w:val="00906974"/>
    <w:rsid w:val="0091250D"/>
    <w:rsid w:val="00913D5F"/>
    <w:rsid w:val="00914756"/>
    <w:rsid w:val="009149B6"/>
    <w:rsid w:val="009237EB"/>
    <w:rsid w:val="009254E8"/>
    <w:rsid w:val="00925BBC"/>
    <w:rsid w:val="00926662"/>
    <w:rsid w:val="0092666A"/>
    <w:rsid w:val="009317F9"/>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0B6C"/>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B16"/>
    <w:rsid w:val="00A13D81"/>
    <w:rsid w:val="00A165BB"/>
    <w:rsid w:val="00A20007"/>
    <w:rsid w:val="00A21FA2"/>
    <w:rsid w:val="00A239B0"/>
    <w:rsid w:val="00A2549D"/>
    <w:rsid w:val="00A25F0F"/>
    <w:rsid w:val="00A26BE9"/>
    <w:rsid w:val="00A27D9D"/>
    <w:rsid w:val="00A301DC"/>
    <w:rsid w:val="00A336FE"/>
    <w:rsid w:val="00A409A2"/>
    <w:rsid w:val="00A4339F"/>
    <w:rsid w:val="00A448FC"/>
    <w:rsid w:val="00A45D50"/>
    <w:rsid w:val="00A470B1"/>
    <w:rsid w:val="00A477DF"/>
    <w:rsid w:val="00A50ED3"/>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B1E"/>
    <w:rsid w:val="00A85D6D"/>
    <w:rsid w:val="00A876C5"/>
    <w:rsid w:val="00A9038C"/>
    <w:rsid w:val="00A90F55"/>
    <w:rsid w:val="00A9122B"/>
    <w:rsid w:val="00A916C7"/>
    <w:rsid w:val="00A929BC"/>
    <w:rsid w:val="00A9304A"/>
    <w:rsid w:val="00A955B1"/>
    <w:rsid w:val="00AA05A7"/>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417D"/>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154E1"/>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7602"/>
    <w:rsid w:val="00B50DB8"/>
    <w:rsid w:val="00B579DC"/>
    <w:rsid w:val="00B60E51"/>
    <w:rsid w:val="00B613EE"/>
    <w:rsid w:val="00B627D1"/>
    <w:rsid w:val="00B6374B"/>
    <w:rsid w:val="00B63C75"/>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389F"/>
    <w:rsid w:val="00B96C26"/>
    <w:rsid w:val="00BA22A0"/>
    <w:rsid w:val="00BA4B22"/>
    <w:rsid w:val="00BB01CD"/>
    <w:rsid w:val="00BB1344"/>
    <w:rsid w:val="00BB1C49"/>
    <w:rsid w:val="00BB2B9D"/>
    <w:rsid w:val="00BB2DA5"/>
    <w:rsid w:val="00BB32D6"/>
    <w:rsid w:val="00BB4178"/>
    <w:rsid w:val="00BB4CDC"/>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C7D"/>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365F"/>
    <w:rsid w:val="00C556EF"/>
    <w:rsid w:val="00C56108"/>
    <w:rsid w:val="00C56854"/>
    <w:rsid w:val="00C56BC4"/>
    <w:rsid w:val="00C56C39"/>
    <w:rsid w:val="00C57879"/>
    <w:rsid w:val="00C579E9"/>
    <w:rsid w:val="00C602BA"/>
    <w:rsid w:val="00C61BCF"/>
    <w:rsid w:val="00C62200"/>
    <w:rsid w:val="00C6278B"/>
    <w:rsid w:val="00C62971"/>
    <w:rsid w:val="00C666A9"/>
    <w:rsid w:val="00C72A6F"/>
    <w:rsid w:val="00C74447"/>
    <w:rsid w:val="00C74B20"/>
    <w:rsid w:val="00C75DDA"/>
    <w:rsid w:val="00C770B7"/>
    <w:rsid w:val="00C80C4B"/>
    <w:rsid w:val="00C82CBB"/>
    <w:rsid w:val="00C841DC"/>
    <w:rsid w:val="00C8560F"/>
    <w:rsid w:val="00C86706"/>
    <w:rsid w:val="00C90ABE"/>
    <w:rsid w:val="00C912D2"/>
    <w:rsid w:val="00C91531"/>
    <w:rsid w:val="00C945DA"/>
    <w:rsid w:val="00C963D8"/>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C7D6C"/>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461F"/>
    <w:rsid w:val="00CF75B8"/>
    <w:rsid w:val="00CF764B"/>
    <w:rsid w:val="00D00B5B"/>
    <w:rsid w:val="00D00B7A"/>
    <w:rsid w:val="00D036AF"/>
    <w:rsid w:val="00D05349"/>
    <w:rsid w:val="00D054A0"/>
    <w:rsid w:val="00D0692A"/>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58FE"/>
    <w:rsid w:val="00D26B94"/>
    <w:rsid w:val="00D2740C"/>
    <w:rsid w:val="00D27FA5"/>
    <w:rsid w:val="00D30615"/>
    <w:rsid w:val="00D32F3F"/>
    <w:rsid w:val="00D33209"/>
    <w:rsid w:val="00D34DC7"/>
    <w:rsid w:val="00D3546F"/>
    <w:rsid w:val="00D3632D"/>
    <w:rsid w:val="00D36B71"/>
    <w:rsid w:val="00D419BB"/>
    <w:rsid w:val="00D41E2C"/>
    <w:rsid w:val="00D42EA2"/>
    <w:rsid w:val="00D445A9"/>
    <w:rsid w:val="00D45DC6"/>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2C88"/>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6245"/>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1889"/>
    <w:rsid w:val="00E31980"/>
    <w:rsid w:val="00E360FF"/>
    <w:rsid w:val="00E40692"/>
    <w:rsid w:val="00E45720"/>
    <w:rsid w:val="00E5423C"/>
    <w:rsid w:val="00E54E9A"/>
    <w:rsid w:val="00E5629C"/>
    <w:rsid w:val="00E6196A"/>
    <w:rsid w:val="00E63A7D"/>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3FFC"/>
    <w:rsid w:val="00EA5228"/>
    <w:rsid w:val="00EA7170"/>
    <w:rsid w:val="00EA7D5F"/>
    <w:rsid w:val="00EB29D6"/>
    <w:rsid w:val="00EB32D6"/>
    <w:rsid w:val="00EB354D"/>
    <w:rsid w:val="00EB4812"/>
    <w:rsid w:val="00EB4EEB"/>
    <w:rsid w:val="00EB576C"/>
    <w:rsid w:val="00EB79F6"/>
    <w:rsid w:val="00EC4986"/>
    <w:rsid w:val="00EC4D86"/>
    <w:rsid w:val="00EC5F33"/>
    <w:rsid w:val="00EC73EE"/>
    <w:rsid w:val="00EC75EE"/>
    <w:rsid w:val="00EC7D85"/>
    <w:rsid w:val="00ED01C6"/>
    <w:rsid w:val="00ED132B"/>
    <w:rsid w:val="00ED2227"/>
    <w:rsid w:val="00ED291D"/>
    <w:rsid w:val="00ED42BD"/>
    <w:rsid w:val="00ED4702"/>
    <w:rsid w:val="00ED4709"/>
    <w:rsid w:val="00ED49D9"/>
    <w:rsid w:val="00ED60DF"/>
    <w:rsid w:val="00ED7AE5"/>
    <w:rsid w:val="00EE244F"/>
    <w:rsid w:val="00EE2850"/>
    <w:rsid w:val="00EE2FFD"/>
    <w:rsid w:val="00EE75D3"/>
    <w:rsid w:val="00EE7865"/>
    <w:rsid w:val="00EF0666"/>
    <w:rsid w:val="00EF2B7D"/>
    <w:rsid w:val="00EF32ED"/>
    <w:rsid w:val="00EF55D5"/>
    <w:rsid w:val="00EF73E2"/>
    <w:rsid w:val="00EF77FB"/>
    <w:rsid w:val="00F02EB8"/>
    <w:rsid w:val="00F0378E"/>
    <w:rsid w:val="00F03D8A"/>
    <w:rsid w:val="00F041C1"/>
    <w:rsid w:val="00F07459"/>
    <w:rsid w:val="00F11EE1"/>
    <w:rsid w:val="00F13E0A"/>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3640"/>
    <w:rsid w:val="00F443F0"/>
    <w:rsid w:val="00F453A3"/>
    <w:rsid w:val="00F4588C"/>
    <w:rsid w:val="00F45E29"/>
    <w:rsid w:val="00F45F6C"/>
    <w:rsid w:val="00F466A6"/>
    <w:rsid w:val="00F51E44"/>
    <w:rsid w:val="00F53303"/>
    <w:rsid w:val="00F55831"/>
    <w:rsid w:val="00F55A7A"/>
    <w:rsid w:val="00F560AA"/>
    <w:rsid w:val="00F5705E"/>
    <w:rsid w:val="00F577A2"/>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4E11"/>
    <w:rsid w:val="00F95AB4"/>
    <w:rsid w:val="00F95E91"/>
    <w:rsid w:val="00F962E0"/>
    <w:rsid w:val="00F97513"/>
    <w:rsid w:val="00FA0545"/>
    <w:rsid w:val="00FA41EA"/>
    <w:rsid w:val="00FA78EC"/>
    <w:rsid w:val="00FB065F"/>
    <w:rsid w:val="00FB0B14"/>
    <w:rsid w:val="00FB15C1"/>
    <w:rsid w:val="00FB44D1"/>
    <w:rsid w:val="00FC0381"/>
    <w:rsid w:val="00FC141E"/>
    <w:rsid w:val="00FC23E5"/>
    <w:rsid w:val="00FC4219"/>
    <w:rsid w:val="00FC5DF2"/>
    <w:rsid w:val="00FC5F3C"/>
    <w:rsid w:val="00FC5F84"/>
    <w:rsid w:val="00FC608D"/>
    <w:rsid w:val="00FC6148"/>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AABBF-6F73-438E-B055-A690663D7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9</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798</cp:revision>
  <cp:lastPrinted>2022-11-15T02:22:00Z</cp:lastPrinted>
  <dcterms:created xsi:type="dcterms:W3CDTF">2022-09-21T09:36:00Z</dcterms:created>
  <dcterms:modified xsi:type="dcterms:W3CDTF">2022-11-15T02:22:00Z</dcterms:modified>
</cp:coreProperties>
</file>