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418"/>
        <w:gridCol w:w="1134"/>
        <w:gridCol w:w="2693"/>
        <w:gridCol w:w="3053"/>
        <w:gridCol w:w="774"/>
        <w:gridCol w:w="2268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93080A">
        <w:trPr>
          <w:trHeight w:val="425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922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443B41">
        <w:trPr>
          <w:trHeight w:val="417"/>
        </w:trPr>
        <w:tc>
          <w:tcPr>
            <w:tcW w:w="1418" w:type="dxa"/>
            <w:vMerge w:val="restart"/>
            <w:shd w:val="clear" w:color="auto" w:fill="auto"/>
          </w:tcPr>
          <w:p w14:paraId="2DDC36E2" w14:textId="29C09E63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6A5350D2" w:rsidR="004B7C2D" w:rsidRDefault="0093080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5104" behindDoc="0" locked="0" layoutInCell="1" allowOverlap="1" wp14:anchorId="3E14EB43" wp14:editId="53284883">
                  <wp:simplePos x="0" y="0"/>
                  <wp:positionH relativeFrom="column">
                    <wp:posOffset>-26546</wp:posOffset>
                  </wp:positionH>
                  <wp:positionV relativeFrom="paragraph">
                    <wp:posOffset>23635</wp:posOffset>
                  </wp:positionV>
                  <wp:extent cx="791604" cy="791604"/>
                  <wp:effectExtent l="0" t="0" r="8890" b="889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604" cy="791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1F3E3A8D" w:rsidR="004B7C2D" w:rsidRPr="00AA70C1" w:rsidRDefault="00AF379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0A120737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1389380</wp:posOffset>
                  </wp:positionV>
                  <wp:extent cx="819150" cy="8191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3158FED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2270315</wp:posOffset>
                  </wp:positionV>
                  <wp:extent cx="819150" cy="8191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6512B66B" wp14:editId="6E9CCA59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546290</wp:posOffset>
                  </wp:positionV>
                  <wp:extent cx="791210" cy="791210"/>
                  <wp:effectExtent l="0" t="0" r="8890" b="889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HS0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210" cy="79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22" w:type="dxa"/>
            <w:gridSpan w:val="5"/>
            <w:vAlign w:val="center"/>
          </w:tcPr>
          <w:p w14:paraId="6F7F549E" w14:textId="01A2BCAD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054B3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CGMT</w:t>
            </w:r>
            <w:r w:rsidR="0006203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K</w:t>
            </w:r>
            <w:r w:rsidR="00054B3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-</w:t>
            </w:r>
            <w:r w:rsidR="0006203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</w:t>
            </w:r>
            <w:r w:rsidR="0006203C">
              <w:rPr>
                <w:rFonts w:eastAsia="Arial" w:cs="Times New Roman"/>
                <w:b/>
                <w:color w:val="002060"/>
                <w:sz w:val="36"/>
                <w:szCs w:val="36"/>
              </w:rPr>
              <w:t>96</w:t>
            </w:r>
          </w:p>
        </w:tc>
      </w:tr>
      <w:tr w:rsidR="004B7C2D" w:rsidRPr="009F23BA" w14:paraId="1B71B301" w14:textId="77777777" w:rsidTr="0093080A">
        <w:trPr>
          <w:trHeight w:val="424"/>
        </w:trPr>
        <w:tc>
          <w:tcPr>
            <w:tcW w:w="141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922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7A00AD" w:rsidRPr="009F23BA" w14:paraId="1D94278B" w14:textId="77777777" w:rsidTr="00E27C5D">
        <w:trPr>
          <w:trHeight w:val="1539"/>
        </w:trPr>
        <w:tc>
          <w:tcPr>
            <w:tcW w:w="1418" w:type="dxa"/>
            <w:vMerge/>
            <w:shd w:val="clear" w:color="auto" w:fill="auto"/>
            <w:vAlign w:val="center"/>
          </w:tcPr>
          <w:p w14:paraId="73ECF870" w14:textId="77777777" w:rsidR="007A00AD" w:rsidRPr="00E31ADE" w:rsidRDefault="007A00A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583A4B24" w14:textId="77777777" w:rsidR="007A00AD" w:rsidRPr="00162BF9" w:rsidRDefault="007A00AD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Tự phát nhiệt khi số lượng lớn; có thể bắt lửa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0571A4D" w14:textId="3F8351CD" w:rsidR="007A00AD" w:rsidRPr="00162BF9" w:rsidRDefault="007A00AD" w:rsidP="00632876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</w:t>
            </w:r>
            <w:r w:rsidR="00E21C7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thể có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hại nếu nuốt phải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EF266F2" w14:textId="77777777" w:rsidR="007A00AD" w:rsidRDefault="007A00AD" w:rsidP="007A00AD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5AB721DF" w14:textId="5A20799D" w:rsidR="00E21C7A" w:rsidRPr="00E21C7A" w:rsidRDefault="00E21C7A" w:rsidP="00E21C7A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tổn thương 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14:paraId="1C41F79A" w14:textId="5F7EF32A" w:rsidR="007A00AD" w:rsidRPr="00162BF9" w:rsidRDefault="007A00AD" w:rsidP="0006203C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kích ứng đường hô hấp</w:t>
            </w: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bookmarkStart w:id="1" w:name="_Hlk118983053"/>
          </w:p>
          <w:p w14:paraId="243E6D1A" w14:textId="46CF5D7A" w:rsidR="007A00AD" w:rsidRPr="00162BF9" w:rsidRDefault="007A00AD" w:rsidP="0006203C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tổn thương cho các cơ quan thông qua phơi nhiễm kéo dài hoặc lặp lại</w:t>
            </w:r>
            <w:bookmarkEnd w:id="1"/>
            <w:r w:rsidRPr="00162BF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268" w:type="dxa"/>
            <w:vAlign w:val="center"/>
          </w:tcPr>
          <w:p w14:paraId="60DD1C51" w14:textId="088CD571" w:rsidR="007A00AD" w:rsidRPr="008B782E" w:rsidRDefault="00DC044D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9200" behindDoc="0" locked="0" layoutInCell="1" allowOverlap="1" wp14:anchorId="431509DF" wp14:editId="5C7BFC53">
                  <wp:simplePos x="0" y="0"/>
                  <wp:positionH relativeFrom="column">
                    <wp:posOffset>386080</wp:posOffset>
                  </wp:positionH>
                  <wp:positionV relativeFrom="paragraph">
                    <wp:posOffset>327660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00AD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8176" behindDoc="0" locked="0" layoutInCell="1" allowOverlap="1" wp14:anchorId="243F3998" wp14:editId="6BAB4B2D">
                  <wp:simplePos x="0" y="0"/>
                  <wp:positionH relativeFrom="column">
                    <wp:posOffset>791210</wp:posOffset>
                  </wp:positionH>
                  <wp:positionV relativeFrom="paragraph">
                    <wp:posOffset>1905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00AD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7152" behindDoc="0" locked="0" layoutInCell="1" allowOverlap="1" wp14:anchorId="5A3D60E0" wp14:editId="14CDE3B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00AD">
              <w:t xml:space="preserve"> </w:t>
            </w:r>
          </w:p>
        </w:tc>
      </w:tr>
      <w:tr w:rsidR="004B7C2D" w:rsidRPr="009F23BA" w14:paraId="74F101B9" w14:textId="77777777" w:rsidTr="0093080A">
        <w:trPr>
          <w:trHeight w:val="417"/>
        </w:trPr>
        <w:tc>
          <w:tcPr>
            <w:tcW w:w="141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922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E27C5D" w:rsidRPr="009F23BA" w14:paraId="5D9BDCBB" w14:textId="77777777" w:rsidTr="00AD4109">
        <w:trPr>
          <w:trHeight w:val="2110"/>
        </w:trPr>
        <w:tc>
          <w:tcPr>
            <w:tcW w:w="1418" w:type="dxa"/>
            <w:vMerge/>
            <w:shd w:val="clear" w:color="auto" w:fill="auto"/>
            <w:vAlign w:val="center"/>
          </w:tcPr>
          <w:p w14:paraId="5CDC161C" w14:textId="77777777" w:rsidR="00E27C5D" w:rsidRPr="00E31ADE" w:rsidRDefault="00E27C5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827" w:type="dxa"/>
            <w:gridSpan w:val="2"/>
            <w:vAlign w:val="center"/>
          </w:tcPr>
          <w:p w14:paraId="6070E881" w14:textId="733FBB44" w:rsidR="00E27C5D" w:rsidRPr="00487E4B" w:rsidRDefault="00E27C5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87E4B">
              <w:rPr>
                <w:rFonts w:asciiTheme="majorHAnsi" w:hAnsiTheme="majorHAnsi" w:cstheme="majorHAnsi"/>
                <w:bCs/>
                <w:sz w:val="24"/>
                <w:szCs w:val="24"/>
              </w:rPr>
              <w:t>Chỉ sử dụng ngoài trời hoặc trong khu vực thoáng khí.</w:t>
            </w:r>
          </w:p>
          <w:p w14:paraId="20DCF212" w14:textId="2E9376E5" w:rsidR="00E27C5D" w:rsidRPr="00487E4B" w:rsidRDefault="00E27C5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87E4B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487E4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487E4B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487E4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487E4B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487E4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487E4B">
              <w:rPr>
                <w:rFonts w:asciiTheme="majorHAnsi" w:hAnsiTheme="majorHAnsi" w:cstheme="majorHAnsi"/>
                <w:sz w:val="24"/>
                <w:szCs w:val="24"/>
              </w:rPr>
              <w:t>bảo vệ mặt</w:t>
            </w:r>
            <w:r w:rsidR="00E21C7A" w:rsidRPr="00487E4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14:paraId="7DC315C4" w14:textId="64CEFDA3" w:rsidR="00E27C5D" w:rsidRPr="00487E4B" w:rsidRDefault="00E27C5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87E4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Pr="00487E4B">
              <w:rPr>
                <w:sz w:val="24"/>
                <w:szCs w:val="24"/>
              </w:rPr>
              <w:t>r</w:t>
            </w:r>
            <w:r w:rsidRPr="00487E4B">
              <w:rPr>
                <w:sz w:val="24"/>
                <w:szCs w:val="24"/>
                <w:lang w:val="en-US"/>
              </w:rPr>
              <w:t>ánh</w:t>
            </w:r>
            <w:r w:rsidRPr="00487E4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Pr="00487E4B">
              <w:rPr>
                <w:rFonts w:eastAsia="Arial" w:cs="Times New Roman"/>
                <w:sz w:val="24"/>
                <w:szCs w:val="24"/>
                <w:lang w:val="en-US"/>
              </w:rPr>
              <w:t xml:space="preserve"> K</w:t>
            </w:r>
            <w:r w:rsidRPr="00487E4B">
              <w:rPr>
                <w:rFonts w:eastAsia="Arial" w:cs="Times New Roman"/>
                <w:sz w:val="24"/>
                <w:szCs w:val="24"/>
              </w:rPr>
              <w:t>h</w:t>
            </w:r>
            <w:r w:rsidRPr="00487E4B">
              <w:rPr>
                <w:rFonts w:eastAsia="Arial" w:cs="Times New Roman"/>
                <w:sz w:val="24"/>
                <w:szCs w:val="24"/>
                <w:lang w:val="en-US"/>
              </w:rPr>
              <w:t>ông hít bụi/khói/khí/</w:t>
            </w:r>
            <w:r w:rsidR="00E21C7A" w:rsidRPr="00487E4B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487E4B">
              <w:rPr>
                <w:rFonts w:eastAsia="Arial" w:cs="Times New Roman"/>
                <w:sz w:val="24"/>
                <w:szCs w:val="24"/>
                <w:lang w:val="en-US"/>
              </w:rPr>
              <w:t>sương/hơi/bụi nước.</w:t>
            </w:r>
          </w:p>
          <w:p w14:paraId="600AB8B3" w14:textId="77777777" w:rsidR="00E27C5D" w:rsidRPr="00487E4B" w:rsidRDefault="00E27C5D" w:rsidP="00E27C5D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87E4B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kĩ sau khi sử dụng.</w:t>
            </w:r>
          </w:p>
          <w:p w14:paraId="4207480E" w14:textId="180608E8" w:rsidR="00162BF9" w:rsidRPr="00487E4B" w:rsidRDefault="00162BF9" w:rsidP="00162BF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87E4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Duy trì khoảng cách không khí giữa các ng</w:t>
            </w:r>
            <w:r w:rsidRPr="00487E4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ăn xếp/pallet</w:t>
            </w:r>
            <w:r w:rsidRPr="00487E4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827" w:type="dxa"/>
            <w:gridSpan w:val="2"/>
            <w:vAlign w:val="center"/>
          </w:tcPr>
          <w:p w14:paraId="249D3910" w14:textId="2F01324C" w:rsidR="00E27C5D" w:rsidRPr="00487E4B" w:rsidRDefault="008B1B64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69AF30D8" wp14:editId="62305A7C">
                  <wp:simplePos x="0" y="0"/>
                  <wp:positionH relativeFrom="column">
                    <wp:posOffset>2736850</wp:posOffset>
                  </wp:positionH>
                  <wp:positionV relativeFrom="paragraph">
                    <wp:posOffset>721995</wp:posOffset>
                  </wp:positionV>
                  <wp:extent cx="629285" cy="625475"/>
                  <wp:effectExtent l="0" t="0" r="0" b="317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29285" cy="6254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7392" behindDoc="0" locked="0" layoutInCell="1" allowOverlap="1" wp14:anchorId="0CF06637" wp14:editId="14559059">
                  <wp:simplePos x="0" y="0"/>
                  <wp:positionH relativeFrom="column">
                    <wp:posOffset>3117215</wp:posOffset>
                  </wp:positionH>
                  <wp:positionV relativeFrom="paragraph">
                    <wp:posOffset>1382395</wp:posOffset>
                  </wp:positionV>
                  <wp:extent cx="659130" cy="650240"/>
                  <wp:effectExtent l="0" t="0" r="762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8416" behindDoc="0" locked="0" layoutInCell="1" allowOverlap="1" wp14:anchorId="34C0F594" wp14:editId="7988882E">
                  <wp:simplePos x="0" y="0"/>
                  <wp:positionH relativeFrom="column">
                    <wp:posOffset>2365375</wp:posOffset>
                  </wp:positionH>
                  <wp:positionV relativeFrom="paragraph">
                    <wp:posOffset>1383030</wp:posOffset>
                  </wp:positionV>
                  <wp:extent cx="659130" cy="650240"/>
                  <wp:effectExtent l="0" t="0" r="762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09440" behindDoc="0" locked="0" layoutInCell="1" allowOverlap="1" wp14:anchorId="52406D01" wp14:editId="0A281C1E">
                  <wp:simplePos x="0" y="0"/>
                  <wp:positionH relativeFrom="column">
                    <wp:posOffset>2357755</wp:posOffset>
                  </wp:positionH>
                  <wp:positionV relativeFrom="paragraph">
                    <wp:posOffset>75565</wp:posOffset>
                  </wp:positionV>
                  <wp:extent cx="659130" cy="650240"/>
                  <wp:effectExtent l="0" t="0" r="762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51B9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0464" behindDoc="0" locked="0" layoutInCell="1" allowOverlap="1" wp14:anchorId="21223D0A" wp14:editId="063C0E02">
                  <wp:simplePos x="0" y="0"/>
                  <wp:positionH relativeFrom="column">
                    <wp:posOffset>3121025</wp:posOffset>
                  </wp:positionH>
                  <wp:positionV relativeFrom="paragraph">
                    <wp:posOffset>86995</wp:posOffset>
                  </wp:positionV>
                  <wp:extent cx="659130" cy="650240"/>
                  <wp:effectExtent l="0" t="0" r="762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27C5D" w:rsidRPr="00487E4B">
              <w:rPr>
                <w:noProof/>
                <w:sz w:val="24"/>
                <w:szCs w:val="24"/>
              </w:rPr>
              <w:t>Đậy kín vật chứa và bảo quản ở n</w:t>
            </w:r>
            <w:r w:rsidR="00E27C5D" w:rsidRPr="00487E4B">
              <w:rPr>
                <w:noProof/>
                <w:sz w:val="24"/>
                <w:szCs w:val="24"/>
                <w:lang w:val="en-US"/>
              </w:rPr>
              <w:t xml:space="preserve">ơi mát, </w:t>
            </w:r>
            <w:r w:rsidR="00E27C5D" w:rsidRPr="00487E4B">
              <w:rPr>
                <w:noProof/>
                <w:sz w:val="24"/>
                <w:szCs w:val="24"/>
              </w:rPr>
              <w:t>khô ráo</w:t>
            </w:r>
            <w:r w:rsidR="00E27C5D" w:rsidRPr="00487E4B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="00E27C5D" w:rsidRPr="00487E4B">
              <w:rPr>
                <w:noProof/>
                <w:sz w:val="24"/>
                <w:szCs w:val="24"/>
              </w:rPr>
              <w:t xml:space="preserve"> </w:t>
            </w:r>
            <w:r w:rsidR="00E27C5D" w:rsidRPr="00487E4B">
              <w:rPr>
                <w:noProof/>
                <w:sz w:val="24"/>
                <w:szCs w:val="24"/>
                <w:lang w:val="en-US"/>
              </w:rPr>
              <w:t>thông thoáng</w:t>
            </w:r>
            <w:r w:rsidR="00E27C5D" w:rsidRPr="00487E4B">
              <w:rPr>
                <w:noProof/>
                <w:sz w:val="24"/>
                <w:szCs w:val="24"/>
              </w:rPr>
              <w:t>.</w:t>
            </w:r>
          </w:p>
          <w:p w14:paraId="25449B9E" w14:textId="0C8D0E6D" w:rsidR="00E27C5D" w:rsidRPr="00487E4B" w:rsidRDefault="00E27C5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487E4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Bảo vệ tránh ánh sáng mặt trời</w:t>
            </w:r>
            <w:r w:rsidRPr="00487E4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r w:rsidRPr="00487E4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Tránh xa các vật liệu khác.</w:t>
            </w:r>
          </w:p>
          <w:p w14:paraId="63BE8A27" w14:textId="37F2F14C" w:rsidR="00E27C5D" w:rsidRPr="00487E4B" w:rsidRDefault="00E27C5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487E4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Giữ lạnh. </w:t>
            </w:r>
            <w:r w:rsidRPr="00487E4B">
              <w:rPr>
                <w:rFonts w:eastAsia="Arial" w:cs="Times New Roman"/>
                <w:sz w:val="24"/>
                <w:szCs w:val="24"/>
              </w:rPr>
              <w:t>Tr</w:t>
            </w:r>
            <w:r w:rsidRPr="00487E4B">
              <w:rPr>
                <w:rFonts w:eastAsia="Arial" w:cs="Times New Roman"/>
                <w:sz w:val="24"/>
                <w:szCs w:val="24"/>
                <w:lang w:val="en-US"/>
              </w:rPr>
              <w:t>ánh tiếp xúc với không khí ẩm và nước.</w:t>
            </w:r>
          </w:p>
          <w:p w14:paraId="063397A3" w14:textId="63B7B14D" w:rsidR="00E27C5D" w:rsidRPr="00487E4B" w:rsidRDefault="00E27C5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87E4B">
              <w:rPr>
                <w:noProof/>
                <w:sz w:val="24"/>
                <w:szCs w:val="24"/>
              </w:rPr>
              <w:t>Bảo quản xa nguồn nhiệt, ngọn lửa, nguồn bắt lử</w:t>
            </w:r>
            <w:bookmarkStart w:id="2" w:name="_GoBack"/>
            <w:bookmarkEnd w:id="2"/>
            <w:r w:rsidRPr="00487E4B">
              <w:rPr>
                <w:noProof/>
                <w:sz w:val="24"/>
                <w:szCs w:val="24"/>
              </w:rPr>
              <w:t>a, chất xung khắc</w:t>
            </w:r>
            <w:r w:rsidRPr="00487E4B">
              <w:rPr>
                <w:noProof/>
                <w:sz w:val="24"/>
                <w:szCs w:val="24"/>
                <w:lang w:val="en-US"/>
              </w:rPr>
              <w:t xml:space="preserve"> (axit mạnh</w:t>
            </w:r>
            <w:r w:rsidRPr="00487E4B">
              <w:rPr>
                <w:noProof/>
                <w:sz w:val="24"/>
                <w:szCs w:val="24"/>
              </w:rPr>
              <w:t xml:space="preserve"> và chất oxy hóa</w:t>
            </w:r>
            <w:r w:rsidRPr="00487E4B">
              <w:rPr>
                <w:noProof/>
                <w:sz w:val="24"/>
                <w:szCs w:val="24"/>
                <w:lang w:val="en-US"/>
              </w:rPr>
              <w:t xml:space="preserve"> mạnh)</w:t>
            </w:r>
            <w:r w:rsidRPr="00487E4B">
              <w:rPr>
                <w:noProof/>
                <w:sz w:val="24"/>
                <w:szCs w:val="24"/>
              </w:rPr>
              <w:t>.</w:t>
            </w:r>
          </w:p>
          <w:p w14:paraId="02490C6A" w14:textId="6681795A" w:rsidR="000E4765" w:rsidRPr="00487E4B" w:rsidRDefault="000E476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87E4B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Lưu trữ có khóa chặt. </w:t>
            </w:r>
            <w:r w:rsidRPr="00487E4B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2268" w:type="dxa"/>
            <w:vAlign w:val="center"/>
          </w:tcPr>
          <w:p w14:paraId="476DE2A0" w14:textId="1A349E1C" w:rsidR="00E27C5D" w:rsidRPr="008B782E" w:rsidRDefault="00E27C5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EF42888" w:rsidR="00E27C5D" w:rsidRPr="008B782E" w:rsidRDefault="00E27C5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65AAA278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443B41">
        <w:trPr>
          <w:trHeight w:val="258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7489A71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443B41">
        <w:trPr>
          <w:trHeight w:val="93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443B41">
        <w:trPr>
          <w:trHeight w:val="338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6F1D3147" w:rsidR="004B7C2D" w:rsidRPr="00142ED3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Các chất có thể giải phóng khi cháy: cacbon monoxit, </w:t>
            </w:r>
            <w:r w:rsidRPr="00142ED3">
              <w:rPr>
                <w:rFonts w:eastAsia="Arial" w:cs="Times New Roman"/>
                <w:sz w:val="24"/>
                <w:szCs w:val="24"/>
                <w:lang w:val="en-US"/>
              </w:rPr>
              <w:t>cacbon đioxi</w:t>
            </w:r>
            <w:r w:rsidR="00C02599" w:rsidRPr="00142ED3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5944D9" w:rsidRPr="00142ED3"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="00C02599" w:rsidRPr="00142ED3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BB406D" w:rsidRPr="00142ED3">
              <w:rPr>
                <w:rFonts w:eastAsia="Arial" w:cs="Times New Roman"/>
                <w:sz w:val="24"/>
                <w:szCs w:val="24"/>
                <w:lang w:val="en-US"/>
              </w:rPr>
              <w:t>lưu huỳnh oxit và nitơ oxit</w:t>
            </w:r>
            <w:r w:rsidR="00C02599" w:rsidRPr="00142ED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16B9DEC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D411A3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="0093080A">
        <w:rPr>
          <w:rFonts w:asciiTheme="majorHAnsi" w:hAnsiTheme="majorHAnsi" w:cstheme="majorHAnsi"/>
          <w:sz w:val="24"/>
          <w:szCs w:val="24"/>
          <w:lang w:val="en-US"/>
        </w:rPr>
        <w:t>/11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2B6C"/>
    <w:rsid w:val="00006C48"/>
    <w:rsid w:val="00022E5D"/>
    <w:rsid w:val="00025648"/>
    <w:rsid w:val="0002700B"/>
    <w:rsid w:val="00033BB5"/>
    <w:rsid w:val="0003597F"/>
    <w:rsid w:val="00044184"/>
    <w:rsid w:val="0004783F"/>
    <w:rsid w:val="00054B3B"/>
    <w:rsid w:val="000563E3"/>
    <w:rsid w:val="0006203C"/>
    <w:rsid w:val="00065C94"/>
    <w:rsid w:val="00071158"/>
    <w:rsid w:val="000A6B46"/>
    <w:rsid w:val="000A6D45"/>
    <w:rsid w:val="000C4925"/>
    <w:rsid w:val="000D324B"/>
    <w:rsid w:val="000D51C4"/>
    <w:rsid w:val="000E3BBB"/>
    <w:rsid w:val="000E4765"/>
    <w:rsid w:val="000F05C2"/>
    <w:rsid w:val="00111A42"/>
    <w:rsid w:val="00112985"/>
    <w:rsid w:val="001152BC"/>
    <w:rsid w:val="00142ED3"/>
    <w:rsid w:val="00154B0F"/>
    <w:rsid w:val="00162BF9"/>
    <w:rsid w:val="0018243C"/>
    <w:rsid w:val="00187B78"/>
    <w:rsid w:val="00196620"/>
    <w:rsid w:val="001B2998"/>
    <w:rsid w:val="001B51B9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484D"/>
    <w:rsid w:val="002A5226"/>
    <w:rsid w:val="002A5317"/>
    <w:rsid w:val="002B4279"/>
    <w:rsid w:val="002B6595"/>
    <w:rsid w:val="002C665E"/>
    <w:rsid w:val="0030494B"/>
    <w:rsid w:val="00322340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0643"/>
    <w:rsid w:val="00406057"/>
    <w:rsid w:val="0041520E"/>
    <w:rsid w:val="00435793"/>
    <w:rsid w:val="00435EBD"/>
    <w:rsid w:val="00443B41"/>
    <w:rsid w:val="00477514"/>
    <w:rsid w:val="00487E4B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631B5"/>
    <w:rsid w:val="005755A0"/>
    <w:rsid w:val="00587362"/>
    <w:rsid w:val="005944D9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2876"/>
    <w:rsid w:val="00634325"/>
    <w:rsid w:val="006409EC"/>
    <w:rsid w:val="00644537"/>
    <w:rsid w:val="0064576B"/>
    <w:rsid w:val="00651C47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4014D"/>
    <w:rsid w:val="00780253"/>
    <w:rsid w:val="007817AD"/>
    <w:rsid w:val="0079110E"/>
    <w:rsid w:val="007A00AD"/>
    <w:rsid w:val="007A26B6"/>
    <w:rsid w:val="007B2A49"/>
    <w:rsid w:val="007E0347"/>
    <w:rsid w:val="007E75AF"/>
    <w:rsid w:val="0080348D"/>
    <w:rsid w:val="00805939"/>
    <w:rsid w:val="00814442"/>
    <w:rsid w:val="00816A73"/>
    <w:rsid w:val="0083046A"/>
    <w:rsid w:val="00855A66"/>
    <w:rsid w:val="0087191F"/>
    <w:rsid w:val="00872CDF"/>
    <w:rsid w:val="008A3092"/>
    <w:rsid w:val="008A3DA2"/>
    <w:rsid w:val="008B1B64"/>
    <w:rsid w:val="008B3EAE"/>
    <w:rsid w:val="008B782E"/>
    <w:rsid w:val="008F2FB8"/>
    <w:rsid w:val="008F6FAD"/>
    <w:rsid w:val="009222CE"/>
    <w:rsid w:val="0093080A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A6B7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1AEC"/>
    <w:rsid w:val="00A734BE"/>
    <w:rsid w:val="00A82F73"/>
    <w:rsid w:val="00A93173"/>
    <w:rsid w:val="00A9622B"/>
    <w:rsid w:val="00AA70C1"/>
    <w:rsid w:val="00AC4199"/>
    <w:rsid w:val="00AE6A43"/>
    <w:rsid w:val="00AF3797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406D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34B2"/>
    <w:rsid w:val="00C85B3D"/>
    <w:rsid w:val="00C943C7"/>
    <w:rsid w:val="00CA3146"/>
    <w:rsid w:val="00CC375C"/>
    <w:rsid w:val="00CE7212"/>
    <w:rsid w:val="00CF5858"/>
    <w:rsid w:val="00CF768B"/>
    <w:rsid w:val="00D0453E"/>
    <w:rsid w:val="00D13B1C"/>
    <w:rsid w:val="00D16A67"/>
    <w:rsid w:val="00D21386"/>
    <w:rsid w:val="00D2725B"/>
    <w:rsid w:val="00D411A3"/>
    <w:rsid w:val="00D41891"/>
    <w:rsid w:val="00D6624C"/>
    <w:rsid w:val="00D819D4"/>
    <w:rsid w:val="00D84DA7"/>
    <w:rsid w:val="00D92E9B"/>
    <w:rsid w:val="00D95FEF"/>
    <w:rsid w:val="00DB00C5"/>
    <w:rsid w:val="00DB525F"/>
    <w:rsid w:val="00DC044D"/>
    <w:rsid w:val="00DC4E5C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21C7A"/>
    <w:rsid w:val="00E27C5D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EE760A"/>
    <w:rsid w:val="00F01F28"/>
    <w:rsid w:val="00F12AE3"/>
    <w:rsid w:val="00F15274"/>
    <w:rsid w:val="00F163BD"/>
    <w:rsid w:val="00F22E2A"/>
    <w:rsid w:val="00F2345D"/>
    <w:rsid w:val="00F4194F"/>
    <w:rsid w:val="00F419D6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B788A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122</cp:revision>
  <cp:lastPrinted>2022-11-10T08:38:00Z</cp:lastPrinted>
  <dcterms:created xsi:type="dcterms:W3CDTF">2022-10-10T07:03:00Z</dcterms:created>
  <dcterms:modified xsi:type="dcterms:W3CDTF">2022-11-11T06:13:00Z</dcterms:modified>
</cp:coreProperties>
</file>