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38001653"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6FC872DC"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291B43">
        <w:rPr>
          <w:rFonts w:eastAsia="Arial" w:cs="Times New Roman"/>
          <w:sz w:val="22"/>
          <w:lang w:val="en-US"/>
        </w:rPr>
        <w:t xml:space="preserve"> </w:t>
      </w:r>
      <w:r w:rsidR="00840957">
        <w:rPr>
          <w:rFonts w:eastAsia="Arial" w:cs="Times New Roman"/>
          <w:sz w:val="22"/>
          <w:lang w:val="en-US"/>
        </w:rPr>
        <w:t>DTP-</w:t>
      </w:r>
      <w:r w:rsidR="00E9482E">
        <w:rPr>
          <w:rFonts w:eastAsia="Arial" w:cs="Times New Roman"/>
          <w:sz w:val="22"/>
          <w:lang w:val="en-US"/>
        </w:rPr>
        <w:t>442</w:t>
      </w:r>
      <w:r w:rsidR="0038545A">
        <w:rPr>
          <w:rFonts w:eastAsia="Arial" w:cs="Times New Roman"/>
          <w:sz w:val="22"/>
          <w:lang w:val="en-US"/>
        </w:rPr>
        <w:t>.</w:t>
      </w:r>
      <w:r w:rsidRPr="00D13D68">
        <w:rPr>
          <w:rFonts w:eastAsia="Arial" w:cs="Times New Roman"/>
          <w:sz w:val="22"/>
          <w:lang w:val="en-US"/>
        </w:rPr>
        <w:tab/>
      </w:r>
    </w:p>
    <w:p w14:paraId="599131E4" w14:textId="05E5C184" w:rsidR="007F3E62" w:rsidRPr="00BA0390"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DC5C77">
        <w:rPr>
          <w:rFonts w:eastAsia="Arial" w:cs="Times New Roman"/>
          <w:sz w:val="22"/>
          <w:lang w:val="en-US"/>
        </w:rPr>
        <w:t xml:space="preserve"> </w:t>
      </w:r>
      <w:r w:rsidR="00840957" w:rsidRPr="00BA0390">
        <w:rPr>
          <w:rFonts w:cs="Times New Roman"/>
          <w:bCs/>
          <w:iCs/>
          <w:color w:val="000000"/>
          <w:spacing w:val="1"/>
          <w:sz w:val="22"/>
        </w:rPr>
        <w:t>Ta</w:t>
      </w:r>
      <w:r w:rsidR="00840957" w:rsidRPr="00BA0390">
        <w:rPr>
          <w:rFonts w:cs="Times New Roman"/>
          <w:bCs/>
          <w:iCs/>
          <w:color w:val="000000"/>
          <w:spacing w:val="4"/>
          <w:sz w:val="22"/>
        </w:rPr>
        <w:t>m</w:t>
      </w:r>
      <w:r w:rsidR="00840957" w:rsidRPr="00BA0390">
        <w:rPr>
          <w:rFonts w:cs="Times New Roman"/>
          <w:bCs/>
          <w:iCs/>
          <w:color w:val="000000"/>
          <w:spacing w:val="1"/>
          <w:sz w:val="22"/>
        </w:rPr>
        <w:t>a</w:t>
      </w:r>
      <w:r w:rsidR="00840957" w:rsidRPr="00BA0390">
        <w:rPr>
          <w:rFonts w:cs="Times New Roman"/>
          <w:bCs/>
          <w:iCs/>
          <w:color w:val="000000"/>
          <w:spacing w:val="-1"/>
          <w:sz w:val="22"/>
        </w:rPr>
        <w:t>r</w:t>
      </w:r>
      <w:r w:rsidR="00840957" w:rsidRPr="00BA0390">
        <w:rPr>
          <w:rFonts w:cs="Times New Roman"/>
          <w:bCs/>
          <w:iCs/>
          <w:color w:val="000000"/>
          <w:sz w:val="22"/>
        </w:rPr>
        <w:t>ind</w:t>
      </w:r>
      <w:r w:rsidR="00840957" w:rsidRPr="00BA0390">
        <w:rPr>
          <w:rFonts w:cs="Times New Roman"/>
          <w:bCs/>
          <w:iCs/>
          <w:color w:val="000000"/>
          <w:spacing w:val="-7"/>
          <w:sz w:val="22"/>
        </w:rPr>
        <w:t xml:space="preserve"> </w:t>
      </w:r>
      <w:r w:rsidR="00840957" w:rsidRPr="00BA0390">
        <w:rPr>
          <w:rFonts w:cs="Times New Roman"/>
          <w:bCs/>
          <w:iCs/>
          <w:color w:val="000000"/>
          <w:spacing w:val="-1"/>
          <w:sz w:val="22"/>
        </w:rPr>
        <w:t>s</w:t>
      </w:r>
      <w:r w:rsidR="00840957" w:rsidRPr="00BA0390">
        <w:rPr>
          <w:rFonts w:cs="Times New Roman"/>
          <w:bCs/>
          <w:iCs/>
          <w:color w:val="000000"/>
          <w:spacing w:val="1"/>
          <w:sz w:val="22"/>
        </w:rPr>
        <w:t>ee</w:t>
      </w:r>
      <w:r w:rsidR="00840957" w:rsidRPr="00BA0390">
        <w:rPr>
          <w:rFonts w:cs="Times New Roman"/>
          <w:bCs/>
          <w:iCs/>
          <w:color w:val="000000"/>
          <w:sz w:val="22"/>
        </w:rPr>
        <w:t>d</w:t>
      </w:r>
      <w:r w:rsidR="00840957" w:rsidRPr="00BA0390">
        <w:rPr>
          <w:rFonts w:cs="Times New Roman"/>
          <w:bCs/>
          <w:iCs/>
          <w:color w:val="000000"/>
          <w:spacing w:val="-2"/>
          <w:sz w:val="22"/>
        </w:rPr>
        <w:t xml:space="preserve"> </w:t>
      </w:r>
      <w:r w:rsidR="00840957" w:rsidRPr="00BA0390">
        <w:rPr>
          <w:rFonts w:cs="Times New Roman"/>
          <w:bCs/>
          <w:iCs/>
          <w:color w:val="000000"/>
          <w:spacing w:val="1"/>
          <w:sz w:val="22"/>
        </w:rPr>
        <w:t>g</w:t>
      </w:r>
      <w:r w:rsidR="00840957" w:rsidRPr="00BA0390">
        <w:rPr>
          <w:rFonts w:cs="Times New Roman"/>
          <w:bCs/>
          <w:iCs/>
          <w:color w:val="000000"/>
          <w:sz w:val="22"/>
        </w:rPr>
        <w:t>u</w:t>
      </w:r>
      <w:r w:rsidR="00840957" w:rsidRPr="00BA0390">
        <w:rPr>
          <w:rFonts w:cs="Times New Roman"/>
          <w:bCs/>
          <w:iCs/>
          <w:color w:val="000000"/>
          <w:spacing w:val="4"/>
          <w:sz w:val="22"/>
        </w:rPr>
        <w:t>m</w:t>
      </w:r>
      <w:r w:rsidR="00840957" w:rsidRPr="00BA0390">
        <w:rPr>
          <w:rFonts w:cs="Times New Roman"/>
          <w:bCs/>
          <w:iCs/>
          <w:color w:val="000000"/>
          <w:sz w:val="22"/>
        </w:rPr>
        <w:t>,</w:t>
      </w:r>
      <w:r w:rsidR="00840957" w:rsidRPr="00BA0390">
        <w:rPr>
          <w:rFonts w:cs="Times New Roman"/>
          <w:bCs/>
          <w:iCs/>
          <w:color w:val="000000"/>
          <w:spacing w:val="-4"/>
          <w:sz w:val="22"/>
        </w:rPr>
        <w:t xml:space="preserve"> </w:t>
      </w:r>
      <w:r w:rsidR="00840957" w:rsidRPr="00BA0390">
        <w:rPr>
          <w:rFonts w:cs="Times New Roman"/>
          <w:bCs/>
          <w:iCs/>
          <w:color w:val="000000"/>
          <w:spacing w:val="1"/>
          <w:sz w:val="22"/>
        </w:rPr>
        <w:t>ca</w:t>
      </w:r>
      <w:r w:rsidR="00840957" w:rsidRPr="00BA0390">
        <w:rPr>
          <w:rFonts w:cs="Times New Roman"/>
          <w:bCs/>
          <w:iCs/>
          <w:color w:val="000000"/>
          <w:spacing w:val="-1"/>
          <w:sz w:val="22"/>
        </w:rPr>
        <w:t>r</w:t>
      </w:r>
      <w:r w:rsidR="00840957" w:rsidRPr="00BA0390">
        <w:rPr>
          <w:rFonts w:cs="Times New Roman"/>
          <w:bCs/>
          <w:iCs/>
          <w:color w:val="000000"/>
          <w:spacing w:val="1"/>
          <w:sz w:val="22"/>
        </w:rPr>
        <w:t xml:space="preserve">boxy </w:t>
      </w:r>
      <w:r w:rsidR="00840957" w:rsidRPr="00BA0390">
        <w:rPr>
          <w:rFonts w:cs="Times New Roman"/>
          <w:bCs/>
          <w:iCs/>
          <w:color w:val="000000"/>
          <w:spacing w:val="4"/>
          <w:sz w:val="22"/>
        </w:rPr>
        <w:t>m</w:t>
      </w:r>
      <w:r w:rsidR="00840957" w:rsidRPr="00BA0390">
        <w:rPr>
          <w:rFonts w:cs="Times New Roman"/>
          <w:bCs/>
          <w:iCs/>
          <w:color w:val="000000"/>
          <w:spacing w:val="1"/>
          <w:sz w:val="22"/>
        </w:rPr>
        <w:t>e</w:t>
      </w:r>
      <w:r w:rsidR="00840957" w:rsidRPr="00BA0390">
        <w:rPr>
          <w:rFonts w:cs="Times New Roman"/>
          <w:bCs/>
          <w:iCs/>
          <w:color w:val="000000"/>
          <w:sz w:val="22"/>
        </w:rPr>
        <w:t>th</w:t>
      </w:r>
      <w:r w:rsidR="00840957" w:rsidRPr="00BA0390">
        <w:rPr>
          <w:rFonts w:cs="Times New Roman"/>
          <w:bCs/>
          <w:iCs/>
          <w:color w:val="000000"/>
          <w:spacing w:val="1"/>
          <w:sz w:val="22"/>
        </w:rPr>
        <w:t>y</w:t>
      </w:r>
      <w:r w:rsidR="00840957" w:rsidRPr="00BA0390">
        <w:rPr>
          <w:rFonts w:cs="Times New Roman"/>
          <w:bCs/>
          <w:iCs/>
          <w:color w:val="000000"/>
          <w:sz w:val="22"/>
        </w:rPr>
        <w:t>l</w:t>
      </w:r>
      <w:r w:rsidR="00840957" w:rsidRPr="00BA0390">
        <w:rPr>
          <w:rFonts w:cs="Times New Roman"/>
          <w:bCs/>
          <w:iCs/>
          <w:color w:val="000000"/>
          <w:spacing w:val="-12"/>
          <w:sz w:val="22"/>
        </w:rPr>
        <w:t xml:space="preserve"> </w:t>
      </w:r>
      <w:r w:rsidR="00840957" w:rsidRPr="00BA0390">
        <w:rPr>
          <w:rFonts w:cs="Times New Roman"/>
          <w:bCs/>
          <w:iCs/>
          <w:color w:val="000000"/>
          <w:spacing w:val="1"/>
          <w:sz w:val="22"/>
        </w:rPr>
        <w:t>e</w:t>
      </w:r>
      <w:r w:rsidR="00840957" w:rsidRPr="00BA0390">
        <w:rPr>
          <w:rFonts w:cs="Times New Roman"/>
          <w:bCs/>
          <w:iCs/>
          <w:color w:val="000000"/>
          <w:sz w:val="22"/>
        </w:rPr>
        <w:t>th</w:t>
      </w:r>
      <w:r w:rsidR="00840957" w:rsidRPr="00BA0390">
        <w:rPr>
          <w:rFonts w:cs="Times New Roman"/>
          <w:bCs/>
          <w:iCs/>
          <w:color w:val="000000"/>
          <w:spacing w:val="1"/>
          <w:sz w:val="22"/>
        </w:rPr>
        <w:t>e</w:t>
      </w:r>
      <w:r w:rsidR="00840957" w:rsidRPr="00BA0390">
        <w:rPr>
          <w:rFonts w:cs="Times New Roman"/>
          <w:bCs/>
          <w:iCs/>
          <w:color w:val="000000"/>
          <w:sz w:val="22"/>
        </w:rPr>
        <w:t>r</w:t>
      </w:r>
      <w:r w:rsidR="00C538E3" w:rsidRPr="00BA0390">
        <w:rPr>
          <w:rFonts w:eastAsia="Arial" w:cs="Times New Roman"/>
          <w:sz w:val="22"/>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741AA5B" w:rsidR="007F3E62" w:rsidRPr="00D13D68" w:rsidRDefault="0056664F" w:rsidP="00051F00">
      <w:pPr>
        <w:tabs>
          <w:tab w:val="left" w:pos="2835"/>
        </w:tabs>
        <w:spacing w:after="0" w:line="276" w:lineRule="auto"/>
        <w:ind w:left="2977" w:hanging="2268"/>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w:t>
      </w:r>
      <w:r w:rsidR="00051F00" w:rsidRPr="00051F00">
        <w:rPr>
          <w:rFonts w:eastAsia="Arial" w:cs="Times New Roman"/>
          <w:sz w:val="22"/>
          <w:lang w:val="en-US"/>
        </w:rPr>
        <w:t xml:space="preserve">Được sử dụng để in thuốc nhuộm phân tán trên vải Polyester &amp; </w:t>
      </w:r>
      <w:r w:rsidR="00051F00">
        <w:rPr>
          <w:rFonts w:eastAsia="Arial" w:cs="Times New Roman"/>
          <w:sz w:val="22"/>
          <w:lang w:val="en-US"/>
        </w:rPr>
        <w:t xml:space="preserve">vải </w:t>
      </w:r>
      <w:r w:rsidR="00051F00" w:rsidRPr="00051F00">
        <w:rPr>
          <w:rFonts w:eastAsia="Arial" w:cs="Times New Roman"/>
          <w:sz w:val="22"/>
          <w:lang w:val="en-US"/>
        </w:rPr>
        <w:t>pha Polyester</w:t>
      </w:r>
      <w:r w:rsidR="00B43483">
        <w:rPr>
          <w:rFonts w:eastAsia="Arial" w:cs="Times New Roman"/>
          <w:sz w:val="22"/>
          <w:lang w:val="en-US"/>
        </w:rPr>
        <w:t xml:space="preserve">, </w:t>
      </w:r>
      <w:r w:rsidR="00B43483" w:rsidRPr="00B43483">
        <w:rPr>
          <w:rFonts w:eastAsia="Arial" w:cs="Times New Roman"/>
          <w:sz w:val="22"/>
          <w:lang w:val="en-US"/>
        </w:rPr>
        <w:t xml:space="preserve">làm vật liệu định cỡ trong ngành </w:t>
      </w:r>
      <w:r w:rsidR="00A01DF0">
        <w:rPr>
          <w:rFonts w:eastAsia="Arial" w:cs="Times New Roman"/>
          <w:sz w:val="22"/>
          <w:lang w:val="en-US"/>
        </w:rPr>
        <w:t xml:space="preserve">công nghiệp </w:t>
      </w:r>
      <w:r w:rsidR="00B43483" w:rsidRPr="00B43483">
        <w:rPr>
          <w:rFonts w:eastAsia="Arial" w:cs="Times New Roman"/>
          <w:sz w:val="22"/>
          <w:lang w:val="en-US"/>
        </w:rPr>
        <w:t xml:space="preserve">giấy, làm chất kết dính lõi trong xưởng đúc &amp; </w:t>
      </w:r>
      <w:r w:rsidR="00A01DF0">
        <w:rPr>
          <w:rFonts w:eastAsia="Arial" w:cs="Times New Roman"/>
          <w:sz w:val="22"/>
          <w:lang w:val="en-US"/>
        </w:rPr>
        <w:t xml:space="preserve">nhang </w:t>
      </w:r>
      <w:r w:rsidR="00B43483" w:rsidRPr="00B43483">
        <w:rPr>
          <w:rFonts w:eastAsia="Arial" w:cs="Times New Roman"/>
          <w:sz w:val="22"/>
          <w:lang w:val="en-US"/>
        </w:rPr>
        <w:t>muỗi</w:t>
      </w:r>
      <w:r w:rsidR="00A01DF0">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4E172E54" w:rsidR="004B3E79" w:rsidRPr="003C37F3" w:rsidRDefault="003C37F3" w:rsidP="003C37F3">
      <w:pPr>
        <w:spacing w:after="0" w:line="276" w:lineRule="auto"/>
        <w:ind w:left="720"/>
        <w:contextualSpacing/>
        <w:jc w:val="both"/>
        <w:rPr>
          <w:rFonts w:eastAsia="SimSun" w:cs="Times New Roman"/>
          <w:sz w:val="22"/>
          <w:lang w:val="en-US" w:eastAsia="zh-CN"/>
        </w:rPr>
      </w:pPr>
      <w:r w:rsidRPr="003C37F3">
        <w:rPr>
          <w:rFonts w:eastAsia="SimSun" w:cs="Times New Roman"/>
          <w:sz w:val="22"/>
          <w:lang w:val="en-US" w:eastAsia="zh-CN"/>
        </w:rPr>
        <w:t>Sản phẩm này không có phân loại theo CLP. Nó không phải là một 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2788BE7F" w:rsidR="00211E80"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4400DFCF" w14:textId="67592C14" w:rsidR="003C37F3" w:rsidRPr="000560DD" w:rsidRDefault="003C37F3" w:rsidP="000560DD">
      <w:pPr>
        <w:spacing w:after="0" w:line="276" w:lineRule="auto"/>
        <w:ind w:left="709"/>
        <w:contextualSpacing/>
        <w:jc w:val="both"/>
        <w:rPr>
          <w:rFonts w:eastAsia="Arial" w:cs="Times New Roman"/>
          <w:sz w:val="22"/>
          <w:lang w:val="en-US"/>
        </w:rPr>
      </w:pPr>
      <w:r w:rsidRPr="000560DD">
        <w:rPr>
          <w:rFonts w:eastAsia="Arial" w:cs="Times New Roman"/>
          <w:sz w:val="22"/>
          <w:lang w:val="en-US"/>
        </w:rPr>
        <w:t>Sản phẩm này không yêu cầu nhãn cảnh báo nguy hiểm theo GHS.</w:t>
      </w:r>
    </w:p>
    <w:p w14:paraId="1E9A5F98" w14:textId="3C39E5FD"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843273" w:rsidRPr="00843273">
        <w:rPr>
          <w:rFonts w:eastAsia="Arial" w:cs="Times New Roman"/>
          <w:sz w:val="22"/>
          <w:lang w:val="en-US"/>
        </w:rPr>
        <w:t>Không.</w:t>
      </w:r>
    </w:p>
    <w:p w14:paraId="4402D4FB" w14:textId="1438FA39"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73DD1" w:rsidRPr="00843273">
        <w:rPr>
          <w:rFonts w:eastAsia="Arial" w:cs="Times New Roman"/>
          <w:sz w:val="22"/>
          <w:lang w:val="en-US"/>
        </w:rPr>
        <w:t>Không</w:t>
      </w:r>
      <w:r w:rsidR="00773DD1">
        <w:rPr>
          <w:rFonts w:eastAsia="Arial" w:cs="Times New Roman"/>
          <w:sz w:val="22"/>
          <w:lang w:val="en-US"/>
        </w:rPr>
        <w:t>.</w:t>
      </w:r>
      <w:r w:rsidR="005F7C17">
        <w:rPr>
          <w:rFonts w:eastAsia="Arial" w:cs="Times New Roman"/>
          <w:noProof/>
          <w:sz w:val="22"/>
          <w:lang w:val="en-US"/>
        </w:rPr>
        <w:tab/>
      </w:r>
    </w:p>
    <w:p w14:paraId="55FEA8A1" w14:textId="0697C934" w:rsidR="008557CE" w:rsidRPr="00450C3A" w:rsidRDefault="00AC6F82" w:rsidP="00450C3A">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0560DD">
        <w:rPr>
          <w:rStyle w:val="Strong"/>
          <w:rFonts w:asciiTheme="majorHAnsi" w:eastAsia="SimSun" w:hAnsiTheme="majorHAnsi" w:cstheme="majorHAnsi"/>
          <w:b w:val="0"/>
          <w:bCs w:val="0"/>
          <w:sz w:val="22"/>
          <w:lang w:val="en-US"/>
        </w:rPr>
        <w:t>Không có nguy hại.</w:t>
      </w:r>
    </w:p>
    <w:p w14:paraId="12FF4A50" w14:textId="22D0B845"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0560DD">
        <w:rPr>
          <w:rFonts w:eastAsia="Arial" w:cs="Times New Roman"/>
          <w:sz w:val="22"/>
          <w:lang w:val="en-US"/>
        </w:rPr>
        <w:t xml:space="preserve"> Không.</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1E5D494A" w:rsidR="00D32F3F" w:rsidRDefault="000361A5" w:rsidP="00926294">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7BD14DDB" w:rsidR="00D32F3F" w:rsidRDefault="007F79C9"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78E68271">
                <wp:simplePos x="0" y="0"/>
                <wp:positionH relativeFrom="margin">
                  <wp:posOffset>19050</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F50A9" id="_x0000_t202" coordsize="21600,21600" o:spt="202" path="m,l,21600r21600,l21600,xe">
                <v:stroke joinstyle="miter"/>
                <v:path gradientshapeok="t" o:connecttype="rect"/>
              </v:shapetype>
              <v:shape id="Text Box 1" o:spid="_x0000_s1028" type="#_x0000_t202" style="position:absolute;margin-left:1.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" fillcolor="#002060" stroked="f" strokeweight=".5pt">
                <v:textbo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3B8B3507" w:rsidR="000361A5" w:rsidRDefault="000361A5" w:rsidP="00B342E8">
      <w:pPr>
        <w:tabs>
          <w:tab w:val="left" w:pos="720"/>
          <w:tab w:val="left" w:pos="1440"/>
          <w:tab w:val="left" w:pos="2070"/>
        </w:tabs>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r w:rsidR="00B342E8">
        <w:rPr>
          <w:rFonts w:eastAsia="Arial" w:cs="Times New Roman"/>
          <w:b/>
          <w:sz w:val="22"/>
          <w:lang w:val="en-US"/>
        </w:rPr>
        <w:tab/>
      </w:r>
    </w:p>
    <w:p w14:paraId="667E319A" w14:textId="77777777" w:rsidR="00B342E8" w:rsidRPr="00F603B0" w:rsidRDefault="00B342E8" w:rsidP="00B342E8">
      <w:pPr>
        <w:tabs>
          <w:tab w:val="left" w:pos="720"/>
          <w:tab w:val="left" w:pos="1440"/>
          <w:tab w:val="left" w:pos="2070"/>
        </w:tabs>
        <w:spacing w:after="0" w:line="240" w:lineRule="auto"/>
        <w:contextualSpacing/>
        <w:rPr>
          <w:rFonts w:eastAsia="Arial" w:cs="Times New Roman"/>
          <w:b/>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276"/>
        <w:gridCol w:w="1417"/>
        <w:gridCol w:w="3969"/>
      </w:tblGrid>
      <w:tr w:rsidR="00B342E8" w:rsidRPr="00D62FEB" w14:paraId="4DC5E695" w14:textId="77777777" w:rsidTr="00430278">
        <w:trPr>
          <w:trHeight w:val="503"/>
        </w:trPr>
        <w:tc>
          <w:tcPr>
            <w:tcW w:w="1701" w:type="dxa"/>
            <w:vAlign w:val="center"/>
          </w:tcPr>
          <w:p w14:paraId="48E711BB" w14:textId="77777777" w:rsidR="00B342E8" w:rsidRPr="00D62FEB" w:rsidRDefault="00B342E8" w:rsidP="00430278">
            <w:pPr>
              <w:spacing w:after="0" w:line="240" w:lineRule="auto"/>
              <w:contextualSpacing/>
              <w:jc w:val="center"/>
              <w:rPr>
                <w:rFonts w:asciiTheme="majorHAnsi" w:eastAsia="Arial" w:hAnsiTheme="majorHAnsi" w:cstheme="majorHAnsi"/>
                <w:sz w:val="22"/>
                <w:lang w:val="en-US"/>
              </w:rPr>
            </w:pPr>
            <w:r w:rsidRPr="00D62FEB">
              <w:rPr>
                <w:rFonts w:asciiTheme="majorHAnsi" w:eastAsia="Arial" w:hAnsiTheme="majorHAnsi" w:cstheme="majorHAnsi"/>
                <w:sz w:val="22"/>
                <w:lang w:val="en-US"/>
              </w:rPr>
              <w:t>Tên hóa học</w:t>
            </w:r>
          </w:p>
        </w:tc>
        <w:tc>
          <w:tcPr>
            <w:tcW w:w="1276" w:type="dxa"/>
            <w:vAlign w:val="center"/>
          </w:tcPr>
          <w:p w14:paraId="63A0050E" w14:textId="77777777" w:rsidR="00B342E8" w:rsidRPr="00D62FEB" w:rsidRDefault="00B342E8" w:rsidP="00430278">
            <w:pPr>
              <w:spacing w:after="0" w:line="240" w:lineRule="auto"/>
              <w:contextualSpacing/>
              <w:jc w:val="center"/>
              <w:rPr>
                <w:rFonts w:asciiTheme="majorHAnsi" w:eastAsia="Arial" w:hAnsiTheme="majorHAnsi" w:cstheme="majorHAnsi"/>
                <w:sz w:val="22"/>
                <w:lang w:val="en-US"/>
              </w:rPr>
            </w:pPr>
            <w:r w:rsidRPr="00D62FEB">
              <w:rPr>
                <w:rFonts w:asciiTheme="majorHAnsi" w:eastAsia="Arial" w:hAnsiTheme="majorHAnsi" w:cstheme="majorHAnsi"/>
                <w:sz w:val="22"/>
                <w:lang w:val="en-US"/>
              </w:rPr>
              <w:t>Số CAS</w:t>
            </w:r>
          </w:p>
        </w:tc>
        <w:tc>
          <w:tcPr>
            <w:tcW w:w="1417" w:type="dxa"/>
            <w:vAlign w:val="center"/>
          </w:tcPr>
          <w:p w14:paraId="0CEEC6ED" w14:textId="77777777" w:rsidR="00B342E8" w:rsidRPr="00D62FEB" w:rsidRDefault="00B342E8" w:rsidP="00430278">
            <w:pPr>
              <w:spacing w:after="0" w:line="240" w:lineRule="auto"/>
              <w:contextualSpacing/>
              <w:jc w:val="center"/>
              <w:rPr>
                <w:rFonts w:asciiTheme="majorHAnsi" w:eastAsia="Arial" w:hAnsiTheme="majorHAnsi" w:cstheme="majorHAnsi"/>
                <w:sz w:val="22"/>
                <w:lang w:val="en-US"/>
              </w:rPr>
            </w:pPr>
            <w:r w:rsidRPr="00D62FEB">
              <w:rPr>
                <w:rFonts w:asciiTheme="majorHAnsi" w:eastAsia="Arial" w:hAnsiTheme="majorHAnsi" w:cstheme="majorHAnsi"/>
                <w:sz w:val="22"/>
                <w:lang w:val="en-US"/>
              </w:rPr>
              <w:t>Nồng độ (%)</w:t>
            </w:r>
          </w:p>
        </w:tc>
        <w:tc>
          <w:tcPr>
            <w:tcW w:w="3969" w:type="dxa"/>
            <w:vAlign w:val="center"/>
          </w:tcPr>
          <w:p w14:paraId="3F522799" w14:textId="77777777" w:rsidR="00B342E8" w:rsidRPr="00D62FEB" w:rsidRDefault="00B342E8" w:rsidP="00430278">
            <w:pPr>
              <w:spacing w:after="0" w:line="240" w:lineRule="auto"/>
              <w:contextualSpacing/>
              <w:jc w:val="center"/>
              <w:rPr>
                <w:rFonts w:asciiTheme="majorHAnsi" w:eastAsia="Arial" w:hAnsiTheme="majorHAnsi" w:cstheme="majorHAnsi"/>
                <w:sz w:val="22"/>
                <w:lang w:val="en-US"/>
              </w:rPr>
            </w:pPr>
            <w:r w:rsidRPr="00D62FEB">
              <w:rPr>
                <w:rFonts w:asciiTheme="majorHAnsi" w:eastAsia="Arial" w:hAnsiTheme="majorHAnsi" w:cstheme="majorHAnsi"/>
                <w:sz w:val="22"/>
                <w:lang w:val="en-US"/>
              </w:rPr>
              <w:t>Phân loại GHS</w:t>
            </w:r>
          </w:p>
        </w:tc>
      </w:tr>
      <w:tr w:rsidR="00B342E8" w:rsidRPr="00D62FEB" w14:paraId="00F9B02C" w14:textId="77777777" w:rsidTr="00430278">
        <w:trPr>
          <w:trHeight w:val="399"/>
        </w:trPr>
        <w:tc>
          <w:tcPr>
            <w:tcW w:w="1701" w:type="dxa"/>
            <w:vAlign w:val="center"/>
          </w:tcPr>
          <w:p w14:paraId="3C2BBF57" w14:textId="77777777" w:rsidR="00B342E8" w:rsidRPr="00D62FEB" w:rsidRDefault="00B342E8" w:rsidP="00430278">
            <w:pPr>
              <w:spacing w:after="0" w:line="240" w:lineRule="auto"/>
              <w:contextualSpacing/>
              <w:jc w:val="center"/>
              <w:rPr>
                <w:rFonts w:asciiTheme="majorHAnsi" w:eastAsia="Arial" w:hAnsiTheme="majorHAnsi" w:cstheme="majorHAnsi"/>
                <w:sz w:val="22"/>
                <w:lang w:val="en-US"/>
              </w:rPr>
            </w:pPr>
            <w:r w:rsidRPr="00D62FEB">
              <w:rPr>
                <w:rFonts w:cs="Times New Roman"/>
                <w:bCs/>
                <w:iCs/>
                <w:color w:val="000000"/>
                <w:spacing w:val="1"/>
                <w:sz w:val="22"/>
              </w:rPr>
              <w:t>Ta</w:t>
            </w:r>
            <w:r w:rsidRPr="00D62FEB">
              <w:rPr>
                <w:rFonts w:cs="Times New Roman"/>
                <w:bCs/>
                <w:iCs/>
                <w:color w:val="000000"/>
                <w:spacing w:val="4"/>
                <w:sz w:val="22"/>
              </w:rPr>
              <w:t>m</w:t>
            </w:r>
            <w:r w:rsidRPr="00D62FEB">
              <w:rPr>
                <w:rFonts w:cs="Times New Roman"/>
                <w:bCs/>
                <w:iCs/>
                <w:color w:val="000000"/>
                <w:spacing w:val="1"/>
                <w:sz w:val="22"/>
              </w:rPr>
              <w:t>a</w:t>
            </w:r>
            <w:r w:rsidRPr="00D62FEB">
              <w:rPr>
                <w:rFonts w:cs="Times New Roman"/>
                <w:bCs/>
                <w:iCs/>
                <w:color w:val="000000"/>
                <w:spacing w:val="-1"/>
                <w:sz w:val="22"/>
              </w:rPr>
              <w:t>r</w:t>
            </w:r>
            <w:r w:rsidRPr="00D62FEB">
              <w:rPr>
                <w:rFonts w:cs="Times New Roman"/>
                <w:bCs/>
                <w:iCs/>
                <w:color w:val="000000"/>
                <w:sz w:val="22"/>
              </w:rPr>
              <w:t>ind</w:t>
            </w:r>
            <w:r w:rsidRPr="00D62FEB">
              <w:rPr>
                <w:rFonts w:cs="Times New Roman"/>
                <w:bCs/>
                <w:iCs/>
                <w:color w:val="000000"/>
                <w:spacing w:val="-7"/>
                <w:sz w:val="22"/>
              </w:rPr>
              <w:t xml:space="preserve"> </w:t>
            </w:r>
            <w:r w:rsidRPr="00D62FEB">
              <w:rPr>
                <w:rFonts w:cs="Times New Roman"/>
                <w:bCs/>
                <w:iCs/>
                <w:color w:val="000000"/>
                <w:spacing w:val="-1"/>
                <w:sz w:val="22"/>
              </w:rPr>
              <w:t>s</w:t>
            </w:r>
            <w:r w:rsidRPr="00D62FEB">
              <w:rPr>
                <w:rFonts w:cs="Times New Roman"/>
                <w:bCs/>
                <w:iCs/>
                <w:color w:val="000000"/>
                <w:spacing w:val="1"/>
                <w:sz w:val="22"/>
              </w:rPr>
              <w:t>ee</w:t>
            </w:r>
            <w:r w:rsidRPr="00D62FEB">
              <w:rPr>
                <w:rFonts w:cs="Times New Roman"/>
                <w:bCs/>
                <w:iCs/>
                <w:color w:val="000000"/>
                <w:sz w:val="22"/>
              </w:rPr>
              <w:t>d</w:t>
            </w:r>
            <w:r w:rsidRPr="00D62FEB">
              <w:rPr>
                <w:rFonts w:cs="Times New Roman"/>
                <w:bCs/>
                <w:iCs/>
                <w:color w:val="000000"/>
                <w:spacing w:val="-2"/>
                <w:sz w:val="22"/>
              </w:rPr>
              <w:t xml:space="preserve"> </w:t>
            </w:r>
            <w:r w:rsidRPr="00D62FEB">
              <w:rPr>
                <w:rFonts w:cs="Times New Roman"/>
                <w:bCs/>
                <w:iCs/>
                <w:color w:val="000000"/>
                <w:spacing w:val="1"/>
                <w:sz w:val="22"/>
              </w:rPr>
              <w:t>g</w:t>
            </w:r>
            <w:r w:rsidRPr="00D62FEB">
              <w:rPr>
                <w:rFonts w:cs="Times New Roman"/>
                <w:bCs/>
                <w:iCs/>
                <w:color w:val="000000"/>
                <w:sz w:val="22"/>
              </w:rPr>
              <w:t>u</w:t>
            </w:r>
            <w:r w:rsidRPr="00D62FEB">
              <w:rPr>
                <w:rFonts w:cs="Times New Roman"/>
                <w:bCs/>
                <w:iCs/>
                <w:color w:val="000000"/>
                <w:spacing w:val="4"/>
                <w:sz w:val="22"/>
              </w:rPr>
              <w:t>m</w:t>
            </w:r>
            <w:r w:rsidRPr="00D62FEB">
              <w:rPr>
                <w:rFonts w:cs="Times New Roman"/>
                <w:bCs/>
                <w:iCs/>
                <w:color w:val="000000"/>
                <w:sz w:val="22"/>
              </w:rPr>
              <w:t>,</w:t>
            </w:r>
            <w:r w:rsidRPr="00D62FEB">
              <w:rPr>
                <w:rFonts w:cs="Times New Roman"/>
                <w:bCs/>
                <w:iCs/>
                <w:color w:val="000000"/>
                <w:spacing w:val="-4"/>
                <w:sz w:val="22"/>
              </w:rPr>
              <w:t xml:space="preserve"> </w:t>
            </w:r>
            <w:r w:rsidRPr="00D62FEB">
              <w:rPr>
                <w:rFonts w:cs="Times New Roman"/>
                <w:bCs/>
                <w:iCs/>
                <w:color w:val="000000"/>
                <w:spacing w:val="1"/>
                <w:sz w:val="22"/>
              </w:rPr>
              <w:t>ca</w:t>
            </w:r>
            <w:r w:rsidRPr="00D62FEB">
              <w:rPr>
                <w:rFonts w:cs="Times New Roman"/>
                <w:bCs/>
                <w:iCs/>
                <w:color w:val="000000"/>
                <w:spacing w:val="-1"/>
                <w:sz w:val="22"/>
              </w:rPr>
              <w:t>r</w:t>
            </w:r>
            <w:r w:rsidRPr="00D62FEB">
              <w:rPr>
                <w:rFonts w:cs="Times New Roman"/>
                <w:bCs/>
                <w:iCs/>
                <w:color w:val="000000"/>
                <w:spacing w:val="1"/>
                <w:sz w:val="22"/>
              </w:rPr>
              <w:t xml:space="preserve">boxy </w:t>
            </w:r>
            <w:r w:rsidRPr="00D62FEB">
              <w:rPr>
                <w:rFonts w:cs="Times New Roman"/>
                <w:bCs/>
                <w:iCs/>
                <w:color w:val="000000"/>
                <w:spacing w:val="4"/>
                <w:sz w:val="22"/>
              </w:rPr>
              <w:t>m</w:t>
            </w:r>
            <w:r w:rsidRPr="00D62FEB">
              <w:rPr>
                <w:rFonts w:cs="Times New Roman"/>
                <w:bCs/>
                <w:iCs/>
                <w:color w:val="000000"/>
                <w:spacing w:val="1"/>
                <w:sz w:val="22"/>
              </w:rPr>
              <w:t>e</w:t>
            </w:r>
            <w:r w:rsidRPr="00D62FEB">
              <w:rPr>
                <w:rFonts w:cs="Times New Roman"/>
                <w:bCs/>
                <w:iCs/>
                <w:color w:val="000000"/>
                <w:sz w:val="22"/>
              </w:rPr>
              <w:t>th</w:t>
            </w:r>
            <w:r w:rsidRPr="00D62FEB">
              <w:rPr>
                <w:rFonts w:cs="Times New Roman"/>
                <w:bCs/>
                <w:iCs/>
                <w:color w:val="000000"/>
                <w:spacing w:val="1"/>
                <w:sz w:val="22"/>
              </w:rPr>
              <w:t>y</w:t>
            </w:r>
            <w:r w:rsidRPr="00D62FEB">
              <w:rPr>
                <w:rFonts w:cs="Times New Roman"/>
                <w:bCs/>
                <w:iCs/>
                <w:color w:val="000000"/>
                <w:sz w:val="22"/>
              </w:rPr>
              <w:t>l</w:t>
            </w:r>
            <w:r w:rsidRPr="00D62FEB">
              <w:rPr>
                <w:rFonts w:cs="Times New Roman"/>
                <w:bCs/>
                <w:iCs/>
                <w:color w:val="000000"/>
                <w:spacing w:val="-12"/>
                <w:sz w:val="22"/>
              </w:rPr>
              <w:t xml:space="preserve"> </w:t>
            </w:r>
            <w:r w:rsidRPr="00D62FEB">
              <w:rPr>
                <w:rFonts w:cs="Times New Roman"/>
                <w:bCs/>
                <w:iCs/>
                <w:color w:val="000000"/>
                <w:spacing w:val="1"/>
                <w:sz w:val="22"/>
              </w:rPr>
              <w:t>e</w:t>
            </w:r>
            <w:r w:rsidRPr="00D62FEB">
              <w:rPr>
                <w:rFonts w:cs="Times New Roman"/>
                <w:bCs/>
                <w:iCs/>
                <w:color w:val="000000"/>
                <w:sz w:val="22"/>
              </w:rPr>
              <w:t>th</w:t>
            </w:r>
            <w:r w:rsidRPr="00D62FEB">
              <w:rPr>
                <w:rFonts w:cs="Times New Roman"/>
                <w:bCs/>
                <w:iCs/>
                <w:color w:val="000000"/>
                <w:spacing w:val="1"/>
                <w:sz w:val="22"/>
              </w:rPr>
              <w:t>e</w:t>
            </w:r>
            <w:r w:rsidRPr="00D62FEB">
              <w:rPr>
                <w:rFonts w:cs="Times New Roman"/>
                <w:bCs/>
                <w:iCs/>
                <w:color w:val="000000"/>
                <w:sz w:val="22"/>
              </w:rPr>
              <w:t>r</w:t>
            </w:r>
          </w:p>
        </w:tc>
        <w:tc>
          <w:tcPr>
            <w:tcW w:w="1276" w:type="dxa"/>
            <w:vAlign w:val="center"/>
          </w:tcPr>
          <w:p w14:paraId="755844F1" w14:textId="77777777" w:rsidR="00B342E8" w:rsidRPr="00D62FEB" w:rsidRDefault="00B342E8" w:rsidP="00430278">
            <w:pPr>
              <w:widowControl w:val="0"/>
              <w:autoSpaceDE w:val="0"/>
              <w:autoSpaceDN w:val="0"/>
              <w:adjustRightInd w:val="0"/>
              <w:spacing w:after="0" w:line="223" w:lineRule="exact"/>
              <w:rPr>
                <w:color w:val="000000"/>
                <w:sz w:val="22"/>
              </w:rPr>
            </w:pPr>
            <w:r w:rsidRPr="00D62FEB">
              <w:rPr>
                <w:iCs/>
                <w:color w:val="000000"/>
                <w:spacing w:val="1"/>
                <w:sz w:val="22"/>
              </w:rPr>
              <w:t>68647-15-</w:t>
            </w:r>
            <w:r w:rsidRPr="00D62FEB">
              <w:rPr>
                <w:iCs/>
                <w:color w:val="000000"/>
                <w:sz w:val="22"/>
              </w:rPr>
              <w:t>4</w:t>
            </w:r>
          </w:p>
        </w:tc>
        <w:tc>
          <w:tcPr>
            <w:tcW w:w="1417" w:type="dxa"/>
            <w:vAlign w:val="center"/>
          </w:tcPr>
          <w:p w14:paraId="5659D7AC" w14:textId="77777777" w:rsidR="00B342E8" w:rsidRPr="00D62FEB" w:rsidRDefault="00B342E8" w:rsidP="00430278">
            <w:pPr>
              <w:spacing w:after="0" w:line="240" w:lineRule="auto"/>
              <w:jc w:val="center"/>
              <w:rPr>
                <w:rFonts w:asciiTheme="majorHAnsi" w:eastAsia="Arial" w:hAnsiTheme="majorHAnsi" w:cstheme="majorHAnsi"/>
                <w:sz w:val="22"/>
                <w:lang w:val="en-US"/>
              </w:rPr>
            </w:pPr>
            <w:r>
              <w:rPr>
                <w:rFonts w:eastAsia="Arial" w:cs="Times New Roman"/>
                <w:sz w:val="22"/>
                <w:lang w:val="en-US"/>
              </w:rPr>
              <w:t>98-100</w:t>
            </w:r>
          </w:p>
        </w:tc>
        <w:tc>
          <w:tcPr>
            <w:tcW w:w="3969" w:type="dxa"/>
            <w:vAlign w:val="center"/>
          </w:tcPr>
          <w:p w14:paraId="4FB3C0B8" w14:textId="77777777" w:rsidR="00B342E8" w:rsidRPr="00D62FEB" w:rsidRDefault="00B342E8" w:rsidP="00430278">
            <w:pPr>
              <w:spacing w:after="0" w:line="240" w:lineRule="auto"/>
              <w:contextualSpacing/>
              <w:jc w:val="center"/>
              <w:rPr>
                <w:rFonts w:eastAsia="Arial" w:cs="Times New Roman"/>
                <w:sz w:val="22"/>
                <w:lang w:val="en-US"/>
              </w:rPr>
            </w:pPr>
            <w:r w:rsidRPr="00D62FEB">
              <w:rPr>
                <w:rFonts w:eastAsia="Arial" w:cs="Times New Roman"/>
                <w:sz w:val="22"/>
                <w:lang w:val="en-US"/>
              </w:rPr>
              <w:t xml:space="preserve">Không được phân loại </w:t>
            </w:r>
          </w:p>
          <w:p w14:paraId="3DF52783" w14:textId="77777777" w:rsidR="00B342E8" w:rsidRPr="00D62FEB" w:rsidRDefault="00B342E8" w:rsidP="00430278">
            <w:pPr>
              <w:spacing w:after="0" w:line="240" w:lineRule="auto"/>
              <w:contextualSpacing/>
              <w:jc w:val="center"/>
              <w:rPr>
                <w:rFonts w:asciiTheme="majorHAnsi" w:eastAsia="Arial" w:hAnsiTheme="majorHAnsi" w:cstheme="majorHAnsi"/>
                <w:sz w:val="22"/>
                <w:lang w:val="en-US"/>
              </w:rPr>
            </w:pPr>
            <w:r w:rsidRPr="00D62FEB">
              <w:rPr>
                <w:rFonts w:eastAsia="Arial" w:cs="Times New Roman"/>
                <w:sz w:val="22"/>
                <w:lang w:val="en-US"/>
              </w:rPr>
              <w:t xml:space="preserve">(Tham khảo </w:t>
            </w:r>
            <w:hyperlink r:id="rId8" w:history="1">
              <w:r w:rsidRPr="00D62FEB">
                <w:rPr>
                  <w:rStyle w:val="Hyperlink"/>
                  <w:rFonts w:cs="Times New Roman"/>
                  <w:color w:val="auto"/>
                  <w:sz w:val="22"/>
                  <w:u w:val="none"/>
                </w:rPr>
                <w:t>https://echa.europa.eu/substance-information/-/substanceinfo/100.065.383</w:t>
              </w:r>
            </w:hyperlink>
            <w:r w:rsidRPr="00D62FEB">
              <w:rPr>
                <w:sz w:val="22"/>
              </w:rPr>
              <w:t>)</w:t>
            </w:r>
          </w:p>
        </w:tc>
      </w:tr>
    </w:tbl>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lastRenderedPageBreak/>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1241DCA8" w:rsidR="003078DD" w:rsidRPr="00F603B0" w:rsidRDefault="000361A5" w:rsidP="00B342E8">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26953B5" w:rsidR="000361A5" w:rsidRPr="00C259CE" w:rsidRDefault="000B2E8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2C80748">
                <wp:simplePos x="0" y="0"/>
                <wp:positionH relativeFrom="margin">
                  <wp:posOffset>6350</wp:posOffset>
                </wp:positionH>
                <wp:positionV relativeFrom="paragraph">
                  <wp:posOffset>317500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" fillcolor="#002060" stroked="f" strokeweight=".5pt">
                <v:textbo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618D9D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4EBCF1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835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B022E18" w14:textId="02D5B736" w:rsidR="002F5889" w:rsidRPr="008C07B0" w:rsidRDefault="000361A5" w:rsidP="005021F6">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6B7DFAD8" w:rsidR="002A17C1" w:rsidRPr="002A17C1" w:rsidRDefault="000361A5" w:rsidP="002A17C1">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1F1A7BAF" w14:textId="2240CD15" w:rsidR="00185D83" w:rsidRDefault="00185D83" w:rsidP="002B5755">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7936" behindDoc="0" locked="0" layoutInCell="1" allowOverlap="1" wp14:anchorId="5D5DA4C4" wp14:editId="01FF307F">
                <wp:simplePos x="0" y="0"/>
                <wp:positionH relativeFrom="margin">
                  <wp:posOffset>10795</wp:posOffset>
                </wp:positionH>
                <wp:positionV relativeFrom="paragraph">
                  <wp:posOffset>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5DA4C4" id="_x0000_t202" coordsize="21600,21600" o:spt="202" path="m,l,21600r21600,l21600,xe">
                <v:stroke joinstyle="miter"/>
                <v:path gradientshapeok="t" o:connecttype="rect"/>
              </v:shapetype>
              <v:shape id="Text Box 26" o:spid="_x0000_s1032" type="#_x0000_t202" style="position:absolute;left:0;text-align:left;margin-left:.85pt;margin-top:0;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" fillcolor="#002060" stroked="f" strokeweight=".5pt">
                <v:textbo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3442F244"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F87F40">
        <w:rPr>
          <w:b/>
          <w:sz w:val="22"/>
          <w:lang w:val="en-US"/>
        </w:rPr>
        <w:t>xử lý an toàn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5C03D8DA" w:rsidR="002E3CDD" w:rsidRPr="00095DE8" w:rsidRDefault="0011497A"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4619FC56"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w:t>
      </w:r>
      <w:r w:rsidR="00A70BFD">
        <w:rPr>
          <w:noProof/>
          <w:sz w:val="22"/>
          <w:lang w:val="en-US"/>
        </w:rPr>
        <w:t xml:space="preserve"> các chất oxi hóa mạnh</w:t>
      </w:r>
      <w:r w:rsidR="00D944F9" w:rsidRPr="00D944F9">
        <w:rPr>
          <w:noProof/>
          <w:sz w:val="22"/>
          <w:lang w:val="en-US"/>
        </w:rPr>
        <w:t>.</w:t>
      </w:r>
      <w:r w:rsidRPr="00642D27">
        <w:rPr>
          <w:noProof/>
          <w:sz w:val="22"/>
        </w:rPr>
        <w:t xml:space="preserve"> Thường xuyên kiểm tra rò rỉ.</w:t>
      </w:r>
      <w:r w:rsidR="004C1487">
        <w:rPr>
          <w:noProof/>
          <w:sz w:val="22"/>
          <w:lang w:val="en-US"/>
        </w:rPr>
        <w:t xml:space="preserve"> </w:t>
      </w:r>
    </w:p>
    <w:p w14:paraId="2036D307" w14:textId="18489567" w:rsidR="00A545AB" w:rsidRDefault="00AF5F4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4530097F">
                <wp:simplePos x="0" y="0"/>
                <wp:positionH relativeFrom="margin">
                  <wp:posOffset>9525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" fillcolor="#002060" stroked="f" strokeweight=".5pt">
                <v:textbo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EB2A562"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0DF34C52" w14:textId="5EFABA09" w:rsidR="000D7D3A" w:rsidRDefault="00C378EE" w:rsidP="00C378EE">
      <w:pPr>
        <w:tabs>
          <w:tab w:val="left" w:pos="720"/>
          <w:tab w:val="left" w:pos="1440"/>
          <w:tab w:val="left" w:pos="2160"/>
          <w:tab w:val="left" w:pos="6405"/>
        </w:tabs>
        <w:spacing w:after="0" w:line="276" w:lineRule="auto"/>
        <w:ind w:left="709"/>
        <w:contextualSpacing/>
        <w:rPr>
          <w:rFonts w:eastAsia="Arial" w:cs="Times New Roman"/>
          <w:sz w:val="22"/>
          <w:lang w:val="en-US"/>
        </w:rPr>
      </w:pPr>
      <w:r w:rsidRPr="00C378EE">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29B3D40F" w:rsidR="0054211A"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6657A4AD" w14:textId="433F5AF4" w:rsidR="002E6644" w:rsidRPr="00D36B71" w:rsidRDefault="002E6644" w:rsidP="00CE6C58">
      <w:pPr>
        <w:tabs>
          <w:tab w:val="left" w:pos="3402"/>
        </w:tabs>
        <w:spacing w:after="200" w:line="276" w:lineRule="auto"/>
        <w:ind w:left="3544" w:hanging="2835"/>
        <w:contextualSpacing/>
        <w:jc w:val="both"/>
        <w:rPr>
          <w:rFonts w:eastAsia="Arial" w:cs="Times New Roman"/>
          <w:sz w:val="22"/>
          <w:lang w:val="en-US"/>
        </w:rPr>
      </w:pPr>
    </w:p>
    <w:p w14:paraId="4AA3B7BB" w14:textId="72DB042F" w:rsidR="00F91A62" w:rsidRDefault="002E6644"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ABBCA5E">
                <wp:simplePos x="0" y="0"/>
                <wp:positionH relativeFrom="margin">
                  <wp:posOffset>9525</wp:posOffset>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0;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" fillcolor="#002060" stroked="f" strokeweight=".5pt">
                <v:textbo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8E903A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A70BFD">
        <w:rPr>
          <w:rFonts w:eastAsia="Arial" w:cs="Times New Roman"/>
          <w:sz w:val="22"/>
          <w:lang w:val="en-US"/>
        </w:rPr>
        <w:t>bột</w:t>
      </w:r>
      <w:r w:rsidR="00560B1D">
        <w:rPr>
          <w:rFonts w:eastAsia="Arial" w:cs="Times New Roman"/>
          <w:sz w:val="22"/>
          <w:lang w:val="en-US"/>
        </w:rPr>
        <w:t>.</w:t>
      </w:r>
      <w:r w:rsidR="00CA5673">
        <w:rPr>
          <w:rFonts w:eastAsia="Arial" w:cs="Times New Roman"/>
          <w:sz w:val="22"/>
          <w:lang w:val="en-US"/>
        </w:rPr>
        <w:t xml:space="preserve"> </w:t>
      </w:r>
    </w:p>
    <w:p w14:paraId="090A9CB1" w14:textId="482B40D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A70BFD">
        <w:rPr>
          <w:rFonts w:eastAsia="Arial" w:cs="Times New Roman"/>
          <w:sz w:val="22"/>
          <w:lang w:val="en-US"/>
        </w:rPr>
        <w:t>vàng sáng</w:t>
      </w:r>
      <w:r w:rsidRPr="00AB408C">
        <w:rPr>
          <w:rFonts w:eastAsia="Arial" w:cs="Times New Roman"/>
          <w:sz w:val="22"/>
          <w:lang w:val="en-US"/>
        </w:rPr>
        <w:t>.</w:t>
      </w:r>
    </w:p>
    <w:p w14:paraId="7729F090" w14:textId="54A3625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97DB7">
        <w:rPr>
          <w:rFonts w:eastAsia="Arial" w:cs="Times New Roman"/>
          <w:sz w:val="22"/>
          <w:lang w:val="en-US"/>
        </w:rPr>
        <w:t xml:space="preserve"> </w:t>
      </w:r>
      <w:r w:rsidR="008A2EBF">
        <w:rPr>
          <w:rFonts w:eastAsia="Arial" w:cs="Times New Roman"/>
          <w:sz w:val="22"/>
          <w:lang w:val="en-US"/>
        </w:rPr>
        <w:t>chất béo</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230BABE7"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w:t>
      </w:r>
      <w:r w:rsidR="00800CCC">
        <w:rPr>
          <w:rFonts w:eastAsia="Arial" w:cs="Times New Roman"/>
          <w:sz w:val="22"/>
          <w:lang w:val="en-US"/>
        </w:rPr>
        <w:t>2</w:t>
      </w:r>
      <w:r w:rsidRPr="00AB408C">
        <w:rPr>
          <w:rFonts w:eastAsia="Arial" w:cs="Times New Roman"/>
          <w:sz w:val="22"/>
          <w:lang w:val="en-US"/>
        </w:rPr>
        <w:t xml:space="preserve">% </w:t>
      </w:r>
      <w:r w:rsidR="00800CCC">
        <w:rPr>
          <w:rFonts w:eastAsia="Arial" w:cs="Times New Roman"/>
          <w:sz w:val="22"/>
          <w:lang w:val="en-US"/>
        </w:rPr>
        <w:t xml:space="preserve">bột nhão </w:t>
      </w:r>
      <w:r w:rsidRPr="00AB408C">
        <w:rPr>
          <w:rFonts w:eastAsia="Arial" w:cs="Times New Roman"/>
          <w:sz w:val="22"/>
          <w:lang w:val="en-US"/>
        </w:rPr>
        <w:t>(25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800CCC">
        <w:rPr>
          <w:rFonts w:asciiTheme="majorHAnsi" w:eastAsia="Arial" w:hAnsiTheme="majorHAnsi" w:cstheme="majorHAnsi"/>
          <w:sz w:val="22"/>
          <w:lang w:val="en-US"/>
        </w:rPr>
        <w:t>9-11</w:t>
      </w:r>
      <w:r w:rsidR="0004546F">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4F8EC212"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3C6EEA" w:rsidRPr="00397DB7">
        <w:rPr>
          <w:rFonts w:asciiTheme="majorHAnsi" w:eastAsia="Arial" w:hAnsiTheme="majorHAnsi" w:cstheme="majorHAnsi"/>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E9960B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87F40" w:rsidRPr="00AB408C">
        <w:rPr>
          <w:rFonts w:eastAsia="Arial" w:cs="Times New Roman"/>
          <w:sz w:val="22"/>
          <w:lang w:val="en-US"/>
        </w:rPr>
        <w:t>cháy nổ</w:t>
      </w:r>
      <w:r w:rsidR="00F87F40"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35950F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87F40" w:rsidRPr="00AB408C">
        <w:rPr>
          <w:rFonts w:eastAsia="Arial" w:cs="Times New Roman"/>
          <w:sz w:val="22"/>
          <w:lang w:val="en-US"/>
        </w:rPr>
        <w:t>cháy nổ</w:t>
      </w:r>
      <w:r w:rsidR="00F87F40"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4E33D3C7" w:rsidR="00041E43" w:rsidRPr="00AB408C" w:rsidRDefault="00F60A2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6E40012A" w:rsidR="00041E43" w:rsidRPr="00AB408C" w:rsidRDefault="00F81BD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355062CB"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ACDC969"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3C6EEA" w:rsidRPr="00397DB7">
        <w:rPr>
          <w:rFonts w:asciiTheme="majorHAnsi" w:eastAsia="Arial" w:hAnsiTheme="majorHAnsi" w:cstheme="majorHAnsi"/>
          <w:sz w:val="22"/>
          <w:lang w:val="en-US"/>
        </w:rPr>
        <w:t>không có dữ liệu.</w:t>
      </w:r>
    </w:p>
    <w:p w14:paraId="6303A335" w14:textId="4CBCAA55" w:rsidR="003C6EEA" w:rsidRDefault="00481443" w:rsidP="00547505">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6A9DA21B" w14:textId="7524ED9C" w:rsidR="00547505" w:rsidRPr="00547505" w:rsidRDefault="00547505" w:rsidP="001F0309">
      <w:pPr>
        <w:tabs>
          <w:tab w:val="left" w:pos="3402"/>
        </w:tabs>
        <w:spacing w:after="200" w:line="276" w:lineRule="auto"/>
        <w:ind w:left="709"/>
        <w:contextualSpacing/>
        <w:jc w:val="both"/>
        <w:rPr>
          <w:rFonts w:eastAsia="Arial" w:cs="Times New Roman"/>
          <w:sz w:val="22"/>
          <w:lang w:val="en-US"/>
        </w:rPr>
      </w:pPr>
      <w:r w:rsidRPr="00547505">
        <w:rPr>
          <w:rFonts w:eastAsia="Arial" w:cs="Times New Roman"/>
          <w:sz w:val="22"/>
          <w:lang w:val="en-US"/>
        </w:rPr>
        <w:t>Độ nhớt của bột nhão 12%: 26000-32000 cps tại (</w:t>
      </w:r>
      <w:r w:rsidR="008B408A" w:rsidRPr="008B408A">
        <w:rPr>
          <w:rFonts w:eastAsia="Arial" w:cs="Times New Roman"/>
          <w:sz w:val="22"/>
          <w:lang w:val="en-US"/>
        </w:rPr>
        <w:t>Spindle No.</w:t>
      </w:r>
      <w:r w:rsidR="008B408A">
        <w:rPr>
          <w:rFonts w:eastAsia="Arial" w:cs="Times New Roman"/>
          <w:sz w:val="22"/>
          <w:lang w:val="en-US"/>
        </w:rPr>
        <w:t xml:space="preserve"> </w:t>
      </w:r>
      <w:r w:rsidRPr="00547505">
        <w:rPr>
          <w:rFonts w:eastAsia="Arial" w:cs="Times New Roman"/>
          <w:sz w:val="22"/>
          <w:lang w:val="en-US"/>
        </w:rPr>
        <w:t>6, 20</w:t>
      </w:r>
      <w:r w:rsidR="001F0309">
        <w:rPr>
          <w:rFonts w:eastAsia="Arial" w:cs="Times New Roman"/>
          <w:sz w:val="22"/>
          <w:lang w:val="en-US"/>
        </w:rPr>
        <w:t xml:space="preserve"> rpm</w:t>
      </w:r>
      <w:r w:rsidRPr="00547505">
        <w:rPr>
          <w:rFonts w:eastAsia="Arial" w:cs="Times New Roman"/>
          <w:sz w:val="22"/>
          <w:lang w:val="en-US"/>
        </w:rPr>
        <w:t xml:space="preserve"> của Máy đo độ nhớt Brookfield Model RVT)</w:t>
      </w:r>
      <w:r w:rsidR="008B408A">
        <w:rPr>
          <w:rFonts w:eastAsia="Arial" w:cs="Times New Roman"/>
          <w:sz w:val="22"/>
          <w:lang w:val="en-US"/>
        </w:rPr>
        <w:t>.</w:t>
      </w:r>
    </w:p>
    <w:p w14:paraId="0F9BD305" w14:textId="69722C3E" w:rsidR="00547505" w:rsidRPr="00AB408C" w:rsidRDefault="008B408A" w:rsidP="001F0309">
      <w:pPr>
        <w:tabs>
          <w:tab w:val="left" w:pos="3402"/>
        </w:tabs>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263C4ED6">
                <wp:simplePos x="0" y="0"/>
                <wp:positionH relativeFrom="margin">
                  <wp:posOffset>9525</wp:posOffset>
                </wp:positionH>
                <wp:positionV relativeFrom="paragraph">
                  <wp:posOffset>518795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75pt;margin-top:40.8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" fillcolor="#002060" stroked="f" strokeweight=".5pt">
                <v:textbo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547505" w:rsidRPr="00547505">
        <w:rPr>
          <w:rFonts w:eastAsia="Arial" w:cs="Times New Roman"/>
          <w:sz w:val="22"/>
          <w:lang w:val="en-US"/>
        </w:rPr>
        <w:t>Nó không hòa tan trong dung môi hữu cơ và có thể phân tán trong môi trường ấm để tạo thành gel có độ nhớt cao</w:t>
      </w:r>
      <w:r>
        <w:rPr>
          <w:rFonts w:eastAsia="Arial" w:cs="Times New Roman"/>
          <w:sz w:val="22"/>
          <w:lang w:val="en-US"/>
        </w:rPr>
        <w:t>.</w:t>
      </w:r>
    </w:p>
    <w:p w14:paraId="1008DD9F" w14:textId="6DEAF2D1" w:rsidR="00814F46" w:rsidRDefault="00814F46" w:rsidP="00C1710C">
      <w:pPr>
        <w:spacing w:after="200" w:line="276" w:lineRule="auto"/>
        <w:contextualSpacing/>
        <w:rPr>
          <w:rFonts w:eastAsia="Arial" w:cs="Times New Roman"/>
          <w:b/>
          <w:sz w:val="22"/>
          <w:lang w:val="en-US"/>
        </w:rPr>
      </w:pPr>
    </w:p>
    <w:p w14:paraId="39752300" w14:textId="1DB7CCB6"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4E4E77FC"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1411749F" w:rsidR="000361A5" w:rsidRPr="00C04187" w:rsidRDefault="00C33981" w:rsidP="00E7515F">
      <w:pPr>
        <w:spacing w:after="200" w:line="276" w:lineRule="auto"/>
        <w:ind w:firstLine="709"/>
        <w:contextualSpacing/>
        <w:jc w:val="both"/>
        <w:rPr>
          <w:rFonts w:eastAsia="Arial" w:cs="Times New Roman"/>
          <w:b/>
          <w:sz w:val="22"/>
          <w:lang w:val="en-US"/>
        </w:rPr>
      </w:pPr>
      <w:r w:rsidRPr="00C33981">
        <w:rPr>
          <w:rFonts w:eastAsia="Arial" w:cs="Times New Roman"/>
          <w:sz w:val="22"/>
          <w:lang w:val="en-US"/>
        </w:rPr>
        <w:t>Không có đề xuất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97B2E01"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 xml:space="preserve">Tránh tiếp xúc với </w:t>
      </w:r>
      <w:r w:rsidR="00D01260">
        <w:rPr>
          <w:rFonts w:eastAsia="Arial" w:cs="Times New Roman"/>
          <w:sz w:val="22"/>
          <w:lang w:val="en-US"/>
        </w:rPr>
        <w:t xml:space="preserve">axit mạnh, </w:t>
      </w:r>
      <w:r w:rsidR="00322B6C">
        <w:rPr>
          <w:rFonts w:eastAsia="Arial" w:cs="Times New Roman"/>
          <w:sz w:val="22"/>
          <w:lang w:val="en-US"/>
        </w:rPr>
        <w:t>bazơ</w:t>
      </w:r>
      <w:r w:rsidRPr="00326DB3">
        <w:rPr>
          <w:rFonts w:eastAsia="Arial" w:cs="Times New Roman"/>
          <w:sz w:val="22"/>
          <w:lang w:val="en-US"/>
        </w:rPr>
        <w:t xml:space="preserve"> mạn</w:t>
      </w:r>
      <w:r w:rsidR="000416A7">
        <w:rPr>
          <w:rFonts w:eastAsia="Arial" w:cs="Times New Roman"/>
          <w:sz w:val="22"/>
          <w:lang w:val="en-US"/>
        </w:rPr>
        <w:t>h</w:t>
      </w:r>
      <w:r>
        <w:rPr>
          <w:rFonts w:eastAsia="Arial" w:cs="Times New Roman"/>
          <w:sz w:val="22"/>
          <w:lang w:val="en-US"/>
        </w:rPr>
        <w:t xml:space="preserve"> và</w:t>
      </w:r>
      <w:r w:rsidRPr="00326DB3">
        <w:rPr>
          <w:rFonts w:eastAsia="Arial" w:cs="Times New Roman"/>
          <w:sz w:val="22"/>
          <w:lang w:val="en-US"/>
        </w:rPr>
        <w:t xml:space="preserve"> chất oxy hóa</w:t>
      </w:r>
      <w:r w:rsidR="0014377C">
        <w:rPr>
          <w:rFonts w:eastAsia="Arial" w:cs="Times New Roman"/>
          <w:sz w:val="22"/>
          <w:lang w:val="en-US"/>
        </w:rPr>
        <w:t xml:space="preserve"> mạnh</w:t>
      </w:r>
      <w:r w:rsidRPr="00326DB3">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2811284" w:rsidR="000361A5" w:rsidRPr="007E4B09" w:rsidRDefault="000416A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4372BA3">
                <wp:simplePos x="0" y="0"/>
                <wp:positionH relativeFrom="margin">
                  <wp:posOffset>-1270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" fillcolor="#002060" stroked="f" strokeweight=".5pt">
                <v:textbo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40983">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22C2B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9154F4"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814F46"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0D3D6E0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9154F4" w:rsidRPr="008A2F3F">
        <w:rPr>
          <w:rFonts w:eastAsia="Arial" w:cs="Times New Roman"/>
          <w:sz w:val="22"/>
          <w:lang w:val="en-US"/>
        </w:rPr>
        <w:t xml:space="preserve">cấp tính </w:t>
      </w:r>
      <w:bookmarkStart w:id="9" w:name="_GoBack"/>
      <w:bookmarkEnd w:id="9"/>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7FAB0CAC"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lastRenderedPageBreak/>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A350D4" w:rsidRPr="008A2F3F">
        <w:rPr>
          <w:rFonts w:eastAsia="Arial" w:cs="Times New Roman"/>
          <w:sz w:val="22"/>
          <w:lang w:val="en-US"/>
        </w:rPr>
        <w:t>không được phân loại.</w:t>
      </w:r>
    </w:p>
    <w:p w14:paraId="77935395" w14:textId="34A0F67A"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w:t>
      </w:r>
      <w:r w:rsidR="00A350D4" w:rsidRPr="008A2F3F">
        <w:rPr>
          <w:rFonts w:eastAsia="Arial" w:cs="Times New Roman"/>
          <w:sz w:val="22"/>
          <w:lang w:val="en-US"/>
        </w:rPr>
        <w:t>không được phân loại.</w:t>
      </w:r>
    </w:p>
    <w:p w14:paraId="13E3AD54" w14:textId="62846C82" w:rsidR="003D4630" w:rsidRPr="008A2F3F" w:rsidRDefault="0011497A"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sidR="00AE09D1">
        <w:rPr>
          <w:rFonts w:eastAsia="Arial" w:cs="Times New Roman"/>
          <w:sz w:val="22"/>
          <w:lang w:val="en-US"/>
        </w:rPr>
        <w:tab/>
      </w:r>
      <w:r w:rsidR="003D4630"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B9CA98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21A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7FAFCAD8" w:rsidR="00856A85" w:rsidRPr="00BC0047" w:rsidRDefault="00D01260" w:rsidP="00856A85">
      <w:pPr>
        <w:spacing w:after="0" w:line="276" w:lineRule="auto"/>
        <w:ind w:left="709"/>
        <w:rPr>
          <w:rFonts w:asciiTheme="majorHAnsi" w:eastAsia="Arial" w:hAnsiTheme="majorHAnsi" w:cstheme="majorHAnsi"/>
          <w:b/>
          <w:sz w:val="22"/>
          <w:lang w:val="en-US"/>
        </w:rPr>
      </w:pPr>
      <w:r w:rsidRPr="00A032DA">
        <w:rPr>
          <w:rFonts w:eastAsia="Arial" w:cs="Times New Roman"/>
          <w:sz w:val="22"/>
          <w:lang w:val="en-US"/>
        </w:rPr>
        <w:t>Không có dữ</w:t>
      </w:r>
      <w:r>
        <w:rPr>
          <w:rFonts w:eastAsia="Arial" w:cs="Times New Roman"/>
          <w:sz w:val="22"/>
          <w:lang w:val="en-US"/>
        </w:rPr>
        <w:t xml:space="preserve"> liệu</w:t>
      </w:r>
      <w:r w:rsidR="00814F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3CAEC80"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E79EC">
        <w:rPr>
          <w:rFonts w:eastAsia="Arial" w:cs="Times New Roman"/>
          <w:sz w:val="22"/>
          <w:lang w:val="en-US"/>
        </w:rPr>
        <w:t xml:space="preserve"> </w:t>
      </w:r>
      <w:r w:rsidR="002E79EC" w:rsidRPr="002E79EC">
        <w:rPr>
          <w:rFonts w:eastAsia="Arial" w:cs="Times New Roman"/>
          <w:sz w:val="22"/>
        </w:rPr>
        <w:t>(BOD5/ COD):</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E4455D0" w14:textId="77777777" w:rsidR="0094201F" w:rsidRDefault="0094201F" w:rsidP="004276F8">
      <w:pPr>
        <w:spacing w:after="200" w:line="276" w:lineRule="auto"/>
        <w:ind w:left="709"/>
        <w:contextualSpacing/>
        <w:jc w:val="both"/>
        <w:rPr>
          <w:rFonts w:eastAsia="Arial" w:cs="Times New Roman"/>
          <w:sz w:val="22"/>
          <w:lang w:val="en-US"/>
        </w:rPr>
      </w:pPr>
    </w:p>
    <w:p w14:paraId="07C904BA" w14:textId="7E9CEAAB" w:rsidR="00751E93" w:rsidRDefault="0094201F" w:rsidP="004276F8">
      <w:pPr>
        <w:spacing w:after="200" w:line="276" w:lineRule="auto"/>
        <w:ind w:left="709"/>
        <w:contextualSpacing/>
        <w:jc w:val="both"/>
        <w:rPr>
          <w:rFonts w:eastAsia="Arial" w:cs="Times New Roman"/>
          <w:sz w:val="22"/>
          <w:lang w:val="en-US"/>
        </w:rPr>
      </w:pPr>
      <w:r w:rsidRPr="0094201F">
        <w:rPr>
          <w:rFonts w:eastAsia="Arial" w:cs="Times New Roman"/>
          <w:sz w:val="22"/>
          <w:lang w:val="en-US"/>
        </w:rPr>
        <w:t>Không được xếp vào loại hàng nguy hiểm khi vận chuyển</w:t>
      </w:r>
      <w:r>
        <w:rPr>
          <w:rFonts w:eastAsia="Arial" w:cs="Times New Roman"/>
          <w:sz w:val="22"/>
          <w:lang w:val="en-US"/>
        </w:rPr>
        <w:t>.</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195C1BC"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72DA2" w:rsidRPr="008F42C0">
        <w:rPr>
          <w:rFonts w:eastAsia="Arial" w:cs="Times New Roman"/>
          <w:sz w:val="22"/>
          <w:lang w:val="en-US"/>
        </w:rPr>
        <w:t>không áp dụng.</w:t>
      </w:r>
    </w:p>
    <w:p w14:paraId="662B529F" w14:textId="404480FA"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472DA2"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65D6F35E"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D01260"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30BD755"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8509E02"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77CAB386" w14:textId="77777777" w:rsidR="00472DA2"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2838F5AC" w:rsidR="007A31EC"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57EEB9D"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121B3BD"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74F91AFF" w14:textId="77777777" w:rsidR="00472DA2"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805F50E" w:rsidR="00CA60F0"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D01260"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DEB542" w:rsidR="000361A5" w:rsidRPr="000361A5" w:rsidRDefault="00B30C42"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E41C628">
                <wp:simplePos x="0" y="0"/>
                <wp:positionH relativeFrom="margin">
                  <wp:posOffset>12065</wp:posOffset>
                </wp:positionH>
                <wp:positionV relativeFrom="paragraph">
                  <wp:posOffset>337185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95pt;margin-top:26.55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" fillcolor="#002060" stroked="f" strokeweight=".5pt">
                <v:textbo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19B518B4" w14:textId="6AED40E0" w:rsidR="00B03559" w:rsidRDefault="00B03559" w:rsidP="00AF30B1">
      <w:pPr>
        <w:tabs>
          <w:tab w:val="left" w:pos="567"/>
        </w:tabs>
        <w:spacing w:after="0" w:line="276" w:lineRule="auto"/>
        <w:ind w:left="709" w:hanging="709"/>
        <w:rPr>
          <w:rFonts w:eastAsia="Arial" w:cs="Times New Roman"/>
          <w:b/>
          <w:sz w:val="22"/>
          <w:lang w:val="en-US"/>
        </w:rPr>
      </w:pPr>
    </w:p>
    <w:p w14:paraId="4A23237B" w14:textId="4596F33D"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A009B48"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19FB4D32" w14:textId="39055997" w:rsidR="004B0357" w:rsidRDefault="004B0357" w:rsidP="006148FF">
      <w:pPr>
        <w:spacing w:after="200" w:line="276" w:lineRule="auto"/>
        <w:ind w:left="709"/>
        <w:contextualSpacing/>
        <w:jc w:val="both"/>
        <w:rPr>
          <w:rFonts w:eastAsia="Arial" w:cs="Times New Roman"/>
          <w:sz w:val="22"/>
          <w:lang w:val="en-US"/>
        </w:rPr>
      </w:pPr>
    </w:p>
    <w:p w14:paraId="18244BEF" w14:textId="24C975A4" w:rsidR="003F3D1C" w:rsidRDefault="003F3D1C" w:rsidP="006148FF">
      <w:pPr>
        <w:spacing w:after="200" w:line="276" w:lineRule="auto"/>
        <w:ind w:left="709"/>
        <w:contextualSpacing/>
        <w:jc w:val="both"/>
        <w:rPr>
          <w:rFonts w:eastAsia="Arial" w:cs="Times New Roman"/>
          <w:sz w:val="22"/>
          <w:lang w:val="en-US"/>
        </w:rPr>
      </w:pPr>
    </w:p>
    <w:p w14:paraId="68728180" w14:textId="68464383" w:rsidR="003F3D1C" w:rsidRDefault="003F3D1C" w:rsidP="006148FF">
      <w:pPr>
        <w:spacing w:after="200" w:line="276" w:lineRule="auto"/>
        <w:ind w:left="709"/>
        <w:contextualSpacing/>
        <w:jc w:val="both"/>
        <w:rPr>
          <w:rFonts w:eastAsia="Arial" w:cs="Times New Roman"/>
          <w:sz w:val="22"/>
          <w:lang w:val="en-US"/>
        </w:rPr>
      </w:pPr>
    </w:p>
    <w:p w14:paraId="02084129" w14:textId="6451F218" w:rsidR="003F3D1C" w:rsidRDefault="003F3D1C" w:rsidP="006148FF">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66377025">
                <wp:simplePos x="0" y="0"/>
                <wp:positionH relativeFrom="margin">
                  <wp:posOffset>18415</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45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" fillcolor="#002060" stroked="f" strokeweight=".5pt">
                <v:textbo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0BDEEBC9"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02FD7C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F3D1C">
        <w:rPr>
          <w:rFonts w:eastAsia="Arial" w:cs="Times New Roman"/>
          <w:sz w:val="22"/>
          <w:lang w:val="en-US"/>
        </w:rPr>
        <w:t>12/11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0A584EE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78BBCFD" w14:textId="317F9938" w:rsidR="000733A5" w:rsidRPr="0052581D" w:rsidRDefault="00967D60" w:rsidP="0052581D">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r w:rsidR="00BD18D4" w:rsidRPr="005408C3">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27A918EB">
                <wp:simplePos x="0" y="0"/>
                <wp:positionH relativeFrom="margin">
                  <wp:posOffset>14605</wp:posOffset>
                </wp:positionH>
                <wp:positionV relativeFrom="paragraph">
                  <wp:posOffset>323850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2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FFpRf3e&#10;AAAABwEAAA8AAAAAAAAAAAAAAAAAnwQAAGRycy9kb3ducmV2LnhtbFBLBQYAAAAABAAEAPMAAACq&#10;BQAAAAA=&#10;" fillcolor="#002060" stroked="f" strokeweight=".5pt">
                <v:textbo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5248841B" w14:textId="425F722D"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p>
    <w:sectPr w:rsidR="00635918" w:rsidRPr="003514F7"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BC03C" w14:textId="77777777" w:rsidR="00AE08E2" w:rsidRDefault="00AE08E2" w:rsidP="000361A5">
      <w:pPr>
        <w:spacing w:after="0" w:line="240" w:lineRule="auto"/>
      </w:pPr>
      <w:r>
        <w:separator/>
      </w:r>
    </w:p>
  </w:endnote>
  <w:endnote w:type="continuationSeparator" w:id="0">
    <w:p w14:paraId="508FF094" w14:textId="77777777" w:rsidR="00AE08E2" w:rsidRDefault="00AE08E2"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1D6517" w:rsidRPr="00AA4EA3" w:rsidRDefault="001D65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1D6517" w:rsidRDefault="001D6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D2570" w14:textId="77777777" w:rsidR="00AE08E2" w:rsidRDefault="00AE08E2" w:rsidP="000361A5">
      <w:pPr>
        <w:spacing w:after="0" w:line="240" w:lineRule="auto"/>
      </w:pPr>
      <w:r>
        <w:separator/>
      </w:r>
    </w:p>
  </w:footnote>
  <w:footnote w:type="continuationSeparator" w:id="0">
    <w:p w14:paraId="6BC82189" w14:textId="77777777" w:rsidR="00AE08E2" w:rsidRDefault="00AE08E2"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1D6517" w:rsidRPr="001F335D" w:rsidRDefault="001D65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F5A438D" w:rsidR="001D6517" w:rsidRPr="004A0D6D" w:rsidRDefault="001D65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840957">
      <w:rPr>
        <w:b/>
        <w:color w:val="FF0000"/>
        <w:sz w:val="32"/>
        <w:szCs w:val="32"/>
        <w:lang w:val="en-US"/>
      </w:rPr>
      <w:t>DTP-</w:t>
    </w:r>
    <w:r w:rsidR="00951B72">
      <w:rPr>
        <w:b/>
        <w:color w:val="FF0000"/>
        <w:sz w:val="32"/>
        <w:szCs w:val="32"/>
        <w:lang w:val="en-US"/>
      </w:rPr>
      <w:t>442</w:t>
    </w:r>
  </w:p>
  <w:p w14:paraId="04BDF36F" w14:textId="3BF78925" w:rsidR="001D6517" w:rsidRPr="00CD7171" w:rsidRDefault="001D65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4E31611" w:rsidR="001D6517" w:rsidRPr="006049C1" w:rsidRDefault="001D6517"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951B72">
      <w:rPr>
        <w:sz w:val="20"/>
        <w:szCs w:val="20"/>
        <w:lang w:val="en-US"/>
      </w:rPr>
      <w:t>12/11</w:t>
    </w:r>
    <w:r>
      <w:rPr>
        <w:sz w:val="20"/>
        <w:szCs w:val="20"/>
        <w:lang w:val="en-US"/>
      </w:rPr>
      <w:t>/2022</w:t>
    </w:r>
    <w:r>
      <w:rPr>
        <w:sz w:val="20"/>
        <w:szCs w:val="20"/>
      </w:rPr>
      <w:t xml:space="preserve">  </w:t>
    </w:r>
  </w:p>
  <w:p w14:paraId="2BBFD6AB" w14:textId="5148E3CC" w:rsidR="001D6517" w:rsidRPr="00006CFA" w:rsidRDefault="001D65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1D6517" w:rsidRPr="001211AA" w:rsidRDefault="001D65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FB8"/>
    <w:rsid w:val="00001E7B"/>
    <w:rsid w:val="00002E9A"/>
    <w:rsid w:val="00002F43"/>
    <w:rsid w:val="0000329E"/>
    <w:rsid w:val="00006CFA"/>
    <w:rsid w:val="0001397C"/>
    <w:rsid w:val="0001400B"/>
    <w:rsid w:val="00015372"/>
    <w:rsid w:val="000213AD"/>
    <w:rsid w:val="000220D1"/>
    <w:rsid w:val="0002397E"/>
    <w:rsid w:val="00024248"/>
    <w:rsid w:val="000243F4"/>
    <w:rsid w:val="00024CE8"/>
    <w:rsid w:val="00025AD8"/>
    <w:rsid w:val="0002672C"/>
    <w:rsid w:val="00026D26"/>
    <w:rsid w:val="000300AB"/>
    <w:rsid w:val="0003379E"/>
    <w:rsid w:val="000340CB"/>
    <w:rsid w:val="000343EB"/>
    <w:rsid w:val="000346B9"/>
    <w:rsid w:val="00034D3E"/>
    <w:rsid w:val="00035297"/>
    <w:rsid w:val="000361A5"/>
    <w:rsid w:val="00040C47"/>
    <w:rsid w:val="000416A7"/>
    <w:rsid w:val="000418CE"/>
    <w:rsid w:val="00041E43"/>
    <w:rsid w:val="000439CC"/>
    <w:rsid w:val="0004546F"/>
    <w:rsid w:val="00045927"/>
    <w:rsid w:val="0004604F"/>
    <w:rsid w:val="00046115"/>
    <w:rsid w:val="00050691"/>
    <w:rsid w:val="00050E9F"/>
    <w:rsid w:val="00051F00"/>
    <w:rsid w:val="00052CD0"/>
    <w:rsid w:val="00053520"/>
    <w:rsid w:val="00053AD9"/>
    <w:rsid w:val="000560DD"/>
    <w:rsid w:val="00061079"/>
    <w:rsid w:val="000622AF"/>
    <w:rsid w:val="00062970"/>
    <w:rsid w:val="000635F2"/>
    <w:rsid w:val="000641B3"/>
    <w:rsid w:val="000657A9"/>
    <w:rsid w:val="0006606C"/>
    <w:rsid w:val="00067E73"/>
    <w:rsid w:val="00071292"/>
    <w:rsid w:val="000733A5"/>
    <w:rsid w:val="0007386D"/>
    <w:rsid w:val="00074F5C"/>
    <w:rsid w:val="00075057"/>
    <w:rsid w:val="0007566C"/>
    <w:rsid w:val="00075AA7"/>
    <w:rsid w:val="00075D6D"/>
    <w:rsid w:val="0007664D"/>
    <w:rsid w:val="00084A94"/>
    <w:rsid w:val="00085FE8"/>
    <w:rsid w:val="000869FC"/>
    <w:rsid w:val="00090073"/>
    <w:rsid w:val="000903E5"/>
    <w:rsid w:val="0009090E"/>
    <w:rsid w:val="000910FB"/>
    <w:rsid w:val="000916E6"/>
    <w:rsid w:val="000941C3"/>
    <w:rsid w:val="000945B2"/>
    <w:rsid w:val="00094874"/>
    <w:rsid w:val="00095DE8"/>
    <w:rsid w:val="0009681D"/>
    <w:rsid w:val="00096901"/>
    <w:rsid w:val="000970E1"/>
    <w:rsid w:val="000976E2"/>
    <w:rsid w:val="00097D4E"/>
    <w:rsid w:val="000A0F83"/>
    <w:rsid w:val="000A19C4"/>
    <w:rsid w:val="000A2A83"/>
    <w:rsid w:val="000A2FE9"/>
    <w:rsid w:val="000A35AB"/>
    <w:rsid w:val="000A3954"/>
    <w:rsid w:val="000A52EB"/>
    <w:rsid w:val="000A5E79"/>
    <w:rsid w:val="000B02A9"/>
    <w:rsid w:val="000B0F23"/>
    <w:rsid w:val="000B1AF3"/>
    <w:rsid w:val="000B2E87"/>
    <w:rsid w:val="000B45A5"/>
    <w:rsid w:val="000B4968"/>
    <w:rsid w:val="000B55EE"/>
    <w:rsid w:val="000B62E1"/>
    <w:rsid w:val="000B7F53"/>
    <w:rsid w:val="000C0417"/>
    <w:rsid w:val="000C18F1"/>
    <w:rsid w:val="000C23FA"/>
    <w:rsid w:val="000C2C9D"/>
    <w:rsid w:val="000C35DC"/>
    <w:rsid w:val="000C47D6"/>
    <w:rsid w:val="000C5AF0"/>
    <w:rsid w:val="000D1218"/>
    <w:rsid w:val="000D1E08"/>
    <w:rsid w:val="000D2810"/>
    <w:rsid w:val="000D2BC8"/>
    <w:rsid w:val="000D36C4"/>
    <w:rsid w:val="000D7D3A"/>
    <w:rsid w:val="000E1A24"/>
    <w:rsid w:val="000E20EE"/>
    <w:rsid w:val="000E4608"/>
    <w:rsid w:val="000E7EED"/>
    <w:rsid w:val="000F06B0"/>
    <w:rsid w:val="000F3397"/>
    <w:rsid w:val="000F36C7"/>
    <w:rsid w:val="000F38C6"/>
    <w:rsid w:val="000F38F3"/>
    <w:rsid w:val="000F3CA6"/>
    <w:rsid w:val="000F3E09"/>
    <w:rsid w:val="000F445E"/>
    <w:rsid w:val="000F4FD1"/>
    <w:rsid w:val="000F5F13"/>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3CF8"/>
    <w:rsid w:val="0011497A"/>
    <w:rsid w:val="00114E1E"/>
    <w:rsid w:val="00116154"/>
    <w:rsid w:val="0011685B"/>
    <w:rsid w:val="00116E52"/>
    <w:rsid w:val="00117226"/>
    <w:rsid w:val="00120C93"/>
    <w:rsid w:val="001218DD"/>
    <w:rsid w:val="00122315"/>
    <w:rsid w:val="00124021"/>
    <w:rsid w:val="00124701"/>
    <w:rsid w:val="00124BA3"/>
    <w:rsid w:val="001263FD"/>
    <w:rsid w:val="00126943"/>
    <w:rsid w:val="00130429"/>
    <w:rsid w:val="001304BF"/>
    <w:rsid w:val="001308CA"/>
    <w:rsid w:val="001309CF"/>
    <w:rsid w:val="0013267B"/>
    <w:rsid w:val="00132E39"/>
    <w:rsid w:val="001337CF"/>
    <w:rsid w:val="001338E5"/>
    <w:rsid w:val="0013609E"/>
    <w:rsid w:val="001367B2"/>
    <w:rsid w:val="0013683A"/>
    <w:rsid w:val="001377A1"/>
    <w:rsid w:val="00137DFD"/>
    <w:rsid w:val="0014302B"/>
    <w:rsid w:val="00143253"/>
    <w:rsid w:val="0014377C"/>
    <w:rsid w:val="0014527A"/>
    <w:rsid w:val="001456F1"/>
    <w:rsid w:val="001464A4"/>
    <w:rsid w:val="00146570"/>
    <w:rsid w:val="00147736"/>
    <w:rsid w:val="0015025C"/>
    <w:rsid w:val="00150264"/>
    <w:rsid w:val="001507D0"/>
    <w:rsid w:val="00151096"/>
    <w:rsid w:val="001534CA"/>
    <w:rsid w:val="001535FC"/>
    <w:rsid w:val="0015638C"/>
    <w:rsid w:val="00157D7B"/>
    <w:rsid w:val="0016084E"/>
    <w:rsid w:val="00161C32"/>
    <w:rsid w:val="00163F92"/>
    <w:rsid w:val="0016439A"/>
    <w:rsid w:val="00164F2B"/>
    <w:rsid w:val="00165229"/>
    <w:rsid w:val="00166B62"/>
    <w:rsid w:val="00170224"/>
    <w:rsid w:val="0017082F"/>
    <w:rsid w:val="00172663"/>
    <w:rsid w:val="00173405"/>
    <w:rsid w:val="001735A5"/>
    <w:rsid w:val="001735F9"/>
    <w:rsid w:val="00173D0E"/>
    <w:rsid w:val="00173E45"/>
    <w:rsid w:val="00173F6C"/>
    <w:rsid w:val="001758DE"/>
    <w:rsid w:val="0017602A"/>
    <w:rsid w:val="001764D9"/>
    <w:rsid w:val="001768C3"/>
    <w:rsid w:val="00177D2B"/>
    <w:rsid w:val="001807B1"/>
    <w:rsid w:val="00182033"/>
    <w:rsid w:val="00182BE8"/>
    <w:rsid w:val="00183681"/>
    <w:rsid w:val="001836F7"/>
    <w:rsid w:val="00183ADB"/>
    <w:rsid w:val="00185D83"/>
    <w:rsid w:val="00192B01"/>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3A5"/>
    <w:rsid w:val="001D47B1"/>
    <w:rsid w:val="001D54C5"/>
    <w:rsid w:val="001D560D"/>
    <w:rsid w:val="001D6517"/>
    <w:rsid w:val="001D7CB7"/>
    <w:rsid w:val="001E1398"/>
    <w:rsid w:val="001E2B6C"/>
    <w:rsid w:val="001E2F12"/>
    <w:rsid w:val="001E34FC"/>
    <w:rsid w:val="001E3D13"/>
    <w:rsid w:val="001E458C"/>
    <w:rsid w:val="001E725F"/>
    <w:rsid w:val="001E7685"/>
    <w:rsid w:val="001F0309"/>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3C9E"/>
    <w:rsid w:val="0020540A"/>
    <w:rsid w:val="002056B7"/>
    <w:rsid w:val="00205891"/>
    <w:rsid w:val="00207B5E"/>
    <w:rsid w:val="00211E80"/>
    <w:rsid w:val="00213C6A"/>
    <w:rsid w:val="00215359"/>
    <w:rsid w:val="00215FD1"/>
    <w:rsid w:val="00216789"/>
    <w:rsid w:val="002169F1"/>
    <w:rsid w:val="00217432"/>
    <w:rsid w:val="0021788F"/>
    <w:rsid w:val="00217CDF"/>
    <w:rsid w:val="00217E4A"/>
    <w:rsid w:val="002270ED"/>
    <w:rsid w:val="00227A4F"/>
    <w:rsid w:val="002334AB"/>
    <w:rsid w:val="00233AC6"/>
    <w:rsid w:val="002345E8"/>
    <w:rsid w:val="002349F8"/>
    <w:rsid w:val="00234D26"/>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542DF"/>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099B"/>
    <w:rsid w:val="00283DC4"/>
    <w:rsid w:val="00286859"/>
    <w:rsid w:val="00287B77"/>
    <w:rsid w:val="00291B43"/>
    <w:rsid w:val="002924BF"/>
    <w:rsid w:val="0029306D"/>
    <w:rsid w:val="00293913"/>
    <w:rsid w:val="00293E2C"/>
    <w:rsid w:val="00295A44"/>
    <w:rsid w:val="0029649A"/>
    <w:rsid w:val="00296FD9"/>
    <w:rsid w:val="002972CD"/>
    <w:rsid w:val="00297591"/>
    <w:rsid w:val="002A0146"/>
    <w:rsid w:val="002A08E3"/>
    <w:rsid w:val="002A13EE"/>
    <w:rsid w:val="002A17C1"/>
    <w:rsid w:val="002A1968"/>
    <w:rsid w:val="002A20CB"/>
    <w:rsid w:val="002A21A0"/>
    <w:rsid w:val="002A2B6D"/>
    <w:rsid w:val="002A35B1"/>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D539A"/>
    <w:rsid w:val="002E1903"/>
    <w:rsid w:val="002E259C"/>
    <w:rsid w:val="002E28FC"/>
    <w:rsid w:val="002E3CDD"/>
    <w:rsid w:val="002E3D84"/>
    <w:rsid w:val="002E4933"/>
    <w:rsid w:val="002E556F"/>
    <w:rsid w:val="002E6644"/>
    <w:rsid w:val="002E683E"/>
    <w:rsid w:val="002E79EC"/>
    <w:rsid w:val="002E7DBD"/>
    <w:rsid w:val="002F102B"/>
    <w:rsid w:val="002F1BA2"/>
    <w:rsid w:val="002F22D7"/>
    <w:rsid w:val="002F2312"/>
    <w:rsid w:val="002F3027"/>
    <w:rsid w:val="002F360F"/>
    <w:rsid w:val="002F3783"/>
    <w:rsid w:val="002F5889"/>
    <w:rsid w:val="002F5982"/>
    <w:rsid w:val="002F5F59"/>
    <w:rsid w:val="002F7C18"/>
    <w:rsid w:val="003000A2"/>
    <w:rsid w:val="00305D18"/>
    <w:rsid w:val="00307663"/>
    <w:rsid w:val="003078DD"/>
    <w:rsid w:val="0031026B"/>
    <w:rsid w:val="003113AA"/>
    <w:rsid w:val="00311B58"/>
    <w:rsid w:val="0031208E"/>
    <w:rsid w:val="003148E2"/>
    <w:rsid w:val="00316038"/>
    <w:rsid w:val="00317FA5"/>
    <w:rsid w:val="00320EF8"/>
    <w:rsid w:val="003216A2"/>
    <w:rsid w:val="003223B8"/>
    <w:rsid w:val="00322B6C"/>
    <w:rsid w:val="00326B77"/>
    <w:rsid w:val="00326DB3"/>
    <w:rsid w:val="00330A40"/>
    <w:rsid w:val="0033138F"/>
    <w:rsid w:val="00332B72"/>
    <w:rsid w:val="00332CEE"/>
    <w:rsid w:val="00334428"/>
    <w:rsid w:val="00334627"/>
    <w:rsid w:val="003357D2"/>
    <w:rsid w:val="00335DB6"/>
    <w:rsid w:val="00336FB7"/>
    <w:rsid w:val="00337D14"/>
    <w:rsid w:val="00337DE4"/>
    <w:rsid w:val="003406BB"/>
    <w:rsid w:val="00341CD5"/>
    <w:rsid w:val="00342465"/>
    <w:rsid w:val="00342583"/>
    <w:rsid w:val="003435DB"/>
    <w:rsid w:val="0034364E"/>
    <w:rsid w:val="00343B23"/>
    <w:rsid w:val="00344520"/>
    <w:rsid w:val="00344CD4"/>
    <w:rsid w:val="00345E14"/>
    <w:rsid w:val="0034642E"/>
    <w:rsid w:val="00346DFC"/>
    <w:rsid w:val="00347CA1"/>
    <w:rsid w:val="003503F7"/>
    <w:rsid w:val="0035066B"/>
    <w:rsid w:val="00350831"/>
    <w:rsid w:val="003514F7"/>
    <w:rsid w:val="0035185A"/>
    <w:rsid w:val="00351B4D"/>
    <w:rsid w:val="003526D0"/>
    <w:rsid w:val="00352DD8"/>
    <w:rsid w:val="00353097"/>
    <w:rsid w:val="00353BFC"/>
    <w:rsid w:val="003550DA"/>
    <w:rsid w:val="0035531B"/>
    <w:rsid w:val="00357578"/>
    <w:rsid w:val="0036040D"/>
    <w:rsid w:val="003637D3"/>
    <w:rsid w:val="0036433A"/>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4717"/>
    <w:rsid w:val="00375399"/>
    <w:rsid w:val="0037643F"/>
    <w:rsid w:val="003766FB"/>
    <w:rsid w:val="00377332"/>
    <w:rsid w:val="00384A86"/>
    <w:rsid w:val="0038545A"/>
    <w:rsid w:val="00386469"/>
    <w:rsid w:val="0038700F"/>
    <w:rsid w:val="003904E5"/>
    <w:rsid w:val="00390B7C"/>
    <w:rsid w:val="00391134"/>
    <w:rsid w:val="00391870"/>
    <w:rsid w:val="0039285D"/>
    <w:rsid w:val="00394069"/>
    <w:rsid w:val="00394D7A"/>
    <w:rsid w:val="00395EF1"/>
    <w:rsid w:val="00395FA8"/>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37F3"/>
    <w:rsid w:val="003C43D2"/>
    <w:rsid w:val="003C4BB8"/>
    <w:rsid w:val="003C53DA"/>
    <w:rsid w:val="003C6630"/>
    <w:rsid w:val="003C6EEA"/>
    <w:rsid w:val="003D1061"/>
    <w:rsid w:val="003D1AF5"/>
    <w:rsid w:val="003D4630"/>
    <w:rsid w:val="003D477B"/>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253C"/>
    <w:rsid w:val="003F2C30"/>
    <w:rsid w:val="003F3D1C"/>
    <w:rsid w:val="003F4389"/>
    <w:rsid w:val="003F4517"/>
    <w:rsid w:val="003F4DAF"/>
    <w:rsid w:val="003F780B"/>
    <w:rsid w:val="00400094"/>
    <w:rsid w:val="004000FC"/>
    <w:rsid w:val="00401E33"/>
    <w:rsid w:val="0040330C"/>
    <w:rsid w:val="0040534E"/>
    <w:rsid w:val="004058E1"/>
    <w:rsid w:val="004059D6"/>
    <w:rsid w:val="00406A1A"/>
    <w:rsid w:val="00407DA2"/>
    <w:rsid w:val="00410B54"/>
    <w:rsid w:val="00411E4C"/>
    <w:rsid w:val="00413327"/>
    <w:rsid w:val="00413935"/>
    <w:rsid w:val="00413BD3"/>
    <w:rsid w:val="004157B5"/>
    <w:rsid w:val="00415D5C"/>
    <w:rsid w:val="004163CE"/>
    <w:rsid w:val="004171D1"/>
    <w:rsid w:val="004201BB"/>
    <w:rsid w:val="004206B2"/>
    <w:rsid w:val="0042140F"/>
    <w:rsid w:val="00421A29"/>
    <w:rsid w:val="00422285"/>
    <w:rsid w:val="00423452"/>
    <w:rsid w:val="00424643"/>
    <w:rsid w:val="00424777"/>
    <w:rsid w:val="00424DDF"/>
    <w:rsid w:val="00425950"/>
    <w:rsid w:val="00426008"/>
    <w:rsid w:val="00427559"/>
    <w:rsid w:val="004276F8"/>
    <w:rsid w:val="00427B22"/>
    <w:rsid w:val="00430FF1"/>
    <w:rsid w:val="0043176E"/>
    <w:rsid w:val="00432E69"/>
    <w:rsid w:val="00432E8B"/>
    <w:rsid w:val="00433E02"/>
    <w:rsid w:val="0043407C"/>
    <w:rsid w:val="00434CC1"/>
    <w:rsid w:val="004353FF"/>
    <w:rsid w:val="004355C6"/>
    <w:rsid w:val="00435A48"/>
    <w:rsid w:val="00436AE5"/>
    <w:rsid w:val="00437437"/>
    <w:rsid w:val="004406C3"/>
    <w:rsid w:val="00440AA6"/>
    <w:rsid w:val="00442286"/>
    <w:rsid w:val="004437C0"/>
    <w:rsid w:val="00443AC9"/>
    <w:rsid w:val="00444514"/>
    <w:rsid w:val="00447F47"/>
    <w:rsid w:val="00450C3A"/>
    <w:rsid w:val="00451F94"/>
    <w:rsid w:val="00452554"/>
    <w:rsid w:val="00455604"/>
    <w:rsid w:val="0045677C"/>
    <w:rsid w:val="00456881"/>
    <w:rsid w:val="00457BC4"/>
    <w:rsid w:val="00460014"/>
    <w:rsid w:val="00460178"/>
    <w:rsid w:val="004613D1"/>
    <w:rsid w:val="00461F42"/>
    <w:rsid w:val="00462EA7"/>
    <w:rsid w:val="0046518D"/>
    <w:rsid w:val="00465498"/>
    <w:rsid w:val="00465C42"/>
    <w:rsid w:val="004669D2"/>
    <w:rsid w:val="00467570"/>
    <w:rsid w:val="004679EE"/>
    <w:rsid w:val="00470CB4"/>
    <w:rsid w:val="00472DA2"/>
    <w:rsid w:val="004733F4"/>
    <w:rsid w:val="00475E03"/>
    <w:rsid w:val="00476F27"/>
    <w:rsid w:val="0047731D"/>
    <w:rsid w:val="00477707"/>
    <w:rsid w:val="00477CB1"/>
    <w:rsid w:val="00480D88"/>
    <w:rsid w:val="00480E5A"/>
    <w:rsid w:val="00481443"/>
    <w:rsid w:val="00485A76"/>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5CB"/>
    <w:rsid w:val="004A6634"/>
    <w:rsid w:val="004A7D43"/>
    <w:rsid w:val="004B0357"/>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144B"/>
    <w:rsid w:val="004E2209"/>
    <w:rsid w:val="004E26CF"/>
    <w:rsid w:val="004E2A87"/>
    <w:rsid w:val="004E2B8D"/>
    <w:rsid w:val="004E3DA8"/>
    <w:rsid w:val="004E3F2E"/>
    <w:rsid w:val="004E52C1"/>
    <w:rsid w:val="004E53BF"/>
    <w:rsid w:val="004E73A1"/>
    <w:rsid w:val="004E7E2F"/>
    <w:rsid w:val="004F1AEA"/>
    <w:rsid w:val="004F2C7C"/>
    <w:rsid w:val="004F3C4D"/>
    <w:rsid w:val="004F57E8"/>
    <w:rsid w:val="004F6927"/>
    <w:rsid w:val="004F6C69"/>
    <w:rsid w:val="004F6D07"/>
    <w:rsid w:val="004F6D66"/>
    <w:rsid w:val="004F794D"/>
    <w:rsid w:val="005003E4"/>
    <w:rsid w:val="00500785"/>
    <w:rsid w:val="00500806"/>
    <w:rsid w:val="00500B86"/>
    <w:rsid w:val="005021F6"/>
    <w:rsid w:val="00505B71"/>
    <w:rsid w:val="00505F9E"/>
    <w:rsid w:val="0050604E"/>
    <w:rsid w:val="00507452"/>
    <w:rsid w:val="00511E87"/>
    <w:rsid w:val="005147B4"/>
    <w:rsid w:val="00514EEC"/>
    <w:rsid w:val="005151E3"/>
    <w:rsid w:val="0051599D"/>
    <w:rsid w:val="00516152"/>
    <w:rsid w:val="00517C0F"/>
    <w:rsid w:val="005204E9"/>
    <w:rsid w:val="00520700"/>
    <w:rsid w:val="0052376B"/>
    <w:rsid w:val="00523D01"/>
    <w:rsid w:val="00524A84"/>
    <w:rsid w:val="00524FAD"/>
    <w:rsid w:val="0052581D"/>
    <w:rsid w:val="00526974"/>
    <w:rsid w:val="0052730E"/>
    <w:rsid w:val="005278D5"/>
    <w:rsid w:val="0053253D"/>
    <w:rsid w:val="00532762"/>
    <w:rsid w:val="00532A84"/>
    <w:rsid w:val="005344ED"/>
    <w:rsid w:val="0053502C"/>
    <w:rsid w:val="00535AA1"/>
    <w:rsid w:val="00535D24"/>
    <w:rsid w:val="005407A0"/>
    <w:rsid w:val="005408C3"/>
    <w:rsid w:val="0054095B"/>
    <w:rsid w:val="005412C5"/>
    <w:rsid w:val="005419FB"/>
    <w:rsid w:val="0054211A"/>
    <w:rsid w:val="005422C8"/>
    <w:rsid w:val="00543BC3"/>
    <w:rsid w:val="00544FA1"/>
    <w:rsid w:val="00547505"/>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22"/>
    <w:rsid w:val="0056537A"/>
    <w:rsid w:val="005663EF"/>
    <w:rsid w:val="00566479"/>
    <w:rsid w:val="0056664F"/>
    <w:rsid w:val="005701FA"/>
    <w:rsid w:val="005709D7"/>
    <w:rsid w:val="00570B0A"/>
    <w:rsid w:val="00572C75"/>
    <w:rsid w:val="00574CB0"/>
    <w:rsid w:val="00576B8A"/>
    <w:rsid w:val="00576EEE"/>
    <w:rsid w:val="0057757E"/>
    <w:rsid w:val="00580F47"/>
    <w:rsid w:val="00584A02"/>
    <w:rsid w:val="005871C9"/>
    <w:rsid w:val="005874F0"/>
    <w:rsid w:val="005878EA"/>
    <w:rsid w:val="00590563"/>
    <w:rsid w:val="00590CAF"/>
    <w:rsid w:val="0059115A"/>
    <w:rsid w:val="00591380"/>
    <w:rsid w:val="00594244"/>
    <w:rsid w:val="00594A72"/>
    <w:rsid w:val="005958D9"/>
    <w:rsid w:val="00595FE2"/>
    <w:rsid w:val="00597086"/>
    <w:rsid w:val="005A0D34"/>
    <w:rsid w:val="005A1661"/>
    <w:rsid w:val="005A1B9D"/>
    <w:rsid w:val="005A2103"/>
    <w:rsid w:val="005A2365"/>
    <w:rsid w:val="005A4E59"/>
    <w:rsid w:val="005A555D"/>
    <w:rsid w:val="005A76F4"/>
    <w:rsid w:val="005A786F"/>
    <w:rsid w:val="005B01B5"/>
    <w:rsid w:val="005B0994"/>
    <w:rsid w:val="005B1B40"/>
    <w:rsid w:val="005B1DFE"/>
    <w:rsid w:val="005B33EA"/>
    <w:rsid w:val="005B5F96"/>
    <w:rsid w:val="005B7227"/>
    <w:rsid w:val="005C2930"/>
    <w:rsid w:val="005C410C"/>
    <w:rsid w:val="005C6DF7"/>
    <w:rsid w:val="005C7534"/>
    <w:rsid w:val="005D0D4A"/>
    <w:rsid w:val="005D1408"/>
    <w:rsid w:val="005D19AB"/>
    <w:rsid w:val="005D1EE6"/>
    <w:rsid w:val="005D6D06"/>
    <w:rsid w:val="005D6DBD"/>
    <w:rsid w:val="005E0065"/>
    <w:rsid w:val="005E020F"/>
    <w:rsid w:val="005E13BC"/>
    <w:rsid w:val="005E1B57"/>
    <w:rsid w:val="005E1F02"/>
    <w:rsid w:val="005E2463"/>
    <w:rsid w:val="005E4927"/>
    <w:rsid w:val="005E530E"/>
    <w:rsid w:val="005E646F"/>
    <w:rsid w:val="005E68AE"/>
    <w:rsid w:val="005E7F08"/>
    <w:rsid w:val="005F3E64"/>
    <w:rsid w:val="005F676A"/>
    <w:rsid w:val="005F78A0"/>
    <w:rsid w:val="005F7C17"/>
    <w:rsid w:val="00601B0E"/>
    <w:rsid w:val="00602123"/>
    <w:rsid w:val="00603694"/>
    <w:rsid w:val="0060393A"/>
    <w:rsid w:val="0060425C"/>
    <w:rsid w:val="006042BF"/>
    <w:rsid w:val="006049C1"/>
    <w:rsid w:val="00604D07"/>
    <w:rsid w:val="00610622"/>
    <w:rsid w:val="0061277F"/>
    <w:rsid w:val="006127A0"/>
    <w:rsid w:val="00612887"/>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6044"/>
    <w:rsid w:val="006360EB"/>
    <w:rsid w:val="006372F7"/>
    <w:rsid w:val="00637403"/>
    <w:rsid w:val="00641211"/>
    <w:rsid w:val="00641EEC"/>
    <w:rsid w:val="00642ACC"/>
    <w:rsid w:val="00642D27"/>
    <w:rsid w:val="00644503"/>
    <w:rsid w:val="006462E4"/>
    <w:rsid w:val="006464D8"/>
    <w:rsid w:val="00647229"/>
    <w:rsid w:val="00650AA5"/>
    <w:rsid w:val="0065431E"/>
    <w:rsid w:val="00660C8C"/>
    <w:rsid w:val="00662B2A"/>
    <w:rsid w:val="00663B37"/>
    <w:rsid w:val="00664170"/>
    <w:rsid w:val="00664209"/>
    <w:rsid w:val="0066438A"/>
    <w:rsid w:val="00664E43"/>
    <w:rsid w:val="006650F6"/>
    <w:rsid w:val="00665A3F"/>
    <w:rsid w:val="0066674C"/>
    <w:rsid w:val="00666B54"/>
    <w:rsid w:val="0067019B"/>
    <w:rsid w:val="00670C66"/>
    <w:rsid w:val="00670DBC"/>
    <w:rsid w:val="00671152"/>
    <w:rsid w:val="006725D0"/>
    <w:rsid w:val="00673F91"/>
    <w:rsid w:val="0067487D"/>
    <w:rsid w:val="00675884"/>
    <w:rsid w:val="00675A31"/>
    <w:rsid w:val="00675BB9"/>
    <w:rsid w:val="00675E38"/>
    <w:rsid w:val="006773CB"/>
    <w:rsid w:val="0067769E"/>
    <w:rsid w:val="00680392"/>
    <w:rsid w:val="006820EC"/>
    <w:rsid w:val="0068443D"/>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4B7"/>
    <w:rsid w:val="006A77BC"/>
    <w:rsid w:val="006B10CF"/>
    <w:rsid w:val="006B199E"/>
    <w:rsid w:val="006B1A2D"/>
    <w:rsid w:val="006B1D58"/>
    <w:rsid w:val="006B2190"/>
    <w:rsid w:val="006B26D3"/>
    <w:rsid w:val="006B561B"/>
    <w:rsid w:val="006B69C5"/>
    <w:rsid w:val="006B7D44"/>
    <w:rsid w:val="006C1AD2"/>
    <w:rsid w:val="006C200E"/>
    <w:rsid w:val="006C460A"/>
    <w:rsid w:val="006C571F"/>
    <w:rsid w:val="006C7924"/>
    <w:rsid w:val="006C7967"/>
    <w:rsid w:val="006D0064"/>
    <w:rsid w:val="006D00EB"/>
    <w:rsid w:val="006D183B"/>
    <w:rsid w:val="006D1B5F"/>
    <w:rsid w:val="006D285E"/>
    <w:rsid w:val="006D3C7E"/>
    <w:rsid w:val="006D549E"/>
    <w:rsid w:val="006D5B83"/>
    <w:rsid w:val="006D636F"/>
    <w:rsid w:val="006D63D6"/>
    <w:rsid w:val="006D6DDA"/>
    <w:rsid w:val="006D74C4"/>
    <w:rsid w:val="006D75F6"/>
    <w:rsid w:val="006D7F12"/>
    <w:rsid w:val="006E2385"/>
    <w:rsid w:val="006E2C1B"/>
    <w:rsid w:val="006E3659"/>
    <w:rsid w:val="006E5370"/>
    <w:rsid w:val="006E6C46"/>
    <w:rsid w:val="006E73F8"/>
    <w:rsid w:val="006E7B7A"/>
    <w:rsid w:val="006F0F8D"/>
    <w:rsid w:val="006F1612"/>
    <w:rsid w:val="006F3E86"/>
    <w:rsid w:val="006F3F6E"/>
    <w:rsid w:val="006F4A4B"/>
    <w:rsid w:val="006F5F03"/>
    <w:rsid w:val="006F61EC"/>
    <w:rsid w:val="006F64AF"/>
    <w:rsid w:val="006F7F91"/>
    <w:rsid w:val="00702231"/>
    <w:rsid w:val="00702804"/>
    <w:rsid w:val="00703637"/>
    <w:rsid w:val="00704483"/>
    <w:rsid w:val="007050B6"/>
    <w:rsid w:val="00706D6B"/>
    <w:rsid w:val="00710191"/>
    <w:rsid w:val="0071097E"/>
    <w:rsid w:val="007109C7"/>
    <w:rsid w:val="00711B92"/>
    <w:rsid w:val="00711C07"/>
    <w:rsid w:val="00711F8B"/>
    <w:rsid w:val="00712EF9"/>
    <w:rsid w:val="00717220"/>
    <w:rsid w:val="00717F6F"/>
    <w:rsid w:val="00720F3B"/>
    <w:rsid w:val="00722E3A"/>
    <w:rsid w:val="00724DD1"/>
    <w:rsid w:val="00725C11"/>
    <w:rsid w:val="0072604B"/>
    <w:rsid w:val="0072662E"/>
    <w:rsid w:val="00726E1B"/>
    <w:rsid w:val="00726EC8"/>
    <w:rsid w:val="00727A2F"/>
    <w:rsid w:val="00730732"/>
    <w:rsid w:val="00730FCE"/>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6FD"/>
    <w:rsid w:val="007518DA"/>
    <w:rsid w:val="00751951"/>
    <w:rsid w:val="00751E93"/>
    <w:rsid w:val="00752548"/>
    <w:rsid w:val="007534E4"/>
    <w:rsid w:val="0075350F"/>
    <w:rsid w:val="00754047"/>
    <w:rsid w:val="00754AF1"/>
    <w:rsid w:val="00754BB6"/>
    <w:rsid w:val="007564D8"/>
    <w:rsid w:val="007579A4"/>
    <w:rsid w:val="00757D22"/>
    <w:rsid w:val="00757D80"/>
    <w:rsid w:val="007614F1"/>
    <w:rsid w:val="00762CAB"/>
    <w:rsid w:val="00762D52"/>
    <w:rsid w:val="0076315C"/>
    <w:rsid w:val="00764B95"/>
    <w:rsid w:val="00764E1E"/>
    <w:rsid w:val="007653EB"/>
    <w:rsid w:val="007670CF"/>
    <w:rsid w:val="007679AF"/>
    <w:rsid w:val="00767C30"/>
    <w:rsid w:val="00770E8B"/>
    <w:rsid w:val="00772761"/>
    <w:rsid w:val="00773DD1"/>
    <w:rsid w:val="0077783F"/>
    <w:rsid w:val="00780692"/>
    <w:rsid w:val="00780A85"/>
    <w:rsid w:val="007811E1"/>
    <w:rsid w:val="0078129B"/>
    <w:rsid w:val="007814B3"/>
    <w:rsid w:val="007825AF"/>
    <w:rsid w:val="0078294A"/>
    <w:rsid w:val="007846DB"/>
    <w:rsid w:val="00784898"/>
    <w:rsid w:val="00784B42"/>
    <w:rsid w:val="00785783"/>
    <w:rsid w:val="00786149"/>
    <w:rsid w:val="007919A4"/>
    <w:rsid w:val="0079259D"/>
    <w:rsid w:val="00793E48"/>
    <w:rsid w:val="00794288"/>
    <w:rsid w:val="00795ED7"/>
    <w:rsid w:val="007A1142"/>
    <w:rsid w:val="007A178E"/>
    <w:rsid w:val="007A1BEF"/>
    <w:rsid w:val="007A31EC"/>
    <w:rsid w:val="007A330D"/>
    <w:rsid w:val="007A40A9"/>
    <w:rsid w:val="007A5E41"/>
    <w:rsid w:val="007A633B"/>
    <w:rsid w:val="007B08E1"/>
    <w:rsid w:val="007B49CB"/>
    <w:rsid w:val="007B5E33"/>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D6BD4"/>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7F79C9"/>
    <w:rsid w:val="008002A6"/>
    <w:rsid w:val="008004FF"/>
    <w:rsid w:val="00800BFD"/>
    <w:rsid w:val="00800CCC"/>
    <w:rsid w:val="008012AA"/>
    <w:rsid w:val="00801E0D"/>
    <w:rsid w:val="00803D36"/>
    <w:rsid w:val="008049C5"/>
    <w:rsid w:val="008069A5"/>
    <w:rsid w:val="0080780C"/>
    <w:rsid w:val="00807879"/>
    <w:rsid w:val="00807C2C"/>
    <w:rsid w:val="00807D7A"/>
    <w:rsid w:val="008121BC"/>
    <w:rsid w:val="00812DC2"/>
    <w:rsid w:val="00814A33"/>
    <w:rsid w:val="00814F46"/>
    <w:rsid w:val="00817389"/>
    <w:rsid w:val="008175D3"/>
    <w:rsid w:val="00820BA5"/>
    <w:rsid w:val="008215AF"/>
    <w:rsid w:val="00821F2D"/>
    <w:rsid w:val="008220CB"/>
    <w:rsid w:val="008242C5"/>
    <w:rsid w:val="00824D04"/>
    <w:rsid w:val="00824F02"/>
    <w:rsid w:val="00825B1B"/>
    <w:rsid w:val="00825CAF"/>
    <w:rsid w:val="00826574"/>
    <w:rsid w:val="008271D9"/>
    <w:rsid w:val="0082773F"/>
    <w:rsid w:val="00830684"/>
    <w:rsid w:val="00830841"/>
    <w:rsid w:val="00831CBD"/>
    <w:rsid w:val="00832C02"/>
    <w:rsid w:val="00833AEB"/>
    <w:rsid w:val="0083486F"/>
    <w:rsid w:val="00835C41"/>
    <w:rsid w:val="00837261"/>
    <w:rsid w:val="00840677"/>
    <w:rsid w:val="00840957"/>
    <w:rsid w:val="00841CD4"/>
    <w:rsid w:val="00842A74"/>
    <w:rsid w:val="00842E64"/>
    <w:rsid w:val="00843273"/>
    <w:rsid w:val="0084380A"/>
    <w:rsid w:val="008444F4"/>
    <w:rsid w:val="00844962"/>
    <w:rsid w:val="00846A37"/>
    <w:rsid w:val="00854033"/>
    <w:rsid w:val="00854874"/>
    <w:rsid w:val="008557CE"/>
    <w:rsid w:val="008564C6"/>
    <w:rsid w:val="00856A85"/>
    <w:rsid w:val="00861235"/>
    <w:rsid w:val="00861DC1"/>
    <w:rsid w:val="00864E0E"/>
    <w:rsid w:val="00865D7E"/>
    <w:rsid w:val="00866570"/>
    <w:rsid w:val="0087001D"/>
    <w:rsid w:val="00870191"/>
    <w:rsid w:val="00870270"/>
    <w:rsid w:val="008709CB"/>
    <w:rsid w:val="00872ACB"/>
    <w:rsid w:val="008734A5"/>
    <w:rsid w:val="0087355E"/>
    <w:rsid w:val="00874D21"/>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43A"/>
    <w:rsid w:val="008A0A04"/>
    <w:rsid w:val="008A1088"/>
    <w:rsid w:val="008A1AD7"/>
    <w:rsid w:val="008A29EF"/>
    <w:rsid w:val="008A2EBF"/>
    <w:rsid w:val="008A2F3F"/>
    <w:rsid w:val="008A48BF"/>
    <w:rsid w:val="008A7D27"/>
    <w:rsid w:val="008B11D1"/>
    <w:rsid w:val="008B3C43"/>
    <w:rsid w:val="008B408A"/>
    <w:rsid w:val="008B728A"/>
    <w:rsid w:val="008C07B0"/>
    <w:rsid w:val="008C0EF7"/>
    <w:rsid w:val="008C21BD"/>
    <w:rsid w:val="008C2781"/>
    <w:rsid w:val="008C2FC5"/>
    <w:rsid w:val="008C44A7"/>
    <w:rsid w:val="008C564E"/>
    <w:rsid w:val="008C6043"/>
    <w:rsid w:val="008C64CE"/>
    <w:rsid w:val="008C6744"/>
    <w:rsid w:val="008C748E"/>
    <w:rsid w:val="008D1719"/>
    <w:rsid w:val="008D1E2E"/>
    <w:rsid w:val="008D47B8"/>
    <w:rsid w:val="008D52C2"/>
    <w:rsid w:val="008D57CD"/>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46C"/>
    <w:rsid w:val="00906974"/>
    <w:rsid w:val="00913D5F"/>
    <w:rsid w:val="00914756"/>
    <w:rsid w:val="009149B6"/>
    <w:rsid w:val="00914E1C"/>
    <w:rsid w:val="009154F4"/>
    <w:rsid w:val="00920632"/>
    <w:rsid w:val="00920AEE"/>
    <w:rsid w:val="009254E8"/>
    <w:rsid w:val="00925BBC"/>
    <w:rsid w:val="00926294"/>
    <w:rsid w:val="00926662"/>
    <w:rsid w:val="0092666A"/>
    <w:rsid w:val="00932031"/>
    <w:rsid w:val="00932B65"/>
    <w:rsid w:val="009333F4"/>
    <w:rsid w:val="0093361D"/>
    <w:rsid w:val="0093444C"/>
    <w:rsid w:val="00934B98"/>
    <w:rsid w:val="00935039"/>
    <w:rsid w:val="009354BA"/>
    <w:rsid w:val="0093597A"/>
    <w:rsid w:val="009361B2"/>
    <w:rsid w:val="009361F4"/>
    <w:rsid w:val="00936630"/>
    <w:rsid w:val="0093689E"/>
    <w:rsid w:val="00941BA1"/>
    <w:rsid w:val="00941C98"/>
    <w:rsid w:val="0094201F"/>
    <w:rsid w:val="00942206"/>
    <w:rsid w:val="00942F7E"/>
    <w:rsid w:val="0094378D"/>
    <w:rsid w:val="00944505"/>
    <w:rsid w:val="00944759"/>
    <w:rsid w:val="009461B0"/>
    <w:rsid w:val="00947E7E"/>
    <w:rsid w:val="00950F30"/>
    <w:rsid w:val="00951B72"/>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2728"/>
    <w:rsid w:val="00974A28"/>
    <w:rsid w:val="00974FC2"/>
    <w:rsid w:val="00975161"/>
    <w:rsid w:val="009756B1"/>
    <w:rsid w:val="00976CDE"/>
    <w:rsid w:val="0097769D"/>
    <w:rsid w:val="00977E81"/>
    <w:rsid w:val="00977E9E"/>
    <w:rsid w:val="009811C8"/>
    <w:rsid w:val="00981BA5"/>
    <w:rsid w:val="00982D90"/>
    <w:rsid w:val="00983521"/>
    <w:rsid w:val="00985829"/>
    <w:rsid w:val="009860A1"/>
    <w:rsid w:val="009860FD"/>
    <w:rsid w:val="009867B3"/>
    <w:rsid w:val="00987CCE"/>
    <w:rsid w:val="009905A9"/>
    <w:rsid w:val="009917C8"/>
    <w:rsid w:val="00992088"/>
    <w:rsid w:val="0099231E"/>
    <w:rsid w:val="00992861"/>
    <w:rsid w:val="0099370D"/>
    <w:rsid w:val="00993B6C"/>
    <w:rsid w:val="009943B7"/>
    <w:rsid w:val="00994A4C"/>
    <w:rsid w:val="00995297"/>
    <w:rsid w:val="009966F1"/>
    <w:rsid w:val="00997C4E"/>
    <w:rsid w:val="009A0AE6"/>
    <w:rsid w:val="009A2087"/>
    <w:rsid w:val="009A2375"/>
    <w:rsid w:val="009A2E8C"/>
    <w:rsid w:val="009A3B19"/>
    <w:rsid w:val="009A4603"/>
    <w:rsid w:val="009A5C84"/>
    <w:rsid w:val="009A6347"/>
    <w:rsid w:val="009A6CD2"/>
    <w:rsid w:val="009B00B4"/>
    <w:rsid w:val="009B0CF2"/>
    <w:rsid w:val="009B3AE0"/>
    <w:rsid w:val="009B49E1"/>
    <w:rsid w:val="009B4D10"/>
    <w:rsid w:val="009B4DF8"/>
    <w:rsid w:val="009B5B93"/>
    <w:rsid w:val="009C1902"/>
    <w:rsid w:val="009C2165"/>
    <w:rsid w:val="009C26E5"/>
    <w:rsid w:val="009D2098"/>
    <w:rsid w:val="009D2BAD"/>
    <w:rsid w:val="009D31D9"/>
    <w:rsid w:val="009D363A"/>
    <w:rsid w:val="009D3CA5"/>
    <w:rsid w:val="009D47BC"/>
    <w:rsid w:val="009D52FE"/>
    <w:rsid w:val="009D5BE2"/>
    <w:rsid w:val="009E0166"/>
    <w:rsid w:val="009E094E"/>
    <w:rsid w:val="009E0EE2"/>
    <w:rsid w:val="009E1642"/>
    <w:rsid w:val="009E167B"/>
    <w:rsid w:val="009E2090"/>
    <w:rsid w:val="009E2168"/>
    <w:rsid w:val="009E2195"/>
    <w:rsid w:val="009E22B7"/>
    <w:rsid w:val="009E2D49"/>
    <w:rsid w:val="009E34A3"/>
    <w:rsid w:val="009E4771"/>
    <w:rsid w:val="009E7846"/>
    <w:rsid w:val="009F323D"/>
    <w:rsid w:val="009F3F26"/>
    <w:rsid w:val="009F5C61"/>
    <w:rsid w:val="009F5DA2"/>
    <w:rsid w:val="009F79F9"/>
    <w:rsid w:val="00A00A04"/>
    <w:rsid w:val="00A00FC6"/>
    <w:rsid w:val="00A01DF0"/>
    <w:rsid w:val="00A032DA"/>
    <w:rsid w:val="00A0506D"/>
    <w:rsid w:val="00A06FF1"/>
    <w:rsid w:val="00A1025D"/>
    <w:rsid w:val="00A10945"/>
    <w:rsid w:val="00A13D81"/>
    <w:rsid w:val="00A14166"/>
    <w:rsid w:val="00A165BB"/>
    <w:rsid w:val="00A20007"/>
    <w:rsid w:val="00A20934"/>
    <w:rsid w:val="00A216A4"/>
    <w:rsid w:val="00A21FA2"/>
    <w:rsid w:val="00A239B0"/>
    <w:rsid w:val="00A2438C"/>
    <w:rsid w:val="00A24C5E"/>
    <w:rsid w:val="00A25F0F"/>
    <w:rsid w:val="00A26BE9"/>
    <w:rsid w:val="00A27D9D"/>
    <w:rsid w:val="00A301DC"/>
    <w:rsid w:val="00A336FE"/>
    <w:rsid w:val="00A350D4"/>
    <w:rsid w:val="00A40983"/>
    <w:rsid w:val="00A409A2"/>
    <w:rsid w:val="00A4339F"/>
    <w:rsid w:val="00A448FC"/>
    <w:rsid w:val="00A45D50"/>
    <w:rsid w:val="00A470B1"/>
    <w:rsid w:val="00A47176"/>
    <w:rsid w:val="00A475DB"/>
    <w:rsid w:val="00A479EB"/>
    <w:rsid w:val="00A50356"/>
    <w:rsid w:val="00A50BD9"/>
    <w:rsid w:val="00A520FD"/>
    <w:rsid w:val="00A52B5D"/>
    <w:rsid w:val="00A52DB5"/>
    <w:rsid w:val="00A545AB"/>
    <w:rsid w:val="00A55626"/>
    <w:rsid w:val="00A566D2"/>
    <w:rsid w:val="00A57C2A"/>
    <w:rsid w:val="00A603DD"/>
    <w:rsid w:val="00A61581"/>
    <w:rsid w:val="00A61D8F"/>
    <w:rsid w:val="00A622C2"/>
    <w:rsid w:val="00A636E3"/>
    <w:rsid w:val="00A654FB"/>
    <w:rsid w:val="00A66510"/>
    <w:rsid w:val="00A66A07"/>
    <w:rsid w:val="00A70BFD"/>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71E"/>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14D2"/>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8E2"/>
    <w:rsid w:val="00AE09D1"/>
    <w:rsid w:val="00AE0FF1"/>
    <w:rsid w:val="00AE1226"/>
    <w:rsid w:val="00AE19FA"/>
    <w:rsid w:val="00AE2856"/>
    <w:rsid w:val="00AE2907"/>
    <w:rsid w:val="00AE322F"/>
    <w:rsid w:val="00AE4322"/>
    <w:rsid w:val="00AE43F1"/>
    <w:rsid w:val="00AE4888"/>
    <w:rsid w:val="00AE4D7E"/>
    <w:rsid w:val="00AE679A"/>
    <w:rsid w:val="00AE784F"/>
    <w:rsid w:val="00AF08C6"/>
    <w:rsid w:val="00AF0AD2"/>
    <w:rsid w:val="00AF0C88"/>
    <w:rsid w:val="00AF0F34"/>
    <w:rsid w:val="00AF1393"/>
    <w:rsid w:val="00AF17C2"/>
    <w:rsid w:val="00AF2167"/>
    <w:rsid w:val="00AF30B1"/>
    <w:rsid w:val="00AF49AE"/>
    <w:rsid w:val="00AF5D78"/>
    <w:rsid w:val="00AF5F43"/>
    <w:rsid w:val="00AF6D9D"/>
    <w:rsid w:val="00AF7B9E"/>
    <w:rsid w:val="00B013F7"/>
    <w:rsid w:val="00B01975"/>
    <w:rsid w:val="00B03559"/>
    <w:rsid w:val="00B038E7"/>
    <w:rsid w:val="00B03E14"/>
    <w:rsid w:val="00B044C4"/>
    <w:rsid w:val="00B044F1"/>
    <w:rsid w:val="00B0499E"/>
    <w:rsid w:val="00B0504F"/>
    <w:rsid w:val="00B05903"/>
    <w:rsid w:val="00B05E45"/>
    <w:rsid w:val="00B07D5D"/>
    <w:rsid w:val="00B07F20"/>
    <w:rsid w:val="00B11BC8"/>
    <w:rsid w:val="00B139DB"/>
    <w:rsid w:val="00B21542"/>
    <w:rsid w:val="00B21A3D"/>
    <w:rsid w:val="00B24FE2"/>
    <w:rsid w:val="00B26FA8"/>
    <w:rsid w:val="00B3009D"/>
    <w:rsid w:val="00B3092C"/>
    <w:rsid w:val="00B30C42"/>
    <w:rsid w:val="00B321DB"/>
    <w:rsid w:val="00B33072"/>
    <w:rsid w:val="00B33156"/>
    <w:rsid w:val="00B33D4E"/>
    <w:rsid w:val="00B342E8"/>
    <w:rsid w:val="00B34838"/>
    <w:rsid w:val="00B34DAB"/>
    <w:rsid w:val="00B3677A"/>
    <w:rsid w:val="00B369E2"/>
    <w:rsid w:val="00B36FFC"/>
    <w:rsid w:val="00B37DCC"/>
    <w:rsid w:val="00B40370"/>
    <w:rsid w:val="00B40DC1"/>
    <w:rsid w:val="00B417CB"/>
    <w:rsid w:val="00B4261A"/>
    <w:rsid w:val="00B42D72"/>
    <w:rsid w:val="00B43483"/>
    <w:rsid w:val="00B44EB0"/>
    <w:rsid w:val="00B45360"/>
    <w:rsid w:val="00B4577B"/>
    <w:rsid w:val="00B45DE1"/>
    <w:rsid w:val="00B47602"/>
    <w:rsid w:val="00B579DC"/>
    <w:rsid w:val="00B613EE"/>
    <w:rsid w:val="00B61A43"/>
    <w:rsid w:val="00B627D1"/>
    <w:rsid w:val="00B6374B"/>
    <w:rsid w:val="00B645CC"/>
    <w:rsid w:val="00B647D9"/>
    <w:rsid w:val="00B6585F"/>
    <w:rsid w:val="00B6598C"/>
    <w:rsid w:val="00B65A78"/>
    <w:rsid w:val="00B65AFD"/>
    <w:rsid w:val="00B6797A"/>
    <w:rsid w:val="00B712C4"/>
    <w:rsid w:val="00B718D0"/>
    <w:rsid w:val="00B7427D"/>
    <w:rsid w:val="00B744AD"/>
    <w:rsid w:val="00B74A61"/>
    <w:rsid w:val="00B74E87"/>
    <w:rsid w:val="00B75057"/>
    <w:rsid w:val="00B75A9E"/>
    <w:rsid w:val="00B77244"/>
    <w:rsid w:val="00B80228"/>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94309"/>
    <w:rsid w:val="00BA0390"/>
    <w:rsid w:val="00BA1C27"/>
    <w:rsid w:val="00BA22A0"/>
    <w:rsid w:val="00BA22B4"/>
    <w:rsid w:val="00BA4B22"/>
    <w:rsid w:val="00BB01CD"/>
    <w:rsid w:val="00BB1344"/>
    <w:rsid w:val="00BB1C49"/>
    <w:rsid w:val="00BB2B9D"/>
    <w:rsid w:val="00BB2DA5"/>
    <w:rsid w:val="00BB32D6"/>
    <w:rsid w:val="00BB4178"/>
    <w:rsid w:val="00BB5800"/>
    <w:rsid w:val="00BB6209"/>
    <w:rsid w:val="00BB65FF"/>
    <w:rsid w:val="00BB72D7"/>
    <w:rsid w:val="00BB78F5"/>
    <w:rsid w:val="00BB7FD7"/>
    <w:rsid w:val="00BC0047"/>
    <w:rsid w:val="00BC078D"/>
    <w:rsid w:val="00BC08B8"/>
    <w:rsid w:val="00BC10E3"/>
    <w:rsid w:val="00BC1351"/>
    <w:rsid w:val="00BC297F"/>
    <w:rsid w:val="00BC2E79"/>
    <w:rsid w:val="00BC3359"/>
    <w:rsid w:val="00BC5747"/>
    <w:rsid w:val="00BC7521"/>
    <w:rsid w:val="00BD11A3"/>
    <w:rsid w:val="00BD18D4"/>
    <w:rsid w:val="00BD19EC"/>
    <w:rsid w:val="00BD202B"/>
    <w:rsid w:val="00BD2BA1"/>
    <w:rsid w:val="00BD2BFA"/>
    <w:rsid w:val="00BD2FC7"/>
    <w:rsid w:val="00BD3D34"/>
    <w:rsid w:val="00BD4F63"/>
    <w:rsid w:val="00BD625B"/>
    <w:rsid w:val="00BD7A85"/>
    <w:rsid w:val="00BE0660"/>
    <w:rsid w:val="00BE1B14"/>
    <w:rsid w:val="00BE2B02"/>
    <w:rsid w:val="00BE64CC"/>
    <w:rsid w:val="00BE739D"/>
    <w:rsid w:val="00BE7D8D"/>
    <w:rsid w:val="00BF03B9"/>
    <w:rsid w:val="00BF3074"/>
    <w:rsid w:val="00BF3BF3"/>
    <w:rsid w:val="00BF5F08"/>
    <w:rsid w:val="00BF6D3B"/>
    <w:rsid w:val="00C000E4"/>
    <w:rsid w:val="00C00252"/>
    <w:rsid w:val="00C00A7F"/>
    <w:rsid w:val="00C01030"/>
    <w:rsid w:val="00C030C9"/>
    <w:rsid w:val="00C04187"/>
    <w:rsid w:val="00C1000A"/>
    <w:rsid w:val="00C112AF"/>
    <w:rsid w:val="00C114B8"/>
    <w:rsid w:val="00C12EC1"/>
    <w:rsid w:val="00C132DA"/>
    <w:rsid w:val="00C13ADB"/>
    <w:rsid w:val="00C140B1"/>
    <w:rsid w:val="00C155CA"/>
    <w:rsid w:val="00C15B3E"/>
    <w:rsid w:val="00C15B52"/>
    <w:rsid w:val="00C164B9"/>
    <w:rsid w:val="00C1710C"/>
    <w:rsid w:val="00C17760"/>
    <w:rsid w:val="00C24A0B"/>
    <w:rsid w:val="00C25378"/>
    <w:rsid w:val="00C259CE"/>
    <w:rsid w:val="00C25FDF"/>
    <w:rsid w:val="00C27ABD"/>
    <w:rsid w:val="00C27EC6"/>
    <w:rsid w:val="00C30827"/>
    <w:rsid w:val="00C311CA"/>
    <w:rsid w:val="00C3253A"/>
    <w:rsid w:val="00C33981"/>
    <w:rsid w:val="00C33C44"/>
    <w:rsid w:val="00C34A9D"/>
    <w:rsid w:val="00C36644"/>
    <w:rsid w:val="00C378DA"/>
    <w:rsid w:val="00C378EE"/>
    <w:rsid w:val="00C4070D"/>
    <w:rsid w:val="00C44316"/>
    <w:rsid w:val="00C44508"/>
    <w:rsid w:val="00C44C9F"/>
    <w:rsid w:val="00C45B9C"/>
    <w:rsid w:val="00C5030F"/>
    <w:rsid w:val="00C50964"/>
    <w:rsid w:val="00C50F40"/>
    <w:rsid w:val="00C51327"/>
    <w:rsid w:val="00C51CAD"/>
    <w:rsid w:val="00C52D03"/>
    <w:rsid w:val="00C538E3"/>
    <w:rsid w:val="00C54592"/>
    <w:rsid w:val="00C55277"/>
    <w:rsid w:val="00C56108"/>
    <w:rsid w:val="00C56854"/>
    <w:rsid w:val="00C56BC4"/>
    <w:rsid w:val="00C56C39"/>
    <w:rsid w:val="00C57879"/>
    <w:rsid w:val="00C579E9"/>
    <w:rsid w:val="00C602BA"/>
    <w:rsid w:val="00C61BCF"/>
    <w:rsid w:val="00C62200"/>
    <w:rsid w:val="00C6278B"/>
    <w:rsid w:val="00C62971"/>
    <w:rsid w:val="00C666A9"/>
    <w:rsid w:val="00C6694D"/>
    <w:rsid w:val="00C67139"/>
    <w:rsid w:val="00C733A1"/>
    <w:rsid w:val="00C740A0"/>
    <w:rsid w:val="00C74447"/>
    <w:rsid w:val="00C74B20"/>
    <w:rsid w:val="00C75DDA"/>
    <w:rsid w:val="00C76DD5"/>
    <w:rsid w:val="00C770B7"/>
    <w:rsid w:val="00C80C4B"/>
    <w:rsid w:val="00C841DC"/>
    <w:rsid w:val="00C8560F"/>
    <w:rsid w:val="00C86706"/>
    <w:rsid w:val="00C86DBB"/>
    <w:rsid w:val="00C872CA"/>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5673"/>
    <w:rsid w:val="00CA60F0"/>
    <w:rsid w:val="00CA6457"/>
    <w:rsid w:val="00CA6A17"/>
    <w:rsid w:val="00CA7DE8"/>
    <w:rsid w:val="00CB0371"/>
    <w:rsid w:val="00CB0698"/>
    <w:rsid w:val="00CB0CCA"/>
    <w:rsid w:val="00CB0EBD"/>
    <w:rsid w:val="00CB3C1F"/>
    <w:rsid w:val="00CB4800"/>
    <w:rsid w:val="00CB5DD2"/>
    <w:rsid w:val="00CB7C42"/>
    <w:rsid w:val="00CC0821"/>
    <w:rsid w:val="00CC18C9"/>
    <w:rsid w:val="00CC57F7"/>
    <w:rsid w:val="00CC6022"/>
    <w:rsid w:val="00CD0692"/>
    <w:rsid w:val="00CD092C"/>
    <w:rsid w:val="00CD2D15"/>
    <w:rsid w:val="00CD36E3"/>
    <w:rsid w:val="00CD46E3"/>
    <w:rsid w:val="00CD4E3C"/>
    <w:rsid w:val="00CD6AF8"/>
    <w:rsid w:val="00CD6FA0"/>
    <w:rsid w:val="00CD7471"/>
    <w:rsid w:val="00CE0303"/>
    <w:rsid w:val="00CE1154"/>
    <w:rsid w:val="00CE2082"/>
    <w:rsid w:val="00CE6364"/>
    <w:rsid w:val="00CE6465"/>
    <w:rsid w:val="00CE6C58"/>
    <w:rsid w:val="00CE75B8"/>
    <w:rsid w:val="00CF0F53"/>
    <w:rsid w:val="00CF1A51"/>
    <w:rsid w:val="00CF3C5B"/>
    <w:rsid w:val="00CF6109"/>
    <w:rsid w:val="00CF764B"/>
    <w:rsid w:val="00D00B5B"/>
    <w:rsid w:val="00D00B7A"/>
    <w:rsid w:val="00D01260"/>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419BB"/>
    <w:rsid w:val="00D41E2C"/>
    <w:rsid w:val="00D42EA2"/>
    <w:rsid w:val="00D43B1D"/>
    <w:rsid w:val="00D445A9"/>
    <w:rsid w:val="00D45388"/>
    <w:rsid w:val="00D47D12"/>
    <w:rsid w:val="00D502BE"/>
    <w:rsid w:val="00D50706"/>
    <w:rsid w:val="00D50957"/>
    <w:rsid w:val="00D5100A"/>
    <w:rsid w:val="00D51C5A"/>
    <w:rsid w:val="00D520D0"/>
    <w:rsid w:val="00D52AF0"/>
    <w:rsid w:val="00D530F4"/>
    <w:rsid w:val="00D53D87"/>
    <w:rsid w:val="00D55CB1"/>
    <w:rsid w:val="00D60427"/>
    <w:rsid w:val="00D60BE1"/>
    <w:rsid w:val="00D618B6"/>
    <w:rsid w:val="00D61A54"/>
    <w:rsid w:val="00D62FEB"/>
    <w:rsid w:val="00D638D2"/>
    <w:rsid w:val="00D63DF2"/>
    <w:rsid w:val="00D63FE3"/>
    <w:rsid w:val="00D65371"/>
    <w:rsid w:val="00D676A4"/>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1765"/>
    <w:rsid w:val="00D9275F"/>
    <w:rsid w:val="00D93830"/>
    <w:rsid w:val="00D944F9"/>
    <w:rsid w:val="00DA189B"/>
    <w:rsid w:val="00DA1FF8"/>
    <w:rsid w:val="00DA310E"/>
    <w:rsid w:val="00DA46CA"/>
    <w:rsid w:val="00DA5E89"/>
    <w:rsid w:val="00DA6603"/>
    <w:rsid w:val="00DA789E"/>
    <w:rsid w:val="00DA7994"/>
    <w:rsid w:val="00DA7C37"/>
    <w:rsid w:val="00DB1621"/>
    <w:rsid w:val="00DB2396"/>
    <w:rsid w:val="00DB6603"/>
    <w:rsid w:val="00DB7608"/>
    <w:rsid w:val="00DB7CE9"/>
    <w:rsid w:val="00DC019C"/>
    <w:rsid w:val="00DC0546"/>
    <w:rsid w:val="00DC099F"/>
    <w:rsid w:val="00DC0DDC"/>
    <w:rsid w:val="00DC25E7"/>
    <w:rsid w:val="00DC4872"/>
    <w:rsid w:val="00DC5C77"/>
    <w:rsid w:val="00DC651E"/>
    <w:rsid w:val="00DC71CC"/>
    <w:rsid w:val="00DD0110"/>
    <w:rsid w:val="00DD23D6"/>
    <w:rsid w:val="00DD3244"/>
    <w:rsid w:val="00DD3399"/>
    <w:rsid w:val="00DD3C8D"/>
    <w:rsid w:val="00DD3E36"/>
    <w:rsid w:val="00DD5F39"/>
    <w:rsid w:val="00DD6E27"/>
    <w:rsid w:val="00DD7512"/>
    <w:rsid w:val="00DE0041"/>
    <w:rsid w:val="00DE02D1"/>
    <w:rsid w:val="00DE0745"/>
    <w:rsid w:val="00DE231C"/>
    <w:rsid w:val="00DE3EEF"/>
    <w:rsid w:val="00DE5DCD"/>
    <w:rsid w:val="00DE63C6"/>
    <w:rsid w:val="00DE6731"/>
    <w:rsid w:val="00DE6B48"/>
    <w:rsid w:val="00DE6DEA"/>
    <w:rsid w:val="00DE6DF8"/>
    <w:rsid w:val="00DE7BC6"/>
    <w:rsid w:val="00DF03B3"/>
    <w:rsid w:val="00DF07D6"/>
    <w:rsid w:val="00DF0D28"/>
    <w:rsid w:val="00DF23ED"/>
    <w:rsid w:val="00DF2617"/>
    <w:rsid w:val="00DF29BA"/>
    <w:rsid w:val="00DF348C"/>
    <w:rsid w:val="00DF62C7"/>
    <w:rsid w:val="00DF70C5"/>
    <w:rsid w:val="00E0061E"/>
    <w:rsid w:val="00E02777"/>
    <w:rsid w:val="00E039DB"/>
    <w:rsid w:val="00E03B04"/>
    <w:rsid w:val="00E04FD5"/>
    <w:rsid w:val="00E065D9"/>
    <w:rsid w:val="00E07DCB"/>
    <w:rsid w:val="00E123EA"/>
    <w:rsid w:val="00E13C2E"/>
    <w:rsid w:val="00E1440C"/>
    <w:rsid w:val="00E200A2"/>
    <w:rsid w:val="00E208C4"/>
    <w:rsid w:val="00E20E02"/>
    <w:rsid w:val="00E21249"/>
    <w:rsid w:val="00E215CE"/>
    <w:rsid w:val="00E222BC"/>
    <w:rsid w:val="00E2408C"/>
    <w:rsid w:val="00E25189"/>
    <w:rsid w:val="00E25DB0"/>
    <w:rsid w:val="00E30E96"/>
    <w:rsid w:val="00E31889"/>
    <w:rsid w:val="00E31980"/>
    <w:rsid w:val="00E34D53"/>
    <w:rsid w:val="00E37CEE"/>
    <w:rsid w:val="00E40692"/>
    <w:rsid w:val="00E40C45"/>
    <w:rsid w:val="00E42D35"/>
    <w:rsid w:val="00E45720"/>
    <w:rsid w:val="00E5423C"/>
    <w:rsid w:val="00E54E9A"/>
    <w:rsid w:val="00E5629C"/>
    <w:rsid w:val="00E56727"/>
    <w:rsid w:val="00E616A3"/>
    <w:rsid w:val="00E6196A"/>
    <w:rsid w:val="00E63844"/>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842BB"/>
    <w:rsid w:val="00E908D2"/>
    <w:rsid w:val="00E90AEE"/>
    <w:rsid w:val="00E91D8A"/>
    <w:rsid w:val="00E93DD6"/>
    <w:rsid w:val="00E9456E"/>
    <w:rsid w:val="00E9482E"/>
    <w:rsid w:val="00E961F3"/>
    <w:rsid w:val="00E96224"/>
    <w:rsid w:val="00E963F6"/>
    <w:rsid w:val="00E96C60"/>
    <w:rsid w:val="00E971AD"/>
    <w:rsid w:val="00E9760C"/>
    <w:rsid w:val="00E9787C"/>
    <w:rsid w:val="00EA13CF"/>
    <w:rsid w:val="00EA1E07"/>
    <w:rsid w:val="00EA3BB6"/>
    <w:rsid w:val="00EA5228"/>
    <w:rsid w:val="00EA5E96"/>
    <w:rsid w:val="00EA7170"/>
    <w:rsid w:val="00EB00AF"/>
    <w:rsid w:val="00EB32D6"/>
    <w:rsid w:val="00EB354D"/>
    <w:rsid w:val="00EB4812"/>
    <w:rsid w:val="00EB4EEB"/>
    <w:rsid w:val="00EB576C"/>
    <w:rsid w:val="00EB71C4"/>
    <w:rsid w:val="00EB7ADE"/>
    <w:rsid w:val="00EB7BD8"/>
    <w:rsid w:val="00EC06FF"/>
    <w:rsid w:val="00EC4986"/>
    <w:rsid w:val="00EC4D86"/>
    <w:rsid w:val="00EC5F33"/>
    <w:rsid w:val="00EC73EE"/>
    <w:rsid w:val="00EC75EE"/>
    <w:rsid w:val="00EC7D85"/>
    <w:rsid w:val="00ED01C6"/>
    <w:rsid w:val="00ED0796"/>
    <w:rsid w:val="00ED132B"/>
    <w:rsid w:val="00ED2227"/>
    <w:rsid w:val="00ED291D"/>
    <w:rsid w:val="00ED42BD"/>
    <w:rsid w:val="00ED4709"/>
    <w:rsid w:val="00ED49D9"/>
    <w:rsid w:val="00ED60DF"/>
    <w:rsid w:val="00ED6E26"/>
    <w:rsid w:val="00EE0077"/>
    <w:rsid w:val="00EE0541"/>
    <w:rsid w:val="00EE1563"/>
    <w:rsid w:val="00EE1993"/>
    <w:rsid w:val="00EE1DEC"/>
    <w:rsid w:val="00EE244F"/>
    <w:rsid w:val="00EE2850"/>
    <w:rsid w:val="00EE2FFD"/>
    <w:rsid w:val="00EE4607"/>
    <w:rsid w:val="00EE4F6F"/>
    <w:rsid w:val="00EE7044"/>
    <w:rsid w:val="00EE75D3"/>
    <w:rsid w:val="00EF0666"/>
    <w:rsid w:val="00EF2B7D"/>
    <w:rsid w:val="00EF32ED"/>
    <w:rsid w:val="00EF47BA"/>
    <w:rsid w:val="00EF55D5"/>
    <w:rsid w:val="00EF73E2"/>
    <w:rsid w:val="00EF77FB"/>
    <w:rsid w:val="00EF7801"/>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16E"/>
    <w:rsid w:val="00F55831"/>
    <w:rsid w:val="00F55A7A"/>
    <w:rsid w:val="00F560AA"/>
    <w:rsid w:val="00F5705E"/>
    <w:rsid w:val="00F603B0"/>
    <w:rsid w:val="00F60A2B"/>
    <w:rsid w:val="00F60EFB"/>
    <w:rsid w:val="00F61EDD"/>
    <w:rsid w:val="00F625BF"/>
    <w:rsid w:val="00F64B6D"/>
    <w:rsid w:val="00F653EF"/>
    <w:rsid w:val="00F65A68"/>
    <w:rsid w:val="00F66A19"/>
    <w:rsid w:val="00F7091E"/>
    <w:rsid w:val="00F72927"/>
    <w:rsid w:val="00F74214"/>
    <w:rsid w:val="00F74576"/>
    <w:rsid w:val="00F74917"/>
    <w:rsid w:val="00F769A1"/>
    <w:rsid w:val="00F77314"/>
    <w:rsid w:val="00F778E6"/>
    <w:rsid w:val="00F8137C"/>
    <w:rsid w:val="00F81BDE"/>
    <w:rsid w:val="00F81C55"/>
    <w:rsid w:val="00F81D9C"/>
    <w:rsid w:val="00F85659"/>
    <w:rsid w:val="00F86D51"/>
    <w:rsid w:val="00F87F40"/>
    <w:rsid w:val="00F902DB"/>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010"/>
    <w:rsid w:val="00FA1904"/>
    <w:rsid w:val="00FA319C"/>
    <w:rsid w:val="00FA58DC"/>
    <w:rsid w:val="00FA78EC"/>
    <w:rsid w:val="00FA7AD8"/>
    <w:rsid w:val="00FB0133"/>
    <w:rsid w:val="00FB065F"/>
    <w:rsid w:val="00FB0970"/>
    <w:rsid w:val="00FB0B14"/>
    <w:rsid w:val="00FB15BA"/>
    <w:rsid w:val="00FB15C1"/>
    <w:rsid w:val="00FB44D1"/>
    <w:rsid w:val="00FC0381"/>
    <w:rsid w:val="00FC0898"/>
    <w:rsid w:val="00FC0C98"/>
    <w:rsid w:val="00FC141E"/>
    <w:rsid w:val="00FC23E5"/>
    <w:rsid w:val="00FC4219"/>
    <w:rsid w:val="00FC5DF2"/>
    <w:rsid w:val="00FC5F3C"/>
    <w:rsid w:val="00FC5F84"/>
    <w:rsid w:val="00FC608D"/>
    <w:rsid w:val="00FC6496"/>
    <w:rsid w:val="00FC6CFE"/>
    <w:rsid w:val="00FC75D3"/>
    <w:rsid w:val="00FC7EE1"/>
    <w:rsid w:val="00FD0710"/>
    <w:rsid w:val="00FD0D03"/>
    <w:rsid w:val="00FD169A"/>
    <w:rsid w:val="00FD16F6"/>
    <w:rsid w:val="00FD1C73"/>
    <w:rsid w:val="00FD2191"/>
    <w:rsid w:val="00FD461F"/>
    <w:rsid w:val="00FD4C05"/>
    <w:rsid w:val="00FD66DA"/>
    <w:rsid w:val="00FE1C50"/>
    <w:rsid w:val="00FE21BB"/>
    <w:rsid w:val="00FE37BE"/>
    <w:rsid w:val="00FE4EF6"/>
    <w:rsid w:val="00FE5C7F"/>
    <w:rsid w:val="00FE5E7D"/>
    <w:rsid w:val="00FE6C65"/>
    <w:rsid w:val="00FF056F"/>
    <w:rsid w:val="00FF0AC6"/>
    <w:rsid w:val="00FF15B4"/>
    <w:rsid w:val="00FF20A5"/>
    <w:rsid w:val="00FF23CD"/>
    <w:rsid w:val="00FF401F"/>
    <w:rsid w:val="00FF4357"/>
    <w:rsid w:val="00FF5164"/>
    <w:rsid w:val="00FF52C0"/>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1720130955">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ha.europa.eu/substance-information/-/substanceinfo/100.065.38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E8F2C-2A3D-4A3E-8968-C7E5D190A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7</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189</cp:revision>
  <cp:lastPrinted>2022-11-15T04:25:00Z</cp:lastPrinted>
  <dcterms:created xsi:type="dcterms:W3CDTF">2022-09-21T09:36:00Z</dcterms:created>
  <dcterms:modified xsi:type="dcterms:W3CDTF">2022-11-15T04:25:00Z</dcterms:modified>
</cp:coreProperties>
</file>