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9D5B64" w:rsidRPr="009D5B64" w:rsidRDefault="009D5B64" w:rsidP="009D5B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ASP-103</w:t>
      </w:r>
    </w:p>
    <w:p w:rsidR="009D5B64" w:rsidRPr="009D5B64" w:rsidRDefault="009D5B64" w:rsidP="009D5B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Chemical Name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9D5B64" w:rsidRPr="009D5B64" w:rsidRDefault="009D5B64" w:rsidP="009D5B64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9D5B64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9D5B64" w:rsidRPr="009D5B64" w:rsidRDefault="009D5B64" w:rsidP="009D5B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87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9D5B64">
        <w:rPr>
          <w:rFonts w:ascii="Times New Roman" w:eastAsia="Arial" w:hAnsi="Times New Roman" w:cs="Times New Roman"/>
          <w:lang w:eastAsia="en-US"/>
        </w:rPr>
        <w:tab/>
        <w:t>: none known.</w:t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Company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Telephone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Telefax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E-mail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1.4.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Emergency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Information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6D1AF" wp14:editId="4F56E5A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2.1.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9D5B64" w:rsidRPr="009D5B64" w:rsidRDefault="009D5B64" w:rsidP="009D5B64">
      <w:pPr>
        <w:ind w:left="720"/>
        <w:contextualSpacing/>
        <w:rPr>
          <w:rFonts w:ascii="Times New Roman" w:hAnsi="Times New Roman" w:cs="Times New Roman"/>
          <w:b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9D5B64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9D5B64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9D5B64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9D5B64">
        <w:rPr>
          <w:rFonts w:ascii="Times New Roman" w:hAnsi="Times New Roman" w:cs="Times New Roman"/>
          <w:b/>
        </w:rPr>
        <w:t>32/2017/TT-BCT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Acute toxicity-Oral:                        Category 5</w:t>
      </w:r>
    </w:p>
    <w:p w:rsidR="009D5B64" w:rsidRPr="009D5B64" w:rsidRDefault="009D5B64" w:rsidP="009D5B6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9D5B64" w:rsidRPr="009D5B64" w:rsidRDefault="009D5B64" w:rsidP="009D5B6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Aquatic Acute:                                Category 2</w:t>
      </w:r>
    </w:p>
    <w:p w:rsidR="009D5B64" w:rsidRPr="009D5B64" w:rsidRDefault="009D5B64" w:rsidP="009D5B6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9D5B64" w:rsidRPr="009D5B64" w:rsidRDefault="009D5B64" w:rsidP="009D5B64">
      <w:pPr>
        <w:tabs>
          <w:tab w:val="left" w:pos="720"/>
          <w:tab w:val="left" w:pos="1440"/>
          <w:tab w:val="left" w:pos="2160"/>
          <w:tab w:val="left" w:pos="6630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9D5B64">
        <w:rPr>
          <w:rFonts w:ascii="Times New Roman" w:eastAsia="Arial" w:hAnsi="Times New Roman" w:cs="Times New Roman"/>
          <w:lang w:eastAsia="en-US"/>
        </w:rPr>
        <w:t>Hazard pictograms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 w:rsidRPr="009D5B64">
        <w:rPr>
          <w:noProof/>
        </w:rPr>
        <w:t xml:space="preserve"> </w:t>
      </w:r>
      <w:r w:rsidRPr="009D5B64">
        <w:rPr>
          <w:noProof/>
        </w:rPr>
        <w:drawing>
          <wp:inline distT="0" distB="0" distL="0" distR="0" wp14:anchorId="53B58259" wp14:editId="75567721">
            <wp:extent cx="590550" cy="542925"/>
            <wp:effectExtent l="0" t="0" r="0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D5B64" w:rsidRPr="009D5B64" w:rsidRDefault="009D5B64" w:rsidP="009D5B64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D5B64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  DANGER</w:t>
      </w:r>
    </w:p>
    <w:p w:rsidR="009D5B64" w:rsidRPr="009D5B64" w:rsidRDefault="009D5B64" w:rsidP="009D5B64">
      <w:pPr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D5B64">
        <w:rPr>
          <w:rFonts w:ascii="Times New Roman" w:eastAsia="SimSun" w:hAnsi="Times New Roman" w:cs="Times New Roman"/>
          <w:lang w:eastAsia="en-US"/>
        </w:rPr>
        <w:t xml:space="preserve">  </w:t>
      </w:r>
    </w:p>
    <w:p w:rsidR="009D5B64" w:rsidRPr="009D5B64" w:rsidRDefault="009D5B64" w:rsidP="009D5B64">
      <w:pPr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ab/>
      </w:r>
      <w:r w:rsidRPr="009D5B64">
        <w:rPr>
          <w:rFonts w:ascii="Times New Roman" w:eastAsia="SimSun" w:hAnsi="Times New Roman" w:cs="Times New Roman"/>
          <w:lang w:eastAsia="en-US"/>
        </w:rPr>
        <w:tab/>
      </w:r>
      <w:r w:rsidRPr="009D5B64">
        <w:rPr>
          <w:rFonts w:ascii="Times New Roman" w:eastAsia="SimSun" w:hAnsi="Times New Roman" w:cs="Times New Roman"/>
          <w:lang w:eastAsia="en-US"/>
        </w:rPr>
        <w:tab/>
      </w:r>
      <w:r w:rsidRPr="009D5B64">
        <w:rPr>
          <w:rFonts w:ascii="Times New Roman" w:eastAsia="SimSun" w:hAnsi="Times New Roman" w:cs="Times New Roman"/>
          <w:lang w:eastAsia="en-US"/>
        </w:rPr>
        <w:tab/>
        <w:t xml:space="preserve">H303- May be harmful if swallowed 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9D5B64" w:rsidRPr="009D5B64" w:rsidRDefault="009D5B64" w:rsidP="009D5B6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P280- </w:t>
      </w:r>
      <w:r w:rsidRPr="009D5B64"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9D5B64" w:rsidRPr="009D5B64" w:rsidRDefault="009D5B64" w:rsidP="009D5B64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9D5B64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9D5B64" w:rsidRPr="009D5B64" w:rsidRDefault="009D5B64" w:rsidP="009D5B64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9D5B64" w:rsidRPr="009D5B64" w:rsidRDefault="009D5B64" w:rsidP="009D5B64">
      <w:pPr>
        <w:contextualSpacing/>
        <w:rPr>
          <w:rFonts w:ascii="Times New Roman" w:eastAsiaTheme="minorHAnsi" w:hAnsi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SimSun" w:hAnsi="Times New Roman" w:cs="Times New Roman"/>
          <w:lang w:eastAsia="en-US"/>
        </w:rPr>
        <w:t xml:space="preserve">P301 + P317- IF SWALLOWED: Get medical help. 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 xml:space="preserve">P317- Get medical help </w:t>
      </w:r>
    </w:p>
    <w:p w:rsidR="009D5B64" w:rsidRPr="009D5B64" w:rsidRDefault="009D5B64" w:rsidP="009D5B64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Storage:</w:t>
      </w:r>
    </w:p>
    <w:p w:rsidR="009D5B64" w:rsidRPr="009D5B64" w:rsidRDefault="009D5B64" w:rsidP="009D5B64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9D5B64" w:rsidRPr="009D5B64" w:rsidRDefault="009D5B64" w:rsidP="009D5B64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9D5B64" w:rsidRPr="009D5B64" w:rsidRDefault="009D5B64" w:rsidP="009D5B64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</w:t>
      </w:r>
    </w:p>
    <w:p w:rsidR="009D5B64" w:rsidRPr="009D5B64" w:rsidRDefault="009D5B64" w:rsidP="009D5B64">
      <w:pPr>
        <w:tabs>
          <w:tab w:val="left" w:pos="91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 xml:space="preserve">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2.3.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253549" wp14:editId="5B79F49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3.1.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3.2.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1597"/>
        <w:gridCol w:w="1615"/>
        <w:gridCol w:w="3356"/>
      </w:tblGrid>
      <w:tr w:rsidR="009D5B64" w:rsidRPr="009D5B64" w:rsidTr="00095303">
        <w:trPr>
          <w:trHeight w:val="503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9D5B64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9D5B64">
              <w:rPr>
                <w:rFonts w:ascii="Times New Roman" w:eastAsia="SimSun" w:hAnsi="Times New Roman" w:cs="Times New Roman"/>
              </w:rPr>
              <w:t>(H-39, L9, EO=9)</w:t>
            </w:r>
          </w:p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91121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  <w:r w:rsidR="009D5B64" w:rsidRPr="009D5B6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D5B64" w:rsidRPr="009D5B64" w:rsidRDefault="005341D0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9" w:history="1">
              <w:r w:rsidR="009D5B64" w:rsidRPr="009D5B64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https://echa.europa.eu/substance-information/-/substanceinfo/100.168.052</w:t>
              </w:r>
            </w:hyperlink>
            <w:r w:rsidR="009D5B64" w:rsidRPr="009D5B64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</w:p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9D5B64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9D5B64" w:rsidRPr="009D5B64" w:rsidRDefault="009D5B64" w:rsidP="009D5B64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9D5B64">
              <w:rPr>
                <w:rFonts w:ascii="Times New Roman" w:eastAsia="SimSun" w:hAnsi="Times New Roman" w:cs="Times New Roman"/>
              </w:rPr>
              <w:t>(H-258, Sino 1103, EO=3)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9D5B64" w:rsidRPr="009D5B64" w:rsidRDefault="005341D0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9D5B64" w:rsidRPr="009D5B64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https://echa.europa.eu/substance-information/-/substanceinfo/100.115.130</w:t>
              </w:r>
            </w:hyperlink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91121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70*3.0= 2.1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D-600(H-231)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91121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10*3.</w:t>
            </w:r>
            <w:r w:rsidR="009D5B64" w:rsidRPr="009D5B64">
              <w:rPr>
                <w:rFonts w:ascii="Times New Roman" w:eastAsia="Arial" w:hAnsi="Times New Roman" w:cs="Times New Roman"/>
                <w:lang w:eastAsia="en-US"/>
              </w:rPr>
              <w:t>=</w:t>
            </w:r>
            <w:r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126B7B" w:rsidP="009D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10*3.0=0.3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Acute Tox- Oral.4, H302.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Acute Tox-Inhal.4, H332.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https://echa.europa.eu/brief-profile/-/briefprofile/100.003.550)</w:t>
            </w: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color w:val="C00000"/>
                <w:lang w:eastAsia="en-US"/>
              </w:rPr>
              <w:t xml:space="preserve"> 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(Refer to https://echa.europa.eu/brief-</w:t>
            </w:r>
            <w:r w:rsidRPr="009D5B64">
              <w:rPr>
                <w:rFonts w:ascii="Times New Roman" w:eastAsia="Arial" w:hAnsi="Times New Roman" w:cs="Times New Roman"/>
                <w:lang w:eastAsia="en-US"/>
              </w:rPr>
              <w:lastRenderedPageBreak/>
              <w:t>profile/-/briefprofile/100.000.601)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color w:val="C00000"/>
                <w:lang w:eastAsia="en-US"/>
              </w:rPr>
            </w:pPr>
          </w:p>
        </w:tc>
      </w:tr>
      <w:tr w:rsidR="009D5B64" w:rsidRPr="009D5B64" w:rsidTr="00095303">
        <w:trPr>
          <w:trHeight w:val="440"/>
        </w:trPr>
        <w:tc>
          <w:tcPr>
            <w:tcW w:w="2674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97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335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26B7B" w:rsidRPr="009D5B64" w:rsidTr="00095303">
        <w:trPr>
          <w:trHeight w:val="440"/>
        </w:trPr>
        <w:tc>
          <w:tcPr>
            <w:tcW w:w="2674" w:type="dxa"/>
          </w:tcPr>
          <w:p w:rsidR="00126B7B" w:rsidRPr="009D5B64" w:rsidRDefault="00126B7B" w:rsidP="009D5B6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ANTIFOAM H-447</w:t>
            </w:r>
          </w:p>
        </w:tc>
        <w:tc>
          <w:tcPr>
            <w:tcW w:w="1597" w:type="dxa"/>
          </w:tcPr>
          <w:p w:rsidR="00126B7B" w:rsidRPr="009D5B64" w:rsidRDefault="00126B7B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15" w:type="dxa"/>
          </w:tcPr>
          <w:p w:rsidR="00126B7B" w:rsidRPr="009D5B64" w:rsidRDefault="00126B7B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0.11</w:t>
            </w:r>
          </w:p>
        </w:tc>
        <w:tc>
          <w:tcPr>
            <w:tcW w:w="3356" w:type="dxa"/>
          </w:tcPr>
          <w:p w:rsidR="00126B7B" w:rsidRPr="009D5B64" w:rsidRDefault="00126B7B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25335" wp14:editId="2ABEF34B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4.1.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Inhalation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9D5B64" w:rsidRPr="009D5B64" w:rsidRDefault="009D5B64" w:rsidP="009D5B6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D5B6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Skin contact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9D5B64">
        <w:rPr>
          <w:rFonts w:ascii="Times New Roman" w:eastAsia="Arial" w:hAnsi="Times New Roman" w:cs="Times New Roman"/>
          <w:lang w:eastAsia="en-US"/>
        </w:rPr>
        <w:t xml:space="preserve">soap and </w:t>
      </w:r>
      <w:r w:rsidRPr="009D5B64">
        <w:rPr>
          <w:rFonts w:ascii="Times New Roman" w:eastAsia="Arial" w:hAnsi="Times New Roman" w:cs="Times New Roman"/>
          <w:lang w:val="vi-VN" w:eastAsia="en-US"/>
        </w:rPr>
        <w:t>water.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9D5B64" w:rsidRPr="009D5B64" w:rsidRDefault="009D5B64" w:rsidP="009D5B64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D5B6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D5B64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9D5B64" w:rsidRPr="009D5B64" w:rsidRDefault="009D5B64" w:rsidP="009D5B64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D5B6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D5B64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9D5B6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4.2.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Symptoms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4.3.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b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85251" wp14:editId="5ACAF7F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5.1.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9D5B64" w:rsidRPr="009D5B64" w:rsidRDefault="009D5B64" w:rsidP="009D5B64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D5B6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D5B64">
        <w:rPr>
          <w:rFonts w:ascii="Times New Roman" w:eastAsia="Arial" w:hAnsi="Times New Roman" w:cs="Times New Roman"/>
          <w:lang w:eastAsia="en-US"/>
        </w:rPr>
        <w:t>spray</w:t>
      </w:r>
      <w:r w:rsidRPr="009D5B6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D5B6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5.3.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Advice for firefighters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7B964" wp14:editId="52AFF211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6.1.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6.2.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D5B6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6.3.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lastRenderedPageBreak/>
        <w:t>Take up liquid spill into absorbent material, eg: soil, sand and other non-flammable absorbent material.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64D9E" wp14:editId="183C7F4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7.1.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handling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7.2.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Information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Information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none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D5B64">
        <w:rPr>
          <w:rFonts w:ascii="Times New Roman" w:eastAsia="Arial" w:hAnsi="Times New Roman" w:cs="Times New Roman"/>
          <w:lang w:eastAsia="en-US"/>
        </w:rPr>
        <w:t xml:space="preserve"> </w:t>
      </w:r>
      <w:r w:rsidRPr="009D5B6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D5B64">
        <w:rPr>
          <w:rFonts w:ascii="Times New Roman" w:eastAsia="Arial" w:hAnsi="Times New Roman" w:cs="Times New Roman"/>
          <w:lang w:eastAsia="en-US"/>
        </w:rPr>
        <w:t xml:space="preserve"> </w:t>
      </w:r>
      <w:r w:rsidRPr="009D5B64">
        <w:rPr>
          <w:rFonts w:ascii="Times New Roman" w:eastAsia="Arial" w:hAnsi="Times New Roman" w:cs="Times New Roman"/>
          <w:lang w:val="vi-VN" w:eastAsia="en-US"/>
        </w:rPr>
        <w:t>location.</w:t>
      </w:r>
      <w:r w:rsidRPr="009D5B64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9D5B64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9D5B64">
        <w:rPr>
          <w:rFonts w:ascii="Times New Roman" w:eastAsia="Arial" w:hAnsi="Times New Roman" w:cs="Times New Roman"/>
          <w:lang w:eastAsia="en-US"/>
        </w:rPr>
        <w:t>. Check regularly for leaks.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B1783" wp14:editId="4CF1E53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  <w:r w:rsidRPr="009D5B64">
        <w:rPr>
          <w:rFonts w:ascii="Times New Roman" w:eastAsia="Arial" w:hAnsi="Times New Roman" w:cs="Times New Roman"/>
          <w:lang w:eastAsia="en-US"/>
        </w:rPr>
        <w:t xml:space="preserve">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8.1.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9D5B64" w:rsidRPr="009D5B64" w:rsidTr="00095303">
        <w:trPr>
          <w:trHeight w:val="508"/>
        </w:trPr>
        <w:tc>
          <w:tcPr>
            <w:tcW w:w="1496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9D5B64" w:rsidRPr="009D5B64" w:rsidRDefault="009D5B64" w:rsidP="009D5B64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9D5B64" w:rsidRPr="009D5B64" w:rsidTr="00095303">
        <w:trPr>
          <w:trHeight w:val="417"/>
        </w:trPr>
        <w:tc>
          <w:tcPr>
            <w:tcW w:w="1496" w:type="dxa"/>
            <w:vMerge w:val="restart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9D5B64" w:rsidRPr="009D5B64" w:rsidTr="00095303">
        <w:trPr>
          <w:trHeight w:val="917"/>
        </w:trPr>
        <w:tc>
          <w:tcPr>
            <w:tcW w:w="1496" w:type="dxa"/>
            <w:vMerge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5B64" w:rsidRPr="009D5B64" w:rsidRDefault="009D5B64" w:rsidP="009D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D5B64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8.2.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Appropriate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Respiratory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36675" wp14:editId="062E6BE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Color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9D5B64" w:rsidRPr="009D5B64" w:rsidRDefault="009D5B64" w:rsidP="009D5B64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Odor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pH of 1% liquid (25°c)</w:t>
      </w:r>
      <w:r w:rsidRPr="009D5B64">
        <w:rPr>
          <w:rFonts w:ascii="Times New Roman" w:eastAsia="Arial" w:hAnsi="Times New Roman" w:cs="Times New Roman"/>
          <w:lang w:eastAsia="en-US"/>
        </w:rPr>
        <w:tab/>
        <w:t>: 6.0-8.0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Melting point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Boiling point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Flash point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Evaporation rate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Flammability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D5B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fr-FR" w:eastAsia="en-US"/>
        </w:rPr>
        <w:t>Vapor pressure</w:t>
      </w:r>
      <w:r w:rsidRPr="009D5B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fr-FR" w:eastAsia="en-US"/>
        </w:rPr>
        <w:t>Relative vapor</w:t>
      </w:r>
      <w:r w:rsidRPr="009D5B64">
        <w:rPr>
          <w:rFonts w:ascii="Times New Roman" w:eastAsia="Arial" w:hAnsi="Times New Roman" w:cs="Times New Roman"/>
          <w:lang w:val="fr-FR" w:eastAsia="en-US"/>
        </w:rPr>
        <w:tab/>
      </w:r>
      <w:r w:rsidRPr="009D5B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fr-FR" w:eastAsia="en-US"/>
        </w:rPr>
        <w:t>Relative density</w:t>
      </w:r>
      <w:r w:rsidRPr="009D5B64">
        <w:rPr>
          <w:rFonts w:ascii="Times New Roman" w:eastAsia="Arial" w:hAnsi="Times New Roman" w:cs="Times New Roman"/>
          <w:lang w:val="fr-FR" w:eastAsia="en-US"/>
        </w:rPr>
        <w:tab/>
      </w:r>
      <w:r w:rsidRPr="009D5B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Solubility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Partition coefficient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(n-octanol/water)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fr-FR" w:eastAsia="en-US"/>
        </w:rPr>
        <w:t>Autoignition</w:t>
      </w:r>
      <w:r w:rsidRPr="009D5B64">
        <w:rPr>
          <w:rFonts w:ascii="Times New Roman" w:eastAsia="Arial" w:hAnsi="Times New Roman" w:cs="Times New Roman"/>
          <w:lang w:val="fr-FR" w:eastAsia="en-US"/>
        </w:rPr>
        <w:tab/>
      </w:r>
      <w:r w:rsidRPr="009D5B6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temperature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Thermal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decomposition</w:t>
      </w:r>
    </w:p>
    <w:p w:rsidR="009D5B64" w:rsidRPr="009D5B64" w:rsidRDefault="009D5B64" w:rsidP="009D5B64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D5B64">
        <w:rPr>
          <w:rFonts w:ascii="Times New Roman" w:eastAsia="Arial" w:hAnsi="Times New Roman" w:cs="Times New Roman"/>
          <w:lang w:eastAsia="en-US"/>
        </w:rPr>
        <w:t>Viscosity, kinematic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Viscosity, Dynamic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Oxidizing properties</w:t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9.2.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Density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9D5B64">
        <w:rPr>
          <w:rFonts w:ascii="Times New Roman" w:eastAsia="Arial" w:hAnsi="Times New Roman" w:cs="Times New Roman"/>
          <w:lang w:eastAsia="en-US"/>
        </w:rPr>
        <w:t>1.0 g/cm3 (25°c)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F1945" wp14:editId="18A9526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10.1.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10.3.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10.4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9D5B64">
        <w:rPr>
          <w:rFonts w:ascii="Times New Roman" w:eastAsia="Arial" w:hAnsi="Times New Roman" w:cs="Times New Roman"/>
          <w:lang w:eastAsia="en-US"/>
        </w:rPr>
        <w:t>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10.5.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10.6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BB15B" wp14:editId="4B5FCBC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11.1.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9D5B64" w:rsidRPr="009D5B64" w:rsidRDefault="009D5B64" w:rsidP="009D5B64">
      <w:pPr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9D5B64">
        <w:rPr>
          <w:rFonts w:ascii="Times New Roman" w:eastAsia="SimSun" w:hAnsi="Times New Roman" w:cs="Times New Roman"/>
          <w:lang w:eastAsia="en-US"/>
        </w:rPr>
        <w:t xml:space="preserve">May be harmful if swallowed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Acute toxicity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(inhalation)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D5B64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of the skin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9D5B64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eye irritation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 xml:space="preserve">Skin sensitization          : not classified.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Carcinogenicity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Mutagenicity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Specific Target Organ</w:t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toxicity-single exposure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Specific Target Organ</w:t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92AFF" wp14:editId="219337B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9D5B64">
        <w:rPr>
          <w:rFonts w:ascii="Times New Roman" w:eastAsia="Arial" w:hAnsi="Times New Roman" w:cs="Times New Roman"/>
          <w:lang w:eastAsia="en-US"/>
        </w:rPr>
        <w:t>Aspiration hazard</w:t>
      </w:r>
      <w:r w:rsidRPr="009D5B64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Pr="009D5B64">
        <w:rPr>
          <w:rFonts w:ascii="Times New Roman" w:eastAsia="SimSun" w:hAnsi="Times New Roman" w:cs="Times New Roman"/>
          <w:lang w:eastAsia="en-US"/>
        </w:rPr>
        <w:t>Toxic to aquatic life.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Acute chronic toxicity: not classified.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12.1.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12.2.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12.3.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12.4.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12.5.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DB22A" wp14:editId="1938B5B3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9D5B64" w:rsidRPr="009D5B64" w:rsidRDefault="009D5B64" w:rsidP="009D5B64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13.1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9F4F99" wp14:editId="0DBD6392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9D5B64" w:rsidRPr="00A037D5" w:rsidRDefault="009D5B64" w:rsidP="009D5B64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037D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037D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037D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  <w:t>D.O.T Road/Rail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number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D4ECE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  <w:bookmarkStart w:id="0" w:name="_GoBack"/>
      <w:bookmarkEnd w:id="0"/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</w:r>
      <w:r w:rsidRPr="009D5B6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number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4B3D46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5B64" w:rsidRPr="009D5B64" w:rsidRDefault="009D5B64" w:rsidP="009D5B6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  <w:r w:rsidRPr="009D5B64">
        <w:rPr>
          <w:rFonts w:ascii="Times New Roman" w:eastAsia="Arial" w:hAnsi="Times New Roman" w:cs="Times New Roman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number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D5B64">
        <w:rPr>
          <w:rFonts w:ascii="Times New Roman" w:eastAsia="Arial" w:hAnsi="Times New Roman" w:cs="Times New Roman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9D5B64">
        <w:rPr>
          <w:rFonts w:ascii="Times New Roman" w:eastAsia="SimSun" w:hAnsi="Times New Roman" w:cs="Times New Roman"/>
          <w:lang w:eastAsia="en-US"/>
        </w:rPr>
        <w:t>yes.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19A5A" wp14:editId="13AB3F05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9D5B64" w:rsidRPr="009D5B64" w:rsidRDefault="009D5B64" w:rsidP="009D5B64">
      <w:pPr>
        <w:tabs>
          <w:tab w:val="left" w:pos="720"/>
          <w:tab w:val="left" w:pos="1440"/>
          <w:tab w:val="left" w:pos="2160"/>
          <w:tab w:val="left" w:pos="2880"/>
          <w:tab w:val="left" w:pos="8325"/>
        </w:tabs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  <w:r w:rsidRPr="009D5B6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9D5B64" w:rsidRPr="009D5B64" w:rsidRDefault="009D5B64" w:rsidP="009D5B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9D5B64">
        <w:rPr>
          <w:rFonts w:ascii="Times New Roman" w:eastAsia="Arial" w:hAnsi="Times New Roman" w:cs="Times New Roman"/>
          <w:lang w:eastAsia="en-US"/>
        </w:rPr>
        <w:t xml:space="preserve"> Circular </w:t>
      </w:r>
      <w:r w:rsidRPr="009D5B64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9D5B64">
        <w:rPr>
          <w:rFonts w:ascii="Times New Roman" w:hAnsi="Times New Roman" w:cs="Times New Roman"/>
        </w:rPr>
        <w:t>32/2017/TT-BCT.</w:t>
      </w:r>
      <w:r w:rsidRPr="009D5B64">
        <w:rPr>
          <w:rFonts w:ascii="Times New Roman" w:eastAsia="Arial" w:hAnsi="Times New Roman" w:cs="Times New Roman"/>
          <w:lang w:eastAsia="en-US"/>
        </w:rPr>
        <w:t xml:space="preserve"> </w:t>
      </w:r>
      <w:r w:rsidRPr="009D5B64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9D5B64">
        <w:rPr>
          <w:rFonts w:ascii="Times New Roman" w:eastAsia="Arial" w:hAnsi="Times New Roman" w:cs="Times New Roman"/>
          <w:lang w:eastAsia="en-US"/>
        </w:rPr>
        <w:t>: 28</w:t>
      </w:r>
      <w:r w:rsidRPr="009D5B64">
        <w:rPr>
          <w:rFonts w:ascii="Times New Roman" w:eastAsia="Arial" w:hAnsi="Times New Roman" w:cs="Times New Roman"/>
          <w:lang w:val="vi-VN" w:eastAsia="en-US"/>
        </w:rPr>
        <w:t>/</w:t>
      </w:r>
      <w:r w:rsidRPr="009D5B64">
        <w:rPr>
          <w:rFonts w:ascii="Times New Roman" w:eastAsia="Arial" w:hAnsi="Times New Roman" w:cs="Times New Roman"/>
          <w:lang w:eastAsia="en-US"/>
        </w:rPr>
        <w:t>12</w:t>
      </w:r>
      <w:r w:rsidRPr="009D5B64">
        <w:rPr>
          <w:rFonts w:ascii="Times New Roman" w:eastAsia="Arial" w:hAnsi="Times New Roman" w:cs="Times New Roman"/>
          <w:lang w:val="vi-VN" w:eastAsia="en-US"/>
        </w:rPr>
        <w:t>/201</w:t>
      </w:r>
      <w:r w:rsidRPr="009D5B64">
        <w:rPr>
          <w:rFonts w:ascii="Times New Roman" w:eastAsia="Arial" w:hAnsi="Times New Roman" w:cs="Times New Roman"/>
          <w:lang w:eastAsia="en-US"/>
        </w:rPr>
        <w:t>7.</w:t>
      </w:r>
    </w:p>
    <w:p w:rsidR="009D5B64" w:rsidRPr="009D5B64" w:rsidRDefault="009D5B64" w:rsidP="009D5B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D5B64" w:rsidRPr="009D5B64" w:rsidRDefault="009D5B64" w:rsidP="009D5B6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9D5B64" w:rsidRPr="009D5B64" w:rsidRDefault="009D5B64" w:rsidP="009D5B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D5B64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9D5B64">
        <w:rPr>
          <w:rFonts w:ascii="Times New Roman" w:eastAsia="Arial" w:hAnsi="Times New Roman" w:cs="Times New Roman"/>
          <w:lang w:eastAsia="en-US"/>
        </w:rPr>
        <w:t xml:space="preserve"> </w:t>
      </w:r>
      <w:r w:rsidRPr="009D5B64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9D5B64" w:rsidRPr="00AB7894" w:rsidRDefault="009D5B64" w:rsidP="00AB789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B7894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9D5B64" w:rsidRPr="009D5B64" w:rsidRDefault="009D5B64" w:rsidP="009D5B6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D5B64">
        <w:rPr>
          <w:rFonts w:ascii="Times New Roman" w:eastAsia="Arial" w:hAnsi="Times New Roman" w:cs="Times New Roman"/>
          <w:b/>
          <w:lang w:eastAsia="en-US"/>
        </w:rPr>
        <w:t>16.</w:t>
      </w:r>
      <w:r w:rsidRPr="009D5B6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9D5B64" w:rsidRPr="009D5B64" w:rsidRDefault="009D5B64" w:rsidP="009D5B64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lastRenderedPageBreak/>
        <w:t>The information in the sheet was written based on the best knowledge and experience currently available but without liability.</w:t>
      </w:r>
    </w:p>
    <w:p w:rsidR="009D5B64" w:rsidRPr="009D5B64" w:rsidRDefault="00394E31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May 25</w:t>
      </w:r>
      <w:r w:rsidR="009D5B64" w:rsidRPr="009D5B64">
        <w:rPr>
          <w:rFonts w:ascii="Times New Roman" w:eastAsia="Arial" w:hAnsi="Times New Roman" w:cs="Times New Roman"/>
          <w:lang w:eastAsia="en-US"/>
        </w:rPr>
        <w:t>, 2021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Version 1.0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Legend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Flam.Liq. 2: flammable liquid, hazard category 2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9D5B64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9D5B64" w:rsidRPr="009D5B64" w:rsidRDefault="009D5B64" w:rsidP="009D5B64">
      <w:pPr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tab/>
      </w:r>
      <w:r w:rsidRPr="009D5B64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D5B64">
        <w:rPr>
          <w:rFonts w:ascii="Times New Roman" w:eastAsia="Arial" w:hAnsi="Times New Roman" w:cs="Times New Roman"/>
          <w:lang w:eastAsia="en-US"/>
        </w:rPr>
        <w:t>H225- Highly flammable liquid and vapor</w:t>
      </w:r>
    </w:p>
    <w:p w:rsidR="009D5B64" w:rsidRPr="009D5B64" w:rsidRDefault="009D5B64" w:rsidP="009D5B64">
      <w:pPr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9D5B64" w:rsidRPr="009D5B64" w:rsidRDefault="009D5B64" w:rsidP="009D5B64">
      <w:pPr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9D5B64" w:rsidRPr="009D5B64" w:rsidRDefault="009D5B64" w:rsidP="009D5B64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D5B64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9D5B64" w:rsidRPr="009D5B64" w:rsidRDefault="009D5B64" w:rsidP="009D5B64">
      <w:pPr>
        <w:contextualSpacing/>
      </w:pPr>
    </w:p>
    <w:p w:rsidR="009D5B64" w:rsidRPr="009D5B64" w:rsidRDefault="009D5B64" w:rsidP="009D5B64">
      <w:pPr>
        <w:contextualSpacing/>
      </w:pPr>
    </w:p>
    <w:p w:rsidR="009D5B64" w:rsidRPr="009D5B64" w:rsidRDefault="009D5B64" w:rsidP="009D5B64">
      <w:pPr>
        <w:contextualSpacing/>
      </w:pPr>
    </w:p>
    <w:p w:rsidR="009D5B64" w:rsidRPr="009D5B64" w:rsidRDefault="009D5B64" w:rsidP="009D5B64"/>
    <w:p w:rsidR="009D5B64" w:rsidRPr="009D5B64" w:rsidRDefault="009D5B64" w:rsidP="009D5B64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1D0" w:rsidRDefault="005341D0" w:rsidP="009D5B64">
      <w:pPr>
        <w:spacing w:after="0" w:line="240" w:lineRule="auto"/>
      </w:pPr>
      <w:r>
        <w:separator/>
      </w:r>
    </w:p>
  </w:endnote>
  <w:endnote w:type="continuationSeparator" w:id="0">
    <w:p w:rsidR="005341D0" w:rsidRDefault="005341D0" w:rsidP="009D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79490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1A11" w:rsidRDefault="00D10B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43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81A11" w:rsidRDefault="00534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1D0" w:rsidRDefault="005341D0" w:rsidP="009D5B64">
      <w:pPr>
        <w:spacing w:after="0" w:line="240" w:lineRule="auto"/>
      </w:pPr>
      <w:r>
        <w:separator/>
      </w:r>
    </w:p>
  </w:footnote>
  <w:footnote w:type="continuationSeparator" w:id="0">
    <w:p w:rsidR="005341D0" w:rsidRDefault="005341D0" w:rsidP="009D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10BA6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EEDEC32" wp14:editId="588AEF7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10BA6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9D5B64">
      <w:rPr>
        <w:rFonts w:ascii="Times New Roman" w:hAnsi="Times New Roman"/>
        <w:sz w:val="32"/>
        <w:szCs w:val="32"/>
        <w:lang w:val="en-US"/>
      </w:rPr>
      <w:t>ASP-103 (NLT-164)</w:t>
    </w:r>
  </w:p>
  <w:p w:rsidR="001211AA" w:rsidRPr="00CD7171" w:rsidRDefault="00D10B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9D5B6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25</w:t>
    </w:r>
    <w:r w:rsidR="00D10BA6">
      <w:rPr>
        <w:rFonts w:ascii="Times New Roman" w:hAnsi="Times New Roman"/>
        <w:sz w:val="20"/>
        <w:szCs w:val="20"/>
        <w:lang w:val="en-US"/>
      </w:rPr>
      <w:t>/5/2021</w:t>
    </w:r>
  </w:p>
  <w:p w:rsidR="001211AA" w:rsidRPr="00CD7171" w:rsidRDefault="00D10B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1211AA" w:rsidRDefault="00D10BA6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F17E72" wp14:editId="4F8CABA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B64"/>
    <w:rsid w:val="00126B7B"/>
    <w:rsid w:val="00137430"/>
    <w:rsid w:val="00394E31"/>
    <w:rsid w:val="004B3D46"/>
    <w:rsid w:val="005341D0"/>
    <w:rsid w:val="006469A2"/>
    <w:rsid w:val="006D4ECE"/>
    <w:rsid w:val="00991121"/>
    <w:rsid w:val="009D5B64"/>
    <w:rsid w:val="00A037D5"/>
    <w:rsid w:val="00AB7894"/>
    <w:rsid w:val="00D10BA6"/>
    <w:rsid w:val="00E6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B6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5B6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D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64"/>
  </w:style>
  <w:style w:type="paragraph" w:styleId="BalloonText">
    <w:name w:val="Balloon Text"/>
    <w:basedOn w:val="Normal"/>
    <w:link w:val="BalloonTextChar"/>
    <w:uiPriority w:val="99"/>
    <w:semiHidden/>
    <w:unhideWhenUsed/>
    <w:rsid w:val="009D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B64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D5B64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9D5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B64"/>
  </w:style>
  <w:style w:type="paragraph" w:styleId="BalloonText">
    <w:name w:val="Balloon Text"/>
    <w:basedOn w:val="Normal"/>
    <w:link w:val="BalloonTextChar"/>
    <w:uiPriority w:val="99"/>
    <w:semiHidden/>
    <w:unhideWhenUsed/>
    <w:rsid w:val="009D5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B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15.1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68.052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26</cp:revision>
  <dcterms:created xsi:type="dcterms:W3CDTF">2021-05-25T09:03:00Z</dcterms:created>
  <dcterms:modified xsi:type="dcterms:W3CDTF">2021-05-26T08:26:00Z</dcterms:modified>
</cp:coreProperties>
</file>